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DC" w:rsidRPr="00C12EC0" w:rsidRDefault="00396EDC" w:rsidP="00396EDC">
      <w:pPr>
        <w:pStyle w:val="a3"/>
        <w:ind w:firstLine="696"/>
        <w:jc w:val="center"/>
        <w:rPr>
          <w:b/>
          <w:sz w:val="28"/>
          <w:szCs w:val="28"/>
        </w:rPr>
      </w:pPr>
      <w:r w:rsidRPr="00C12EC0">
        <w:rPr>
          <w:b/>
          <w:sz w:val="28"/>
          <w:szCs w:val="28"/>
        </w:rPr>
        <w:t xml:space="preserve">ПОМОЩНА ИНФОРМАЦИЯ ЗА МЛАДИТЕ ТВОРЦИ, </w:t>
      </w:r>
    </w:p>
    <w:p w:rsidR="00396EDC" w:rsidRPr="00C12EC0" w:rsidRDefault="00396EDC" w:rsidP="00396EDC">
      <w:pPr>
        <w:pStyle w:val="a3"/>
        <w:ind w:firstLine="696"/>
        <w:jc w:val="center"/>
        <w:rPr>
          <w:b/>
          <w:sz w:val="28"/>
          <w:szCs w:val="28"/>
        </w:rPr>
      </w:pPr>
      <w:r w:rsidRPr="00C12EC0">
        <w:rPr>
          <w:b/>
          <w:sz w:val="28"/>
          <w:szCs w:val="28"/>
        </w:rPr>
        <w:t>ТЕХНИТЕ РОДИТЕЛИ И УЧИТЕЛИ</w:t>
      </w:r>
    </w:p>
    <w:p w:rsidR="00396EDC" w:rsidRDefault="00396EDC" w:rsidP="00396EDC">
      <w:pPr>
        <w:pStyle w:val="a3"/>
        <w:ind w:firstLine="696"/>
        <w:jc w:val="center"/>
        <w:rPr>
          <w:b/>
        </w:rPr>
      </w:pPr>
    </w:p>
    <w:p w:rsidR="00396EDC" w:rsidRPr="00C12EC0" w:rsidRDefault="00396EDC" w:rsidP="00396EDC">
      <w:pPr>
        <w:pStyle w:val="a3"/>
        <w:spacing w:before="240" w:after="0"/>
        <w:ind w:firstLine="697"/>
        <w:contextualSpacing w:val="0"/>
        <w:jc w:val="both"/>
        <w:rPr>
          <w:rStyle w:val="jlqj4b"/>
          <w:sz w:val="24"/>
          <w:szCs w:val="24"/>
        </w:rPr>
      </w:pPr>
      <w:r w:rsidRPr="00C12EC0">
        <w:rPr>
          <w:sz w:val="24"/>
          <w:szCs w:val="24"/>
        </w:rPr>
        <w:t xml:space="preserve">Световният ден на влажните зони се отбелязва всяка година на 2 февруари, за да се повиши обществената информираност за голямото значение на </w:t>
      </w:r>
      <w:r w:rsidRPr="00C12EC0">
        <w:rPr>
          <w:rStyle w:val="jlqj4b"/>
          <w:sz w:val="24"/>
          <w:szCs w:val="24"/>
        </w:rPr>
        <w:t>влажните зони за хората и нашата планета.</w:t>
      </w:r>
      <w:r w:rsidRPr="00C12EC0">
        <w:rPr>
          <w:rStyle w:val="viiyi"/>
          <w:sz w:val="24"/>
          <w:szCs w:val="24"/>
        </w:rPr>
        <w:t xml:space="preserve"> </w:t>
      </w:r>
      <w:r w:rsidRPr="00C12EC0">
        <w:rPr>
          <w:rStyle w:val="jlqj4b"/>
          <w:sz w:val="24"/>
          <w:szCs w:val="24"/>
        </w:rPr>
        <w:t xml:space="preserve">Датата също така е повод за отбелязване на подписването на </w:t>
      </w:r>
      <w:proofErr w:type="spellStart"/>
      <w:r w:rsidRPr="00C12EC0">
        <w:rPr>
          <w:rStyle w:val="jlqj4b"/>
          <w:sz w:val="24"/>
          <w:szCs w:val="24"/>
        </w:rPr>
        <w:t>Рамсарската</w:t>
      </w:r>
      <w:proofErr w:type="spellEnd"/>
      <w:r w:rsidRPr="00C12EC0">
        <w:rPr>
          <w:rStyle w:val="jlqj4b"/>
          <w:sz w:val="24"/>
          <w:szCs w:val="24"/>
        </w:rPr>
        <w:t xml:space="preserve"> конвенция за влажните зони в иранския град </w:t>
      </w:r>
      <w:proofErr w:type="spellStart"/>
      <w:r w:rsidRPr="00C12EC0">
        <w:rPr>
          <w:rStyle w:val="jlqj4b"/>
          <w:sz w:val="24"/>
          <w:szCs w:val="24"/>
        </w:rPr>
        <w:t>Рамсар</w:t>
      </w:r>
      <w:proofErr w:type="spellEnd"/>
      <w:r w:rsidRPr="00C12EC0">
        <w:rPr>
          <w:rStyle w:val="jlqj4b"/>
          <w:sz w:val="24"/>
          <w:szCs w:val="24"/>
        </w:rPr>
        <w:t xml:space="preserve"> през 1971 година.</w:t>
      </w:r>
    </w:p>
    <w:p w:rsidR="00396EDC" w:rsidRPr="00C12EC0" w:rsidRDefault="00396EDC" w:rsidP="00396EDC">
      <w:pPr>
        <w:pStyle w:val="a3"/>
        <w:ind w:firstLine="696"/>
        <w:jc w:val="both"/>
        <w:rPr>
          <w:sz w:val="24"/>
          <w:szCs w:val="24"/>
        </w:rPr>
      </w:pPr>
      <w:r w:rsidRPr="00C12EC0">
        <w:rPr>
          <w:sz w:val="24"/>
          <w:szCs w:val="24"/>
        </w:rPr>
        <w:t xml:space="preserve">Влажните зони са територии, в които водата е основният фактор, от който зависят екологичните условия и свързаните с тях животни и растения. Според </w:t>
      </w:r>
      <w:proofErr w:type="spellStart"/>
      <w:r w:rsidRPr="00C12EC0">
        <w:rPr>
          <w:sz w:val="24"/>
          <w:szCs w:val="24"/>
        </w:rPr>
        <w:t>Рамсарската</w:t>
      </w:r>
      <w:proofErr w:type="spellEnd"/>
      <w:r w:rsidRPr="00C12EC0">
        <w:rPr>
          <w:sz w:val="24"/>
          <w:szCs w:val="24"/>
        </w:rPr>
        <w:t xml:space="preserve"> конвенция </w:t>
      </w:r>
      <w:r>
        <w:rPr>
          <w:sz w:val="24"/>
          <w:szCs w:val="24"/>
        </w:rPr>
        <w:t>в</w:t>
      </w:r>
      <w:r w:rsidRPr="00C12EC0">
        <w:rPr>
          <w:sz w:val="24"/>
          <w:szCs w:val="24"/>
        </w:rPr>
        <w:t xml:space="preserve">лажни зони са всички езера, блата, реки, язовири, мочурища, </w:t>
      </w:r>
      <w:r>
        <w:rPr>
          <w:sz w:val="24"/>
          <w:szCs w:val="24"/>
        </w:rPr>
        <w:t xml:space="preserve">оризища, </w:t>
      </w:r>
      <w:r w:rsidRPr="00C12EC0">
        <w:rPr>
          <w:sz w:val="24"/>
          <w:szCs w:val="24"/>
        </w:rPr>
        <w:t xml:space="preserve">рибарници, водоеми със солена или </w:t>
      </w:r>
      <w:proofErr w:type="spellStart"/>
      <w:r w:rsidRPr="00C12EC0">
        <w:rPr>
          <w:sz w:val="24"/>
          <w:szCs w:val="24"/>
        </w:rPr>
        <w:t>свърхсолена</w:t>
      </w:r>
      <w:proofErr w:type="spellEnd"/>
      <w:r w:rsidRPr="00C12EC0">
        <w:rPr>
          <w:sz w:val="24"/>
          <w:szCs w:val="24"/>
        </w:rPr>
        <w:t xml:space="preserve"> вода, </w:t>
      </w:r>
      <w:r w:rsidRPr="00C12EC0">
        <w:rPr>
          <w:bCs/>
          <w:sz w:val="24"/>
          <w:szCs w:val="24"/>
        </w:rPr>
        <w:t>включително територии с морска вода, дълбочината на които при отлив не надхвърля 6 метра.</w:t>
      </w:r>
    </w:p>
    <w:p w:rsidR="00396EDC" w:rsidRPr="00C12EC0" w:rsidRDefault="00396EDC" w:rsidP="00396EDC">
      <w:pPr>
        <w:pStyle w:val="a3"/>
        <w:spacing w:after="0"/>
        <w:ind w:firstLine="696"/>
        <w:contextualSpacing w:val="0"/>
        <w:jc w:val="both"/>
        <w:rPr>
          <w:bCs/>
          <w:sz w:val="24"/>
          <w:szCs w:val="24"/>
        </w:rPr>
      </w:pPr>
      <w:r w:rsidRPr="00C12EC0">
        <w:rPr>
          <w:sz w:val="24"/>
          <w:szCs w:val="24"/>
        </w:rPr>
        <w:t xml:space="preserve">Значението на влажните зони за живота са неоценими. Те осигуряват местообитание за </w:t>
      </w:r>
      <w:proofErr w:type="spellStart"/>
      <w:r w:rsidRPr="00C12EC0">
        <w:rPr>
          <w:sz w:val="24"/>
          <w:szCs w:val="24"/>
        </w:rPr>
        <w:t>водолюбивите</w:t>
      </w:r>
      <w:proofErr w:type="spellEnd"/>
      <w:r w:rsidRPr="00C12EC0">
        <w:rPr>
          <w:sz w:val="24"/>
          <w:szCs w:val="24"/>
        </w:rPr>
        <w:t xml:space="preserve"> животни и съхраняват богато генетично разнообразие. Чрез растителността си спомагат за пречистване на водата. Източник са на питейна вода, храна, сол, лечебни растения и др. Предлагат прекрасни възможности за отдих и туризъм.</w:t>
      </w:r>
      <w:r w:rsidRPr="00C12EC0">
        <w:rPr>
          <w:bCs/>
          <w:sz w:val="24"/>
          <w:szCs w:val="24"/>
        </w:rPr>
        <w:t xml:space="preserve"> Една от не по-малко важните ползи от влажните зони, е способността им да служат като естествена пречиствателна станция, благодарение на процеса на </w:t>
      </w:r>
      <w:proofErr w:type="spellStart"/>
      <w:r w:rsidRPr="00C12EC0">
        <w:rPr>
          <w:bCs/>
          <w:sz w:val="24"/>
          <w:szCs w:val="24"/>
        </w:rPr>
        <w:t>самопречистване</w:t>
      </w:r>
      <w:proofErr w:type="spellEnd"/>
      <w:r w:rsidRPr="00C12EC0">
        <w:rPr>
          <w:bCs/>
          <w:sz w:val="24"/>
          <w:szCs w:val="24"/>
        </w:rPr>
        <w:t xml:space="preserve"> на преминаващите през тях води. </w:t>
      </w:r>
    </w:p>
    <w:p w:rsidR="00396EDC" w:rsidRPr="00C12EC0" w:rsidRDefault="00396EDC" w:rsidP="00396EDC">
      <w:pPr>
        <w:pStyle w:val="a3"/>
        <w:spacing w:after="0"/>
        <w:ind w:firstLine="696"/>
        <w:contextualSpacing w:val="0"/>
        <w:jc w:val="both"/>
        <w:rPr>
          <w:bCs/>
          <w:sz w:val="24"/>
          <w:szCs w:val="24"/>
        </w:rPr>
      </w:pPr>
      <w:r w:rsidRPr="00C12EC0">
        <w:rPr>
          <w:bCs/>
          <w:sz w:val="24"/>
          <w:szCs w:val="24"/>
        </w:rPr>
        <w:t xml:space="preserve">Влажните зони заемат сравнително малка част от територията на България, приблизително 0.8%. </w:t>
      </w:r>
      <w:r>
        <w:rPr>
          <w:bCs/>
          <w:sz w:val="24"/>
          <w:szCs w:val="24"/>
        </w:rPr>
        <w:t>Но т</w:t>
      </w:r>
      <w:r w:rsidRPr="00C12EC0">
        <w:rPr>
          <w:bCs/>
          <w:sz w:val="24"/>
          <w:szCs w:val="24"/>
        </w:rPr>
        <w:t xml:space="preserve">е имат висока природозащитна стойност, тъй като са местообитания на голям брой защитени растителни и животински видове. </w:t>
      </w:r>
      <w:r>
        <w:rPr>
          <w:bCs/>
          <w:sz w:val="24"/>
          <w:szCs w:val="24"/>
        </w:rPr>
        <w:t>Ето защо по-голяма част от тях са включени в Европейската екологична мрежа от защитени зони - Натура 2000. Целта ѝ е да опази природните ресурси и същевременно да подпомага поминъка на хората.</w:t>
      </w:r>
    </w:p>
    <w:p w:rsidR="00396EDC" w:rsidRPr="00C12EC0" w:rsidRDefault="00396EDC" w:rsidP="00396EDC">
      <w:pPr>
        <w:pStyle w:val="a3"/>
        <w:spacing w:after="0"/>
        <w:ind w:firstLine="696"/>
        <w:contextualSpacing w:val="0"/>
        <w:jc w:val="both"/>
        <w:rPr>
          <w:bCs/>
          <w:sz w:val="24"/>
          <w:szCs w:val="24"/>
        </w:rPr>
      </w:pPr>
      <w:r w:rsidRPr="00C12EC0">
        <w:rPr>
          <w:bCs/>
          <w:sz w:val="24"/>
          <w:szCs w:val="24"/>
        </w:rPr>
        <w:t xml:space="preserve">Влажните зони са територии, приоритетни за опазване, поради факта, че влошаването на състоянието и унищожаването им водят до загиването на огромен брой животински и растителни видове, които се срещат единствено там. Много от тези видове имат не само важна екологична функция, но и съществена икономическа стойност от обществена гледна точка – често прехраната и оцеляването на цели общества традиционно са свързани с използването на ресурсите на влажните зони. </w:t>
      </w:r>
    </w:p>
    <w:p w:rsidR="005340F1" w:rsidRPr="00396EDC" w:rsidRDefault="00396EDC" w:rsidP="00396EDC">
      <w:pPr>
        <w:pStyle w:val="a3"/>
        <w:spacing w:after="120"/>
        <w:ind w:firstLine="697"/>
        <w:contextualSpacing w:val="0"/>
        <w:jc w:val="both"/>
      </w:pPr>
      <w:r w:rsidRPr="00C12EC0">
        <w:rPr>
          <w:rStyle w:val="jlqj4b"/>
          <w:sz w:val="24"/>
          <w:szCs w:val="24"/>
        </w:rPr>
        <w:t>Темата на празника за 2021 година е „Влажните зони и водата“, като целта е да се акцентира върху влажните зони като източник на сладка вода и да се насърчат действия за тяхното възстановяване и спиране на загубата им. Изправени сме пред нарастваща сладководна криза, която заплашва хората и нашата планета.</w:t>
      </w:r>
      <w:r w:rsidRPr="00C12EC0">
        <w:rPr>
          <w:rStyle w:val="viiyi"/>
          <w:sz w:val="24"/>
          <w:szCs w:val="24"/>
        </w:rPr>
        <w:t xml:space="preserve"> </w:t>
      </w:r>
      <w:r w:rsidRPr="00C12EC0">
        <w:rPr>
          <w:rStyle w:val="jlqj4b"/>
          <w:sz w:val="24"/>
          <w:szCs w:val="24"/>
        </w:rPr>
        <w:t>Използваме повече сладка вода, отколкото природата може да възстанови и унищожаваме екосистемите, от които водата и целият живот зависят най-много - влажните зони. Кампанията през 2021 подчертава приноса на влажните зони за количеството и качеството на сладководните води</w:t>
      </w:r>
      <w:r>
        <w:rPr>
          <w:rStyle w:val="jlqj4b"/>
          <w:sz w:val="24"/>
          <w:szCs w:val="24"/>
        </w:rPr>
        <w:t>, които</w:t>
      </w:r>
      <w:r w:rsidRPr="00C12EC0">
        <w:rPr>
          <w:rStyle w:val="jlqj4b"/>
          <w:sz w:val="24"/>
          <w:szCs w:val="24"/>
        </w:rPr>
        <w:t xml:space="preserve"> са  жизненоважни за живота, нашето благосъстояние и здравето на нашата планета.</w:t>
      </w:r>
      <w:bookmarkStart w:id="0" w:name="_GoBack"/>
      <w:bookmarkEnd w:id="0"/>
    </w:p>
    <w:sectPr w:rsidR="005340F1" w:rsidRPr="00396EDC" w:rsidSect="00396E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6"/>
    <w:rsid w:val="00396EDC"/>
    <w:rsid w:val="005340F1"/>
    <w:rsid w:val="009D15DE"/>
    <w:rsid w:val="00F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3521-7DEB-43B3-8B47-3DCA551F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E"/>
    <w:pPr>
      <w:ind w:left="720"/>
      <w:contextualSpacing/>
    </w:pPr>
  </w:style>
  <w:style w:type="character" w:customStyle="1" w:styleId="viiyi">
    <w:name w:val="viiyi"/>
    <w:basedOn w:val="a0"/>
    <w:rsid w:val="009D15DE"/>
  </w:style>
  <w:style w:type="character" w:customStyle="1" w:styleId="jlqj4b">
    <w:name w:val="jlqj4b"/>
    <w:basedOn w:val="a0"/>
    <w:rsid w:val="009D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3</cp:revision>
  <dcterms:created xsi:type="dcterms:W3CDTF">2021-01-21T15:22:00Z</dcterms:created>
  <dcterms:modified xsi:type="dcterms:W3CDTF">2021-01-25T07:56:00Z</dcterms:modified>
</cp:coreProperties>
</file>