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E" w:rsidRPr="006B2BE2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                                  </w:t>
      </w:r>
    </w:p>
    <w:p w:rsidR="00CC434E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lang w:val="ru-RU"/>
        </w:rPr>
      </w:pPr>
    </w:p>
    <w:p w:rsidR="00CC434E" w:rsidRPr="000B4D95" w:rsidRDefault="00CC434E" w:rsidP="00504D21">
      <w:pPr>
        <w:ind w:left="1440" w:firstLine="720"/>
        <w:rPr>
          <w:rFonts w:ascii="Verdana" w:hAnsi="Verdana"/>
          <w:b/>
          <w:bCs/>
          <w:sz w:val="28"/>
          <w:szCs w:val="28"/>
          <w:lang w:val="bg-BG"/>
        </w:rPr>
      </w:pPr>
      <w:r w:rsidRPr="006B4C0B">
        <w:rPr>
          <w:rFonts w:ascii="Verdana" w:hAnsi="Verdana"/>
          <w:b/>
          <w:bCs/>
          <w:sz w:val="28"/>
          <w:szCs w:val="28"/>
          <w:lang w:val="ru-RU"/>
        </w:rPr>
        <w:t>РЕШЕНИЕ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№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="0076201B">
        <w:rPr>
          <w:rFonts w:ascii="Verdana" w:hAnsi="Verdana"/>
          <w:b/>
          <w:bCs/>
          <w:sz w:val="28"/>
          <w:szCs w:val="28"/>
          <w:lang w:val="bg-BG"/>
        </w:rPr>
        <w:t>2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>-</w:t>
      </w:r>
      <w:r w:rsidR="00ED0E92">
        <w:rPr>
          <w:rFonts w:ascii="Verdana" w:hAnsi="Verdana"/>
          <w:b/>
          <w:bCs/>
          <w:sz w:val="28"/>
          <w:szCs w:val="28"/>
        </w:rPr>
        <w:t>III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CC434E" w:rsidRPr="006B4C0B" w:rsidRDefault="00CC434E" w:rsidP="00504D21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683AC9">
        <w:rPr>
          <w:rFonts w:ascii="Verdana" w:hAnsi="Verdana"/>
          <w:b/>
          <w:bCs/>
          <w:sz w:val="28"/>
          <w:szCs w:val="28"/>
          <w:lang w:val="bg-BG"/>
        </w:rPr>
        <w:t>п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>о оценка на въздействието върху околната среда</w:t>
      </w:r>
    </w:p>
    <w:p w:rsidR="00CC434E" w:rsidRPr="00683AC9" w:rsidRDefault="00CC434E" w:rsidP="00504D21">
      <w:pPr>
        <w:jc w:val="center"/>
        <w:rPr>
          <w:rFonts w:ascii="Verdana" w:hAnsi="Verdana"/>
          <w:bCs/>
          <w:sz w:val="28"/>
          <w:szCs w:val="28"/>
          <w:lang w:val="bg-BG"/>
        </w:rPr>
      </w:pPr>
    </w:p>
    <w:p w:rsidR="00CC434E" w:rsidRPr="006B4C0B" w:rsidRDefault="00CC434E" w:rsidP="00504D21">
      <w:pPr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На основание чл.</w:t>
      </w:r>
      <w:r w:rsidRPr="006B4C0B">
        <w:rPr>
          <w:rFonts w:ascii="Verdana" w:hAnsi="Verdana"/>
          <w:bCs/>
          <w:lang w:val="ru-RU"/>
        </w:rPr>
        <w:t>99, ал.2 от Закона за опа</w:t>
      </w:r>
      <w:r>
        <w:rPr>
          <w:rFonts w:ascii="Verdana" w:hAnsi="Verdana"/>
          <w:bCs/>
          <w:lang w:val="ru-RU"/>
        </w:rPr>
        <w:t>зване на околната среда и чл.19</w:t>
      </w:r>
      <w:r>
        <w:rPr>
          <w:rFonts w:ascii="Verdana" w:hAnsi="Verdana"/>
          <w:bCs/>
        </w:rPr>
        <w:t xml:space="preserve">  </w:t>
      </w:r>
      <w:r w:rsidRPr="006B4C0B">
        <w:rPr>
          <w:rFonts w:ascii="Verdana" w:hAnsi="Verdana"/>
          <w:bCs/>
          <w:lang w:val="ru-RU"/>
        </w:rPr>
        <w:t>, ал.1 от Наредбата за условията и реда за извършване на оценка на въздействието върху околната    среда</w:t>
      </w:r>
      <w:r w:rsidRPr="006B4C0B">
        <w:rPr>
          <w:rFonts w:ascii="Verdana" w:hAnsi="Verdana"/>
          <w:bCs/>
          <w:lang w:val="ru-RU"/>
        </w:rPr>
        <w:tab/>
      </w:r>
      <w:r w:rsidRPr="00A71A2C">
        <w:rPr>
          <w:rFonts w:ascii="Verdana" w:hAnsi="Verdana"/>
          <w:bCs/>
          <w:lang w:val="bg-BG"/>
        </w:rPr>
        <w:t xml:space="preserve">и във връзка с </w:t>
      </w:r>
      <w:r w:rsidRPr="006B4C0B">
        <w:rPr>
          <w:rFonts w:ascii="Verdana" w:hAnsi="Verdana"/>
          <w:bCs/>
          <w:lang w:val="ru-RU"/>
        </w:rPr>
        <w:t xml:space="preserve">чл.31 от Закона за биологичното разнообразие, чл.39  </w:t>
      </w:r>
      <w:r w:rsidRPr="00A71A2C">
        <w:rPr>
          <w:rFonts w:ascii="Verdana" w:hAnsi="Verdana"/>
          <w:bCs/>
          <w:lang w:val="bg-BG"/>
        </w:rPr>
        <w:t>ал. 1</w:t>
      </w:r>
      <w:r>
        <w:rPr>
          <w:rFonts w:ascii="Verdana" w:hAnsi="Verdana"/>
          <w:bCs/>
          <w:lang w:val="bg-BG"/>
        </w:rPr>
        <w:t xml:space="preserve">, </w:t>
      </w:r>
      <w:r w:rsidRPr="00A71A2C">
        <w:rPr>
          <w:rFonts w:ascii="Verdana" w:hAnsi="Verdana"/>
          <w:bCs/>
          <w:lang w:val="bg-BG"/>
        </w:rPr>
        <w:t xml:space="preserve">2 </w:t>
      </w:r>
      <w:r w:rsidRPr="006B4C0B">
        <w:rPr>
          <w:rFonts w:ascii="Verdana" w:hAnsi="Verdana"/>
          <w:bCs/>
          <w:lang w:val="ru-RU"/>
        </w:rPr>
        <w:t xml:space="preserve"> от Наредба за условията   и реда за извършване на оценка на съвместимостта на планове, програми, проекти и инвестиционни предложения с предмета и целите на опазване на защитените зони</w:t>
      </w:r>
    </w:p>
    <w:p w:rsidR="00CC434E" w:rsidRDefault="00CC434E" w:rsidP="00FB2899">
      <w:pPr>
        <w:rPr>
          <w:rFonts w:ascii="Verdana" w:hAnsi="Verdana"/>
          <w:sz w:val="24"/>
          <w:szCs w:val="24"/>
          <w:lang w:val="bg-BG"/>
        </w:rPr>
      </w:pPr>
      <w:r w:rsidRPr="00487CE9">
        <w:rPr>
          <w:rFonts w:ascii="Verdana" w:hAnsi="Verdana"/>
          <w:sz w:val="24"/>
          <w:szCs w:val="24"/>
          <w:lang w:val="bg-BG"/>
        </w:rPr>
        <w:t xml:space="preserve">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  </w:t>
      </w:r>
    </w:p>
    <w:p w:rsidR="00CC434E" w:rsidRPr="00214598" w:rsidRDefault="00CC434E" w:rsidP="00FB2899">
      <w:pPr>
        <w:rPr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</w:t>
      </w:r>
      <w:r w:rsidRPr="006B4C0B">
        <w:rPr>
          <w:rFonts w:ascii="Verdana" w:hAnsi="Verdana"/>
          <w:sz w:val="24"/>
          <w:szCs w:val="24"/>
          <w:lang w:val="ru-RU"/>
        </w:rPr>
        <w:t xml:space="preserve">  </w:t>
      </w:r>
      <w:r w:rsidRPr="00214598">
        <w:rPr>
          <w:rFonts w:ascii="Verdana" w:hAnsi="Verdana"/>
          <w:b/>
          <w:bCs/>
          <w:sz w:val="24"/>
          <w:szCs w:val="24"/>
          <w:lang w:val="ru-RU"/>
        </w:rPr>
        <w:t>ОДОБРЯВАМ</w:t>
      </w:r>
    </w:p>
    <w:p w:rsidR="00CC434E" w:rsidRPr="00A25138" w:rsidRDefault="00CC434E" w:rsidP="00E82EB0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 xml:space="preserve">                                                  </w:t>
      </w:r>
    </w:p>
    <w:p w:rsidR="00CC434E" w:rsidRPr="00D1609E" w:rsidRDefault="00CC434E" w:rsidP="006B2BE2">
      <w:pPr>
        <w:jc w:val="both"/>
        <w:rPr>
          <w:rFonts w:ascii="Verdana" w:hAnsi="Verdana"/>
          <w:lang w:val="ru-RU"/>
        </w:rPr>
      </w:pPr>
      <w:r w:rsidRPr="00A25138">
        <w:rPr>
          <w:rFonts w:ascii="Verdana" w:hAnsi="Verdana"/>
          <w:bCs/>
          <w:lang w:val="ru-RU"/>
        </w:rPr>
        <w:t>Осъществяването на инвестиционното предложение:</w:t>
      </w:r>
      <w:r w:rsidRPr="000B4D95">
        <w:rPr>
          <w:rFonts w:ascii="Verdana" w:hAnsi="Verdana"/>
          <w:bCs/>
          <w:lang w:val="bg-BG"/>
        </w:rPr>
        <w:t xml:space="preserve"> </w:t>
      </w:r>
      <w:r w:rsidRPr="00D1609E">
        <w:rPr>
          <w:rFonts w:ascii="Verdana" w:hAnsi="Verdana"/>
          <w:b/>
          <w:lang w:val="ru-RU"/>
        </w:rPr>
        <w:t>“</w:t>
      </w:r>
      <w:r w:rsidR="006B2BE2" w:rsidRPr="006B2BE2">
        <w:rPr>
          <w:rFonts w:ascii="Verdana" w:hAnsi="Verdana"/>
          <w:b/>
          <w:lang w:val="ru-RU"/>
        </w:rPr>
        <w:t>Разширение и модернизация на птицеферма за подрастващи и кокошки носачки“</w:t>
      </w:r>
      <w:r w:rsidR="006B2BE2">
        <w:rPr>
          <w:rFonts w:ascii="Verdana" w:hAnsi="Verdana"/>
          <w:b/>
        </w:rPr>
        <w:t xml:space="preserve"> </w:t>
      </w:r>
      <w:r w:rsidR="006B2BE2">
        <w:rPr>
          <w:rFonts w:ascii="Verdana" w:hAnsi="Verdana"/>
          <w:b/>
          <w:lang w:val="bg-BG"/>
        </w:rPr>
        <w:t>в</w:t>
      </w:r>
      <w:r w:rsidR="006B2BE2" w:rsidRPr="006B2BE2">
        <w:rPr>
          <w:rFonts w:ascii="Verdana" w:hAnsi="Verdana"/>
          <w:b/>
          <w:lang w:val="ru-RU"/>
        </w:rPr>
        <w:t xml:space="preserve"> УПИ-000300, с. Богданица,</w:t>
      </w:r>
      <w:r w:rsidR="006B2BE2">
        <w:rPr>
          <w:rFonts w:ascii="Verdana" w:hAnsi="Verdana"/>
          <w:b/>
          <w:lang w:val="ru-RU"/>
        </w:rPr>
        <w:t xml:space="preserve"> </w:t>
      </w:r>
      <w:r w:rsidR="006B2BE2" w:rsidRPr="006B2BE2">
        <w:rPr>
          <w:rFonts w:ascii="Verdana" w:hAnsi="Verdana"/>
          <w:b/>
          <w:lang w:val="ru-RU"/>
        </w:rPr>
        <w:t>общ</w:t>
      </w:r>
      <w:r w:rsidR="006B2BE2">
        <w:rPr>
          <w:rFonts w:ascii="Verdana" w:hAnsi="Verdana"/>
          <w:b/>
          <w:lang w:val="ru-RU"/>
        </w:rPr>
        <w:t>ина</w:t>
      </w:r>
      <w:r w:rsidR="006B2BE2" w:rsidRPr="006B2BE2">
        <w:rPr>
          <w:rFonts w:ascii="Verdana" w:hAnsi="Verdana"/>
          <w:b/>
          <w:lang w:val="ru-RU"/>
        </w:rPr>
        <w:t xml:space="preserve"> </w:t>
      </w:r>
      <w:r w:rsidR="006B2BE2">
        <w:rPr>
          <w:rFonts w:ascii="Verdana" w:hAnsi="Verdana"/>
          <w:b/>
          <w:lang w:val="ru-RU"/>
        </w:rPr>
        <w:t>«</w:t>
      </w:r>
      <w:r w:rsidR="006B2BE2" w:rsidRPr="006B2BE2">
        <w:rPr>
          <w:rFonts w:ascii="Verdana" w:hAnsi="Verdana"/>
          <w:b/>
          <w:lang w:val="ru-RU"/>
        </w:rPr>
        <w:t>Садово</w:t>
      </w:r>
      <w:r w:rsidR="006B2BE2">
        <w:rPr>
          <w:rFonts w:ascii="Verdana" w:hAnsi="Verdana"/>
          <w:b/>
          <w:lang w:val="ru-RU"/>
        </w:rPr>
        <w:t>»</w:t>
      </w:r>
    </w:p>
    <w:p w:rsidR="00CC434E" w:rsidRPr="00D1609E" w:rsidRDefault="00CC434E" w:rsidP="00D1609E">
      <w:pPr>
        <w:jc w:val="both"/>
        <w:rPr>
          <w:rFonts w:ascii="Verdana" w:hAnsi="Verdana"/>
          <w:lang w:val="ru-RU"/>
        </w:rPr>
      </w:pPr>
      <w:r w:rsidRPr="0004103C">
        <w:rPr>
          <w:rFonts w:ascii="Verdana" w:hAnsi="Verdana"/>
          <w:b/>
          <w:lang w:val="ru-RU"/>
        </w:rPr>
        <w:t>Възложител</w:t>
      </w:r>
      <w:r>
        <w:rPr>
          <w:rFonts w:ascii="Verdana" w:hAnsi="Verdana"/>
          <w:b/>
          <w:lang w:val="ru-RU"/>
        </w:rPr>
        <w:t xml:space="preserve">: </w:t>
      </w:r>
      <w:r w:rsidRPr="00D1609E">
        <w:rPr>
          <w:rFonts w:ascii="Verdana" w:hAnsi="Verdana"/>
          <w:b/>
          <w:lang w:val="ru-RU"/>
        </w:rPr>
        <w:t>EТ „</w:t>
      </w:r>
      <w:r w:rsidR="006B2BE2">
        <w:rPr>
          <w:rFonts w:ascii="Verdana" w:hAnsi="Verdana"/>
          <w:b/>
          <w:lang w:val="ru-RU"/>
        </w:rPr>
        <w:t>ДАП-91-Деян</w:t>
      </w:r>
      <w:r w:rsidRPr="00D1609E">
        <w:rPr>
          <w:rFonts w:ascii="Verdana" w:hAnsi="Verdana"/>
          <w:b/>
          <w:lang w:val="ru-RU"/>
        </w:rPr>
        <w:t xml:space="preserve"> Павлов”</w:t>
      </w:r>
      <w:r>
        <w:rPr>
          <w:rFonts w:ascii="Verdana" w:hAnsi="Verdana"/>
          <w:b/>
          <w:lang w:val="ru-RU"/>
        </w:rPr>
        <w:t xml:space="preserve">, </w:t>
      </w:r>
      <w:r w:rsidRPr="00D1609E">
        <w:rPr>
          <w:rFonts w:ascii="Verdana" w:hAnsi="Verdana"/>
          <w:lang w:val="ru-RU"/>
        </w:rPr>
        <w:t xml:space="preserve">гр. Пловдив, </w:t>
      </w:r>
      <w:bookmarkStart w:id="0" w:name="_GoBack"/>
      <w:bookmarkEnd w:id="0"/>
    </w:p>
    <w:p w:rsidR="00CC434E" w:rsidRDefault="00CC434E" w:rsidP="00BF0CBC">
      <w:pPr>
        <w:jc w:val="both"/>
        <w:rPr>
          <w:rFonts w:ascii="Verdana" w:hAnsi="Verdana"/>
          <w:b/>
          <w:bCs/>
          <w:lang w:val="ru-RU"/>
        </w:rPr>
      </w:pPr>
      <w:r w:rsidRPr="006B4C0B">
        <w:rPr>
          <w:rFonts w:ascii="Verdana" w:hAnsi="Verdana"/>
          <w:b/>
          <w:bCs/>
          <w:lang w:val="ru-RU"/>
        </w:rPr>
        <w:t>Кратко описание на инвестиционно  предложение</w:t>
      </w:r>
      <w:r w:rsidR="00DA2A96">
        <w:rPr>
          <w:rFonts w:ascii="Verdana" w:hAnsi="Verdana"/>
          <w:b/>
          <w:bCs/>
        </w:rPr>
        <w:t>(</w:t>
      </w:r>
      <w:r w:rsidR="00DA2A96">
        <w:rPr>
          <w:rFonts w:ascii="Verdana" w:hAnsi="Verdana"/>
          <w:b/>
          <w:bCs/>
          <w:lang w:val="bg-BG"/>
        </w:rPr>
        <w:t>ИП</w:t>
      </w:r>
      <w:r w:rsidR="00DA2A96">
        <w:rPr>
          <w:rFonts w:ascii="Verdana" w:hAnsi="Verdana"/>
          <w:b/>
          <w:bCs/>
        </w:rPr>
        <w:t>)</w:t>
      </w:r>
      <w:r w:rsidRPr="006B4C0B">
        <w:rPr>
          <w:rFonts w:ascii="Verdana" w:hAnsi="Verdana"/>
          <w:b/>
          <w:bCs/>
          <w:lang w:val="ru-RU"/>
        </w:rPr>
        <w:t>:</w:t>
      </w:r>
    </w:p>
    <w:p w:rsidR="006B2BE2" w:rsidRPr="006B2BE2" w:rsidRDefault="006B2BE2" w:rsidP="006B2BE2">
      <w:pPr>
        <w:jc w:val="both"/>
        <w:rPr>
          <w:rFonts w:ascii="Verdana" w:hAnsi="Verdana"/>
          <w:bCs/>
          <w:lang w:val="bg-BG"/>
        </w:rPr>
      </w:pPr>
      <w:r w:rsidRPr="006B2BE2">
        <w:rPr>
          <w:rFonts w:ascii="Verdana" w:hAnsi="Verdana"/>
          <w:bCs/>
          <w:lang w:val="bg-BG"/>
        </w:rPr>
        <w:t>Предмет на ИП е разширение с цел увеличаване на капацитета на птицеферма за подрастващи и кокошки носачки от 39000 на 120000 места</w:t>
      </w:r>
      <w:r w:rsidR="00DA2A96">
        <w:rPr>
          <w:rFonts w:ascii="Verdana" w:hAnsi="Verdana"/>
          <w:bCs/>
          <w:lang w:val="bg-BG"/>
        </w:rPr>
        <w:t>. Ще се извърши</w:t>
      </w:r>
      <w:r w:rsidRPr="006B2BE2">
        <w:rPr>
          <w:rFonts w:ascii="Verdana" w:hAnsi="Verdana"/>
          <w:bCs/>
          <w:lang w:val="bg-BG"/>
        </w:rPr>
        <w:t xml:space="preserve"> модернизация без изменение в системите на отглеждане – запазва се отглеждането в уголемени клетки и алтернативно(свободно).</w:t>
      </w:r>
      <w:r>
        <w:rPr>
          <w:rFonts w:ascii="Verdana" w:hAnsi="Verdana"/>
          <w:bCs/>
          <w:lang w:val="bg-BG"/>
        </w:rPr>
        <w:t xml:space="preserve">  </w:t>
      </w:r>
      <w:r w:rsidRPr="006B2BE2">
        <w:rPr>
          <w:rFonts w:ascii="Verdana" w:hAnsi="Verdana"/>
          <w:bCs/>
          <w:lang w:val="bg-BG"/>
        </w:rPr>
        <w:t>С ИП не се предвижда увеличаване площта на птицефермата, изменение в границите на площадката, промяна в устройствените й показатели, както и промяна в броя на халетата, в които се отглеждат птиците</w:t>
      </w:r>
      <w:r>
        <w:rPr>
          <w:rFonts w:ascii="Verdana" w:hAnsi="Verdana"/>
          <w:bCs/>
          <w:lang w:val="bg-BG"/>
        </w:rPr>
        <w:t>.</w:t>
      </w:r>
      <w:r w:rsidRPr="006B2BE2">
        <w:t xml:space="preserve"> </w:t>
      </w:r>
      <w:r w:rsidRPr="006B2BE2">
        <w:rPr>
          <w:rFonts w:ascii="Verdana" w:hAnsi="Verdana"/>
          <w:bCs/>
          <w:lang w:val="bg-BG"/>
        </w:rPr>
        <w:t xml:space="preserve">Разширение и модернизация се предвижда в </w:t>
      </w:r>
      <w:r w:rsidR="007C0F09">
        <w:rPr>
          <w:rFonts w:ascii="Verdana" w:hAnsi="Verdana"/>
          <w:bCs/>
          <w:lang w:val="bg-BG"/>
        </w:rPr>
        <w:t>и</w:t>
      </w:r>
      <w:r w:rsidRPr="006B2BE2">
        <w:rPr>
          <w:rFonts w:ascii="Verdana" w:hAnsi="Verdana"/>
          <w:bCs/>
          <w:lang w:val="bg-BG"/>
        </w:rPr>
        <w:t>нсталацията за подрастващи и кокошки носачки с цел производство на яйца за директна консумация</w:t>
      </w:r>
      <w:r>
        <w:rPr>
          <w:rFonts w:ascii="Verdana" w:hAnsi="Verdana"/>
          <w:bCs/>
          <w:lang w:val="bg-BG"/>
        </w:rPr>
        <w:t>.</w:t>
      </w:r>
      <w:r w:rsidRPr="006B2BE2">
        <w:t xml:space="preserve"> </w:t>
      </w:r>
      <w:r w:rsidRPr="006B2BE2">
        <w:rPr>
          <w:rFonts w:ascii="Verdana" w:hAnsi="Verdana"/>
          <w:bCs/>
          <w:lang w:val="bg-BG"/>
        </w:rPr>
        <w:t>Системите за отглеждане остават без промяна в съответствие с изискванията за хуманно отношение при отглеждането на кокошки носачки, определени в НАРЕДБА МЗХ № 25/2005 г. и осигуряват ветеринарно медицинските и зоохигиенните изисквания</w:t>
      </w:r>
      <w:r>
        <w:rPr>
          <w:rFonts w:ascii="Verdana" w:hAnsi="Verdana"/>
          <w:bCs/>
          <w:lang w:val="bg-BG"/>
        </w:rPr>
        <w:t>.</w:t>
      </w:r>
      <w:r w:rsidRPr="006B2BE2">
        <w:t xml:space="preserve"> </w:t>
      </w:r>
      <w:r>
        <w:rPr>
          <w:lang w:val="bg-BG"/>
        </w:rPr>
        <w:t xml:space="preserve"> За </w:t>
      </w:r>
      <w:r w:rsidRPr="006B2BE2">
        <w:rPr>
          <w:rFonts w:ascii="Verdana" w:hAnsi="Verdana"/>
          <w:bCs/>
          <w:lang w:val="bg-BG"/>
        </w:rPr>
        <w:t>ИП се предвижда етапна реализация:</w:t>
      </w:r>
    </w:p>
    <w:p w:rsidR="006B2BE2" w:rsidRPr="006B2BE2" w:rsidRDefault="006B2BE2" w:rsidP="006B2BE2">
      <w:pPr>
        <w:jc w:val="both"/>
        <w:rPr>
          <w:rFonts w:ascii="Verdana" w:hAnsi="Verdana"/>
          <w:bCs/>
          <w:lang w:val="bg-BG"/>
        </w:rPr>
      </w:pPr>
      <w:r w:rsidRPr="006B2BE2">
        <w:rPr>
          <w:rFonts w:ascii="Verdana" w:hAnsi="Verdana"/>
          <w:bCs/>
          <w:lang w:val="bg-BG"/>
        </w:rPr>
        <w:t>I етап – увеличаване на капацитета на халетата за отглеждане на кокошки носачки в уголемени клетки - хале № 1 до 40000 бр. места и хале № 2 за до 30000 бр. места; увеличаване на капацитета на хале № 6 за подрастващи до 35000 бр. места.</w:t>
      </w:r>
    </w:p>
    <w:p w:rsidR="006B2BE2" w:rsidRPr="006B2BE2" w:rsidRDefault="006B2BE2" w:rsidP="006B2BE2">
      <w:pPr>
        <w:jc w:val="both"/>
        <w:rPr>
          <w:rFonts w:ascii="Verdana" w:hAnsi="Verdana"/>
          <w:bCs/>
          <w:lang w:val="bg-BG"/>
        </w:rPr>
      </w:pPr>
      <w:r w:rsidRPr="006B2BE2">
        <w:rPr>
          <w:rFonts w:ascii="Verdana" w:hAnsi="Verdana"/>
          <w:bCs/>
          <w:lang w:val="bg-BG"/>
        </w:rPr>
        <w:t>II етап – изграждане с увеличен капацитет на халета с номера 3, 4 и 5 за свободно отглеждане на кокошки носачки - 3х5000=15000 бр. места.</w:t>
      </w:r>
    </w:p>
    <w:p w:rsidR="006F33F7" w:rsidRPr="006B2BE2" w:rsidRDefault="006B2BE2" w:rsidP="00BF0CBC">
      <w:pPr>
        <w:jc w:val="both"/>
        <w:rPr>
          <w:rFonts w:ascii="Verdana" w:hAnsi="Verdana"/>
          <w:bCs/>
          <w:lang w:val="ru-RU"/>
        </w:rPr>
      </w:pPr>
      <w:r w:rsidRPr="006B2BE2">
        <w:rPr>
          <w:rFonts w:ascii="Verdana" w:hAnsi="Verdana"/>
          <w:bCs/>
          <w:lang w:val="bg-BG"/>
        </w:rPr>
        <w:t>Предвидено е организиране на площадка за съхранение на торова маса в рамките на поземлен имот № 000111, в землището на с. Богданица през периода, в който няма да има търсене</w:t>
      </w:r>
      <w:r w:rsidR="006F33F7">
        <w:rPr>
          <w:rFonts w:ascii="Verdana" w:hAnsi="Verdana"/>
          <w:bCs/>
          <w:lang w:val="bg-BG"/>
        </w:rPr>
        <w:t>.</w:t>
      </w:r>
      <w:r w:rsidR="006F33F7" w:rsidRPr="006F33F7">
        <w:t xml:space="preserve"> </w:t>
      </w:r>
      <w:r w:rsidR="006F33F7" w:rsidRPr="006F33F7">
        <w:rPr>
          <w:rFonts w:ascii="Verdana" w:hAnsi="Verdana"/>
          <w:bCs/>
          <w:lang w:val="bg-BG"/>
        </w:rPr>
        <w:t>Възложителят въз основата на сключени договори, предава торовата маса на земеделски производители за наторяване.</w:t>
      </w:r>
    </w:p>
    <w:p w:rsidR="006B2BE2" w:rsidRPr="006F33F7" w:rsidRDefault="006F33F7" w:rsidP="006F33F7">
      <w:pPr>
        <w:jc w:val="both"/>
        <w:rPr>
          <w:rFonts w:ascii="Verdana" w:hAnsi="Verdana"/>
          <w:bCs/>
          <w:lang w:val="ru-RU"/>
        </w:rPr>
      </w:pPr>
      <w:r w:rsidRPr="006F33F7">
        <w:rPr>
          <w:rFonts w:ascii="Verdana" w:hAnsi="Verdana"/>
          <w:bCs/>
          <w:lang w:val="ru-RU"/>
        </w:rPr>
        <w:t>Производството на яйца, в резултат от отглеждането на птиците е основният технологичен процес, който включва хранене, поене, осигуряване на необходимите условия за хуманно отношение към подрастващите и кокошките носачки.</w:t>
      </w:r>
      <w:r>
        <w:rPr>
          <w:rFonts w:ascii="Verdana" w:hAnsi="Verdana"/>
          <w:bCs/>
          <w:lang w:val="ru-RU"/>
        </w:rPr>
        <w:t xml:space="preserve"> </w:t>
      </w:r>
      <w:r w:rsidRPr="006F33F7">
        <w:rPr>
          <w:rFonts w:ascii="Verdana" w:hAnsi="Verdana"/>
          <w:bCs/>
          <w:lang w:val="ru-RU"/>
        </w:rPr>
        <w:t xml:space="preserve">След реализация на ИП фермата </w:t>
      </w:r>
      <w:r>
        <w:rPr>
          <w:rFonts w:ascii="Verdana" w:hAnsi="Verdana"/>
          <w:bCs/>
          <w:lang w:val="ru-RU"/>
        </w:rPr>
        <w:t>ще</w:t>
      </w:r>
      <w:r w:rsidRPr="006F33F7">
        <w:rPr>
          <w:rFonts w:ascii="Verdana" w:hAnsi="Verdana"/>
          <w:bCs/>
          <w:lang w:val="ru-RU"/>
        </w:rPr>
        <w:t xml:space="preserve"> разполага с капацитет от 120000 бр. места за отглеждане на подрастващи и кокошки носачки в шест халета.</w:t>
      </w:r>
      <w:r>
        <w:rPr>
          <w:rFonts w:ascii="Verdana" w:hAnsi="Verdana"/>
          <w:bCs/>
          <w:lang w:val="ru-RU"/>
        </w:rPr>
        <w:t xml:space="preserve"> </w:t>
      </w:r>
      <w:r w:rsidRPr="006F33F7">
        <w:rPr>
          <w:rFonts w:ascii="Verdana" w:hAnsi="Verdana"/>
          <w:bCs/>
          <w:lang w:val="ru-RU"/>
        </w:rPr>
        <w:t xml:space="preserve"> Цикълът на отглеждане на кокошките носачки е 14 месеца с 1 месец прекъсване при зареждане, на подрастващите – 4 месеца.</w:t>
      </w:r>
      <w:r>
        <w:rPr>
          <w:rFonts w:ascii="Verdana" w:hAnsi="Verdana"/>
          <w:bCs/>
          <w:lang w:val="ru-RU"/>
        </w:rPr>
        <w:t xml:space="preserve"> </w:t>
      </w:r>
      <w:r w:rsidRPr="006F33F7">
        <w:rPr>
          <w:rFonts w:ascii="Verdana" w:hAnsi="Verdana"/>
          <w:bCs/>
          <w:lang w:val="ru-RU"/>
        </w:rPr>
        <w:t>Понастоящем производственият капацитет на птицефермата в денонощен аспект е 2 тона яйца при годишен 730 тона яйца. След изпълнението на ИП се очаква да се увеличи капацитетът на 4,2 тона на денонощие и 1530 тона годишно</w:t>
      </w:r>
      <w:r w:rsidR="007C0F09">
        <w:rPr>
          <w:rFonts w:ascii="Verdana" w:hAnsi="Verdana"/>
          <w:bCs/>
          <w:lang w:val="ru-RU"/>
        </w:rPr>
        <w:t>.</w:t>
      </w:r>
    </w:p>
    <w:p w:rsidR="00CC434E" w:rsidRPr="008700F8" w:rsidRDefault="00CC434E" w:rsidP="006F33F7">
      <w:pPr>
        <w:jc w:val="both"/>
        <w:rPr>
          <w:rFonts w:ascii="Verdana" w:hAnsi="Verdana"/>
          <w:lang w:val="ru-RU"/>
        </w:rPr>
      </w:pPr>
      <w:r w:rsidRPr="00124531">
        <w:rPr>
          <w:rFonts w:ascii="Verdana" w:hAnsi="Verdana" w:cs="Arial"/>
          <w:lang w:val="bg-BG" w:eastAsia="bg-BG"/>
        </w:rPr>
        <w:t xml:space="preserve">Площадката е с изградени инфраструктурни връзки и </w:t>
      </w:r>
      <w:r>
        <w:rPr>
          <w:rFonts w:ascii="Verdana" w:hAnsi="Verdana" w:cs="Arial"/>
          <w:lang w:val="bg-BG" w:eastAsia="bg-BG"/>
        </w:rPr>
        <w:t>н</w:t>
      </w:r>
      <w:r w:rsidRPr="00124531">
        <w:rPr>
          <w:rFonts w:ascii="Verdana" w:hAnsi="Verdana" w:cs="Arial"/>
          <w:lang w:val="bg-BG" w:eastAsia="bg-BG"/>
        </w:rPr>
        <w:t>е се налага изграждане на нови или промени в съществуващата техническа инфраструктура</w:t>
      </w:r>
      <w:r w:rsidR="007C0F09">
        <w:rPr>
          <w:rFonts w:ascii="Verdana" w:hAnsi="Verdana" w:cs="Arial"/>
          <w:lang w:val="bg-BG" w:eastAsia="bg-BG"/>
        </w:rPr>
        <w:t xml:space="preserve">. </w:t>
      </w:r>
      <w:r>
        <w:rPr>
          <w:rFonts w:ascii="Verdana" w:hAnsi="Verdana" w:cs="Arial"/>
          <w:lang w:val="bg-BG" w:eastAsia="bg-BG"/>
        </w:rPr>
        <w:t xml:space="preserve"> </w:t>
      </w:r>
      <w:r w:rsidR="007C0F09" w:rsidRPr="007C0F09">
        <w:rPr>
          <w:rFonts w:ascii="Verdana" w:hAnsi="Verdana" w:cs="Arial"/>
          <w:lang w:val="bg-BG" w:eastAsia="bg-BG"/>
        </w:rPr>
        <w:t xml:space="preserve">Птицефермата е водоснабдена от собствен водоизточник, тръбен кладенец, на основание разрешително № 31520338/05.11.2012 г. С реализацията на ИП ще се увеличи консумацията на вода, </w:t>
      </w:r>
      <w:r w:rsidR="007C0F09" w:rsidRPr="007C0F09">
        <w:rPr>
          <w:rFonts w:ascii="Verdana" w:hAnsi="Verdana" w:cs="Arial"/>
          <w:lang w:val="bg-BG" w:eastAsia="bg-BG"/>
        </w:rPr>
        <w:lastRenderedPageBreak/>
        <w:t>предвид нарастването на капацитета на фермата и е необходимо да се внесе заявление за изменение на разрешителното за водовземане в БДУВ ИБР</w:t>
      </w:r>
      <w:r w:rsidR="007C0F09">
        <w:rPr>
          <w:rFonts w:ascii="Verdana" w:hAnsi="Verdana" w:cs="Arial"/>
          <w:lang w:val="bg-BG" w:eastAsia="bg-BG"/>
        </w:rPr>
        <w:t>.</w:t>
      </w:r>
    </w:p>
    <w:p w:rsidR="006F33F7" w:rsidRDefault="006F33F7" w:rsidP="006F33F7">
      <w:pPr>
        <w:overflowPunct/>
        <w:jc w:val="both"/>
        <w:textAlignment w:val="auto"/>
        <w:rPr>
          <w:rFonts w:ascii="Verdana" w:hAnsi="Verdana"/>
          <w:lang w:val="ru-RU"/>
        </w:rPr>
      </w:pPr>
      <w:r w:rsidRPr="006F33F7">
        <w:rPr>
          <w:rFonts w:ascii="Verdana" w:hAnsi="Verdana"/>
          <w:lang w:val="ru-RU"/>
        </w:rPr>
        <w:t>Площадката не попада в границите на санитарно-охранителни зони на водоизточници за питейно-битово водоснабдяване и минерални води. Не се засягат защитени територии по смисъла на Закона за защитените територии. Северозападната част на УПИ-000300 се намира в границите на защитена зона „Река Черкезица“ с код BG 0000437, елемент от Националната екологична мрежа и част от Европейската екологична мрежа “НАТУРА 2000”. В района се намира също</w:t>
      </w:r>
      <w:r w:rsidR="00FC33FB">
        <w:rPr>
          <w:rFonts w:ascii="Verdana" w:hAnsi="Verdana"/>
          <w:lang w:val="ru-RU"/>
        </w:rPr>
        <w:t xml:space="preserve"> и</w:t>
      </w:r>
      <w:r w:rsidRPr="006F33F7">
        <w:rPr>
          <w:rFonts w:ascii="Verdana" w:hAnsi="Verdana"/>
          <w:lang w:val="ru-RU"/>
        </w:rPr>
        <w:t xml:space="preserve"> природна забележителност „Фосилни находки“ по Закона за защитените територии</w:t>
      </w:r>
      <w:r>
        <w:rPr>
          <w:rFonts w:ascii="Verdana" w:hAnsi="Verdana"/>
          <w:lang w:val="ru-RU"/>
        </w:rPr>
        <w:t>.</w:t>
      </w:r>
    </w:p>
    <w:p w:rsidR="006F33F7" w:rsidRPr="008700F8" w:rsidRDefault="006F33F7" w:rsidP="006F33F7">
      <w:pPr>
        <w:overflowPunct/>
        <w:jc w:val="both"/>
        <w:textAlignment w:val="auto"/>
        <w:rPr>
          <w:rFonts w:ascii="Verdana" w:hAnsi="Verdana"/>
          <w:lang w:val="ru-RU"/>
        </w:rPr>
      </w:pPr>
    </w:p>
    <w:p w:rsidR="00CC434E" w:rsidRPr="006B4C0B" w:rsidRDefault="00CC434E" w:rsidP="00BF0CBC">
      <w:pPr>
        <w:jc w:val="both"/>
        <w:rPr>
          <w:rFonts w:ascii="Verdana" w:hAnsi="Verdana"/>
          <w:bCs/>
          <w:lang w:val="ru-RU"/>
        </w:rPr>
      </w:pPr>
      <w:r w:rsidRPr="006B4C0B">
        <w:rPr>
          <w:rFonts w:ascii="Verdana" w:hAnsi="Verdana"/>
          <w:b/>
          <w:lang w:val="ru-RU"/>
        </w:rPr>
        <w:t xml:space="preserve">Поради следните </w:t>
      </w:r>
      <w:r w:rsidRPr="006B4C0B">
        <w:rPr>
          <w:rFonts w:ascii="Verdana" w:hAnsi="Verdana"/>
          <w:b/>
          <w:bCs/>
          <w:lang w:val="ru-RU"/>
        </w:rPr>
        <w:t>мотиви :</w:t>
      </w:r>
    </w:p>
    <w:p w:rsidR="00CC434E" w:rsidRPr="0079188A" w:rsidRDefault="00CC434E" w:rsidP="00D735FF">
      <w:pPr>
        <w:pStyle w:val="af4"/>
        <w:numPr>
          <w:ilvl w:val="0"/>
          <w:numId w:val="6"/>
        </w:numPr>
        <w:ind w:left="0" w:firstLine="360"/>
        <w:jc w:val="both"/>
        <w:rPr>
          <w:rFonts w:ascii="Verdana" w:hAnsi="Verdana"/>
          <w:lang w:val="bg-BG"/>
        </w:rPr>
      </w:pPr>
      <w:r w:rsidRPr="0079188A">
        <w:rPr>
          <w:rFonts w:ascii="Verdana" w:hAnsi="Verdana"/>
          <w:lang w:val="ru-RU"/>
        </w:rPr>
        <w:t>В представеният доклад за ОВОС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  <w:lang w:val="ru-RU"/>
        </w:rPr>
        <w:t>е разгледано съществуващото състояние на компонентите и факторите на околната среда и са оценени евентуалните въздействия при експлоатацията на обекта.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</w:rPr>
        <w:t>В заключение</w:t>
      </w:r>
      <w:r w:rsidRPr="0079188A">
        <w:rPr>
          <w:rFonts w:ascii="Verdana" w:hAnsi="Verdana"/>
          <w:lang w:val="bg-BG"/>
        </w:rPr>
        <w:t>то</w:t>
      </w:r>
      <w:r w:rsidRPr="0079188A">
        <w:rPr>
          <w:rFonts w:ascii="Verdana" w:hAnsi="Verdana"/>
        </w:rPr>
        <w:t xml:space="preserve"> експертите</w:t>
      </w:r>
      <w:r>
        <w:rPr>
          <w:rFonts w:ascii="Verdana" w:hAnsi="Verdana"/>
          <w:lang w:val="bg-BG"/>
        </w:rPr>
        <w:t xml:space="preserve"> предвиждат,</w:t>
      </w:r>
      <w:r w:rsidRPr="0079188A">
        <w:rPr>
          <w:rFonts w:ascii="Verdana" w:hAnsi="Verdana"/>
          <w:lang w:val="bg-BG"/>
        </w:rPr>
        <w:t xml:space="preserve"> че</w:t>
      </w:r>
      <w:r w:rsidRPr="0079188A">
        <w:rPr>
          <w:rFonts w:ascii="Verdana" w:hAnsi="Verdana"/>
        </w:rPr>
        <w:t xml:space="preserve">  реализацията на ИП</w:t>
      </w:r>
      <w:r w:rsidRPr="0079188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 w:rsidRPr="0079188A">
        <w:rPr>
          <w:rFonts w:ascii="Verdana" w:hAnsi="Verdana"/>
          <w:lang w:val="bg-BG"/>
        </w:rPr>
        <w:t xml:space="preserve">експлоатацията на </w:t>
      </w:r>
      <w:r>
        <w:rPr>
          <w:rFonts w:ascii="Verdana" w:hAnsi="Verdana"/>
          <w:lang w:val="bg-BG"/>
        </w:rPr>
        <w:t xml:space="preserve">разширената </w:t>
      </w:r>
      <w:r w:rsidRPr="0079188A">
        <w:rPr>
          <w:rFonts w:ascii="Verdana" w:hAnsi="Verdana"/>
          <w:lang w:val="bg-BG"/>
        </w:rPr>
        <w:t>птицеферма</w:t>
      </w:r>
      <w:r>
        <w:rPr>
          <w:rFonts w:ascii="Verdana" w:hAnsi="Verdana"/>
          <w:lang w:val="bg-BG"/>
        </w:rPr>
        <w:t xml:space="preserve"> при изпълнение на</w:t>
      </w:r>
      <w:r w:rsidRPr="0079188A">
        <w:rPr>
          <w:rFonts w:ascii="Verdana" w:hAnsi="Verdana"/>
          <w:lang w:val="bg-BG"/>
        </w:rPr>
        <w:t xml:space="preserve"> предложените мерки,  може да се осъществ</w:t>
      </w:r>
      <w:r>
        <w:rPr>
          <w:rFonts w:ascii="Verdana" w:hAnsi="Verdana"/>
          <w:lang w:val="bg-BG"/>
        </w:rPr>
        <w:t>ят</w:t>
      </w:r>
      <w:r w:rsidRPr="0079188A">
        <w:rPr>
          <w:rFonts w:ascii="Verdana" w:hAnsi="Verdana"/>
          <w:lang w:val="bg-BG"/>
        </w:rPr>
        <w:t xml:space="preserve"> без риск за здравето на населението и без нарушение на действащите норми за опазване на околната среда. 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 w:rsidRPr="00413BD7">
        <w:rPr>
          <w:rFonts w:ascii="Verdana" w:hAnsi="Verdana"/>
          <w:lang w:val="ru-RU"/>
        </w:rPr>
        <w:t xml:space="preserve">2. </w:t>
      </w:r>
      <w:r>
        <w:rPr>
          <w:rFonts w:ascii="Verdana" w:hAnsi="Verdana"/>
          <w:lang w:val="ru-RU"/>
        </w:rPr>
        <w:t xml:space="preserve">Проведени са консултации с РЗИ- Пловдив </w:t>
      </w:r>
      <w:r w:rsidRPr="00582481">
        <w:rPr>
          <w:rFonts w:ascii="Verdana" w:hAnsi="Verdana"/>
          <w:lang w:val="bg-BG"/>
        </w:rPr>
        <w:t>относно съдържанието и обхвата на оценката за здравно-хигиенните аспекти на околната среда и човешкото здраве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  <w:lang w:val="ru-RU"/>
        </w:rPr>
        <w:t xml:space="preserve">  С писмо изх. № </w:t>
      </w:r>
      <w:r w:rsidR="00ED0E92">
        <w:rPr>
          <w:rFonts w:ascii="Verdana" w:hAnsi="Verdana"/>
          <w:lang w:val="ru-RU"/>
        </w:rPr>
        <w:t>1863</w:t>
      </w:r>
      <w:r>
        <w:rPr>
          <w:rFonts w:ascii="Verdana" w:hAnsi="Verdana"/>
          <w:lang w:val="ru-RU"/>
        </w:rPr>
        <w:t>/</w:t>
      </w:r>
      <w:r w:rsidR="00ED0E92">
        <w:rPr>
          <w:rFonts w:ascii="Verdana" w:hAnsi="Verdana"/>
          <w:lang w:val="ru-RU"/>
        </w:rPr>
        <w:t>18</w:t>
      </w:r>
      <w:r w:rsidRPr="00413BD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</w:t>
      </w:r>
      <w:r w:rsidR="00ED0E92">
        <w:rPr>
          <w:rFonts w:ascii="Verdana" w:hAnsi="Verdana"/>
          <w:lang w:val="ru-RU"/>
        </w:rPr>
        <w:t>3</w:t>
      </w:r>
      <w:r w:rsidRPr="00413BD7">
        <w:rPr>
          <w:rFonts w:ascii="Verdana" w:hAnsi="Verdana"/>
          <w:lang w:val="bg-BG"/>
        </w:rPr>
        <w:t>.</w:t>
      </w:r>
      <w:r w:rsidRPr="00413BD7">
        <w:rPr>
          <w:rFonts w:ascii="Verdana" w:hAnsi="Verdana"/>
          <w:lang w:val="ru-RU"/>
        </w:rPr>
        <w:t>201</w:t>
      </w:r>
      <w:r w:rsidR="00ED0E92">
        <w:rPr>
          <w:rFonts w:ascii="Verdana" w:hAnsi="Verdana"/>
          <w:lang w:val="ru-RU"/>
        </w:rPr>
        <w:t>4</w:t>
      </w:r>
      <w:r w:rsidRPr="00413BD7">
        <w:rPr>
          <w:rFonts w:ascii="Verdana" w:hAnsi="Verdana"/>
          <w:lang w:val="ru-RU"/>
        </w:rPr>
        <w:t xml:space="preserve">г. РЗИ </w:t>
      </w:r>
      <w:r>
        <w:rPr>
          <w:rFonts w:ascii="Verdana" w:hAnsi="Verdana"/>
          <w:lang w:val="ru-RU"/>
        </w:rPr>
        <w:t>–</w:t>
      </w:r>
      <w:r w:rsidRPr="00413BD7">
        <w:rPr>
          <w:rFonts w:ascii="Verdana" w:hAnsi="Verdana"/>
          <w:lang w:val="ru-RU"/>
        </w:rPr>
        <w:t xml:space="preserve"> Пловдив</w:t>
      </w:r>
      <w:r>
        <w:rPr>
          <w:rFonts w:ascii="Verdana" w:hAnsi="Verdana"/>
          <w:lang w:val="ru-RU"/>
        </w:rPr>
        <w:t xml:space="preserve"> дава положителна оценка на ДОВОС и</w:t>
      </w:r>
      <w:r w:rsidRPr="00413BD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изразява становище, съгласно което реализацията на ИП не следва да е предпоставка за здравен риск на хората,</w:t>
      </w:r>
      <w:r w:rsidR="00693F4A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работещи в обекта, както и за населението на  най-близките населени места.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</w:t>
      </w:r>
      <w:r w:rsidRPr="001F77F5">
        <w:rPr>
          <w:rFonts w:ascii="Verdana" w:hAnsi="Verdana"/>
          <w:shd w:val="clear" w:color="auto" w:fill="FEFEFE"/>
          <w:lang w:val="bg-BG"/>
        </w:rPr>
        <w:t>. На основание чл.31, ал.4 от Закона за биологичното разнообразие и чл.39, ал.3 и ал.4  от Наредбата за условията и реда за извършване на оцен</w:t>
      </w:r>
      <w:r>
        <w:rPr>
          <w:rFonts w:ascii="Verdana" w:hAnsi="Verdana"/>
          <w:shd w:val="clear" w:color="auto" w:fill="FEFEFE"/>
          <w:lang w:val="bg-BG"/>
        </w:rPr>
        <w:t>ка на съвместимостта на планове</w:t>
      </w:r>
      <w:r w:rsidRPr="001F77F5">
        <w:rPr>
          <w:rFonts w:ascii="Verdana" w:hAnsi="Verdana"/>
          <w:shd w:val="clear" w:color="auto" w:fill="FEFEFE"/>
          <w:lang w:val="bg-BG"/>
        </w:rPr>
        <w:t>, програми, проекти  и инвестиционни предложения  с предмета и целите на опазване на защитената зона</w:t>
      </w:r>
      <w:r w:rsidR="00ED0E92">
        <w:rPr>
          <w:rFonts w:ascii="Verdana" w:hAnsi="Verdana"/>
          <w:shd w:val="clear" w:color="auto" w:fill="FEFEFE"/>
          <w:lang w:val="bg-BG"/>
        </w:rPr>
        <w:t xml:space="preserve"> </w:t>
      </w:r>
      <w:r w:rsidR="00ED0E92">
        <w:rPr>
          <w:rFonts w:ascii="Verdana" w:hAnsi="Verdana"/>
          <w:shd w:val="clear" w:color="auto" w:fill="FEFEFE"/>
        </w:rPr>
        <w:t>(</w:t>
      </w:r>
      <w:r w:rsidR="00ED0E92" w:rsidRPr="00ED0E92">
        <w:rPr>
          <w:rFonts w:ascii="Verdana" w:hAnsi="Verdana"/>
          <w:shd w:val="clear" w:color="auto" w:fill="FEFEFE"/>
          <w:lang w:val="bg-BG"/>
        </w:rPr>
        <w:t>„Река Черкезица“ с код BG 0000437</w:t>
      </w:r>
      <w:r w:rsidR="00ED0E92">
        <w:rPr>
          <w:rFonts w:ascii="Verdana" w:hAnsi="Verdana"/>
          <w:shd w:val="clear" w:color="auto" w:fill="FEFEFE"/>
        </w:rPr>
        <w:t>)</w:t>
      </w:r>
      <w:r w:rsidRPr="001F77F5">
        <w:rPr>
          <w:rFonts w:ascii="Verdana" w:hAnsi="Verdana"/>
          <w:shd w:val="clear" w:color="auto" w:fill="FEFEFE"/>
          <w:lang w:val="bg-BG"/>
        </w:rPr>
        <w:t xml:space="preserve"> е извършена преценка, съгласно която  инвестиционното предложение няма вероятност да окаже значително отрицателно въздействие  върху   най-близките защитени  зони.  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 xml:space="preserve">4. Възложителят е представил  към доклада за ОВОС оценка по реда на  </w:t>
      </w:r>
      <w:r w:rsidRPr="008C3AF9">
        <w:rPr>
          <w:rFonts w:ascii="Verdana" w:hAnsi="Verdana"/>
          <w:shd w:val="clear" w:color="auto" w:fill="FEFEFE"/>
          <w:lang w:val="bg-BG"/>
        </w:rPr>
        <w:t xml:space="preserve">чл. 99а от ЗООС </w:t>
      </w:r>
      <w:r>
        <w:rPr>
          <w:rFonts w:ascii="Verdana" w:hAnsi="Verdana"/>
          <w:shd w:val="clear" w:color="auto" w:fill="FEFEFE"/>
          <w:lang w:val="bg-BG"/>
        </w:rPr>
        <w:t>за прилагането на най-добри налични техники</w:t>
      </w:r>
      <w:r>
        <w:rPr>
          <w:rFonts w:ascii="Verdana" w:hAnsi="Verdana"/>
          <w:shd w:val="clear" w:color="auto" w:fill="FEFEFE"/>
        </w:rPr>
        <w:t xml:space="preserve"> (</w:t>
      </w:r>
      <w:r>
        <w:rPr>
          <w:rFonts w:ascii="Verdana" w:hAnsi="Verdana"/>
          <w:shd w:val="clear" w:color="auto" w:fill="FEFEFE"/>
          <w:lang w:val="bg-BG"/>
        </w:rPr>
        <w:t>НДНТ</w:t>
      </w:r>
      <w:r>
        <w:rPr>
          <w:rFonts w:ascii="Verdana" w:hAnsi="Verdana"/>
          <w:shd w:val="clear" w:color="auto" w:fill="FEFEFE"/>
        </w:rPr>
        <w:t>)</w:t>
      </w:r>
      <w:r>
        <w:rPr>
          <w:rFonts w:ascii="Verdana" w:hAnsi="Verdana"/>
          <w:shd w:val="clear" w:color="auto" w:fill="FEFEFE"/>
          <w:lang w:val="bg-BG"/>
        </w:rPr>
        <w:t xml:space="preserve"> за ИП. В</w:t>
      </w:r>
      <w:r w:rsidRPr="008C3AF9">
        <w:rPr>
          <w:rFonts w:ascii="Verdana" w:hAnsi="Verdana"/>
          <w:shd w:val="clear" w:color="auto" w:fill="FEFEFE"/>
          <w:lang w:val="bg-BG"/>
        </w:rPr>
        <w:t xml:space="preserve"> съответствие с изискванията на  чл.14, ал.5 от Наредбата за ОВОС е поискано становище от ИАОС София за потвърждаване/непотвърждаване  на използуването на НДНТ.  С писмо изх. № </w:t>
      </w:r>
      <w:r w:rsidR="00ED0E92">
        <w:rPr>
          <w:rFonts w:ascii="Verdana" w:hAnsi="Verdana"/>
          <w:shd w:val="clear" w:color="auto" w:fill="FEFEFE"/>
          <w:lang w:val="bg-BG"/>
        </w:rPr>
        <w:t>06</w:t>
      </w:r>
      <w:r w:rsidRPr="008C3AF9">
        <w:rPr>
          <w:rFonts w:ascii="Verdana" w:hAnsi="Verdana"/>
          <w:shd w:val="clear" w:color="auto" w:fill="FEFEFE"/>
          <w:lang w:val="bg-BG"/>
        </w:rPr>
        <w:t>-</w:t>
      </w:r>
      <w:r w:rsidR="00ED0E92">
        <w:rPr>
          <w:rFonts w:ascii="Verdana" w:hAnsi="Verdana"/>
          <w:shd w:val="clear" w:color="auto" w:fill="FEFEFE"/>
          <w:lang w:val="bg-BG"/>
        </w:rPr>
        <w:t>00</w:t>
      </w:r>
      <w:r w:rsidRPr="008C3AF9">
        <w:rPr>
          <w:rFonts w:ascii="Verdana" w:hAnsi="Verdana"/>
          <w:shd w:val="clear" w:color="auto" w:fill="FEFEFE"/>
          <w:lang w:val="bg-BG"/>
        </w:rPr>
        <w:t>-</w:t>
      </w:r>
      <w:r w:rsidR="00ED0E92">
        <w:rPr>
          <w:rFonts w:ascii="Verdana" w:hAnsi="Verdana"/>
          <w:shd w:val="clear" w:color="auto" w:fill="FEFEFE"/>
          <w:lang w:val="bg-BG"/>
        </w:rPr>
        <w:t>1740</w:t>
      </w:r>
      <w:r w:rsidRPr="008C3AF9">
        <w:rPr>
          <w:rFonts w:ascii="Verdana" w:hAnsi="Verdana"/>
          <w:shd w:val="clear" w:color="auto" w:fill="FEFEFE"/>
          <w:lang w:val="bg-BG"/>
        </w:rPr>
        <w:t>/</w:t>
      </w:r>
      <w:r w:rsidR="00ED0E92">
        <w:rPr>
          <w:rFonts w:ascii="Verdana" w:hAnsi="Verdana"/>
          <w:shd w:val="clear" w:color="auto" w:fill="FEFEFE"/>
          <w:lang w:val="bg-BG"/>
        </w:rPr>
        <w:t>25</w:t>
      </w:r>
      <w:r w:rsidRPr="008C3AF9">
        <w:rPr>
          <w:rFonts w:ascii="Verdana" w:hAnsi="Verdana"/>
          <w:shd w:val="clear" w:color="auto" w:fill="FEFEFE"/>
          <w:lang w:val="bg-BG"/>
        </w:rPr>
        <w:t>.</w:t>
      </w:r>
      <w:r w:rsidR="00ED0E92">
        <w:rPr>
          <w:rFonts w:ascii="Verdana" w:hAnsi="Verdana"/>
          <w:shd w:val="clear" w:color="auto" w:fill="FEFEFE"/>
          <w:lang w:val="bg-BG"/>
        </w:rPr>
        <w:t>04</w:t>
      </w:r>
      <w:r w:rsidRPr="008C3AF9">
        <w:rPr>
          <w:rFonts w:ascii="Verdana" w:hAnsi="Verdana"/>
          <w:shd w:val="clear" w:color="auto" w:fill="FEFEFE"/>
          <w:lang w:val="bg-BG"/>
        </w:rPr>
        <w:t>.201</w:t>
      </w:r>
      <w:r w:rsidR="00ED0E92">
        <w:rPr>
          <w:rFonts w:ascii="Verdana" w:hAnsi="Verdana"/>
          <w:shd w:val="clear" w:color="auto" w:fill="FEFEFE"/>
          <w:lang w:val="bg-BG"/>
        </w:rPr>
        <w:t>4</w:t>
      </w:r>
      <w:r w:rsidRPr="008C3AF9">
        <w:rPr>
          <w:rFonts w:ascii="Verdana" w:hAnsi="Verdana"/>
          <w:shd w:val="clear" w:color="auto" w:fill="FEFEFE"/>
          <w:lang w:val="bg-BG"/>
        </w:rPr>
        <w:t xml:space="preserve">г. ИАОС </w:t>
      </w:r>
      <w:r w:rsidR="008D2F21">
        <w:rPr>
          <w:rFonts w:ascii="Verdana" w:hAnsi="Verdana"/>
          <w:shd w:val="clear" w:color="auto" w:fill="FEFEFE"/>
          <w:lang w:val="bg-BG"/>
        </w:rPr>
        <w:t xml:space="preserve">София </w:t>
      </w:r>
      <w:r w:rsidRPr="008C3AF9">
        <w:rPr>
          <w:rFonts w:ascii="Verdana" w:hAnsi="Verdana"/>
          <w:shd w:val="clear" w:color="auto" w:fill="FEFEFE"/>
          <w:lang w:val="bg-BG"/>
        </w:rPr>
        <w:t>е дала заключение за осигуряване прилагането на НДНТ.</w:t>
      </w:r>
    </w:p>
    <w:p w:rsidR="00CC434E" w:rsidRPr="00582481" w:rsidRDefault="00CC434E" w:rsidP="00D735FF">
      <w:pPr>
        <w:pStyle w:val="31"/>
        <w:overflowPunct/>
        <w:autoSpaceDE/>
        <w:autoSpaceDN/>
        <w:adjustRightInd/>
        <w:spacing w:after="0"/>
        <w:ind w:right="-1" w:first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Pr="00324E2C">
        <w:rPr>
          <w:rFonts w:ascii="Verdana" w:hAnsi="Verdana"/>
          <w:sz w:val="20"/>
          <w:szCs w:val="20"/>
          <w:shd w:val="clear" w:color="auto" w:fill="FEFEFE"/>
          <w:lang w:val="bg-BG"/>
        </w:rPr>
        <w:t>. В</w:t>
      </w:r>
      <w:r w:rsidRPr="00324E2C">
        <w:rPr>
          <w:rFonts w:ascii="Verdana" w:hAnsi="Verdana"/>
          <w:sz w:val="20"/>
          <w:szCs w:val="20"/>
        </w:rPr>
        <w:t>ъздействието</w:t>
      </w:r>
      <w:r w:rsidRPr="00582481">
        <w:rPr>
          <w:rFonts w:ascii="Verdana" w:hAnsi="Verdana"/>
          <w:sz w:val="20"/>
          <w:szCs w:val="20"/>
        </w:rPr>
        <w:t xml:space="preserve"> на емитираните замърсители по време на експлоатация върху компонентите на околната среда може да се класифицира като незначително, постоянно, възстановимо, с малък териториален обхват, с незначителен кумулативен ефект, под приетите национални и европейски нормативни изисквания и не предполага негативни въздействия върху здравето на хората, компонентите и факторите на околната среда;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6</w:t>
      </w:r>
      <w:r w:rsidRPr="006B4C0B">
        <w:rPr>
          <w:rFonts w:ascii="Verdana" w:hAnsi="Verdana"/>
          <w:lang w:val="ru-RU"/>
        </w:rPr>
        <w:t>.</w:t>
      </w:r>
      <w:r>
        <w:rPr>
          <w:rFonts w:ascii="Verdana" w:hAnsi="Verdana"/>
          <w:lang w:val="bg-BG"/>
        </w:rPr>
        <w:t xml:space="preserve"> </w:t>
      </w:r>
      <w:r w:rsidRPr="006B4C0B">
        <w:rPr>
          <w:rFonts w:ascii="Verdana" w:hAnsi="Verdana"/>
          <w:lang w:val="ru-RU"/>
        </w:rPr>
        <w:t xml:space="preserve">Осигурен е обществен достъп до доклада </w:t>
      </w:r>
      <w:r w:rsidRPr="003A0343">
        <w:rPr>
          <w:rFonts w:ascii="Verdana" w:hAnsi="Verdana"/>
          <w:lang w:val="bg-BG"/>
        </w:rPr>
        <w:t>за жителите на</w:t>
      </w:r>
      <w:r w:rsidR="00ED0E92">
        <w:rPr>
          <w:rFonts w:ascii="Verdana" w:hAnsi="Verdana"/>
          <w:lang w:val="bg-BG"/>
        </w:rPr>
        <w:t xml:space="preserve"> с. Богданица и</w:t>
      </w:r>
      <w:r>
        <w:rPr>
          <w:rFonts w:ascii="Verdana" w:hAnsi="Verdana"/>
          <w:lang w:val="bg-BG"/>
        </w:rPr>
        <w:t xml:space="preserve"> община „</w:t>
      </w:r>
      <w:r w:rsidR="00ED0E92">
        <w:rPr>
          <w:rFonts w:ascii="Verdana" w:hAnsi="Verdana"/>
          <w:lang w:val="bg-BG"/>
        </w:rPr>
        <w:t>Садово</w:t>
      </w:r>
      <w:r>
        <w:rPr>
          <w:rFonts w:ascii="Verdana" w:hAnsi="Verdana"/>
          <w:lang w:val="bg-BG"/>
        </w:rPr>
        <w:t xml:space="preserve">“ </w:t>
      </w:r>
      <w:r w:rsidRPr="006B4C0B">
        <w:rPr>
          <w:rFonts w:ascii="Verdana" w:hAnsi="Verdana"/>
          <w:lang w:val="ru-RU"/>
        </w:rPr>
        <w:t xml:space="preserve">и </w:t>
      </w:r>
      <w:r>
        <w:rPr>
          <w:rFonts w:ascii="Verdana" w:hAnsi="Verdana"/>
          <w:lang w:val="bg-BG"/>
        </w:rPr>
        <w:t xml:space="preserve">е </w:t>
      </w:r>
      <w:r w:rsidRPr="006B4C0B">
        <w:rPr>
          <w:rFonts w:ascii="Verdana" w:hAnsi="Verdana"/>
          <w:lang w:val="ru-RU"/>
        </w:rPr>
        <w:t>проведена среща за обществено  обсъждане</w:t>
      </w:r>
      <w:r w:rsidRPr="003A0343">
        <w:rPr>
          <w:rFonts w:ascii="Verdana" w:hAnsi="Verdana"/>
          <w:lang w:val="bg-BG"/>
        </w:rPr>
        <w:t xml:space="preserve">. </w:t>
      </w:r>
      <w:r w:rsidRPr="006B4C0B">
        <w:rPr>
          <w:rFonts w:ascii="Verdana" w:hAnsi="Verdana"/>
          <w:lang w:val="ru-RU"/>
        </w:rPr>
        <w:t>Представен  е  протокол  от общественото обсъждане</w:t>
      </w:r>
      <w:r w:rsidRPr="00473F43">
        <w:rPr>
          <w:rFonts w:ascii="Verdana" w:hAnsi="Verdana"/>
          <w:lang w:val="bg-BG"/>
        </w:rPr>
        <w:t>.</w:t>
      </w:r>
      <w:r w:rsidRPr="006B4C0B">
        <w:rPr>
          <w:rFonts w:ascii="Verdana" w:hAnsi="Verdana"/>
          <w:lang w:val="ru-RU"/>
        </w:rPr>
        <w:t xml:space="preserve"> Не са  получени  възражения</w:t>
      </w:r>
      <w:r w:rsidRPr="003A0343">
        <w:rPr>
          <w:rFonts w:ascii="Verdana" w:hAnsi="Verdana"/>
          <w:lang w:val="bg-BG"/>
        </w:rPr>
        <w:t xml:space="preserve"> </w:t>
      </w:r>
      <w:r w:rsidRPr="006B4C0B">
        <w:rPr>
          <w:rFonts w:ascii="Verdana" w:hAnsi="Verdana"/>
          <w:lang w:val="ru-RU"/>
        </w:rPr>
        <w:t xml:space="preserve">  срещу осъществяването на инв</w:t>
      </w:r>
      <w:r w:rsidRPr="003A0343">
        <w:rPr>
          <w:rFonts w:ascii="Verdana" w:hAnsi="Verdana"/>
        </w:rPr>
        <w:t>e</w:t>
      </w:r>
      <w:r w:rsidRPr="006B4C0B">
        <w:rPr>
          <w:rFonts w:ascii="Verdana" w:hAnsi="Verdana"/>
          <w:lang w:val="ru-RU"/>
        </w:rPr>
        <w:t xml:space="preserve">стиционното предложение. </w:t>
      </w:r>
    </w:p>
    <w:p w:rsidR="00CC434E" w:rsidRPr="005E3641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7. С </w:t>
      </w:r>
      <w:r w:rsidR="001D1162">
        <w:rPr>
          <w:rFonts w:ascii="Verdana" w:hAnsi="Verdana"/>
          <w:lang w:val="bg-BG"/>
        </w:rPr>
        <w:t xml:space="preserve"> </w:t>
      </w:r>
      <w:r w:rsidR="00805EC5">
        <w:rPr>
          <w:rFonts w:ascii="Verdana" w:hAnsi="Verdana"/>
          <w:lang w:val="bg-BG"/>
        </w:rPr>
        <w:t>протокол</w:t>
      </w:r>
      <w:r>
        <w:rPr>
          <w:rFonts w:ascii="Verdana" w:hAnsi="Verdana"/>
          <w:lang w:val="bg-BG"/>
        </w:rPr>
        <w:t xml:space="preserve"> № </w:t>
      </w:r>
      <w:r w:rsidR="00805EC5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>/</w:t>
      </w:r>
      <w:r w:rsidR="00811667">
        <w:rPr>
          <w:rFonts w:ascii="Verdana" w:hAnsi="Verdana"/>
          <w:lang w:val="bg-BG"/>
        </w:rPr>
        <w:t>04</w:t>
      </w:r>
      <w:r w:rsidR="00F41E0D">
        <w:rPr>
          <w:rFonts w:ascii="Verdana" w:hAnsi="Verdana"/>
        </w:rPr>
        <w:t>.0</w:t>
      </w:r>
      <w:r w:rsidR="00ED0E92">
        <w:rPr>
          <w:rFonts w:ascii="Verdana" w:hAnsi="Verdana"/>
        </w:rPr>
        <w:t>7</w:t>
      </w:r>
      <w:r w:rsidR="00F41E0D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2014г. Екологичния експертен съвет при РИОСВ Пловдив е  предложил  одобряването на инвестиционното предложение. </w:t>
      </w:r>
    </w:p>
    <w:p w:rsidR="00CC434E" w:rsidRPr="009D2AAE" w:rsidRDefault="00CC434E" w:rsidP="009D2AAE">
      <w:pPr>
        <w:tabs>
          <w:tab w:val="left" w:pos="360"/>
        </w:tabs>
        <w:jc w:val="both"/>
        <w:rPr>
          <w:rFonts w:ascii="Verdana" w:hAnsi="Verdana"/>
          <w:lang w:val="bg-BG"/>
        </w:rPr>
      </w:pPr>
    </w:p>
    <w:p w:rsidR="00CC434E" w:rsidRPr="006B4C0B" w:rsidRDefault="00CC434E" w:rsidP="00BF0CBC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b/>
          <w:lang w:val="ru-RU"/>
        </w:rPr>
        <w:t>И при следните условия</w:t>
      </w:r>
      <w:r w:rsidRPr="006B4C0B">
        <w:rPr>
          <w:rFonts w:ascii="Verdana" w:hAnsi="Verdana"/>
          <w:lang w:val="ru-RU"/>
        </w:rPr>
        <w:t>:</w:t>
      </w:r>
    </w:p>
    <w:p w:rsidR="00CC434E" w:rsidRPr="00E04B8D" w:rsidRDefault="00CC434E" w:rsidP="00E04B8D">
      <w:pPr>
        <w:pStyle w:val="31"/>
        <w:tabs>
          <w:tab w:val="left" w:pos="426"/>
        </w:tabs>
        <w:spacing w:after="0"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І</w:t>
      </w:r>
      <w:r w:rsidRPr="006B4C0B">
        <w:rPr>
          <w:rFonts w:ascii="Verdana" w:hAnsi="Verdana"/>
          <w:b/>
          <w:sz w:val="20"/>
          <w:szCs w:val="20"/>
          <w:lang w:val="ru-RU"/>
        </w:rPr>
        <w:t>. За  фазата на проектиране: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 xml:space="preserve">1. </w:t>
      </w:r>
      <w:r w:rsidRPr="00E65861">
        <w:rPr>
          <w:rFonts w:ascii="Verdana" w:hAnsi="Verdana"/>
          <w:sz w:val="20"/>
          <w:szCs w:val="20"/>
          <w:lang w:val="ru-RU"/>
        </w:rPr>
        <w:t>Да се изготви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bg-BG"/>
        </w:rPr>
        <w:t>допълни</w:t>
      </w:r>
      <w:r>
        <w:rPr>
          <w:rFonts w:ascii="Verdana" w:hAnsi="Verdana"/>
          <w:sz w:val="20"/>
          <w:szCs w:val="20"/>
        </w:rPr>
        <w:t>)</w:t>
      </w:r>
      <w:r w:rsidRPr="00E65861">
        <w:rPr>
          <w:rFonts w:ascii="Verdana" w:hAnsi="Verdana"/>
          <w:sz w:val="20"/>
          <w:szCs w:val="20"/>
          <w:lang w:val="ru-RU"/>
        </w:rPr>
        <w:t xml:space="preserve"> схема</w:t>
      </w:r>
      <w:r>
        <w:rPr>
          <w:rFonts w:ascii="Verdana" w:hAnsi="Verdana"/>
          <w:sz w:val="20"/>
          <w:szCs w:val="20"/>
          <w:lang w:val="ru-RU"/>
        </w:rPr>
        <w:t>та</w:t>
      </w:r>
      <w:r w:rsidRPr="00E65861">
        <w:rPr>
          <w:rFonts w:ascii="Verdana" w:hAnsi="Verdana"/>
          <w:sz w:val="20"/>
          <w:szCs w:val="20"/>
          <w:lang w:val="ru-RU"/>
        </w:rPr>
        <w:t xml:space="preserve"> за разделно събиране, временно съхранение и транспортиране на генерираните отпадъци  съобразно изискванията на Закона за управление на отпадъците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 xml:space="preserve">. </w:t>
      </w:r>
      <w:r w:rsidRPr="00104F2B">
        <w:rPr>
          <w:rFonts w:ascii="Verdana" w:hAnsi="Verdana"/>
          <w:sz w:val="20"/>
          <w:szCs w:val="20"/>
          <w:lang w:val="ru-RU"/>
        </w:rPr>
        <w:t>Да се предвидят най-добрите практики за постигане на оптимална енергийна ефективност</w:t>
      </w:r>
      <w:r>
        <w:rPr>
          <w:rFonts w:ascii="Verdana" w:hAnsi="Verdana"/>
          <w:sz w:val="20"/>
          <w:szCs w:val="20"/>
          <w:lang w:val="ru-RU"/>
        </w:rPr>
        <w:t xml:space="preserve">  при работата на реконструирания обект.</w:t>
      </w:r>
    </w:p>
    <w:p w:rsidR="00CC434E" w:rsidRDefault="00CC434E" w:rsidP="00D735FF">
      <w:pPr>
        <w:tabs>
          <w:tab w:val="left" w:pos="72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3</w:t>
      </w:r>
      <w:r w:rsidRPr="00556A96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На базата на необходимите след разширението  </w:t>
      </w:r>
      <w:r w:rsidRPr="00707674">
        <w:rPr>
          <w:rFonts w:ascii="Verdana" w:hAnsi="Verdana"/>
          <w:lang w:val="ru-RU"/>
        </w:rPr>
        <w:t>водни количества, да се  изготви проект за промяна  на разрешителното  за водоползуване по реда</w:t>
      </w:r>
      <w:r>
        <w:rPr>
          <w:rFonts w:ascii="Verdana" w:hAnsi="Verdana"/>
          <w:lang w:val="ru-RU"/>
        </w:rPr>
        <w:t xml:space="preserve"> на Закона за водите.</w:t>
      </w:r>
    </w:p>
    <w:p w:rsidR="00CC434E" w:rsidRDefault="00CC434E" w:rsidP="00D735FF">
      <w:pPr>
        <w:tabs>
          <w:tab w:val="left" w:pos="720"/>
        </w:tabs>
        <w:jc w:val="both"/>
        <w:rPr>
          <w:lang w:val="ru-RU"/>
        </w:rPr>
      </w:pPr>
      <w:r>
        <w:rPr>
          <w:rFonts w:ascii="Verdana" w:hAnsi="Verdana"/>
          <w:lang w:val="ru-RU"/>
        </w:rPr>
        <w:t>4.</w:t>
      </w:r>
      <w:r w:rsidRPr="009E2A90">
        <w:t xml:space="preserve"> </w:t>
      </w:r>
      <w:r w:rsidRPr="009E2A90">
        <w:rPr>
          <w:rFonts w:ascii="Verdana" w:hAnsi="Verdana"/>
          <w:lang w:val="bg-BG"/>
        </w:rPr>
        <w:t xml:space="preserve">При проектирането на </w:t>
      </w:r>
      <w:r w:rsidRPr="009E2A90">
        <w:rPr>
          <w:rFonts w:ascii="Verdana" w:hAnsi="Verdana"/>
          <w:lang w:val="ru-RU"/>
        </w:rPr>
        <w:t xml:space="preserve">площадката за съхранение на торова маса в ПИ № </w:t>
      </w:r>
      <w:r w:rsidR="001D1162">
        <w:rPr>
          <w:rFonts w:ascii="Verdana" w:hAnsi="Verdana"/>
          <w:lang w:val="ru-RU"/>
        </w:rPr>
        <w:t>000111</w:t>
      </w:r>
      <w:r w:rsidRPr="009E2A90">
        <w:rPr>
          <w:rFonts w:ascii="Verdana" w:hAnsi="Verdana"/>
          <w:lang w:val="ru-RU"/>
        </w:rPr>
        <w:t>,   землище на с. Богданица да се спаз</w:t>
      </w:r>
      <w:r>
        <w:rPr>
          <w:rFonts w:ascii="Verdana" w:hAnsi="Verdana"/>
          <w:lang w:val="ru-RU"/>
        </w:rPr>
        <w:t xml:space="preserve">ват </w:t>
      </w:r>
      <w:r w:rsidRPr="009E2A90">
        <w:rPr>
          <w:rFonts w:ascii="Verdana" w:hAnsi="Verdana"/>
          <w:lang w:val="ru-RU"/>
        </w:rPr>
        <w:t>нормативните изисквания за този вид съоръжения.</w:t>
      </w:r>
    </w:p>
    <w:p w:rsidR="00CC434E" w:rsidRDefault="00CC434E" w:rsidP="00C41DD6">
      <w:pPr>
        <w:jc w:val="both"/>
        <w:rPr>
          <w:rFonts w:ascii="Verdana" w:hAnsi="Verdana"/>
          <w:b/>
          <w:lang w:val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</w:t>
      </w:r>
      <w:r>
        <w:rPr>
          <w:rFonts w:ascii="Verdana" w:hAnsi="Verdana"/>
          <w:b/>
        </w:rPr>
        <w:t>I</w:t>
      </w:r>
      <w:r w:rsidRPr="006B4C0B">
        <w:rPr>
          <w:rFonts w:ascii="Verdana" w:hAnsi="Verdana"/>
          <w:b/>
          <w:lang w:val="ru-RU"/>
        </w:rPr>
        <w:t>.</w:t>
      </w:r>
      <w:r>
        <w:rPr>
          <w:rFonts w:ascii="Verdana" w:hAnsi="Verdana"/>
          <w:b/>
          <w:lang w:val="bg-BG"/>
        </w:rPr>
        <w:t xml:space="preserve"> По време на строителството и преди въвеждане в  експлоатацията:</w:t>
      </w:r>
      <w:r w:rsidRPr="006B4C0B">
        <w:rPr>
          <w:rFonts w:ascii="Verdana" w:hAnsi="Verdana"/>
          <w:b/>
          <w:lang w:val="ru-RU"/>
        </w:rPr>
        <w:t xml:space="preserve"> </w:t>
      </w:r>
    </w:p>
    <w:p w:rsidR="00CC434E" w:rsidRDefault="00CC434E" w:rsidP="00C41DD6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lang w:val="ru-RU"/>
        </w:rPr>
        <w:lastRenderedPageBreak/>
        <w:t>1.</w:t>
      </w:r>
      <w:r>
        <w:rPr>
          <w:rFonts w:ascii="Verdana" w:hAnsi="Verdana"/>
          <w:lang w:val="bg-BG"/>
        </w:rPr>
        <w:t xml:space="preserve">  </w:t>
      </w:r>
      <w:r w:rsidRPr="00556A96">
        <w:rPr>
          <w:rFonts w:ascii="Verdana" w:hAnsi="Verdana"/>
          <w:lang w:val="ru-RU"/>
        </w:rPr>
        <w:t xml:space="preserve">Да се </w:t>
      </w:r>
      <w:r>
        <w:rPr>
          <w:rFonts w:ascii="Verdana" w:hAnsi="Verdana"/>
          <w:lang w:val="ru-RU"/>
        </w:rPr>
        <w:t xml:space="preserve">актуализират количествата на </w:t>
      </w:r>
      <w:r w:rsidR="00D07536">
        <w:rPr>
          <w:rFonts w:ascii="Verdana" w:hAnsi="Verdana"/>
          <w:lang w:val="ru-RU"/>
        </w:rPr>
        <w:t>формирани</w:t>
      </w:r>
      <w:r>
        <w:rPr>
          <w:rFonts w:ascii="Verdana" w:hAnsi="Verdana"/>
          <w:lang w:val="ru-RU"/>
        </w:rPr>
        <w:t>те</w:t>
      </w:r>
      <w:r w:rsidRPr="00556A96">
        <w:rPr>
          <w:rFonts w:ascii="Verdana" w:hAnsi="Verdana"/>
          <w:lang w:val="ru-RU"/>
        </w:rPr>
        <w:t xml:space="preserve"> отпадъци .</w:t>
      </w:r>
    </w:p>
    <w:p w:rsidR="00CC434E" w:rsidRPr="00556A96" w:rsidRDefault="00CC434E" w:rsidP="00C41D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Хладилните камери да се оборудват с компресори, работещи с разрешен от нормативната база хладилен реагент.</w:t>
      </w:r>
    </w:p>
    <w:p w:rsidR="00CC434E" w:rsidRDefault="00CC434E" w:rsidP="00D735FF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/>
          <w:lang w:val="bg-BG"/>
        </w:rPr>
        <w:t>3</w:t>
      </w:r>
      <w:r w:rsidRPr="00556A96">
        <w:rPr>
          <w:rFonts w:ascii="Verdana" w:hAnsi="Verdana"/>
          <w:lang w:val="bg-BG"/>
        </w:rPr>
        <w:t>.</w:t>
      </w:r>
      <w:r w:rsidRPr="00556A96">
        <w:rPr>
          <w:rFonts w:ascii="Verdana" w:hAnsi="Verdana" w:cs="Verdana"/>
          <w:lang w:val="ru-RU" w:eastAsia="bg-BG"/>
        </w:rPr>
        <w:t xml:space="preserve"> </w:t>
      </w:r>
      <w:r w:rsidRPr="00104F2B">
        <w:rPr>
          <w:rFonts w:ascii="Verdana" w:hAnsi="Verdana" w:cs="Verdana"/>
          <w:lang w:val="ru-RU" w:eastAsia="bg-BG"/>
        </w:rPr>
        <w:t xml:space="preserve">Да се </w:t>
      </w:r>
      <w:r>
        <w:rPr>
          <w:rFonts w:ascii="Verdana" w:hAnsi="Verdana" w:cs="Verdana"/>
          <w:lang w:val="ru-RU" w:eastAsia="bg-BG"/>
        </w:rPr>
        <w:t>подготви</w:t>
      </w:r>
      <w:r w:rsidRPr="00104F2B">
        <w:rPr>
          <w:rFonts w:ascii="Verdana" w:hAnsi="Verdana" w:cs="Verdana"/>
          <w:lang w:val="ru-RU" w:eastAsia="bg-BG"/>
        </w:rPr>
        <w:t xml:space="preserve"> </w:t>
      </w:r>
      <w:r w:rsidR="00AF6934">
        <w:rPr>
          <w:rFonts w:ascii="Verdana" w:hAnsi="Verdana" w:cs="Verdana"/>
          <w:lang w:val="ru-RU" w:eastAsia="bg-BG"/>
        </w:rPr>
        <w:t xml:space="preserve">и подаде в МОСВ </w:t>
      </w:r>
      <w:r w:rsidRPr="00104F2B">
        <w:rPr>
          <w:rFonts w:ascii="Verdana" w:hAnsi="Verdana" w:cs="Verdana"/>
          <w:lang w:val="ru-RU" w:eastAsia="bg-BG"/>
        </w:rPr>
        <w:t>заявление за издаване на ново Комплексно разрешително за предотвратяване и контрол на замърсяването по реда на чл. 117, ал. 2 от ЗООС.</w:t>
      </w:r>
    </w:p>
    <w:p w:rsidR="00CC434E" w:rsidRDefault="00707674" w:rsidP="00C41DD6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4.</w:t>
      </w:r>
      <w:r w:rsidR="00CC434E">
        <w:rPr>
          <w:rFonts w:ascii="Verdana" w:hAnsi="Verdana" w:cs="Verdana"/>
          <w:lang w:val="bg-BG" w:eastAsia="bg-BG"/>
        </w:rPr>
        <w:t xml:space="preserve">  </w:t>
      </w:r>
      <w:r w:rsidRPr="00707674">
        <w:rPr>
          <w:rFonts w:ascii="Verdana" w:hAnsi="Verdana" w:cs="Verdana"/>
          <w:lang w:val="bg-BG" w:eastAsia="bg-BG"/>
        </w:rPr>
        <w:t xml:space="preserve"> Да се приведе в съответствие с увеличения производствен капацитет договора за извозванe на страничните животински продукти (умрели птици, бракувани яйца, черупки от счупени яйца) до “Екарисаж” Варна.</w:t>
      </w:r>
    </w:p>
    <w:p w:rsidR="00CC434E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ІІІ.</w:t>
      </w:r>
      <w:r w:rsidRPr="006B4C0B">
        <w:rPr>
          <w:rFonts w:ascii="Verdana" w:hAnsi="Verdana"/>
          <w:b/>
          <w:lang w:val="ru-RU"/>
        </w:rPr>
        <w:tab/>
        <w:t>По време на експлоатацията и извеждане  от  експлоатация</w:t>
      </w:r>
    </w:p>
    <w:p w:rsidR="00707674" w:rsidRPr="00707674" w:rsidRDefault="00707674" w:rsidP="00C41DD6">
      <w:pPr>
        <w:jc w:val="both"/>
        <w:rPr>
          <w:rFonts w:ascii="Verdana" w:hAnsi="Verdana"/>
          <w:lang w:val="bg-BG"/>
        </w:rPr>
      </w:pPr>
      <w:r w:rsidRPr="00707674">
        <w:rPr>
          <w:rFonts w:ascii="Verdana" w:hAnsi="Verdana"/>
          <w:lang w:val="ru-RU"/>
        </w:rPr>
        <w:t xml:space="preserve">Да се </w:t>
      </w:r>
      <w:r>
        <w:rPr>
          <w:rFonts w:ascii="Verdana" w:hAnsi="Verdana"/>
          <w:lang w:val="ru-RU"/>
        </w:rPr>
        <w:t>изпълняват условията и сроковете, поставени в Комплексното разрешително.</w:t>
      </w:r>
    </w:p>
    <w:p w:rsidR="00CC434E" w:rsidRPr="00BD6F3C" w:rsidRDefault="00CC434E" w:rsidP="00707674">
      <w:pPr>
        <w:jc w:val="both"/>
        <w:rPr>
          <w:rFonts w:ascii="Verdana" w:hAnsi="Verdana" w:cs="Verdana"/>
          <w:lang w:val="bg-BG" w:eastAsia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bCs/>
          <w:lang w:val="ru-RU" w:eastAsia="bg-BG"/>
        </w:rPr>
      </w:pPr>
      <w:r>
        <w:rPr>
          <w:rFonts w:ascii="Verdana" w:hAnsi="Verdana"/>
          <w:b/>
          <w:lang w:val="bg-BG"/>
        </w:rPr>
        <w:t>ІV</w:t>
      </w:r>
      <w:r>
        <w:rPr>
          <w:rFonts w:ascii="Verdana" w:hAnsi="Verdana"/>
          <w:b/>
          <w:bCs/>
          <w:lang w:val="bg-BG" w:eastAsia="bg-BG"/>
        </w:rPr>
        <w:t xml:space="preserve">. </w:t>
      </w:r>
      <w:r w:rsidRPr="006B4C0B">
        <w:rPr>
          <w:rFonts w:ascii="Verdana" w:hAnsi="Verdana"/>
          <w:b/>
          <w:bCs/>
          <w:lang w:val="ru-RU" w:eastAsia="bg-BG"/>
        </w:rPr>
        <w:t>План за изпълнение на мерките</w:t>
      </w:r>
      <w:r>
        <w:rPr>
          <w:rFonts w:ascii="Verdana" w:hAnsi="Verdana"/>
          <w:b/>
          <w:bCs/>
          <w:lang w:val="bg-BG" w:eastAsia="bg-BG"/>
        </w:rPr>
        <w:t xml:space="preserve">, съгласно чл. 99, ал.1, т. 5 </w:t>
      </w:r>
      <w:r w:rsidRPr="006B4C0B">
        <w:rPr>
          <w:rFonts w:ascii="Verdana" w:hAnsi="Verdana"/>
          <w:b/>
          <w:bCs/>
          <w:lang w:val="ru-RU" w:eastAsia="bg-BG"/>
        </w:rPr>
        <w:t xml:space="preserve"> от ЗООС</w:t>
      </w:r>
    </w:p>
    <w:p w:rsidR="00CC434E" w:rsidRDefault="00CC434E" w:rsidP="00C41DD6">
      <w:pPr>
        <w:spacing w:after="120"/>
        <w:ind w:right="-17" w:firstLine="851"/>
        <w:jc w:val="both"/>
        <w:rPr>
          <w:rFonts w:ascii="Verdana" w:hAnsi="Verdana"/>
          <w:spacing w:val="10"/>
          <w:lang w:val="bg-BG"/>
        </w:rPr>
      </w:pPr>
      <w:r w:rsidRPr="006B4C0B">
        <w:rPr>
          <w:rFonts w:ascii="Verdana" w:hAnsi="Verdana"/>
          <w:spacing w:val="10"/>
          <w:lang w:val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56"/>
        <w:gridCol w:w="2283"/>
        <w:gridCol w:w="3391"/>
      </w:tblGrid>
      <w:tr w:rsidR="00CC434E" w:rsidRPr="00C70623" w:rsidTr="00C70623">
        <w:trPr>
          <w:cantSplit/>
          <w:tblHeader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№</w:t>
            </w:r>
          </w:p>
        </w:tc>
        <w:tc>
          <w:tcPr>
            <w:tcW w:w="3256" w:type="dxa"/>
          </w:tcPr>
          <w:p w:rsidR="00CC434E" w:rsidRPr="00C42B08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  <w:lang w:val="bg-BG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Мерки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Период/ фаза на изпълнение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Резултат</w:t>
            </w:r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1</w:t>
            </w:r>
          </w:p>
        </w:tc>
        <w:tc>
          <w:tcPr>
            <w:tcW w:w="3256" w:type="dxa"/>
          </w:tcPr>
          <w:p w:rsidR="00CC434E" w:rsidRPr="00707674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707674">
              <w:rPr>
                <w:rFonts w:ascii="Verdana" w:hAnsi="Verdana"/>
                <w:noProof/>
                <w:spacing w:val="10"/>
                <w:lang w:val="bg-BG"/>
              </w:rPr>
              <w:t xml:space="preserve">Получаване на актуализирано разре- шително за водоползуване от ЗВ от БД УВ “ИБР” – Пловдив </w:t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2D4DD7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Преди строително разрешение</w:t>
            </w:r>
          </w:p>
        </w:tc>
        <w:tc>
          <w:tcPr>
            <w:tcW w:w="3391" w:type="dxa"/>
          </w:tcPr>
          <w:p w:rsidR="00CC434E" w:rsidRPr="00C70623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Предпазване от замърсяване на повърхностните и подземните води</w:t>
            </w:r>
          </w:p>
        </w:tc>
      </w:tr>
      <w:tr w:rsidR="00CC434E" w:rsidRPr="00C70623" w:rsidTr="008326FA">
        <w:trPr>
          <w:trHeight w:val="1866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2</w:t>
            </w:r>
          </w:p>
        </w:tc>
        <w:tc>
          <w:tcPr>
            <w:tcW w:w="3256" w:type="dxa"/>
          </w:tcPr>
          <w:p w:rsidR="00CC434E" w:rsidRPr="00C70623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Да се включи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при необходимост 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в проекта по част ВиК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увеличение обема на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 изгребна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та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водоплътна яма за отпадните води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ab/>
            </w:r>
            <w:r>
              <w:rPr>
                <w:rFonts w:ascii="Verdana" w:hAnsi="Verdana"/>
                <w:noProof/>
                <w:spacing w:val="10"/>
                <w:lang w:val="bg-BG"/>
              </w:rPr>
              <w:t>от битово-фекален характер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Проектиране, строителство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Опазване земните недра и подземните води</w:t>
            </w:r>
          </w:p>
        </w:tc>
      </w:tr>
      <w:tr w:rsidR="00CC434E" w:rsidRPr="00C70623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3</w:t>
            </w:r>
          </w:p>
        </w:tc>
        <w:tc>
          <w:tcPr>
            <w:tcW w:w="3256" w:type="dxa"/>
          </w:tcPr>
          <w:p w:rsidR="00CC434E" w:rsidRPr="00CC42E0" w:rsidRDefault="00CC434E" w:rsidP="001D1162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9E2A90">
              <w:rPr>
                <w:rFonts w:ascii="Verdana" w:hAnsi="Verdana"/>
                <w:noProof/>
                <w:spacing w:val="10"/>
                <w:lang w:val="bg-BG"/>
              </w:rPr>
              <w:t xml:space="preserve">При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изграждането и експлоатацията</w:t>
            </w:r>
            <w:r w:rsidRPr="009E2A90">
              <w:rPr>
                <w:rFonts w:ascii="Verdana" w:hAnsi="Verdana"/>
                <w:noProof/>
                <w:spacing w:val="10"/>
                <w:lang w:val="bg-BG"/>
              </w:rPr>
              <w:t xml:space="preserve"> на площадката за съхранение на торова маса в ПИ №</w:t>
            </w:r>
            <w:r w:rsidR="001D1162">
              <w:rPr>
                <w:rFonts w:ascii="Verdana" w:hAnsi="Verdana"/>
                <w:lang w:val="ru-RU"/>
              </w:rPr>
              <w:t>000111</w:t>
            </w:r>
            <w:r w:rsidRPr="009E2A90">
              <w:rPr>
                <w:rFonts w:ascii="Verdana" w:hAnsi="Verdana"/>
                <w:noProof/>
                <w:spacing w:val="10"/>
                <w:lang w:val="bg-BG"/>
              </w:rPr>
              <w:t>,   землище на с. Богданица да се спаз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ва</w:t>
            </w:r>
            <w:r w:rsidRPr="009E2A90">
              <w:rPr>
                <w:rFonts w:ascii="Verdana" w:hAnsi="Verdana"/>
                <w:noProof/>
                <w:spacing w:val="10"/>
                <w:lang w:val="bg-BG"/>
              </w:rPr>
              <w:t>т нормативните изисквания за този вид съоръжения</w:t>
            </w:r>
          </w:p>
        </w:tc>
        <w:tc>
          <w:tcPr>
            <w:tcW w:w="2283" w:type="dxa"/>
          </w:tcPr>
          <w:p w:rsidR="00CC434E" w:rsidRPr="009E2A90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Строителство, експлоатация</w:t>
            </w:r>
          </w:p>
        </w:tc>
        <w:tc>
          <w:tcPr>
            <w:tcW w:w="3391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BD6F3C">
              <w:rPr>
                <w:rFonts w:ascii="Verdana" w:hAnsi="Verdana"/>
                <w:noProof/>
                <w:spacing w:val="10"/>
              </w:rPr>
              <w:t>ограничаване и предотвратяване</w:t>
            </w:r>
            <w:r>
              <w:t xml:space="preserve"> </w:t>
            </w:r>
            <w:r w:rsidRPr="00BD6F3C">
              <w:rPr>
                <w:rFonts w:ascii="Verdana" w:hAnsi="Verdana"/>
                <w:noProof/>
                <w:spacing w:val="10"/>
              </w:rPr>
              <w:t>замърсяването с нитрати от земеделски източници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</w:t>
            </w:r>
            <w:r w:rsidRPr="00BD6F3C">
              <w:rPr>
                <w:rFonts w:ascii="Verdana" w:hAnsi="Verdana"/>
                <w:noProof/>
                <w:spacing w:val="10"/>
              </w:rPr>
              <w:t xml:space="preserve"> на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почвите и водите. </w:t>
            </w:r>
          </w:p>
        </w:tc>
      </w:tr>
      <w:tr w:rsidR="00CC434E" w:rsidRPr="00A6164F" w:rsidTr="00C70623">
        <w:tc>
          <w:tcPr>
            <w:tcW w:w="477" w:type="dxa"/>
          </w:tcPr>
          <w:p w:rsidR="00CC434E" w:rsidRPr="00A6164F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4</w:t>
            </w:r>
          </w:p>
        </w:tc>
        <w:tc>
          <w:tcPr>
            <w:tcW w:w="3256" w:type="dxa"/>
          </w:tcPr>
          <w:p w:rsidR="00CC434E" w:rsidRDefault="00CC434E" w:rsidP="001D1162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104F2B">
              <w:rPr>
                <w:rFonts w:ascii="Verdana" w:hAnsi="Verdana"/>
                <w:noProof/>
                <w:spacing w:val="10"/>
                <w:lang w:val="bg-BG"/>
              </w:rPr>
              <w:t>Отпадните води от измиването на халетата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 xml:space="preserve">, съхранявани във водоплътната яма,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да се 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>извозват своевременно за пречистване в ГПСОВ Пловдив</w:t>
            </w:r>
            <w:r w:rsidR="00907BC8">
              <w:rPr>
                <w:rFonts w:ascii="Verdana" w:hAnsi="Verdana"/>
                <w:lang w:val="bg-BG"/>
              </w:rPr>
              <w:t>.</w:t>
            </w:r>
            <w:r w:rsidRPr="00104F2B">
              <w:rPr>
                <w:rFonts w:ascii="Verdana" w:hAnsi="Verdana"/>
              </w:rPr>
              <w:t xml:space="preserve"> </w:t>
            </w:r>
          </w:p>
        </w:tc>
        <w:tc>
          <w:tcPr>
            <w:tcW w:w="2283" w:type="dxa"/>
          </w:tcPr>
          <w:p w:rsidR="00CC434E" w:rsidRDefault="00CC434E" w:rsidP="00C70623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>
              <w:rPr>
                <w:rFonts w:ascii="Verdana" w:hAnsi="Verdana" w:cs="Arial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Default="00CC434E" w:rsidP="009D45BF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 w:rsidRPr="009D45BF">
              <w:rPr>
                <w:rFonts w:ascii="Verdana" w:hAnsi="Verdana" w:cs="Arial"/>
                <w:lang w:val="bg-BG" w:eastAsia="bg-BG"/>
              </w:rPr>
              <w:t>предотвратяване замърсяването с нитрати на почвите и водите.</w:t>
            </w:r>
          </w:p>
        </w:tc>
      </w:tr>
      <w:tr w:rsidR="00CC434E" w:rsidRPr="002D4DD7" w:rsidTr="0021626A">
        <w:trPr>
          <w:trHeight w:val="370"/>
        </w:trPr>
        <w:tc>
          <w:tcPr>
            <w:tcW w:w="477" w:type="dxa"/>
          </w:tcPr>
          <w:p w:rsidR="00CC434E" w:rsidRPr="000F5EA5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5</w:t>
            </w:r>
          </w:p>
        </w:tc>
        <w:tc>
          <w:tcPr>
            <w:tcW w:w="3256" w:type="dxa"/>
          </w:tcPr>
          <w:p w:rsidR="00CC434E" w:rsidRPr="00C70623" w:rsidRDefault="00CC434E" w:rsidP="00805EC5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Д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а се води съответната отчетност и документиране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хладилния агент в използуваните хладилници съгласно регламент  </w:t>
            </w:r>
            <w:r w:rsidR="00D07536">
              <w:rPr>
                <w:rFonts w:ascii="Verdana" w:hAnsi="Verdana"/>
                <w:noProof/>
                <w:spacing w:val="10"/>
                <w:lang w:val="ru-RU"/>
              </w:rPr>
              <w:t>517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/20</w:t>
            </w:r>
            <w:r w:rsidR="00D07536">
              <w:rPr>
                <w:rFonts w:ascii="Verdana" w:hAnsi="Verdana"/>
                <w:noProof/>
                <w:spacing w:val="10"/>
                <w:lang w:val="ru-RU"/>
              </w:rPr>
              <w:t>14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г.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експлоатация</w:t>
            </w:r>
          </w:p>
        </w:tc>
        <w:tc>
          <w:tcPr>
            <w:tcW w:w="3391" w:type="dxa"/>
          </w:tcPr>
          <w:p w:rsidR="00CC434E" w:rsidRPr="002D4DD7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Опазване чистотата на атмосферния въздух.</w:t>
            </w:r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6</w:t>
            </w:r>
          </w:p>
        </w:tc>
        <w:tc>
          <w:tcPr>
            <w:tcW w:w="3256" w:type="dxa"/>
          </w:tcPr>
          <w:p w:rsidR="00CC434E" w:rsidRPr="00BD6F3C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Да се </w:t>
            </w:r>
            <w:r w:rsidR="00AF6934">
              <w:rPr>
                <w:rFonts w:ascii="Verdana" w:hAnsi="Verdana" w:cs="Verdana"/>
                <w:lang w:val="bg-BG" w:eastAsia="bg-BG"/>
              </w:rPr>
              <w:t>получи</w:t>
            </w:r>
            <w:r w:rsidRPr="00BD6F3C">
              <w:rPr>
                <w:rFonts w:ascii="Verdana" w:hAnsi="Verdana" w:cs="Verdana"/>
                <w:lang w:val="bg-BG" w:eastAsia="bg-BG"/>
              </w:rPr>
              <w:t xml:space="preserve"> ново Комплексно разрешително за предотвратяване и контрол на замърсяването по реда на чл. 117, ал. 2 от </w:t>
            </w:r>
            <w:r w:rsidRPr="00BD6F3C">
              <w:rPr>
                <w:rFonts w:ascii="Verdana" w:hAnsi="Verdana" w:cs="Verdana"/>
                <w:lang w:val="bg-BG" w:eastAsia="bg-BG"/>
              </w:rPr>
              <w:lastRenderedPageBreak/>
              <w:t>ЗООС.</w:t>
            </w:r>
          </w:p>
          <w:p w:rsidR="00CC434E" w:rsidRPr="00C70623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 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lastRenderedPageBreak/>
              <w:t>строителство</w:t>
            </w:r>
          </w:p>
        </w:tc>
        <w:tc>
          <w:tcPr>
            <w:tcW w:w="3391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Комплексен контрол и предотвратяване на замърсявания.</w:t>
            </w:r>
          </w:p>
        </w:tc>
      </w:tr>
      <w:tr w:rsidR="00CC434E" w:rsidRPr="0080138D" w:rsidTr="00C70623">
        <w:trPr>
          <w:trHeight w:val="1231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7</w:t>
            </w:r>
          </w:p>
        </w:tc>
        <w:tc>
          <w:tcPr>
            <w:tcW w:w="3256" w:type="dxa"/>
          </w:tcPr>
          <w:p w:rsidR="00CC434E" w:rsidRPr="001D1162" w:rsidRDefault="00CC434E" w:rsidP="001D1162">
            <w:pPr>
              <w:jc w:val="both"/>
              <w:rPr>
                <w:rFonts w:ascii="Verdana" w:hAnsi="Verdana" w:cs="Verdana"/>
                <w:lang w:eastAsia="bg-BG"/>
              </w:rPr>
            </w:pPr>
            <w:r w:rsidRPr="009D45BF">
              <w:rPr>
                <w:rFonts w:ascii="Verdana" w:hAnsi="Verdana" w:cs="Verdana"/>
                <w:lang w:val="bg-BG" w:eastAsia="bg-BG"/>
              </w:rPr>
              <w:t xml:space="preserve">Да се изготви план за управление на строителните отпадъци, като част от проектната документация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9D45BF">
              <w:rPr>
                <w:rFonts w:ascii="Verdana" w:hAnsi="Verdana"/>
                <w:noProof/>
                <w:spacing w:val="10"/>
              </w:rPr>
              <w:t>проектиране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9D45BF">
              <w:rPr>
                <w:rFonts w:ascii="Verdana" w:hAnsi="Verdana"/>
                <w:noProof/>
                <w:spacing w:val="10"/>
                <w:lang w:val="ru-RU"/>
              </w:rPr>
              <w:t>Екологосъобразно третиране и оползотворяване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строителните отпадъци</w:t>
            </w:r>
          </w:p>
        </w:tc>
      </w:tr>
      <w:tr w:rsidR="00CC434E" w:rsidRPr="002B33A6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8</w:t>
            </w:r>
          </w:p>
        </w:tc>
        <w:tc>
          <w:tcPr>
            <w:tcW w:w="3256" w:type="dxa"/>
          </w:tcPr>
          <w:p w:rsidR="00CC434E" w:rsidRPr="00C70623" w:rsidRDefault="00CC434E" w:rsidP="006F0A2C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Да се водят регламентираните с техническата документация наблюдения и проверки за състоянието на инсталацията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 w:cs="Verdana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Pr="000F5EA5" w:rsidRDefault="00CC434E" w:rsidP="002D4DD7">
            <w:pPr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Опазване чистотата на въздуха и здравето на хората</w:t>
            </w:r>
          </w:p>
        </w:tc>
      </w:tr>
      <w:tr w:rsidR="00CC434E" w:rsidRPr="0080138D" w:rsidTr="00C70623">
        <w:trPr>
          <w:cantSplit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9</w:t>
            </w:r>
          </w:p>
        </w:tc>
        <w:tc>
          <w:tcPr>
            <w:tcW w:w="3256" w:type="dxa"/>
          </w:tcPr>
          <w:p w:rsidR="00CC434E" w:rsidRPr="00C70623" w:rsidRDefault="00CC434E" w:rsidP="009D45BF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Да се осигур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ят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подходящ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и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условия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за временно съхранение  труповете на умрелите птици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и другите СЖП.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jc w:val="both"/>
              <w:rPr>
                <w:rFonts w:ascii="Verdana" w:hAnsi="Verdana"/>
                <w:noProof/>
                <w:spacing w:val="10"/>
              </w:rPr>
            </w:pPr>
            <w:r w:rsidRPr="008326FA">
              <w:rPr>
                <w:rFonts w:ascii="Verdana" w:hAnsi="Verdana"/>
                <w:noProof/>
                <w:spacing w:val="10"/>
              </w:rPr>
              <w:t>Експлоатация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Опазване живота и здравето на хората</w:t>
            </w:r>
          </w:p>
        </w:tc>
      </w:tr>
    </w:tbl>
    <w:p w:rsidR="00CC434E" w:rsidRDefault="00CC434E" w:rsidP="009974AC">
      <w:pPr>
        <w:jc w:val="both"/>
        <w:rPr>
          <w:rFonts w:ascii="Verdana" w:hAnsi="Verdana"/>
          <w:b/>
          <w:bCs/>
          <w:lang w:val="bg-BG"/>
        </w:rPr>
      </w:pPr>
    </w:p>
    <w:p w:rsidR="00707674" w:rsidRDefault="00707674" w:rsidP="009974AC">
      <w:pPr>
        <w:jc w:val="both"/>
        <w:rPr>
          <w:rFonts w:ascii="Verdana" w:hAnsi="Verdana"/>
          <w:b/>
          <w:bCs/>
          <w:lang w:val="bg-BG"/>
        </w:rPr>
      </w:pPr>
    </w:p>
    <w:p w:rsidR="00CC434E" w:rsidRPr="006B4C0B" w:rsidRDefault="00CC434E" w:rsidP="009974AC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>Настоящото решение се отнася само за инвестиционното  предложение , което е било предмет на извършване на ОВОС по реда на Закона за  опазване на околната среда.</w:t>
      </w:r>
    </w:p>
    <w:p w:rsidR="00CC434E" w:rsidRPr="00B62FF3" w:rsidRDefault="00CC434E" w:rsidP="009974AC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При разширение или изменение на това инвестиционно предложение Възложителят трябва да уведоми   РИОСВ Пловдив във възможния най-ранен етап. </w:t>
      </w:r>
    </w:p>
    <w:p w:rsidR="00CC434E" w:rsidRPr="006B4C0B" w:rsidRDefault="00CC434E" w:rsidP="000B46E1">
      <w:pPr>
        <w:ind w:right="-1"/>
        <w:jc w:val="both"/>
        <w:rPr>
          <w:rFonts w:ascii="Verdana" w:hAnsi="Verdana"/>
          <w:b/>
          <w:smallCaps/>
          <w:lang w:val="ru-RU" w:eastAsia="bg-BG"/>
        </w:rPr>
      </w:pPr>
      <w:r w:rsidRPr="006B4C0B">
        <w:rPr>
          <w:rFonts w:ascii="Verdana" w:hAnsi="Verdana"/>
          <w:b/>
          <w:lang w:val="ru-RU"/>
        </w:rPr>
        <w:t>На  основание чл.</w:t>
      </w:r>
      <w:r>
        <w:rPr>
          <w:rFonts w:ascii="Verdana" w:hAnsi="Verdana"/>
          <w:b/>
        </w:rPr>
        <w:t xml:space="preserve"> </w:t>
      </w:r>
      <w:r w:rsidRPr="006B4C0B">
        <w:rPr>
          <w:rFonts w:ascii="Verdana" w:hAnsi="Verdana"/>
          <w:b/>
          <w:lang w:val="ru-RU"/>
        </w:rPr>
        <w:t>99 , ал.8 от Закона за опазване на околната среда решението по ОВОС губи правно действие, ако в срок  5години от датата на издаването му не е започнало осъществяването на инвестиционното предложение.</w:t>
      </w:r>
    </w:p>
    <w:p w:rsidR="00CC434E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При промяна на Възложителя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новият Възложител </w:t>
      </w:r>
      <w:r>
        <w:rPr>
          <w:rFonts w:ascii="Verdana" w:hAnsi="Verdana"/>
          <w:b/>
          <w:sz w:val="20"/>
          <w:szCs w:val="20"/>
          <w:lang w:val="bg-BG"/>
        </w:rPr>
        <w:t>съгласно чл. 99,ал.7 от ЗООС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е длъжен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да уведоми РИОСВ</w:t>
      </w:r>
      <w:r>
        <w:rPr>
          <w:rFonts w:ascii="Verdana" w:hAnsi="Verdana"/>
          <w:b/>
          <w:sz w:val="20"/>
          <w:szCs w:val="20"/>
          <w:lang w:val="bg-BG"/>
        </w:rPr>
        <w:t>.</w:t>
      </w:r>
    </w:p>
    <w:p w:rsidR="00CC434E" w:rsidRPr="00D44882" w:rsidRDefault="00CC434E" w:rsidP="00D979B0">
      <w:pPr>
        <w:jc w:val="both"/>
        <w:rPr>
          <w:rFonts w:ascii="Verdana" w:hAnsi="Verdana"/>
          <w:lang w:val="bg-BG"/>
        </w:rPr>
      </w:pPr>
      <w:r w:rsidRPr="006B4C0B">
        <w:rPr>
          <w:rFonts w:ascii="Verdana" w:hAnsi="Verdana"/>
          <w:b/>
          <w:iCs/>
          <w:lang w:val="ru-RU"/>
        </w:rPr>
        <w:t>При констатиране на неизпълнение на условията в решението по ОВОС, виновните лица носят отговорност, съгласно чл.</w:t>
      </w:r>
      <w:r>
        <w:rPr>
          <w:rFonts w:ascii="Verdana" w:hAnsi="Verdana"/>
          <w:b/>
          <w:iCs/>
          <w:lang w:val="bg-BG"/>
        </w:rPr>
        <w:t xml:space="preserve"> </w:t>
      </w:r>
      <w:r w:rsidRPr="006B4C0B">
        <w:rPr>
          <w:rFonts w:ascii="Verdana" w:hAnsi="Verdana"/>
          <w:b/>
          <w:iCs/>
          <w:lang w:val="ru-RU"/>
        </w:rPr>
        <w:t>166 , т.2 от Закона за опазване на околната среда</w:t>
      </w:r>
      <w:r>
        <w:rPr>
          <w:rFonts w:ascii="Verdana" w:hAnsi="Verdana"/>
          <w:b/>
          <w:iCs/>
          <w:lang w:val="bg-BG"/>
        </w:rPr>
        <w:t xml:space="preserve">. </w:t>
      </w:r>
    </w:p>
    <w:p w:rsidR="00CC434E" w:rsidRPr="003A2F9A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F46571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</w:rPr>
      </w:pPr>
      <w:r w:rsidRPr="0021626A">
        <w:rPr>
          <w:rFonts w:ascii="Verdana" w:hAnsi="Verdana"/>
          <w:b/>
          <w:noProof/>
          <w:spacing w:val="10"/>
          <w:lang w:val="bg-BG"/>
        </w:rPr>
        <w:t>ТАМЕР БЕЙСИМОВ……………</w:t>
      </w:r>
      <w:r w:rsidRPr="0021626A">
        <w:rPr>
          <w:rFonts w:ascii="Verdana" w:hAnsi="Verdana"/>
          <w:noProof/>
          <w:spacing w:val="10"/>
          <w:lang w:val="bg-BG"/>
        </w:rPr>
        <w:t xml:space="preserve">                                          </w:t>
      </w:r>
      <w:r w:rsidR="00F46571">
        <w:rPr>
          <w:rFonts w:ascii="Verdana" w:hAnsi="Verdana"/>
          <w:noProof/>
          <w:spacing w:val="10"/>
        </w:rPr>
        <w:t>08.07.</w:t>
      </w:r>
      <w:r w:rsidRPr="0021626A">
        <w:rPr>
          <w:rFonts w:ascii="Verdana" w:hAnsi="Verdana"/>
          <w:noProof/>
          <w:spacing w:val="10"/>
          <w:lang w:val="bg-BG"/>
        </w:rPr>
        <w:t>2014</w:t>
      </w:r>
      <w:r w:rsidR="00F46571">
        <w:rPr>
          <w:rFonts w:ascii="Verdana" w:hAnsi="Verdana"/>
          <w:noProof/>
          <w:spacing w:val="10"/>
        </w:rPr>
        <w:t xml:space="preserve"> </w:t>
      </w:r>
      <w:r w:rsidRPr="0021626A">
        <w:rPr>
          <w:rFonts w:ascii="Verdana" w:hAnsi="Verdana"/>
          <w:noProof/>
          <w:spacing w:val="10"/>
          <w:lang w:val="bg-BG"/>
        </w:rPr>
        <w:t xml:space="preserve">г. </w:t>
      </w:r>
    </w:p>
    <w:p w:rsidR="00CC434E" w:rsidRPr="0021626A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  <w:r w:rsidRPr="0021626A">
        <w:rPr>
          <w:rFonts w:ascii="Verdana" w:hAnsi="Verdana"/>
          <w:noProof/>
          <w:spacing w:val="10"/>
          <w:lang w:val="bg-BG"/>
        </w:rPr>
        <w:t xml:space="preserve">Директор на  РИОСВ - Пловдив </w:t>
      </w: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D07536" w:rsidRDefault="00D07536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561C73" w:rsidP="00805EC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noProof/>
          <w:spacing w:val="10"/>
          <w:lang w:val="bg-BG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p w:rsidR="00707674" w:rsidRPr="0021626A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sectPr w:rsidR="00707674" w:rsidRPr="0021626A" w:rsidSect="00693F4A">
      <w:footerReference w:type="default" r:id="rId7"/>
      <w:headerReference w:type="first" r:id="rId8"/>
      <w:pgSz w:w="11907" w:h="16840" w:code="9"/>
      <w:pgMar w:top="851" w:right="992" w:bottom="426" w:left="1418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4E" w:rsidRDefault="00CC434E">
      <w:r>
        <w:separator/>
      </w:r>
    </w:p>
  </w:endnote>
  <w:endnote w:type="continuationSeparator" w:id="0">
    <w:p w:rsidR="00CC434E" w:rsidRDefault="00C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C434E" w:rsidP="0089514A">
    <w:pPr>
      <w:pStyle w:val="a5"/>
      <w:jc w:val="center"/>
      <w:rPr>
        <w:lang w:val="bg-BG"/>
      </w:rPr>
    </w:pPr>
  </w:p>
  <w:p w:rsidR="00CC434E" w:rsidRPr="0089514A" w:rsidRDefault="00CC434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4E" w:rsidRDefault="00CC434E">
      <w:r>
        <w:separator/>
      </w:r>
    </w:p>
  </w:footnote>
  <w:footnote w:type="continuationSeparator" w:id="0">
    <w:p w:rsidR="00CC434E" w:rsidRDefault="00CC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Pr="005B69F7" w:rsidRDefault="00811667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34E" w:rsidRPr="005B69F7" w:rsidRDefault="0081166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00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CC434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C434E" w:rsidRPr="003106F6" w:rsidRDefault="00CC434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11667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B53D5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C434E" w:rsidRPr="00ED1377" w:rsidRDefault="00CC434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DB3"/>
    <w:multiLevelType w:val="hybridMultilevel"/>
    <w:tmpl w:val="5C909C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3D16"/>
    <w:multiLevelType w:val="hybridMultilevel"/>
    <w:tmpl w:val="8AC2B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B125F6"/>
    <w:multiLevelType w:val="hybridMultilevel"/>
    <w:tmpl w:val="38F2ED9A"/>
    <w:lvl w:ilvl="0" w:tplc="125CC8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4A0103"/>
    <w:multiLevelType w:val="hybridMultilevel"/>
    <w:tmpl w:val="EA40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0F43"/>
    <w:multiLevelType w:val="hybridMultilevel"/>
    <w:tmpl w:val="3CD87EE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050"/>
        </w:tabs>
        <w:ind w:left="3050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7E5008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2B6"/>
    <w:rsid w:val="00014E83"/>
    <w:rsid w:val="000156D4"/>
    <w:rsid w:val="00024255"/>
    <w:rsid w:val="00040855"/>
    <w:rsid w:val="0004103C"/>
    <w:rsid w:val="000415D7"/>
    <w:rsid w:val="00042E0D"/>
    <w:rsid w:val="000447E7"/>
    <w:rsid w:val="00061AAC"/>
    <w:rsid w:val="00066AA2"/>
    <w:rsid w:val="00074F2F"/>
    <w:rsid w:val="00076E2F"/>
    <w:rsid w:val="00083E42"/>
    <w:rsid w:val="000840F3"/>
    <w:rsid w:val="00085EFE"/>
    <w:rsid w:val="000878B4"/>
    <w:rsid w:val="000936D5"/>
    <w:rsid w:val="000A2FFA"/>
    <w:rsid w:val="000B46E1"/>
    <w:rsid w:val="000B4D95"/>
    <w:rsid w:val="000C0516"/>
    <w:rsid w:val="000D1A49"/>
    <w:rsid w:val="000D3ED1"/>
    <w:rsid w:val="000F341B"/>
    <w:rsid w:val="000F5EA5"/>
    <w:rsid w:val="000F7ED8"/>
    <w:rsid w:val="00101EC6"/>
    <w:rsid w:val="00104F2B"/>
    <w:rsid w:val="001073F0"/>
    <w:rsid w:val="001142B1"/>
    <w:rsid w:val="00124531"/>
    <w:rsid w:val="00130697"/>
    <w:rsid w:val="00137960"/>
    <w:rsid w:val="001426F0"/>
    <w:rsid w:val="00147F87"/>
    <w:rsid w:val="00151DF2"/>
    <w:rsid w:val="0015240F"/>
    <w:rsid w:val="00153AB0"/>
    <w:rsid w:val="001552EF"/>
    <w:rsid w:val="00157430"/>
    <w:rsid w:val="00157D1E"/>
    <w:rsid w:val="00170EBB"/>
    <w:rsid w:val="0018678E"/>
    <w:rsid w:val="001A4CDC"/>
    <w:rsid w:val="001B170D"/>
    <w:rsid w:val="001B2BEB"/>
    <w:rsid w:val="001B4BA5"/>
    <w:rsid w:val="001B5EE9"/>
    <w:rsid w:val="001C5702"/>
    <w:rsid w:val="001C6903"/>
    <w:rsid w:val="001C7F59"/>
    <w:rsid w:val="001D1162"/>
    <w:rsid w:val="001D61AC"/>
    <w:rsid w:val="001E10FE"/>
    <w:rsid w:val="001F3635"/>
    <w:rsid w:val="001F77F5"/>
    <w:rsid w:val="0020653E"/>
    <w:rsid w:val="00214319"/>
    <w:rsid w:val="00214598"/>
    <w:rsid w:val="0021626A"/>
    <w:rsid w:val="00233451"/>
    <w:rsid w:val="002372BB"/>
    <w:rsid w:val="0024120B"/>
    <w:rsid w:val="00244144"/>
    <w:rsid w:val="002501B0"/>
    <w:rsid w:val="00261F21"/>
    <w:rsid w:val="00264634"/>
    <w:rsid w:val="002647BB"/>
    <w:rsid w:val="00266D04"/>
    <w:rsid w:val="00270321"/>
    <w:rsid w:val="002908E5"/>
    <w:rsid w:val="002A7023"/>
    <w:rsid w:val="002A752A"/>
    <w:rsid w:val="002B33A6"/>
    <w:rsid w:val="002B7809"/>
    <w:rsid w:val="002C0205"/>
    <w:rsid w:val="002C252C"/>
    <w:rsid w:val="002C40EB"/>
    <w:rsid w:val="002D39E1"/>
    <w:rsid w:val="002D4DD7"/>
    <w:rsid w:val="002D4EB5"/>
    <w:rsid w:val="002E25EF"/>
    <w:rsid w:val="002F0262"/>
    <w:rsid w:val="003106F6"/>
    <w:rsid w:val="00322843"/>
    <w:rsid w:val="00324274"/>
    <w:rsid w:val="00324E2C"/>
    <w:rsid w:val="0034511F"/>
    <w:rsid w:val="003603EC"/>
    <w:rsid w:val="00365EE2"/>
    <w:rsid w:val="00367297"/>
    <w:rsid w:val="0037770D"/>
    <w:rsid w:val="00380A82"/>
    <w:rsid w:val="00393210"/>
    <w:rsid w:val="003938F9"/>
    <w:rsid w:val="003A0343"/>
    <w:rsid w:val="003A2F9A"/>
    <w:rsid w:val="003D295E"/>
    <w:rsid w:val="003E7D2B"/>
    <w:rsid w:val="003F455E"/>
    <w:rsid w:val="00402903"/>
    <w:rsid w:val="00407281"/>
    <w:rsid w:val="00411575"/>
    <w:rsid w:val="00413BD7"/>
    <w:rsid w:val="00433291"/>
    <w:rsid w:val="00446795"/>
    <w:rsid w:val="00447B7E"/>
    <w:rsid w:val="00473F43"/>
    <w:rsid w:val="00481C0A"/>
    <w:rsid w:val="00487CE9"/>
    <w:rsid w:val="00493B6F"/>
    <w:rsid w:val="00495676"/>
    <w:rsid w:val="004963A0"/>
    <w:rsid w:val="004964A1"/>
    <w:rsid w:val="004A09BD"/>
    <w:rsid w:val="004A2BC4"/>
    <w:rsid w:val="004A38FC"/>
    <w:rsid w:val="004B7D22"/>
    <w:rsid w:val="004C1242"/>
    <w:rsid w:val="004C3144"/>
    <w:rsid w:val="004E4CDC"/>
    <w:rsid w:val="004E7E3B"/>
    <w:rsid w:val="004F765C"/>
    <w:rsid w:val="00500184"/>
    <w:rsid w:val="00504D21"/>
    <w:rsid w:val="00513918"/>
    <w:rsid w:val="00516DAD"/>
    <w:rsid w:val="005247F0"/>
    <w:rsid w:val="005404FF"/>
    <w:rsid w:val="00545E5B"/>
    <w:rsid w:val="00552AAB"/>
    <w:rsid w:val="00552C8D"/>
    <w:rsid w:val="00553A1A"/>
    <w:rsid w:val="00556A96"/>
    <w:rsid w:val="00561C73"/>
    <w:rsid w:val="0057056E"/>
    <w:rsid w:val="00571596"/>
    <w:rsid w:val="00577AE5"/>
    <w:rsid w:val="00580A4A"/>
    <w:rsid w:val="00582481"/>
    <w:rsid w:val="0059029C"/>
    <w:rsid w:val="005A1E39"/>
    <w:rsid w:val="005A2BE8"/>
    <w:rsid w:val="005A3B17"/>
    <w:rsid w:val="005B69F7"/>
    <w:rsid w:val="005C0FD8"/>
    <w:rsid w:val="005D6F54"/>
    <w:rsid w:val="005D7788"/>
    <w:rsid w:val="005E2C6B"/>
    <w:rsid w:val="005E2FEE"/>
    <w:rsid w:val="005E3641"/>
    <w:rsid w:val="005F5E28"/>
    <w:rsid w:val="005F64AD"/>
    <w:rsid w:val="00602A0B"/>
    <w:rsid w:val="006118E1"/>
    <w:rsid w:val="00612EBE"/>
    <w:rsid w:val="00616DCB"/>
    <w:rsid w:val="006210AA"/>
    <w:rsid w:val="006340C8"/>
    <w:rsid w:val="00637CA1"/>
    <w:rsid w:val="00661C46"/>
    <w:rsid w:val="00676660"/>
    <w:rsid w:val="00683AC9"/>
    <w:rsid w:val="006934C2"/>
    <w:rsid w:val="00693F4A"/>
    <w:rsid w:val="006B0B9A"/>
    <w:rsid w:val="006B2205"/>
    <w:rsid w:val="006B2BE2"/>
    <w:rsid w:val="006B4C0B"/>
    <w:rsid w:val="006D21A3"/>
    <w:rsid w:val="006E156C"/>
    <w:rsid w:val="006E1608"/>
    <w:rsid w:val="006E510F"/>
    <w:rsid w:val="006F0A2C"/>
    <w:rsid w:val="006F1AFD"/>
    <w:rsid w:val="006F33F7"/>
    <w:rsid w:val="00707674"/>
    <w:rsid w:val="00712373"/>
    <w:rsid w:val="0071452D"/>
    <w:rsid w:val="00714F2B"/>
    <w:rsid w:val="0072407F"/>
    <w:rsid w:val="007258F2"/>
    <w:rsid w:val="0073364E"/>
    <w:rsid w:val="00735898"/>
    <w:rsid w:val="007477F8"/>
    <w:rsid w:val="00750768"/>
    <w:rsid w:val="00750B4C"/>
    <w:rsid w:val="00753828"/>
    <w:rsid w:val="007579E1"/>
    <w:rsid w:val="0076201B"/>
    <w:rsid w:val="00766282"/>
    <w:rsid w:val="007719EF"/>
    <w:rsid w:val="0077662A"/>
    <w:rsid w:val="00776A6D"/>
    <w:rsid w:val="00776E91"/>
    <w:rsid w:val="00787792"/>
    <w:rsid w:val="0079188A"/>
    <w:rsid w:val="007959E6"/>
    <w:rsid w:val="007A6290"/>
    <w:rsid w:val="007B225C"/>
    <w:rsid w:val="007B60B8"/>
    <w:rsid w:val="007C07D0"/>
    <w:rsid w:val="007C0F09"/>
    <w:rsid w:val="007C20FF"/>
    <w:rsid w:val="007C55C2"/>
    <w:rsid w:val="007D086E"/>
    <w:rsid w:val="007E4D96"/>
    <w:rsid w:val="008000E7"/>
    <w:rsid w:val="0080138D"/>
    <w:rsid w:val="00805EC5"/>
    <w:rsid w:val="00807185"/>
    <w:rsid w:val="00811667"/>
    <w:rsid w:val="008150B7"/>
    <w:rsid w:val="00816E61"/>
    <w:rsid w:val="0082028A"/>
    <w:rsid w:val="008326FA"/>
    <w:rsid w:val="00842F0C"/>
    <w:rsid w:val="00845597"/>
    <w:rsid w:val="0085348A"/>
    <w:rsid w:val="00854311"/>
    <w:rsid w:val="00865783"/>
    <w:rsid w:val="008700F8"/>
    <w:rsid w:val="0087401D"/>
    <w:rsid w:val="00876A4A"/>
    <w:rsid w:val="008845F5"/>
    <w:rsid w:val="0088526F"/>
    <w:rsid w:val="0089514A"/>
    <w:rsid w:val="00895E50"/>
    <w:rsid w:val="008B0206"/>
    <w:rsid w:val="008B1300"/>
    <w:rsid w:val="008B4E9A"/>
    <w:rsid w:val="008C3AF9"/>
    <w:rsid w:val="008C3D61"/>
    <w:rsid w:val="008D2F21"/>
    <w:rsid w:val="008E0647"/>
    <w:rsid w:val="008E512D"/>
    <w:rsid w:val="008F40A3"/>
    <w:rsid w:val="0090403D"/>
    <w:rsid w:val="00907BC8"/>
    <w:rsid w:val="009314B3"/>
    <w:rsid w:val="0093612F"/>
    <w:rsid w:val="00936425"/>
    <w:rsid w:val="009406B0"/>
    <w:rsid w:val="00941615"/>
    <w:rsid w:val="00946D85"/>
    <w:rsid w:val="00960981"/>
    <w:rsid w:val="00961FF0"/>
    <w:rsid w:val="009739C8"/>
    <w:rsid w:val="00973C05"/>
    <w:rsid w:val="00974546"/>
    <w:rsid w:val="00992A9B"/>
    <w:rsid w:val="009974AC"/>
    <w:rsid w:val="009A4060"/>
    <w:rsid w:val="009A49E5"/>
    <w:rsid w:val="009A67EA"/>
    <w:rsid w:val="009B00BE"/>
    <w:rsid w:val="009B13A0"/>
    <w:rsid w:val="009B1E80"/>
    <w:rsid w:val="009B33BF"/>
    <w:rsid w:val="009C1D8D"/>
    <w:rsid w:val="009C28A8"/>
    <w:rsid w:val="009D0ED4"/>
    <w:rsid w:val="009D2AAE"/>
    <w:rsid w:val="009D3EE5"/>
    <w:rsid w:val="009D45BF"/>
    <w:rsid w:val="009E2A90"/>
    <w:rsid w:val="009E7D8E"/>
    <w:rsid w:val="009F0994"/>
    <w:rsid w:val="009F1F4A"/>
    <w:rsid w:val="009F3063"/>
    <w:rsid w:val="00A25138"/>
    <w:rsid w:val="00A2571D"/>
    <w:rsid w:val="00A31B24"/>
    <w:rsid w:val="00A32F7F"/>
    <w:rsid w:val="00A33765"/>
    <w:rsid w:val="00A36EAE"/>
    <w:rsid w:val="00A40542"/>
    <w:rsid w:val="00A6164F"/>
    <w:rsid w:val="00A64D8E"/>
    <w:rsid w:val="00A71A2C"/>
    <w:rsid w:val="00A77170"/>
    <w:rsid w:val="00A82C89"/>
    <w:rsid w:val="00A910C1"/>
    <w:rsid w:val="00A92E12"/>
    <w:rsid w:val="00AA157C"/>
    <w:rsid w:val="00AC36CE"/>
    <w:rsid w:val="00AC6A1E"/>
    <w:rsid w:val="00AD0F0E"/>
    <w:rsid w:val="00AD11C4"/>
    <w:rsid w:val="00AD13E8"/>
    <w:rsid w:val="00AD1F85"/>
    <w:rsid w:val="00AE33D9"/>
    <w:rsid w:val="00AF6934"/>
    <w:rsid w:val="00B00905"/>
    <w:rsid w:val="00B11347"/>
    <w:rsid w:val="00B27B64"/>
    <w:rsid w:val="00B55F69"/>
    <w:rsid w:val="00B62FF3"/>
    <w:rsid w:val="00B70329"/>
    <w:rsid w:val="00B759DB"/>
    <w:rsid w:val="00B76562"/>
    <w:rsid w:val="00B77F78"/>
    <w:rsid w:val="00B838CD"/>
    <w:rsid w:val="00B844E0"/>
    <w:rsid w:val="00B87550"/>
    <w:rsid w:val="00B93095"/>
    <w:rsid w:val="00B9402F"/>
    <w:rsid w:val="00BB06EB"/>
    <w:rsid w:val="00BB4432"/>
    <w:rsid w:val="00BD6F3C"/>
    <w:rsid w:val="00BE0680"/>
    <w:rsid w:val="00BF0CBC"/>
    <w:rsid w:val="00BF4E39"/>
    <w:rsid w:val="00C00904"/>
    <w:rsid w:val="00C02136"/>
    <w:rsid w:val="00C1724A"/>
    <w:rsid w:val="00C25C8F"/>
    <w:rsid w:val="00C27AE0"/>
    <w:rsid w:val="00C31BA4"/>
    <w:rsid w:val="00C328C8"/>
    <w:rsid w:val="00C36910"/>
    <w:rsid w:val="00C41DD6"/>
    <w:rsid w:val="00C42B08"/>
    <w:rsid w:val="00C473A4"/>
    <w:rsid w:val="00C70623"/>
    <w:rsid w:val="00C76288"/>
    <w:rsid w:val="00C76A20"/>
    <w:rsid w:val="00C80559"/>
    <w:rsid w:val="00C819DC"/>
    <w:rsid w:val="00C9282E"/>
    <w:rsid w:val="00C97000"/>
    <w:rsid w:val="00C97226"/>
    <w:rsid w:val="00CA1D83"/>
    <w:rsid w:val="00CA3258"/>
    <w:rsid w:val="00CA7A14"/>
    <w:rsid w:val="00CB6958"/>
    <w:rsid w:val="00CC42E0"/>
    <w:rsid w:val="00CC434E"/>
    <w:rsid w:val="00CD1F33"/>
    <w:rsid w:val="00CF3FCD"/>
    <w:rsid w:val="00CF6DFC"/>
    <w:rsid w:val="00D03B87"/>
    <w:rsid w:val="00D07536"/>
    <w:rsid w:val="00D16064"/>
    <w:rsid w:val="00D1609E"/>
    <w:rsid w:val="00D163DE"/>
    <w:rsid w:val="00D22EE1"/>
    <w:rsid w:val="00D23291"/>
    <w:rsid w:val="00D246C1"/>
    <w:rsid w:val="00D259F5"/>
    <w:rsid w:val="00D333DD"/>
    <w:rsid w:val="00D44882"/>
    <w:rsid w:val="00D450FA"/>
    <w:rsid w:val="00D50687"/>
    <w:rsid w:val="00D52051"/>
    <w:rsid w:val="00D5268A"/>
    <w:rsid w:val="00D530CC"/>
    <w:rsid w:val="00D542C8"/>
    <w:rsid w:val="00D61AE4"/>
    <w:rsid w:val="00D735FF"/>
    <w:rsid w:val="00D7472F"/>
    <w:rsid w:val="00D84A51"/>
    <w:rsid w:val="00D91C2B"/>
    <w:rsid w:val="00D93AB6"/>
    <w:rsid w:val="00D979B0"/>
    <w:rsid w:val="00DA12E0"/>
    <w:rsid w:val="00DA23B6"/>
    <w:rsid w:val="00DA2A96"/>
    <w:rsid w:val="00DB38A6"/>
    <w:rsid w:val="00DC6345"/>
    <w:rsid w:val="00DE719D"/>
    <w:rsid w:val="00DE7ED7"/>
    <w:rsid w:val="00E04B8D"/>
    <w:rsid w:val="00E207CD"/>
    <w:rsid w:val="00E344E2"/>
    <w:rsid w:val="00E51DC1"/>
    <w:rsid w:val="00E551E0"/>
    <w:rsid w:val="00E65861"/>
    <w:rsid w:val="00E8208C"/>
    <w:rsid w:val="00E82EB0"/>
    <w:rsid w:val="00E86C72"/>
    <w:rsid w:val="00EA3B1F"/>
    <w:rsid w:val="00EA57E8"/>
    <w:rsid w:val="00EA75CD"/>
    <w:rsid w:val="00EB63EB"/>
    <w:rsid w:val="00EB787A"/>
    <w:rsid w:val="00EC304D"/>
    <w:rsid w:val="00ED0E92"/>
    <w:rsid w:val="00ED1377"/>
    <w:rsid w:val="00EE1D17"/>
    <w:rsid w:val="00EF1DF9"/>
    <w:rsid w:val="00EF3A95"/>
    <w:rsid w:val="00F20D93"/>
    <w:rsid w:val="00F22B42"/>
    <w:rsid w:val="00F26636"/>
    <w:rsid w:val="00F36647"/>
    <w:rsid w:val="00F3745D"/>
    <w:rsid w:val="00F41E0D"/>
    <w:rsid w:val="00F44044"/>
    <w:rsid w:val="00F46571"/>
    <w:rsid w:val="00F47185"/>
    <w:rsid w:val="00F535F8"/>
    <w:rsid w:val="00F54142"/>
    <w:rsid w:val="00F54D8F"/>
    <w:rsid w:val="00F72CF1"/>
    <w:rsid w:val="00FA65EC"/>
    <w:rsid w:val="00FB2899"/>
    <w:rsid w:val="00FB51E8"/>
    <w:rsid w:val="00FC33FB"/>
    <w:rsid w:val="00FD115E"/>
    <w:rsid w:val="00FD24AF"/>
    <w:rsid w:val="00FD5B8F"/>
    <w:rsid w:val="00FD7978"/>
    <w:rsid w:val="00FE22D9"/>
    <w:rsid w:val="00FE78D5"/>
    <w:rsid w:val="00FE7F3E"/>
    <w:rsid w:val="00FF13B7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C6C43320-A28A-4729-BAA4-2BBE862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7AE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C27AE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27A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27AE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C25C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A4C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A4CD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4CD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A4CD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A4CD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C27AE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27AE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C27AE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A4CDC"/>
    <w:rPr>
      <w:rFonts w:cs="Times New Roman"/>
      <w:sz w:val="2"/>
      <w:lang w:val="en-US" w:eastAsia="en-US"/>
    </w:rPr>
  </w:style>
  <w:style w:type="paragraph" w:customStyle="1" w:styleId="1CharCharCharChar">
    <w:name w:val="Знак Знак1 Char Char Знак Знак Char Char Знак Знак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1">
    <w:name w:val="Body Text 3"/>
    <w:basedOn w:val="a"/>
    <w:link w:val="32"/>
    <w:uiPriority w:val="99"/>
    <w:rsid w:val="004964A1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table" w:styleId="ae">
    <w:name w:val="Table Grid"/>
    <w:basedOn w:val="a1"/>
    <w:uiPriority w:val="99"/>
    <w:rsid w:val="004964A1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D5268A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2C0205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character" w:customStyle="1" w:styleId="txt1">
    <w:name w:val="txt1"/>
    <w:basedOn w:val="a0"/>
    <w:uiPriority w:val="99"/>
    <w:rsid w:val="00C25C8F"/>
    <w:rPr>
      <w:rFonts w:ascii="Verdana" w:hAnsi="Verdana" w:cs="Times New Roman"/>
      <w:sz w:val="18"/>
      <w:szCs w:val="18"/>
    </w:rPr>
  </w:style>
  <w:style w:type="paragraph" w:customStyle="1" w:styleId="style">
    <w:name w:val="style"/>
    <w:basedOn w:val="a"/>
    <w:uiPriority w:val="99"/>
    <w:rsid w:val="00C25C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1">
    <w:name w:val="Знак Знак"/>
    <w:basedOn w:val="a0"/>
    <w:uiPriority w:val="99"/>
    <w:locked/>
    <w:rsid w:val="00E86C72"/>
    <w:rPr>
      <w:rFonts w:ascii="Arial" w:hAnsi="Arial" w:cs="Arial"/>
      <w:lang w:val="en-US" w:eastAsia="en-US" w:bidi="ar-SA"/>
    </w:rPr>
  </w:style>
  <w:style w:type="character" w:customStyle="1" w:styleId="TitleChar">
    <w:name w:val="Title Char"/>
    <w:uiPriority w:val="99"/>
    <w:locked/>
    <w:rsid w:val="00637CA1"/>
    <w:rPr>
      <w:b/>
      <w:color w:val="000000"/>
      <w:sz w:val="24"/>
      <w:lang w:val="bg-BG" w:eastAsia="en-US"/>
    </w:rPr>
  </w:style>
  <w:style w:type="paragraph" w:styleId="af2">
    <w:name w:val="Title"/>
    <w:basedOn w:val="a"/>
    <w:link w:val="af3"/>
    <w:uiPriority w:val="99"/>
    <w:qFormat/>
    <w:rsid w:val="00637CA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24"/>
      <w:szCs w:val="24"/>
      <w:lang w:val="bg-BG"/>
    </w:rPr>
  </w:style>
  <w:style w:type="character" w:customStyle="1" w:styleId="af3">
    <w:name w:val="Заглавие Знак"/>
    <w:basedOn w:val="a0"/>
    <w:link w:val="af2"/>
    <w:uiPriority w:val="99"/>
    <w:locked/>
    <w:rsid w:val="001A4CD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11">
    <w:name w:val="Знак Знак1"/>
    <w:basedOn w:val="a0"/>
    <w:uiPriority w:val="99"/>
    <w:locked/>
    <w:rsid w:val="009C1D8D"/>
    <w:rPr>
      <w:rFonts w:cs="Times New Roman"/>
      <w:b/>
      <w:color w:val="000000"/>
      <w:sz w:val="24"/>
      <w:szCs w:val="24"/>
      <w:lang w:val="bg-BG" w:eastAsia="en-US" w:bidi="ar-SA"/>
    </w:rPr>
  </w:style>
  <w:style w:type="character" w:customStyle="1" w:styleId="longtext">
    <w:name w:val="long_text"/>
    <w:basedOn w:val="a0"/>
    <w:uiPriority w:val="99"/>
    <w:rsid w:val="00B844E0"/>
    <w:rPr>
      <w:rFonts w:cs="Times New Roman"/>
    </w:rPr>
  </w:style>
  <w:style w:type="paragraph" w:customStyle="1" w:styleId="1CharCharCharChar0">
    <w:name w:val="Знак Знак1 Char Char Знак Знак Char Char"/>
    <w:basedOn w:val="a"/>
    <w:uiPriority w:val="99"/>
    <w:semiHidden/>
    <w:rsid w:val="00261F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4">
    <w:name w:val="List Paragraph"/>
    <w:basedOn w:val="a"/>
    <w:uiPriority w:val="99"/>
    <w:qFormat/>
    <w:rsid w:val="00D1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6</cp:revision>
  <cp:lastPrinted>2014-07-07T07:15:00Z</cp:lastPrinted>
  <dcterms:created xsi:type="dcterms:W3CDTF">2014-07-07T07:02:00Z</dcterms:created>
  <dcterms:modified xsi:type="dcterms:W3CDTF">2019-09-26T13:13:00Z</dcterms:modified>
</cp:coreProperties>
</file>