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5359" w14:textId="77777777" w:rsidR="00A5333E" w:rsidRPr="009C2AD1" w:rsidRDefault="00A5333E" w:rsidP="00C62A7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142462350"/>
      <w:r w:rsidRPr="009C2AD1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bookmarkEnd w:id="0"/>
    <w:p w14:paraId="45146016" w14:textId="77777777" w:rsidR="00A5333E" w:rsidRPr="009C2AD1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Pr="009C2AD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C2AD1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9C2AD1">
        <w:rPr>
          <w:rFonts w:ascii="Times New Roman" w:hAnsi="Times New Roman" w:cs="Times New Roman"/>
          <w:i/>
          <w:sz w:val="24"/>
          <w:szCs w:val="24"/>
        </w:rPr>
        <w:t>./</w:t>
      </w:r>
    </w:p>
    <w:p w14:paraId="39B71544" w14:textId="77777777" w:rsidR="00A5333E" w:rsidRPr="009C2AD1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7B369" w14:textId="77777777" w:rsidR="00A5333E" w:rsidRPr="009C2AD1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ДОДИРЕКТОРА</w:t>
      </w:r>
    </w:p>
    <w:p w14:paraId="056A9798" w14:textId="0EE0E650" w:rsidR="00A5333E" w:rsidRPr="009C2AD1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 xml:space="preserve">НА РИОСВ  </w:t>
      </w:r>
      <w:r w:rsidR="00D94BCE" w:rsidRPr="009C2AD1">
        <w:rPr>
          <w:rFonts w:ascii="Times New Roman" w:hAnsi="Times New Roman" w:cs="Times New Roman"/>
          <w:b/>
          <w:sz w:val="24"/>
          <w:szCs w:val="24"/>
        </w:rPr>
        <w:t>ПЛОВДИВ</w:t>
      </w:r>
    </w:p>
    <w:p w14:paraId="65464A87" w14:textId="77777777" w:rsidR="00A5333E" w:rsidRPr="009C2AD1" w:rsidRDefault="00A5333E" w:rsidP="00C6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D8909" w14:textId="77777777" w:rsidR="00A5333E" w:rsidRPr="009C2AD1" w:rsidRDefault="00A5333E" w:rsidP="00A3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0AC54" w14:textId="77777777" w:rsidR="009A3970" w:rsidRPr="009C2AD1" w:rsidRDefault="009A3970" w:rsidP="009A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5EAFD773" w14:textId="77777777" w:rsidR="009A3970" w:rsidRPr="009C2AD1" w:rsidRDefault="009A3970" w:rsidP="009A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1AE934D1" w14:textId="77777777" w:rsidR="009A3970" w:rsidRPr="009C2AD1" w:rsidRDefault="009A3970" w:rsidP="009A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4A592" w14:textId="09974F2C" w:rsidR="00A5333E" w:rsidRPr="009C2AD1" w:rsidRDefault="009A3970" w:rsidP="00DC1B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2461517"/>
      <w:r w:rsidRPr="009C2AD1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2" w:name="_Hlk138419147"/>
      <w:bookmarkStart w:id="3" w:name="_Hlk111496647"/>
      <w:r w:rsidRPr="009C2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bookmarkEnd w:id="2"/>
      <w:r w:rsidRPr="009C2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bookmarkEnd w:id="3"/>
      <w:bookmarkEnd w:id="1"/>
    </w:p>
    <w:p w14:paraId="3F20DD42" w14:textId="77777777" w:rsidR="00A5333E" w:rsidRPr="009C2AD1" w:rsidRDefault="00A5333E" w:rsidP="00C62A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4F355" w14:textId="77777777" w:rsidR="00A5333E" w:rsidRPr="009C2AD1" w:rsidRDefault="00A5333E" w:rsidP="00C62A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УВАЖАЕМИ Г-Н ДИРЕКТОР,</w:t>
      </w:r>
    </w:p>
    <w:p w14:paraId="6E9C27DE" w14:textId="77777777" w:rsidR="00B820B7" w:rsidRPr="009C2AD1" w:rsidRDefault="00B820B7" w:rsidP="00C6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B140" w14:textId="075BE06C" w:rsidR="00A5333E" w:rsidRPr="006F7F7F" w:rsidRDefault="008A354D" w:rsidP="006F7F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9A3970" w:rsidRPr="009C2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r w:rsidR="00B820B7" w:rsidRPr="009C2AD1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9C2A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9C2AD1">
        <w:rPr>
          <w:rFonts w:ascii="Times New Roman" w:hAnsi="Times New Roman" w:cs="Times New Roman"/>
          <w:sz w:val="24"/>
          <w:szCs w:val="24"/>
        </w:rPr>
        <w:t>/ИП</w:t>
      </w:r>
      <w:r w:rsidR="00CE1E8C" w:rsidRPr="009C2A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9C2AD1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162602689"/>
      <w:bookmarkStart w:id="5" w:name="_Hlk142462490"/>
      <w:r w:rsidR="00E41063" w:rsidRPr="009C2AD1">
        <w:rPr>
          <w:rFonts w:ascii="Times New Roman" w:hAnsi="Times New Roman" w:cs="Times New Roman"/>
          <w:sz w:val="24"/>
          <w:szCs w:val="24"/>
        </w:rPr>
        <w:t>„</w:t>
      </w:r>
      <w:bookmarkStart w:id="6" w:name="_Hlk127267163"/>
      <w:r w:rsidR="009A3970" w:rsidRPr="009C2AD1">
        <w:rPr>
          <w:rFonts w:ascii="Times New Roman" w:hAnsi="Times New Roman" w:cs="Times New Roman"/>
          <w:sz w:val="24"/>
          <w:szCs w:val="24"/>
        </w:rPr>
        <w:t>Д</w:t>
      </w:r>
      <w:r w:rsidR="00527320" w:rsidRPr="009C2AD1">
        <w:rPr>
          <w:rFonts w:ascii="Times New Roman" w:hAnsi="Times New Roman" w:cs="Times New Roman"/>
          <w:sz w:val="24"/>
          <w:szCs w:val="24"/>
        </w:rPr>
        <w:t>обавяне на отпадъ</w:t>
      </w:r>
      <w:r w:rsidR="006F7F7F">
        <w:rPr>
          <w:rFonts w:ascii="Times New Roman" w:hAnsi="Times New Roman" w:cs="Times New Roman"/>
          <w:sz w:val="24"/>
          <w:szCs w:val="24"/>
        </w:rPr>
        <w:t xml:space="preserve">к с код </w:t>
      </w:r>
      <w:r w:rsidR="00527320" w:rsidRPr="009C2AD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2461753"/>
      <w:r w:rsidR="006F7F7F" w:rsidRPr="00120CD9">
        <w:rPr>
          <w:rFonts w:ascii="Times New Roman" w:hAnsi="Times New Roman" w:cs="Times New Roman"/>
          <w:bCs/>
          <w:sz w:val="24"/>
          <w:szCs w:val="24"/>
          <w:lang w:val="en-US"/>
        </w:rPr>
        <w:t>10 0</w:t>
      </w:r>
      <w:r w:rsidR="00120CD9" w:rsidRPr="00120CD9">
        <w:rPr>
          <w:rFonts w:ascii="Times New Roman" w:hAnsi="Times New Roman" w:cs="Times New Roman"/>
          <w:bCs/>
          <w:sz w:val="24"/>
          <w:szCs w:val="24"/>
        </w:rPr>
        <w:t>3</w:t>
      </w:r>
      <w:r w:rsidR="006F7F7F" w:rsidRPr="00120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0CD9" w:rsidRPr="00120CD9">
        <w:rPr>
          <w:rFonts w:ascii="Times New Roman" w:hAnsi="Times New Roman" w:cs="Times New Roman"/>
          <w:bCs/>
          <w:sz w:val="24"/>
          <w:szCs w:val="24"/>
        </w:rPr>
        <w:t>16</w:t>
      </w:r>
      <w:r w:rsidR="008C1FFD" w:rsidRPr="00120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F7F" w:rsidRPr="00120CD9">
        <w:rPr>
          <w:rFonts w:ascii="Times New Roman" w:hAnsi="Times New Roman" w:cs="Times New Roman"/>
          <w:bCs/>
          <w:sz w:val="24"/>
          <w:szCs w:val="24"/>
        </w:rPr>
        <w:t>-</w:t>
      </w:r>
      <w:r w:rsidR="008C1FFD" w:rsidRPr="00120CD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7"/>
      <w:r w:rsidR="00120CD9" w:rsidRPr="00120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леки шлаки, различни от упоменатите в 10 03 15 </w:t>
      </w:r>
      <w:r w:rsidR="00120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6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399" w:rsidRPr="00120CD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93902" w:rsidRPr="00120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CD9">
        <w:rPr>
          <w:rFonts w:ascii="Times New Roman" w:eastAsia="Calibri" w:hAnsi="Times New Roman" w:cs="Times New Roman"/>
          <w:sz w:val="24"/>
          <w:szCs w:val="24"/>
        </w:rPr>
        <w:t xml:space="preserve">съществуваща </w:t>
      </w:r>
      <w:r w:rsidR="00A93902" w:rsidRPr="00120CD9">
        <w:rPr>
          <w:rFonts w:ascii="Times New Roman" w:hAnsi="Times New Roman" w:cs="Times New Roman"/>
          <w:sz w:val="24"/>
          <w:szCs w:val="24"/>
        </w:rPr>
        <w:t xml:space="preserve">площадка </w:t>
      </w:r>
      <w:bookmarkStart w:id="8" w:name="_Hlk111500740"/>
      <w:bookmarkStart w:id="9" w:name="_Hlk119305671"/>
      <w:r w:rsidR="009A3970" w:rsidRPr="00120CD9">
        <w:rPr>
          <w:rFonts w:ascii="Times New Roman" w:hAnsi="Times New Roman" w:cs="Times New Roman"/>
          <w:sz w:val="24"/>
          <w:szCs w:val="24"/>
        </w:rPr>
        <w:t>за събиране</w:t>
      </w:r>
      <w:r w:rsidR="009A3970" w:rsidRPr="00120C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3970" w:rsidRPr="00120CD9">
        <w:rPr>
          <w:rFonts w:ascii="Times New Roman" w:hAnsi="Times New Roman" w:cs="Times New Roman"/>
          <w:sz w:val="24"/>
          <w:szCs w:val="24"/>
        </w:rPr>
        <w:t xml:space="preserve"> временно съхранени</w:t>
      </w:r>
      <w:r w:rsidR="009A3970" w:rsidRPr="00120CD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9A3970" w:rsidRPr="00120CD9">
        <w:rPr>
          <w:rFonts w:ascii="Times New Roman" w:hAnsi="Times New Roman" w:cs="Times New Roman"/>
          <w:bCs/>
          <w:iCs/>
          <w:sz w:val="24"/>
          <w:szCs w:val="24"/>
        </w:rPr>
        <w:t>на   производствени и неопасни о</w:t>
      </w:r>
      <w:r w:rsidR="009A3970" w:rsidRPr="009C2AD1">
        <w:rPr>
          <w:rFonts w:ascii="Times New Roman" w:hAnsi="Times New Roman" w:cs="Times New Roman"/>
          <w:bCs/>
          <w:iCs/>
          <w:sz w:val="24"/>
          <w:szCs w:val="24"/>
        </w:rPr>
        <w:t>тпадъци</w:t>
      </w:r>
      <w:bookmarkEnd w:id="8"/>
      <w:r w:rsidR="009A3970" w:rsidRPr="009C2AD1">
        <w:rPr>
          <w:rFonts w:ascii="Times New Roman" w:hAnsi="Times New Roman" w:cs="Times New Roman"/>
          <w:bCs/>
          <w:iCs/>
          <w:sz w:val="24"/>
          <w:szCs w:val="24"/>
        </w:rPr>
        <w:t xml:space="preserve"> с местонахождение: </w:t>
      </w:r>
      <w:r w:rsidR="009A3970" w:rsidRPr="009C2AD1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="009A3970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40467.1.297, </w:t>
      </w:r>
      <w:r w:rsidR="00E123B3" w:rsidRPr="009C2AD1">
        <w:rPr>
          <w:rFonts w:ascii="Times New Roman" w:eastAsia="Times New Roman" w:hAnsi="Times New Roman" w:cs="Times New Roman"/>
          <w:sz w:val="24"/>
          <w:szCs w:val="24"/>
        </w:rPr>
        <w:t xml:space="preserve">УПИ № </w:t>
      </w:r>
      <w:r w:rsidR="00E123B3" w:rsidRPr="009C2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23B3" w:rsidRPr="009C2AD1">
        <w:rPr>
          <w:rFonts w:ascii="Times New Roman" w:eastAsia="Times New Roman" w:hAnsi="Times New Roman" w:cs="Times New Roman"/>
          <w:sz w:val="24"/>
          <w:szCs w:val="24"/>
        </w:rPr>
        <w:t>001027-складова база с автоморга</w:t>
      </w:r>
      <w:r w:rsidR="00E12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A3970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м. ОРТА ХАН, </w:t>
      </w:r>
      <w:r w:rsidR="00E123B3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Куклен, </w:t>
      </w:r>
      <w:r w:rsidR="009A3970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Куклен, област Пловдив, с обща  площ 3562  кв.м</w:t>
      </w:r>
      <w:r w:rsidR="00A5333E" w:rsidRPr="009C2AD1">
        <w:rPr>
          <w:rFonts w:ascii="Times New Roman" w:eastAsia="Times New Roman" w:hAnsi="Times New Roman" w:cs="Times New Roman"/>
          <w:sz w:val="24"/>
          <w:szCs w:val="24"/>
        </w:rPr>
        <w:t>.“</w:t>
      </w:r>
      <w:bookmarkEnd w:id="4"/>
      <w:bookmarkEnd w:id="6"/>
    </w:p>
    <w:bookmarkEnd w:id="5"/>
    <w:bookmarkEnd w:id="9"/>
    <w:p w14:paraId="7838D634" w14:textId="77777777" w:rsidR="00C9376E" w:rsidRPr="009C2AD1" w:rsidRDefault="00C9376E" w:rsidP="004570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7131" w14:textId="77777777" w:rsidR="00277517" w:rsidRPr="009C2AD1" w:rsidRDefault="00277517" w:rsidP="00C62A7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8C938A6" w14:textId="77777777" w:rsidR="00BE3C78" w:rsidRPr="009C2AD1" w:rsidRDefault="00277517" w:rsidP="00C62A7E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13F7B1A0" w14:textId="77777777" w:rsidR="005E178C" w:rsidRDefault="00A5333E" w:rsidP="005E1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</w:t>
      </w:r>
      <w:r w:rsidR="00D8456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предвижда увеличаване капацитета на извършваната дейност, чрез добавяне на нов отпадък с код </w:t>
      </w:r>
      <w:r w:rsidR="00120CD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10 03 16</w:t>
      </w:r>
      <w:r w:rsidR="00D8456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в количество-2000 т/год.</w:t>
      </w:r>
      <w:r w:rsidR="00D8456D" w:rsidRPr="00D84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56D" w:rsidRPr="009C2AD1">
        <w:rPr>
          <w:rFonts w:ascii="Times New Roman" w:eastAsia="Calibri" w:hAnsi="Times New Roman" w:cs="Times New Roman"/>
          <w:sz w:val="24"/>
          <w:szCs w:val="24"/>
        </w:rPr>
        <w:t>Т</w:t>
      </w:r>
      <w:r w:rsidR="00D8456D" w:rsidRPr="009C2AD1">
        <w:rPr>
          <w:rFonts w:ascii="Times New Roman" w:hAnsi="Times New Roman" w:cs="Times New Roman"/>
          <w:sz w:val="24"/>
          <w:szCs w:val="24"/>
        </w:rPr>
        <w:t>о ще се реализира на площадка в</w:t>
      </w:r>
      <w:r w:rsidR="00D8456D" w:rsidRPr="009C2AD1">
        <w:rPr>
          <w:rFonts w:ascii="Times New Roman" w:eastAsia="Times New Roman" w:hAnsi="Times New Roman" w:cs="Times New Roman"/>
          <w:sz w:val="24"/>
          <w:szCs w:val="24"/>
        </w:rPr>
        <w:t xml:space="preserve"> поземлен имот (ПИ) 40467.1.297, с обща  площ 3562  кв.м. и  </w:t>
      </w:r>
      <w:r w:rsidR="00D8456D" w:rsidRPr="009C2AD1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D8456D" w:rsidRPr="009C2AD1">
        <w:rPr>
          <w:rFonts w:ascii="Times New Roman" w:eastAsia="Times New Roman" w:hAnsi="Times New Roman" w:cs="Times New Roman"/>
          <w:sz w:val="24"/>
          <w:szCs w:val="24"/>
        </w:rPr>
        <w:t>гр. Куклен, м. ОРТА ХАН, община Куклен, област Пловдив</w:t>
      </w:r>
      <w:r w:rsidR="005E178C">
        <w:rPr>
          <w:rFonts w:ascii="Times New Roman" w:hAnsi="Times New Roman" w:cs="Times New Roman"/>
          <w:sz w:val="24"/>
          <w:szCs w:val="24"/>
        </w:rPr>
        <w:t>.</w:t>
      </w:r>
    </w:p>
    <w:p w14:paraId="0998BBBB" w14:textId="51A08FBB" w:rsidR="005E178C" w:rsidRPr="00726C4A" w:rsidRDefault="005E178C" w:rsidP="005E1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38660843"/>
      <w:r w:rsidRPr="00726C4A">
        <w:rPr>
          <w:rFonts w:ascii="Times New Roman" w:hAnsi="Times New Roman" w:cs="Times New Roman"/>
          <w:sz w:val="24"/>
          <w:szCs w:val="24"/>
        </w:rPr>
        <w:lastRenderedPageBreak/>
        <w:t xml:space="preserve">Към настоящия момент площадката, за която има издадени: </w:t>
      </w:r>
      <w:r w:rsidRPr="005E178C">
        <w:rPr>
          <w:rFonts w:ascii="Times New Roman" w:hAnsi="Times New Roman" w:cs="Times New Roman"/>
          <w:sz w:val="24"/>
          <w:szCs w:val="24"/>
        </w:rPr>
        <w:t xml:space="preserve">Решение № ПВ-167-ПР/ 2022год., с което е преценено да не се извършва ОВОС по реда на Закона за опазване на околната среда и писмо с изх. </w:t>
      </w:r>
      <w:r w:rsidRPr="005E1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ОВОС-1831-2/10.08.2023г. </w:t>
      </w:r>
      <w:r w:rsidRPr="005E178C">
        <w:rPr>
          <w:rFonts w:ascii="Times New Roman" w:hAnsi="Times New Roman" w:cs="Times New Roman"/>
          <w:sz w:val="24"/>
          <w:szCs w:val="24"/>
        </w:rPr>
        <w:t>от</w:t>
      </w:r>
      <w:r w:rsidRPr="00726C4A">
        <w:rPr>
          <w:rFonts w:ascii="Times New Roman" w:hAnsi="Times New Roman" w:cs="Times New Roman"/>
          <w:sz w:val="24"/>
          <w:szCs w:val="24"/>
        </w:rPr>
        <w:t xml:space="preserve"> Директора на РИОСВ Пловдив - е изградена и Дружеството притежава необходимото за тази дейност разрешително </w:t>
      </w:r>
      <w:r w:rsidRPr="005E178C">
        <w:rPr>
          <w:rFonts w:ascii="Times New Roman" w:hAnsi="Times New Roman" w:cs="Times New Roman"/>
          <w:sz w:val="24"/>
          <w:szCs w:val="24"/>
        </w:rPr>
        <w:t>№ 09-ДО-00001192-01 от 16.8.2023г.</w:t>
      </w:r>
      <w:r w:rsidRPr="00726C4A">
        <w:rPr>
          <w:rFonts w:ascii="Times New Roman" w:hAnsi="Times New Roman" w:cs="Times New Roman"/>
          <w:sz w:val="24"/>
          <w:szCs w:val="24"/>
        </w:rPr>
        <w:t>, издадено по реда на Закона за управление на отпадъците (ЗУО).</w:t>
      </w:r>
    </w:p>
    <w:p w14:paraId="04F5247B" w14:textId="77777777" w:rsidR="005E178C" w:rsidRPr="005E178C" w:rsidRDefault="005E178C" w:rsidP="005E178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0"/>
    <w:p w14:paraId="05EEFE66" w14:textId="099497F6" w:rsidR="006B3DC7" w:rsidRPr="009C2AD1" w:rsidRDefault="006B3DC7" w:rsidP="006B3DC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 да се извършва дейност с код </w:t>
      </w:r>
      <w:r w:rsidRPr="009C2AD1">
        <w:rPr>
          <w:rFonts w:ascii="Times New Roman" w:hAnsi="Times New Roman" w:cs="Times New Roman"/>
          <w:b/>
          <w:sz w:val="24"/>
          <w:szCs w:val="24"/>
        </w:rPr>
        <w:t>R13</w:t>
      </w:r>
      <w:r w:rsidRPr="009C2AD1">
        <w:rPr>
          <w:rFonts w:ascii="Times New Roman" w:hAnsi="Times New Roman" w:cs="Times New Roman"/>
          <w:sz w:val="24"/>
          <w:szCs w:val="24"/>
        </w:rPr>
        <w:t xml:space="preserve"> – съхранение /</w:t>
      </w:r>
      <w:r w:rsidRPr="00120CD9">
        <w:rPr>
          <w:rFonts w:ascii="Times New Roman" w:hAnsi="Times New Roman" w:cs="Times New Roman"/>
          <w:i/>
          <w:iCs/>
          <w:sz w:val="24"/>
          <w:szCs w:val="24"/>
        </w:rPr>
        <w:t>Съхраняване до извършване на която и да е от операциите по оползотворяване от R1 до R12;/</w:t>
      </w:r>
      <w:r w:rsidRPr="009C2AD1">
        <w:rPr>
          <w:rFonts w:ascii="Times New Roman" w:hAnsi="Times New Roman" w:cs="Times New Roman"/>
          <w:sz w:val="24"/>
          <w:szCs w:val="24"/>
        </w:rPr>
        <w:t xml:space="preserve"> на  събраните неопасни отпадъци</w:t>
      </w:r>
      <w:r w:rsidR="005E178C">
        <w:rPr>
          <w:rFonts w:ascii="Times New Roman" w:hAnsi="Times New Roman" w:cs="Times New Roman"/>
          <w:sz w:val="24"/>
          <w:szCs w:val="24"/>
        </w:rPr>
        <w:t xml:space="preserve"> с код </w:t>
      </w:r>
      <w:r w:rsidR="005E178C" w:rsidRPr="00120CD9">
        <w:rPr>
          <w:rFonts w:ascii="Times New Roman" w:hAnsi="Times New Roman" w:cs="Times New Roman"/>
          <w:bCs/>
          <w:sz w:val="24"/>
          <w:szCs w:val="24"/>
          <w:lang w:val="en-US"/>
        </w:rPr>
        <w:t>10 0</w:t>
      </w:r>
      <w:r w:rsidR="005E178C" w:rsidRPr="00120CD9">
        <w:rPr>
          <w:rFonts w:ascii="Times New Roman" w:hAnsi="Times New Roman" w:cs="Times New Roman"/>
          <w:bCs/>
          <w:sz w:val="24"/>
          <w:szCs w:val="24"/>
        </w:rPr>
        <w:t>3</w:t>
      </w:r>
      <w:r w:rsidR="005E178C" w:rsidRPr="00120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178C" w:rsidRPr="00120CD9">
        <w:rPr>
          <w:rFonts w:ascii="Times New Roman" w:hAnsi="Times New Roman" w:cs="Times New Roman"/>
          <w:bCs/>
          <w:sz w:val="24"/>
          <w:szCs w:val="24"/>
        </w:rPr>
        <w:t>16</w:t>
      </w:r>
      <w:r w:rsidRPr="009C2AD1">
        <w:rPr>
          <w:rFonts w:ascii="Times New Roman" w:hAnsi="Times New Roman" w:cs="Times New Roman"/>
          <w:sz w:val="24"/>
          <w:szCs w:val="24"/>
        </w:rPr>
        <w:t xml:space="preserve">, до </w:t>
      </w:r>
      <w:r w:rsidRPr="009C2AD1">
        <w:rPr>
          <w:rFonts w:ascii="Times New Roman" w:hAnsi="Times New Roman" w:cs="Times New Roman"/>
          <w:bCs/>
          <w:sz w:val="24"/>
          <w:szCs w:val="24"/>
        </w:rPr>
        <w:t xml:space="preserve">предаването им на </w:t>
      </w:r>
      <w:r w:rsidRPr="009C2AD1">
        <w:rPr>
          <w:rFonts w:ascii="Times New Roman" w:eastAsia="Calibri" w:hAnsi="Times New Roman" w:cs="Times New Roman"/>
          <w:iCs/>
          <w:sz w:val="24"/>
          <w:szCs w:val="24"/>
        </w:rPr>
        <w:t xml:space="preserve">лица притежаващи </w:t>
      </w:r>
      <w:r w:rsidRPr="009C2AD1">
        <w:rPr>
          <w:rFonts w:ascii="Times New Roman" w:eastAsia="Calibri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ЗУО, въз основа на сключен писмен договор.</w:t>
      </w:r>
    </w:p>
    <w:p w14:paraId="09FE672C" w14:textId="3586E288" w:rsidR="004E5079" w:rsidRPr="009C2AD1" w:rsidRDefault="004E5079" w:rsidP="00695F1D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 </w:t>
      </w:r>
      <w:r w:rsidRPr="009C2AD1">
        <w:rPr>
          <w:rFonts w:ascii="Times New Roman" w:hAnsi="Times New Roman" w:cs="Times New Roman"/>
          <w:i/>
          <w:iCs/>
          <w:sz w:val="24"/>
          <w:szCs w:val="24"/>
        </w:rPr>
        <w:t xml:space="preserve">/обн. ДВ бр. 53 от 13.07.2012 г., .... </w:t>
      </w:r>
      <w:r w:rsidR="00851EA9" w:rsidRPr="009C2AD1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изм</w:t>
      </w:r>
      <w:r w:rsidR="00120CD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и</w:t>
      </w:r>
      <w:r w:rsidR="00851EA9" w:rsidRPr="009C2AD1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 доп. </w:t>
      </w:r>
      <w:r w:rsidRPr="009C2AD1">
        <w:rPr>
          <w:rFonts w:ascii="Times New Roman" w:hAnsi="Times New Roman" w:cs="Times New Roman"/>
          <w:i/>
          <w:iCs/>
          <w:sz w:val="24"/>
          <w:szCs w:val="24"/>
        </w:rPr>
        <w:t>/.</w:t>
      </w:r>
    </w:p>
    <w:p w14:paraId="3CE2277D" w14:textId="2F3049D0" w:rsidR="004E35B7" w:rsidRPr="009C2AD1" w:rsidRDefault="004E35B7" w:rsidP="00695F1D">
      <w:pPr>
        <w:pStyle w:val="a5"/>
        <w:spacing w:after="120"/>
        <w:rPr>
          <w:sz w:val="24"/>
          <w:szCs w:val="24"/>
          <w:lang w:val="en-US" w:eastAsia="bg-BG"/>
        </w:rPr>
      </w:pPr>
      <w:bookmarkStart w:id="11" w:name="_Hlk142461015"/>
      <w:r w:rsidRPr="009C2AD1">
        <w:rPr>
          <w:sz w:val="24"/>
          <w:szCs w:val="24"/>
          <w:shd w:val="clear" w:color="auto" w:fill="FEFEFE"/>
        </w:rPr>
        <w:t>Добавянето на нов отпадъ</w:t>
      </w:r>
      <w:r w:rsidR="006F7F7F">
        <w:rPr>
          <w:sz w:val="24"/>
          <w:szCs w:val="24"/>
          <w:shd w:val="clear" w:color="auto" w:fill="FEFEFE"/>
        </w:rPr>
        <w:t>к</w:t>
      </w:r>
      <w:r w:rsidRPr="009C2AD1">
        <w:rPr>
          <w:sz w:val="24"/>
          <w:szCs w:val="24"/>
          <w:shd w:val="clear" w:color="auto" w:fill="FEFEFE"/>
        </w:rPr>
        <w:t xml:space="preserve"> </w:t>
      </w:r>
      <w:r w:rsidR="005E178C">
        <w:rPr>
          <w:sz w:val="24"/>
          <w:szCs w:val="24"/>
          <w:shd w:val="clear" w:color="auto" w:fill="FEFEFE"/>
        </w:rPr>
        <w:t xml:space="preserve">с код </w:t>
      </w:r>
      <w:r w:rsidR="005E178C" w:rsidRPr="00120CD9">
        <w:rPr>
          <w:bCs/>
          <w:sz w:val="24"/>
          <w:szCs w:val="24"/>
          <w:lang w:val="en-US"/>
        </w:rPr>
        <w:t>10 0</w:t>
      </w:r>
      <w:r w:rsidR="005E178C" w:rsidRPr="00120CD9">
        <w:rPr>
          <w:bCs/>
          <w:sz w:val="24"/>
          <w:szCs w:val="24"/>
        </w:rPr>
        <w:t>3</w:t>
      </w:r>
      <w:r w:rsidR="005E178C" w:rsidRPr="00120CD9">
        <w:rPr>
          <w:bCs/>
          <w:sz w:val="24"/>
          <w:szCs w:val="24"/>
          <w:lang w:val="en-US"/>
        </w:rPr>
        <w:t xml:space="preserve"> </w:t>
      </w:r>
      <w:r w:rsidR="005E178C" w:rsidRPr="00120CD9">
        <w:rPr>
          <w:bCs/>
          <w:sz w:val="24"/>
          <w:szCs w:val="24"/>
        </w:rPr>
        <w:t xml:space="preserve">16 </w:t>
      </w:r>
      <w:r w:rsidR="005E178C">
        <w:rPr>
          <w:color w:val="000000"/>
          <w:sz w:val="24"/>
          <w:szCs w:val="24"/>
          <w:shd w:val="clear" w:color="auto" w:fill="FFFFFF"/>
        </w:rPr>
        <w:t>-</w:t>
      </w:r>
      <w:r w:rsidRPr="009C2AD1">
        <w:rPr>
          <w:sz w:val="24"/>
          <w:szCs w:val="24"/>
          <w:shd w:val="clear" w:color="auto" w:fill="FEFEFE"/>
        </w:rPr>
        <w:t xml:space="preserve">не изисква допълнителни площи. </w:t>
      </w:r>
      <w:r w:rsidRPr="009C2AD1">
        <w:rPr>
          <w:sz w:val="24"/>
          <w:szCs w:val="24"/>
        </w:rPr>
        <w:t>Не се предвижда ново строителство</w:t>
      </w:r>
      <w:r w:rsidR="00851EA9" w:rsidRPr="009C2AD1">
        <w:rPr>
          <w:sz w:val="24"/>
          <w:szCs w:val="24"/>
        </w:rPr>
        <w:t>,</w:t>
      </w:r>
      <w:r w:rsidRPr="009C2AD1">
        <w:rPr>
          <w:sz w:val="24"/>
          <w:szCs w:val="24"/>
        </w:rPr>
        <w:t xml:space="preserve"> което изключва  изкопни дейности  и използване на взривни устройства. </w:t>
      </w:r>
    </w:p>
    <w:p w14:paraId="56153553" w14:textId="3E33034E" w:rsidR="00C83976" w:rsidRDefault="004E35B7" w:rsidP="00695F1D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bookmarkStart w:id="12" w:name="_Hlk127265110"/>
      <w:r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</w:t>
      </w:r>
      <w:r w:rsidR="00C83976"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на територията на производствената площадка, включително и заявените с настоящото ИП промени</w:t>
      </w:r>
      <w:r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не са свързани с  използването на производствени води.</w:t>
      </w:r>
      <w:bookmarkStart w:id="13" w:name="_Hlk118368677"/>
      <w:r w:rsidR="00490F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bookmarkEnd w:id="11"/>
      <w:r w:rsidR="00490F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Добавянето на нов неопасен отпадък с код 10 0</w:t>
      </w:r>
      <w:r w:rsidR="00120CD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3</w:t>
      </w:r>
      <w:r w:rsidR="00490F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20CD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16</w:t>
      </w:r>
      <w:r w:rsidR="00490FB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няма да доведе до  значимо въздействие върху околната среда</w:t>
      </w:r>
      <w:r w:rsidR="00E23E3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, спрямо оцененото с </w:t>
      </w:r>
      <w:r w:rsidR="00490FBA" w:rsidRPr="009C2AD1">
        <w:rPr>
          <w:rFonts w:ascii="Times New Roman" w:hAnsi="Times New Roman" w:cs="Times New Roman"/>
          <w:sz w:val="24"/>
          <w:szCs w:val="24"/>
        </w:rPr>
        <w:t>Решение № ПВ-167-ПР/ 2022год.</w:t>
      </w:r>
      <w:r w:rsidR="00490FBA">
        <w:rPr>
          <w:rFonts w:ascii="Times New Roman" w:hAnsi="Times New Roman" w:cs="Times New Roman"/>
          <w:sz w:val="24"/>
          <w:szCs w:val="24"/>
        </w:rPr>
        <w:t xml:space="preserve"> </w:t>
      </w:r>
      <w:r w:rsidR="005E178C">
        <w:rPr>
          <w:rFonts w:ascii="Times New Roman" w:hAnsi="Times New Roman" w:cs="Times New Roman"/>
          <w:sz w:val="24"/>
          <w:szCs w:val="24"/>
        </w:rPr>
        <w:t xml:space="preserve">и </w:t>
      </w:r>
      <w:r w:rsidR="005E178C" w:rsidRPr="005E178C">
        <w:rPr>
          <w:rFonts w:ascii="Times New Roman" w:hAnsi="Times New Roman" w:cs="Times New Roman"/>
          <w:sz w:val="24"/>
          <w:szCs w:val="24"/>
        </w:rPr>
        <w:t xml:space="preserve">писмо с изх. </w:t>
      </w:r>
      <w:r w:rsidR="005E178C" w:rsidRPr="005E1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ОВОС-1831-2/10.08.2023г. </w:t>
      </w:r>
      <w:r w:rsidR="005E178C" w:rsidRPr="005E178C">
        <w:rPr>
          <w:rFonts w:ascii="Times New Roman" w:hAnsi="Times New Roman" w:cs="Times New Roman"/>
          <w:sz w:val="24"/>
          <w:szCs w:val="24"/>
        </w:rPr>
        <w:t>от</w:t>
      </w:r>
      <w:r w:rsidR="005E178C" w:rsidRPr="00726C4A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="00490F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0FBA" w:rsidRPr="009C2AD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bookmarkEnd w:id="13"/>
    <w:p w14:paraId="184A73E9" w14:textId="5D4DACD4" w:rsidR="00670FCA" w:rsidRPr="00E23E3A" w:rsidRDefault="00B31508" w:rsidP="00BA23E9">
      <w:pPr>
        <w:pStyle w:val="a5"/>
        <w:spacing w:after="120"/>
        <w:rPr>
          <w:iCs/>
          <w:sz w:val="24"/>
          <w:szCs w:val="24"/>
        </w:rPr>
      </w:pPr>
      <w:r w:rsidRPr="009C2AD1">
        <w:rPr>
          <w:rFonts w:eastAsia="Calibri"/>
          <w:b/>
          <w:sz w:val="24"/>
          <w:szCs w:val="24"/>
        </w:rPr>
        <w:t xml:space="preserve">Инвестиционното предложение </w:t>
      </w:r>
      <w:r w:rsidR="00490FBA">
        <w:rPr>
          <w:rFonts w:eastAsia="Calibri"/>
          <w:b/>
          <w:sz w:val="24"/>
          <w:szCs w:val="24"/>
        </w:rPr>
        <w:t xml:space="preserve">и предвидената в него дейност не може да бъде отнесено към никоя от позициите </w:t>
      </w:r>
      <w:r w:rsidRPr="009C2AD1">
        <w:rPr>
          <w:rFonts w:eastAsia="Calibri"/>
          <w:b/>
          <w:sz w:val="24"/>
          <w:szCs w:val="24"/>
        </w:rPr>
        <w:t xml:space="preserve">на  </w:t>
      </w:r>
      <w:r w:rsidRPr="009C2AD1">
        <w:rPr>
          <w:b/>
          <w:i/>
          <w:sz w:val="24"/>
          <w:szCs w:val="24"/>
        </w:rPr>
        <w:t>Приложение №1 и 2 от ЗООС</w:t>
      </w:r>
      <w:r w:rsidR="00490FBA">
        <w:rPr>
          <w:b/>
          <w:i/>
          <w:sz w:val="24"/>
          <w:szCs w:val="24"/>
        </w:rPr>
        <w:t>.</w:t>
      </w:r>
      <w:r w:rsidR="00E23E3A">
        <w:rPr>
          <w:b/>
          <w:i/>
          <w:sz w:val="24"/>
          <w:szCs w:val="24"/>
        </w:rPr>
        <w:t xml:space="preserve"> </w:t>
      </w:r>
      <w:r w:rsidR="00E23E3A" w:rsidRPr="00E23E3A">
        <w:rPr>
          <w:b/>
          <w:iCs/>
          <w:sz w:val="24"/>
          <w:szCs w:val="24"/>
        </w:rPr>
        <w:t>То попада в обхвата на чл.2, ал.2 от Наредбата за ОС.</w:t>
      </w:r>
      <w:r w:rsidR="00490FBA" w:rsidRPr="00E23E3A">
        <w:rPr>
          <w:b/>
          <w:iCs/>
          <w:sz w:val="24"/>
          <w:szCs w:val="24"/>
        </w:rPr>
        <w:t xml:space="preserve"> </w:t>
      </w:r>
    </w:p>
    <w:p w14:paraId="65A86B5A" w14:textId="249F4EFE" w:rsidR="00C9376E" w:rsidRPr="009C2AD1" w:rsidRDefault="00CE1E8C" w:rsidP="00F85D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>(</w:t>
      </w:r>
      <w:r w:rsidRPr="009C2AD1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092B3F21" w14:textId="77777777" w:rsidR="00904D25" w:rsidRPr="009C2AD1" w:rsidRDefault="00904D25" w:rsidP="00A84C18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14BC65FF" w14:textId="77777777" w:rsidR="00E23E3A" w:rsidRDefault="003E631B" w:rsidP="00E23E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на съществуващ обект  с обществено обслужваща дейност. </w:t>
      </w:r>
      <w:r w:rsidR="00EB2C80" w:rsidRPr="009C2AD1">
        <w:rPr>
          <w:rFonts w:ascii="Times New Roman" w:eastAsia="Calibri" w:hAnsi="Times New Roman" w:cs="Times New Roman"/>
          <w:sz w:val="24"/>
          <w:szCs w:val="24"/>
        </w:rPr>
        <w:t>Т</w:t>
      </w:r>
      <w:r w:rsidR="00EB2C80" w:rsidRPr="009C2AD1">
        <w:rPr>
          <w:rFonts w:ascii="Times New Roman" w:hAnsi="Times New Roman" w:cs="Times New Roman"/>
          <w:sz w:val="24"/>
          <w:szCs w:val="24"/>
        </w:rPr>
        <w:t xml:space="preserve">о ще се реализира на площадка с местонахождение: </w:t>
      </w:r>
      <w:r w:rsidR="0055654E" w:rsidRPr="009C2AD1">
        <w:rPr>
          <w:rFonts w:ascii="Times New Roman" w:eastAsia="Times New Roman" w:hAnsi="Times New Roman" w:cs="Times New Roman"/>
          <w:sz w:val="24"/>
          <w:szCs w:val="24"/>
        </w:rPr>
        <w:t>област Пловдив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5654E" w:rsidRPr="009C2AD1">
        <w:rPr>
          <w:rFonts w:ascii="Times New Roman" w:eastAsia="Times New Roman" w:hAnsi="Times New Roman" w:cs="Times New Roman"/>
          <w:sz w:val="24"/>
          <w:szCs w:val="24"/>
        </w:rPr>
        <w:t>община Куклен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54E" w:rsidRPr="009C2AD1">
        <w:rPr>
          <w:rFonts w:ascii="Times New Roman" w:eastAsia="Times New Roman" w:hAnsi="Times New Roman" w:cs="Times New Roman"/>
          <w:sz w:val="24"/>
          <w:szCs w:val="24"/>
        </w:rPr>
        <w:t>гр. Куклен, м. ОРТА ХАН,</w:t>
      </w:r>
      <w:r w:rsidR="00DF5EE2" w:rsidRPr="009C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</w:rPr>
        <w:t xml:space="preserve">УПИ № 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3FAA" w:rsidRPr="009C2AD1">
        <w:rPr>
          <w:rFonts w:ascii="Times New Roman" w:eastAsia="Times New Roman" w:hAnsi="Times New Roman" w:cs="Times New Roman"/>
          <w:sz w:val="24"/>
          <w:szCs w:val="24"/>
        </w:rPr>
        <w:t>001027-складова база с автоморга</w:t>
      </w:r>
      <w:r w:rsidR="00934080" w:rsidRPr="009C2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654E" w:rsidRPr="009C2AD1">
        <w:rPr>
          <w:rFonts w:ascii="Times New Roman" w:hAnsi="Times New Roman" w:cs="Times New Roman"/>
          <w:sz w:val="24"/>
          <w:szCs w:val="24"/>
        </w:rPr>
        <w:t>в</w:t>
      </w:r>
      <w:r w:rsidR="0055654E" w:rsidRPr="009C2AD1">
        <w:rPr>
          <w:rFonts w:ascii="Times New Roman" w:eastAsia="Times New Roman" w:hAnsi="Times New Roman" w:cs="Times New Roman"/>
          <w:sz w:val="24"/>
          <w:szCs w:val="24"/>
        </w:rPr>
        <w:t xml:space="preserve"> поземлен имот (ПИ) 40467.1.297, с обща  площ 3562  кв.м.</w:t>
      </w:r>
    </w:p>
    <w:p w14:paraId="7C8038E8" w14:textId="59D747CF" w:rsidR="00F02EBC" w:rsidRPr="0002533D" w:rsidRDefault="00E23E3A" w:rsidP="00E23E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Съгласно </w:t>
      </w:r>
      <w:r w:rsidRPr="009C2AD1">
        <w:rPr>
          <w:rFonts w:ascii="Times New Roman" w:hAnsi="Times New Roman" w:cs="Times New Roman"/>
          <w:sz w:val="24"/>
          <w:szCs w:val="24"/>
        </w:rPr>
        <w:t xml:space="preserve">издадено от  </w:t>
      </w:r>
      <w:r w:rsidRPr="009C2A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РИОСВ </w:t>
      </w:r>
      <w:r w:rsidRPr="009C2AD1">
        <w:rPr>
          <w:rFonts w:ascii="Times New Roman" w:eastAsia="Times New Roman" w:hAnsi="Times New Roman" w:cs="Times New Roman"/>
          <w:bCs/>
          <w:sz w:val="24"/>
          <w:szCs w:val="24"/>
        </w:rPr>
        <w:t>Пловдив</w:t>
      </w:r>
      <w:r w:rsidRPr="009C2AD1">
        <w:rPr>
          <w:rFonts w:ascii="Times New Roman" w:hAnsi="Times New Roman" w:cs="Times New Roman"/>
          <w:sz w:val="24"/>
          <w:szCs w:val="24"/>
        </w:rPr>
        <w:t xml:space="preserve"> </w:t>
      </w:r>
      <w:r w:rsidR="005E178C">
        <w:rPr>
          <w:rFonts w:ascii="Times New Roman" w:hAnsi="Times New Roman" w:cs="Times New Roman"/>
          <w:sz w:val="24"/>
          <w:szCs w:val="24"/>
        </w:rPr>
        <w:t xml:space="preserve">Разрешително </w:t>
      </w:r>
      <w:r w:rsidR="005E178C" w:rsidRPr="005E178C">
        <w:rPr>
          <w:rFonts w:ascii="Times New Roman" w:hAnsi="Times New Roman" w:cs="Times New Roman"/>
          <w:sz w:val="24"/>
          <w:szCs w:val="24"/>
        </w:rPr>
        <w:t>№ 09-ДО-00001192-01 от 16.8.2023г</w:t>
      </w:r>
      <w:r w:rsidR="005E1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площадката </w:t>
      </w:r>
      <w:r w:rsidR="006141E1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 приема</w:t>
      </w:r>
      <w:r w:rsidR="006141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дейност </w:t>
      </w:r>
      <w:r w:rsidR="00F02EBC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код </w:t>
      </w:r>
      <w:r w:rsidR="00F02EBC" w:rsidRPr="002812D5">
        <w:rPr>
          <w:rFonts w:ascii="Times New Roman" w:hAnsi="Times New Roman" w:cs="Times New Roman"/>
          <w:bCs/>
          <w:sz w:val="24"/>
          <w:szCs w:val="24"/>
        </w:rPr>
        <w:t>R13</w:t>
      </w:r>
      <w:r w:rsidR="00F02EBC" w:rsidRPr="009C2AD1">
        <w:rPr>
          <w:rFonts w:ascii="Times New Roman" w:hAnsi="Times New Roman" w:cs="Times New Roman"/>
          <w:sz w:val="24"/>
          <w:szCs w:val="24"/>
        </w:rPr>
        <w:t xml:space="preserve"> </w:t>
      </w:r>
      <w:r w:rsidR="00F02EBC">
        <w:rPr>
          <w:rFonts w:ascii="Times New Roman" w:hAnsi="Times New Roman" w:cs="Times New Roman"/>
          <w:sz w:val="24"/>
          <w:szCs w:val="24"/>
        </w:rPr>
        <w:t>следните неопасни отпадъци:</w:t>
      </w:r>
      <w:r w:rsidR="0002533D">
        <w:rPr>
          <w:rFonts w:ascii="Times New Roman" w:hAnsi="Times New Roman" w:cs="Times New Roman"/>
          <w:sz w:val="24"/>
          <w:szCs w:val="24"/>
        </w:rPr>
        <w:t xml:space="preserve"> 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>020104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>070213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120105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150102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160801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191204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1E1" w:rsidRPr="006141E1">
        <w:rPr>
          <w:rFonts w:ascii="Times New Roman" w:eastAsia="Times New Roman" w:hAnsi="Times New Roman" w:cs="Times New Roman"/>
          <w:sz w:val="24"/>
          <w:szCs w:val="24"/>
        </w:rPr>
        <w:t xml:space="preserve">100208; 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>100499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100501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100601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100699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100804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>100809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100903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101003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101099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110501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110502</w:t>
      </w:r>
      <w:r w:rsidR="00F02EBC" w:rsidRPr="006141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1E1">
        <w:rPr>
          <w:rFonts w:ascii="Times New Roman" w:eastAsia="Times New Roman" w:hAnsi="Times New Roman" w:cs="Times New Roman"/>
          <w:sz w:val="24"/>
          <w:szCs w:val="24"/>
        </w:rPr>
        <w:t xml:space="preserve"> 110599</w:t>
      </w:r>
      <w:r w:rsidRPr="00E2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BC">
        <w:rPr>
          <w:rFonts w:ascii="Times New Roman" w:eastAsia="Times New Roman" w:hAnsi="Times New Roman" w:cs="Times New Roman"/>
          <w:sz w:val="24"/>
          <w:szCs w:val="24"/>
        </w:rPr>
        <w:t>в общ капацитет 1</w:t>
      </w:r>
      <w:r w:rsidR="006141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2EBC">
        <w:rPr>
          <w:rFonts w:ascii="Times New Roman" w:eastAsia="Times New Roman" w:hAnsi="Times New Roman" w:cs="Times New Roman"/>
          <w:sz w:val="24"/>
          <w:szCs w:val="24"/>
        </w:rPr>
        <w:t>500т./год.</w:t>
      </w:r>
    </w:p>
    <w:p w14:paraId="49A73B41" w14:textId="5C58760E" w:rsidR="00E23E3A" w:rsidRPr="009C2AD1" w:rsidRDefault="00F02EBC" w:rsidP="00695F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</w:t>
      </w:r>
      <w:r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предвижда увеличаване капацитета на извършваната дейност, чрез добавяне на нов отпадък с код 10 0</w:t>
      </w:r>
      <w:r w:rsidR="00120CD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20CD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16</w:t>
      </w:r>
      <w:r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в количество-2000 т/год</w:t>
      </w:r>
      <w:r w:rsidR="006141E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, с което общ</w:t>
      </w:r>
      <w:r w:rsidR="002812D5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ия</w:t>
      </w:r>
      <w:r w:rsidR="006141E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капацитет за приемане на отпадъци ще </w:t>
      </w:r>
      <w:r w:rsidR="002812D5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стане</w:t>
      </w:r>
      <w:r w:rsidR="006141E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2812D5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19500т./год.</w:t>
      </w:r>
    </w:p>
    <w:p w14:paraId="23986673" w14:textId="3127CC40" w:rsidR="00FA4144" w:rsidRPr="009C2AD1" w:rsidRDefault="00FA4144" w:rsidP="0002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sz w:val="24"/>
          <w:szCs w:val="24"/>
        </w:rPr>
        <w:t>При съхранението на отпадъците ще бъдат осигурени необходимите мерки за предотвратяване на аварийни ситуации – пожарогасители, сорбентни комплекти и др. Определените зони за съхранение нямат връзка с канализационни системи и/или разкрити участъци с открити почви, подземни или повърхностни води.</w:t>
      </w:r>
    </w:p>
    <w:p w14:paraId="752258E1" w14:textId="77777777" w:rsidR="00AA70D0" w:rsidRPr="009C2AD1" w:rsidRDefault="00FA4144" w:rsidP="00BA23E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Всички отпадъци приети от юридически лица, включително и  генерираните в резултат дейността на площадката, ще  се събират разделно и съхраняват по подходящ начин, съгласно техния произход, вид, състав и характерни свойства. </w:t>
      </w:r>
      <w:r w:rsidRPr="009C2AD1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 на площадката,  ще се осигури ритмичното им предаване,</w:t>
      </w:r>
      <w:r w:rsidRPr="009C2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9C2AD1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9C2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9C2AD1">
        <w:rPr>
          <w:rFonts w:ascii="Times New Roman" w:hAnsi="Times New Roman" w:cs="Times New Roman"/>
          <w:sz w:val="24"/>
          <w:szCs w:val="24"/>
        </w:rPr>
        <w:t>Закона за управление на отпадъците /</w:t>
      </w:r>
      <w:r w:rsidRPr="009C2AD1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Pr="009C2AD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</w:t>
      </w:r>
      <w:r w:rsidR="00AA70D0" w:rsidRPr="009C2AD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…</w:t>
      </w:r>
      <w:r w:rsidRPr="009C2AD1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AA70D0" w:rsidRPr="009C2A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001E90" w14:textId="2F3EC230" w:rsidR="00AA70D0" w:rsidRPr="009C2AD1" w:rsidRDefault="00FA4144" w:rsidP="00BA23E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Добавянето на </w:t>
      </w:r>
      <w:r w:rsidR="002812D5" w:rsidRPr="002812D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нов отпадък с код 10 03 16 </w:t>
      </w:r>
      <w:r w:rsidRPr="009C2AD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изисква допълнителни площи. </w:t>
      </w:r>
      <w:r w:rsidRPr="009C2AD1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строителство, което изключва  изкопни дейности  и използване на взривни устройства. </w:t>
      </w:r>
    </w:p>
    <w:p w14:paraId="23FE762D" w14:textId="2D09AB7C" w:rsidR="00FA4144" w:rsidRPr="0002533D" w:rsidRDefault="00FA4144" w:rsidP="0002533D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</w:t>
      </w:r>
      <w:r w:rsidR="0002533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, в</w:t>
      </w:r>
      <w:r w:rsidR="0002533D">
        <w:rPr>
          <w:rFonts w:ascii="Times New Roman" w:hAnsi="Times New Roman" w:cs="Times New Roman"/>
          <w:sz w:val="24"/>
          <w:szCs w:val="24"/>
        </w:rPr>
        <w:t xml:space="preserve"> следствие на което няма да се </w:t>
      </w:r>
      <w:r w:rsidRPr="009C2AD1">
        <w:rPr>
          <w:rFonts w:ascii="Times New Roman" w:hAnsi="Times New Roman" w:cs="Times New Roman"/>
          <w:sz w:val="24"/>
          <w:szCs w:val="24"/>
        </w:rPr>
        <w:t xml:space="preserve"> формират производствени отпадъчни води. </w:t>
      </w:r>
    </w:p>
    <w:p w14:paraId="64A8BD0C" w14:textId="1BA134AF" w:rsidR="00FA4144" w:rsidRPr="009C2AD1" w:rsidRDefault="00FA4144" w:rsidP="00BA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 </w:t>
      </w:r>
      <w:r w:rsidRPr="009C2AD1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електропровод.</w:t>
      </w:r>
    </w:p>
    <w:p w14:paraId="38696959" w14:textId="7CEFF2E0" w:rsidR="00FA4144" w:rsidRPr="009C2AD1" w:rsidRDefault="00FA4144" w:rsidP="00BA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70FCF2E5" w14:textId="77777777" w:rsidR="000D08F6" w:rsidRPr="009C2AD1" w:rsidRDefault="000D08F6" w:rsidP="00FA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F1D80" w14:textId="77777777" w:rsidR="002E4447" w:rsidRPr="009C2AD1" w:rsidRDefault="002E4447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109AC251" w14:textId="1159665B" w:rsidR="00AA70D0" w:rsidRPr="009C2AD1" w:rsidRDefault="00AA70D0" w:rsidP="00AA70D0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_Hlk127262870"/>
      <w:r w:rsidRPr="009C2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няма връзка с други съществуващи и одобрени с устройствен или друг план дейности. Поземлени имот, в който ще се реализира инвестиционното предложение  е с начин на трайно ползване-  „складова база с автоморга” и попада в зона Пп-</w:t>
      </w:r>
      <w:r w:rsidRPr="009C2AD1">
        <w:rPr>
          <w:rFonts w:ascii="Times New Roman" w:hAnsi="Times New Roman" w:cs="Times New Roman"/>
          <w:sz w:val="24"/>
          <w:szCs w:val="24"/>
        </w:rPr>
        <w:t xml:space="preserve"> Предимно производствена зона</w:t>
      </w:r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1B76F8" w14:textId="31CA5169" w:rsidR="00037BED" w:rsidRPr="009C2AD1" w:rsidRDefault="00EA1313" w:rsidP="0002533D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b/>
        </w:rPr>
      </w:pPr>
      <w:r w:rsidRPr="009C2AD1">
        <w:rPr>
          <w:rFonts w:ascii="Times New Roman" w:hAnsi="Times New Roman" w:cs="Times New Roman"/>
          <w:sz w:val="24"/>
          <w:szCs w:val="24"/>
        </w:rPr>
        <w:t>Необходимо положително становище от компетентния орган РИОСВ-П</w:t>
      </w:r>
      <w:r w:rsidR="00FA4144" w:rsidRPr="0002533D">
        <w:rPr>
          <w:rFonts w:ascii="Times New Roman" w:hAnsi="Times New Roman" w:cs="Times New Roman"/>
          <w:bCs/>
          <w:sz w:val="24"/>
          <w:szCs w:val="24"/>
        </w:rPr>
        <w:t>ловдив</w:t>
      </w:r>
      <w:r w:rsidRPr="00025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AD1">
        <w:rPr>
          <w:rFonts w:ascii="Times New Roman" w:hAnsi="Times New Roman" w:cs="Times New Roman"/>
          <w:sz w:val="24"/>
          <w:szCs w:val="24"/>
        </w:rPr>
        <w:t>-за допустимост на заявеното ИП</w:t>
      </w:r>
      <w:bookmarkEnd w:id="14"/>
      <w:r w:rsidR="00BA23E9" w:rsidRPr="009C2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E4BAC" w14:textId="7F7E014E" w:rsidR="00B11EE1" w:rsidRPr="009C2AD1" w:rsidRDefault="002E4447" w:rsidP="00BA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AD1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3609D150" w14:textId="77777777" w:rsidR="00B11EE1" w:rsidRPr="009C2AD1" w:rsidRDefault="002E4447" w:rsidP="0089682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3B6E85F0" w14:textId="012E9639" w:rsidR="00AA70D0" w:rsidRPr="009C2AD1" w:rsidRDefault="00501131" w:rsidP="00AA70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9C2AD1">
        <w:rPr>
          <w:rFonts w:ascii="Times New Roman" w:hAnsi="Times New Roman" w:cs="Times New Roman"/>
          <w:sz w:val="24"/>
          <w:szCs w:val="24"/>
        </w:rPr>
        <w:t xml:space="preserve">: </w:t>
      </w:r>
      <w:r w:rsidR="00120CD9" w:rsidRPr="009C2AD1">
        <w:rPr>
          <w:rFonts w:ascii="Times New Roman" w:hAnsi="Times New Roman" w:cs="Times New Roman"/>
          <w:sz w:val="24"/>
          <w:szCs w:val="24"/>
        </w:rPr>
        <w:t>„Добавяне на отпадъ</w:t>
      </w:r>
      <w:r w:rsidR="00120CD9">
        <w:rPr>
          <w:rFonts w:ascii="Times New Roman" w:hAnsi="Times New Roman" w:cs="Times New Roman"/>
          <w:sz w:val="24"/>
          <w:szCs w:val="24"/>
        </w:rPr>
        <w:t xml:space="preserve">к с код </w:t>
      </w:r>
      <w:r w:rsidR="00120CD9" w:rsidRPr="009C2AD1">
        <w:rPr>
          <w:rFonts w:ascii="Times New Roman" w:hAnsi="Times New Roman" w:cs="Times New Roman"/>
          <w:sz w:val="24"/>
          <w:szCs w:val="24"/>
        </w:rPr>
        <w:t xml:space="preserve"> </w:t>
      </w:r>
      <w:r w:rsidR="00120CD9" w:rsidRPr="00120CD9">
        <w:rPr>
          <w:rFonts w:ascii="Times New Roman" w:hAnsi="Times New Roman" w:cs="Times New Roman"/>
          <w:bCs/>
          <w:sz w:val="24"/>
          <w:szCs w:val="24"/>
          <w:lang w:val="en-US"/>
        </w:rPr>
        <w:t>10 0</w:t>
      </w:r>
      <w:r w:rsidR="00120CD9" w:rsidRPr="00120CD9">
        <w:rPr>
          <w:rFonts w:ascii="Times New Roman" w:hAnsi="Times New Roman" w:cs="Times New Roman"/>
          <w:bCs/>
          <w:sz w:val="24"/>
          <w:szCs w:val="24"/>
        </w:rPr>
        <w:t>3</w:t>
      </w:r>
      <w:r w:rsidR="00120CD9" w:rsidRPr="00120C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0CD9" w:rsidRPr="00120CD9">
        <w:rPr>
          <w:rFonts w:ascii="Times New Roman" w:hAnsi="Times New Roman" w:cs="Times New Roman"/>
          <w:bCs/>
          <w:sz w:val="24"/>
          <w:szCs w:val="24"/>
        </w:rPr>
        <w:t xml:space="preserve">16 - </w:t>
      </w:r>
      <w:r w:rsidR="00120CD9" w:rsidRPr="00120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леки шлаки, различни от упоменатите в 10 03 15</w:t>
      </w:r>
      <w:r w:rsidR="00120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ще се реализира на </w:t>
      </w:r>
      <w:r w:rsidR="00120CD9" w:rsidRPr="00120C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0CD9">
        <w:rPr>
          <w:rFonts w:ascii="Times New Roman" w:eastAsia="Calibri" w:hAnsi="Times New Roman" w:cs="Times New Roman"/>
          <w:sz w:val="24"/>
          <w:szCs w:val="24"/>
        </w:rPr>
        <w:t xml:space="preserve">съществуваща </w:t>
      </w:r>
      <w:r w:rsidR="00120CD9" w:rsidRPr="00120CD9">
        <w:rPr>
          <w:rFonts w:ascii="Times New Roman" w:hAnsi="Times New Roman" w:cs="Times New Roman"/>
          <w:sz w:val="24"/>
          <w:szCs w:val="24"/>
        </w:rPr>
        <w:t>площадка за събиране</w:t>
      </w:r>
      <w:r w:rsidR="00120CD9" w:rsidRPr="00120C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0CD9" w:rsidRPr="00120CD9">
        <w:rPr>
          <w:rFonts w:ascii="Times New Roman" w:hAnsi="Times New Roman" w:cs="Times New Roman"/>
          <w:sz w:val="24"/>
          <w:szCs w:val="24"/>
        </w:rPr>
        <w:t xml:space="preserve"> временно съхранени</w:t>
      </w:r>
      <w:r w:rsidR="00120CD9" w:rsidRPr="00120CD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20CD9" w:rsidRPr="00120CD9">
        <w:rPr>
          <w:rFonts w:ascii="Times New Roman" w:hAnsi="Times New Roman" w:cs="Times New Roman"/>
          <w:bCs/>
          <w:iCs/>
          <w:sz w:val="24"/>
          <w:szCs w:val="24"/>
        </w:rPr>
        <w:t>на   производствени и неопасни о</w:t>
      </w:r>
      <w:r w:rsidR="00120CD9" w:rsidRPr="009C2AD1">
        <w:rPr>
          <w:rFonts w:ascii="Times New Roman" w:hAnsi="Times New Roman" w:cs="Times New Roman"/>
          <w:bCs/>
          <w:iCs/>
          <w:sz w:val="24"/>
          <w:szCs w:val="24"/>
        </w:rPr>
        <w:t xml:space="preserve">тпадъци с местонахождение: </w:t>
      </w:r>
      <w:r w:rsidR="00120CD9" w:rsidRPr="009C2AD1">
        <w:rPr>
          <w:rFonts w:ascii="Times New Roman" w:hAnsi="Times New Roman" w:cs="Times New Roman"/>
          <w:sz w:val="24"/>
          <w:szCs w:val="24"/>
        </w:rPr>
        <w:t xml:space="preserve">поземлен имот (ПИ) 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40467.1.297, 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</w:rPr>
        <w:t xml:space="preserve">УПИ № 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</w:rPr>
        <w:t>001027-складова база с автоморга</w:t>
      </w:r>
      <w:r w:rsidR="00120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м. ОРТА ХАН, гр. Куклен, община Куклен, област Пловдив, с обща  площ 3562  кв.м</w:t>
      </w:r>
      <w:r w:rsidR="00120CD9" w:rsidRPr="009C2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CA60C" w14:textId="2896F56B" w:rsidR="008F6859" w:rsidRPr="009C2AD1" w:rsidRDefault="008F6859" w:rsidP="00BA23E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Горецитирания имот е собственост на </w:t>
      </w:r>
      <w:bookmarkStart w:id="15" w:name="_Hlk104730992"/>
      <w:r w:rsidRPr="009C2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"ВЪЗХОД ИМПЕКС БГ" ЕООД</w:t>
      </w:r>
      <w:bookmarkEnd w:id="15"/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2AD1">
        <w:rPr>
          <w:rFonts w:ascii="Times New Roman" w:hAnsi="Times New Roman" w:cs="Times New Roman"/>
          <w:sz w:val="24"/>
          <w:szCs w:val="24"/>
        </w:rPr>
        <w:t xml:space="preserve">съгласно Нотариален акт за покупко-продажба  </w:t>
      </w:r>
      <w:r w:rsidRPr="009C2AD1">
        <w:rPr>
          <w:rFonts w:ascii="Times New Roman" w:hAnsi="Times New Roman" w:cs="Times New Roman"/>
          <w:i/>
          <w:sz w:val="24"/>
          <w:szCs w:val="24"/>
        </w:rPr>
        <w:t>№173, том 79, дело 16245/2022г.,  рег.27769/11.08.2022г,, издаден от Служба по вписванията гр. Пловдив.</w:t>
      </w:r>
    </w:p>
    <w:p w14:paraId="45D2D402" w14:textId="337BD06D" w:rsidR="006F0D3D" w:rsidRPr="009C2AD1" w:rsidRDefault="008F6859" w:rsidP="00BA23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С влязла в сила   Заповед №331/05.07.2010г. на Кмета на Община Куклен, е  одобрен ПУП-ПРЗ с който се отрежда УПИ 001027 -складова база с автоморга на поземлен имот 001027, местност „Орта хан“ , землище на гр. Куклен.</w:t>
      </w:r>
      <w:r w:rsidRPr="009C2AD1">
        <w:rPr>
          <w:rFonts w:ascii="Times New Roman" w:hAnsi="Times New Roman" w:cs="Times New Roman"/>
          <w:spacing w:val="-11"/>
          <w:sz w:val="24"/>
          <w:szCs w:val="24"/>
        </w:rPr>
        <w:t xml:space="preserve"> Определя се зона „Пп”-предимно производствена.</w:t>
      </w:r>
    </w:p>
    <w:p w14:paraId="3BA0B475" w14:textId="5BECFA8E" w:rsidR="00110DC5" w:rsidRPr="009C2AD1" w:rsidRDefault="00110DC5" w:rsidP="00BA23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r w:rsidR="005155B7" w:rsidRPr="009C2AD1">
        <w:rPr>
          <w:rFonts w:ascii="Times New Roman" w:hAnsi="Times New Roman" w:cs="Times New Roman"/>
          <w:sz w:val="24"/>
          <w:szCs w:val="24"/>
        </w:rPr>
        <w:t>горе упоменатия</w:t>
      </w:r>
      <w:r w:rsidRPr="009C2AD1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3978F375" w14:textId="76702920" w:rsidR="008F6859" w:rsidRPr="009C2AD1" w:rsidRDefault="005155B7" w:rsidP="00BA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Територията предвидена за реализиране на ИП не засяга обекти, подлежащи на здравна защита, територии за опазване на обектите на културното наследство.  Поземлен имот </w:t>
      </w:r>
      <w:r w:rsidR="008F6859" w:rsidRPr="009C2AD1">
        <w:rPr>
          <w:rFonts w:ascii="Times New Roman" w:hAnsi="Times New Roman" w:cs="Times New Roman"/>
          <w:sz w:val="24"/>
          <w:szCs w:val="24"/>
        </w:rPr>
        <w:t xml:space="preserve">(ПИ) </w:t>
      </w:r>
      <w:r w:rsidR="008F6859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40467.1.297, гр. Куклен, м. ОРТА ХАН, община Куклен, област Пловдив</w:t>
      </w:r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C2AD1">
        <w:rPr>
          <w:rFonts w:ascii="Times New Roman" w:hAnsi="Times New Roman" w:cs="Times New Roman"/>
          <w:sz w:val="24"/>
          <w:szCs w:val="24"/>
        </w:rPr>
        <w:t xml:space="preserve"> върху които ще се реализира ИП, </w:t>
      </w:r>
      <w:r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попада в границите на защитени територии и в границите на защитени зони от мрежата НАТУРА 2000</w:t>
      </w:r>
      <w:r w:rsidRPr="009C2AD1">
        <w:rPr>
          <w:rFonts w:ascii="Times New Roman" w:hAnsi="Times New Roman" w:cs="Times New Roman"/>
          <w:sz w:val="24"/>
          <w:szCs w:val="24"/>
        </w:rPr>
        <w:t xml:space="preserve">. </w:t>
      </w:r>
      <w:r w:rsidRPr="009C2AD1">
        <w:rPr>
          <w:rFonts w:ascii="Times New Roman" w:eastAsia="Times New Roman" w:hAnsi="Times New Roman" w:cs="Times New Roman"/>
          <w:sz w:val="24"/>
          <w:szCs w:val="24"/>
        </w:rPr>
        <w:t>Най-близката защитена зона от Европейската екологична мрежа „НАТУРА 2000“-</w:t>
      </w:r>
      <w:bookmarkStart w:id="16" w:name="_Hlk106804666"/>
      <w:r w:rsidRPr="009C2AD1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9C2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End w:id="16"/>
      <w:r w:rsidRPr="009C2AD1">
        <w:rPr>
          <w:rFonts w:ascii="Times New Roman" w:hAnsi="Times New Roman" w:cs="Times New Roman"/>
          <w:sz w:val="24"/>
          <w:szCs w:val="24"/>
        </w:rPr>
        <w:t>„</w:t>
      </w:r>
      <w:r w:rsidR="008F6859" w:rsidRPr="009C2AD1">
        <w:rPr>
          <w:rFonts w:ascii="Times New Roman" w:hAnsi="Times New Roman" w:cs="Times New Roman"/>
          <w:sz w:val="24"/>
          <w:szCs w:val="24"/>
        </w:rPr>
        <w:t>Река Чая</w:t>
      </w:r>
      <w:r w:rsidRPr="009C2AD1">
        <w:rPr>
          <w:rFonts w:ascii="Times New Roman" w:hAnsi="Times New Roman" w:cs="Times New Roman"/>
          <w:sz w:val="24"/>
          <w:szCs w:val="24"/>
        </w:rPr>
        <w:t>“ с код</w:t>
      </w:r>
      <w:r w:rsidRPr="009C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AD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9C2AD1">
        <w:rPr>
          <w:rFonts w:ascii="Times New Roman" w:hAnsi="Times New Roman" w:cs="Times New Roman"/>
          <w:sz w:val="24"/>
          <w:szCs w:val="24"/>
        </w:rPr>
        <w:t>000</w:t>
      </w:r>
      <w:r w:rsidR="008F6859" w:rsidRPr="009C2AD1">
        <w:rPr>
          <w:rFonts w:ascii="Times New Roman" w:hAnsi="Times New Roman" w:cs="Times New Roman"/>
          <w:sz w:val="24"/>
          <w:szCs w:val="24"/>
        </w:rPr>
        <w:t xml:space="preserve">0194. </w:t>
      </w:r>
      <w:r w:rsidR="00110DC5" w:rsidRPr="009C2AD1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</w:r>
      <w:r w:rsidR="00110DC5" w:rsidRPr="009C2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DB100F" w14:textId="77777777" w:rsidR="008F6859" w:rsidRPr="009C2AD1" w:rsidRDefault="005155B7" w:rsidP="00BA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  <w:r w:rsidRPr="009C2A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17" w:name="_Hlk106638530"/>
      <w:bookmarkStart w:id="18" w:name="_Hlk116911886"/>
    </w:p>
    <w:p w14:paraId="7062ED04" w14:textId="305DE305" w:rsidR="00110DC5" w:rsidRPr="009C2AD1" w:rsidRDefault="005155B7" w:rsidP="00BA2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C2AD1">
        <w:rPr>
          <w:rFonts w:ascii="Times New Roman" w:eastAsia="Calibri" w:hAnsi="Times New Roman" w:cs="Times New Roman"/>
          <w:sz w:val="24"/>
          <w:szCs w:val="24"/>
          <w:lang w:val="en-US"/>
        </w:rPr>
        <w:t>Не се налага промяна на съществуващата пътна инфраструктура</w:t>
      </w:r>
      <w:bookmarkEnd w:id="17"/>
      <w:r w:rsidRPr="009C2AD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End w:id="18"/>
    </w:p>
    <w:p w14:paraId="7C4559A7" w14:textId="77777777" w:rsidR="008F6859" w:rsidRPr="009C2AD1" w:rsidRDefault="008F6859" w:rsidP="008F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B9F8D" w14:textId="77777777" w:rsidR="007C34B2" w:rsidRPr="009C2AD1" w:rsidRDefault="00534CD0" w:rsidP="000637F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5F547B54" w14:textId="2BDA3C67" w:rsidR="00D91C65" w:rsidRPr="009C2AD1" w:rsidRDefault="00110DC5" w:rsidP="00695F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9C2AD1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="00D91C65" w:rsidRPr="009C2AD1">
        <w:rPr>
          <w:rFonts w:ascii="Times New Roman" w:hAnsi="Times New Roman" w:cs="Times New Roman"/>
          <w:sz w:val="24"/>
          <w:szCs w:val="24"/>
        </w:rPr>
        <w:t>в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 xml:space="preserve"> поземлен имот (ПИ) 40467.1.297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637F2" w:rsidRPr="009C2A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</w:rPr>
        <w:t>УПИ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001027-складова база с автоморга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местност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„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ОРТА ХАН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“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гр. Куклен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Куклен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област Пловдив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обща площ </w:t>
      </w:r>
      <w:r w:rsidR="00D91C65" w:rsidRPr="009C2AD1">
        <w:rPr>
          <w:rFonts w:ascii="Times New Roman" w:eastAsia="Times New Roman" w:hAnsi="Times New Roman" w:cs="Times New Roman"/>
          <w:sz w:val="24"/>
          <w:szCs w:val="24"/>
        </w:rPr>
        <w:t>3562  кв.м</w:t>
      </w:r>
      <w:r w:rsidR="000637F2" w:rsidRPr="009C2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E4770" w14:textId="2983893D" w:rsidR="00BA23E9" w:rsidRPr="009C2AD1" w:rsidRDefault="00D91C65" w:rsidP="00BA23E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Добавянето на нов отпадъ</w:t>
      </w:r>
      <w:r w:rsidR="0002533D">
        <w:rPr>
          <w:rFonts w:ascii="Times New Roman" w:hAnsi="Times New Roman" w:cs="Times New Roman"/>
          <w:sz w:val="24"/>
          <w:szCs w:val="24"/>
          <w:shd w:val="clear" w:color="auto" w:fill="FEFEFE"/>
        </w:rPr>
        <w:t>к</w:t>
      </w:r>
      <w:r w:rsidRPr="009C2AD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не изисква допълнителни площи. </w:t>
      </w:r>
      <w:r w:rsidRPr="009C2AD1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строителство. </w:t>
      </w:r>
    </w:p>
    <w:p w14:paraId="1E2C47D1" w14:textId="43398348" w:rsidR="00D91C65" w:rsidRPr="009C2AD1" w:rsidRDefault="00D91C65" w:rsidP="00BA23E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</w:t>
      </w:r>
      <w:r w:rsidR="00BA23E9"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.</w:t>
      </w:r>
    </w:p>
    <w:p w14:paraId="3BF3AF5C" w14:textId="3B74D159" w:rsidR="00D91C65" w:rsidRPr="009C2AD1" w:rsidRDefault="00D91C65" w:rsidP="00BA23E9">
      <w:pPr>
        <w:pStyle w:val="a5"/>
        <w:spacing w:after="120"/>
        <w:rPr>
          <w:sz w:val="24"/>
          <w:szCs w:val="24"/>
          <w:lang w:eastAsia="bg-BG"/>
        </w:rPr>
      </w:pPr>
      <w:r w:rsidRPr="009C2AD1">
        <w:rPr>
          <w:sz w:val="24"/>
          <w:szCs w:val="24"/>
        </w:rPr>
        <w:t xml:space="preserve">При последващата експлоатация на ИП, природните ресурси предвидени за използване са вода </w:t>
      </w:r>
      <w:r w:rsidRPr="009C2AD1">
        <w:rPr>
          <w:sz w:val="24"/>
          <w:szCs w:val="24"/>
          <w:lang w:eastAsia="bg-BG"/>
        </w:rPr>
        <w:t xml:space="preserve">за питейни и хигиенно-битови нужди </w:t>
      </w:r>
      <w:r w:rsidRPr="009C2AD1">
        <w:rPr>
          <w:rFonts w:eastAsia="Calibri"/>
          <w:sz w:val="24"/>
          <w:szCs w:val="24"/>
        </w:rPr>
        <w:t>на персонала на обекта. На този етап не се предвижда присъединяване и включване към  ВиК мрежа, т.к.  в близост до имота, предмет на цитираното ИП, няма изградена такава. Питейната вода се доставя бутилирана от външна фирма с която Дружеството ни има сключен договор.</w:t>
      </w:r>
    </w:p>
    <w:p w14:paraId="0E9B1D77" w14:textId="7345BD4E" w:rsidR="00D91C65" w:rsidRPr="009C2AD1" w:rsidRDefault="00D91C65" w:rsidP="0028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>Необходимите водни количества за хигиенно-битови нужди, необходими за двама души обслужващ персонал на площадката ще са минимални и ще се прецизират в условията на експлоатацията на обекта. Монтиран е  малък пластмасов съд- резервоар с вместимост 1 куб.м., който периодично ще се захранва от външна фирма с водоноска.</w:t>
      </w:r>
    </w:p>
    <w:p w14:paraId="6FC604D1" w14:textId="77777777" w:rsidR="00D91C65" w:rsidRPr="009C2AD1" w:rsidRDefault="00D91C65" w:rsidP="00D91C65">
      <w:pPr>
        <w:pStyle w:val="a5"/>
        <w:spacing w:after="120"/>
        <w:rPr>
          <w:sz w:val="24"/>
          <w:szCs w:val="24"/>
        </w:rPr>
      </w:pPr>
      <w:r w:rsidRPr="009C2AD1">
        <w:rPr>
          <w:sz w:val="24"/>
          <w:szCs w:val="24"/>
        </w:rPr>
        <w:t xml:space="preserve">Не се предвижда използване на други природни ресурси по време на строителството и експлоатацията. </w:t>
      </w:r>
    </w:p>
    <w:p w14:paraId="36DC9344" w14:textId="77777777" w:rsidR="0020273A" w:rsidRPr="009C2AD1" w:rsidRDefault="0020273A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470A6DCC" w14:textId="0B900FFD" w:rsidR="00F10EBD" w:rsidRPr="009C2AD1" w:rsidRDefault="005B7209" w:rsidP="002C6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</w:t>
      </w:r>
      <w:r w:rsidR="00742022" w:rsidRPr="009C2AD1">
        <w:rPr>
          <w:rFonts w:ascii="Times New Roman" w:hAnsi="Times New Roman" w:cs="Times New Roman"/>
          <w:sz w:val="24"/>
          <w:szCs w:val="24"/>
        </w:rPr>
        <w:t>ИП е разширение на съществуваща дейно</w:t>
      </w:r>
      <w:r w:rsidR="009F30A4" w:rsidRPr="009C2AD1">
        <w:rPr>
          <w:rFonts w:ascii="Times New Roman" w:hAnsi="Times New Roman" w:cs="Times New Roman"/>
          <w:sz w:val="24"/>
          <w:szCs w:val="24"/>
        </w:rPr>
        <w:t>с</w:t>
      </w:r>
      <w:r w:rsidR="00742022" w:rsidRPr="009C2AD1">
        <w:rPr>
          <w:rFonts w:ascii="Times New Roman" w:hAnsi="Times New Roman" w:cs="Times New Roman"/>
          <w:sz w:val="24"/>
          <w:szCs w:val="24"/>
        </w:rPr>
        <w:t xml:space="preserve">т и не е свързано с  извършване на  строително монтажни работи(СМР). Експлоатацията на обекта като </w:t>
      </w:r>
      <w:r w:rsidR="006378B8" w:rsidRPr="009C2AD1">
        <w:rPr>
          <w:rFonts w:ascii="Times New Roman" w:hAnsi="Times New Roman" w:cs="Times New Roman"/>
          <w:sz w:val="24"/>
          <w:szCs w:val="24"/>
        </w:rPr>
        <w:t xml:space="preserve">площадка за събиране и временно съхранение </w:t>
      </w:r>
      <w:r w:rsidR="006378B8" w:rsidRPr="009C2AD1">
        <w:rPr>
          <w:rFonts w:ascii="Times New Roman" w:hAnsi="Times New Roman" w:cs="Times New Roman"/>
          <w:bCs/>
          <w:iCs/>
          <w:sz w:val="24"/>
          <w:szCs w:val="24"/>
        </w:rPr>
        <w:t>на производствени и опасни отпадъци</w:t>
      </w:r>
      <w:r w:rsidR="00742022" w:rsidRPr="009C2AD1">
        <w:rPr>
          <w:rFonts w:ascii="Times New Roman" w:hAnsi="Times New Roman" w:cs="Times New Roman"/>
          <w:sz w:val="24"/>
          <w:szCs w:val="24"/>
        </w:rPr>
        <w:t>,  няма да окаже  отрицателно въздействие върху режима на подземните води и общото състояние на водните екосистеми</w:t>
      </w:r>
      <w:r w:rsidR="00BA23E9" w:rsidRPr="009C2AD1">
        <w:rPr>
          <w:rFonts w:ascii="Times New Roman" w:hAnsi="Times New Roman" w:cs="Times New Roman"/>
          <w:sz w:val="24"/>
          <w:szCs w:val="24"/>
        </w:rPr>
        <w:t>.</w:t>
      </w:r>
    </w:p>
    <w:p w14:paraId="35A8B217" w14:textId="77777777" w:rsidR="00D91C65" w:rsidRPr="009C2AD1" w:rsidRDefault="00D91C65" w:rsidP="002C6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0162" w14:textId="77777777" w:rsidR="00D91C65" w:rsidRPr="009C2AD1" w:rsidRDefault="00D91C65" w:rsidP="00BA23E9">
      <w:pPr>
        <w:pStyle w:val="a5"/>
        <w:spacing w:after="120"/>
        <w:rPr>
          <w:sz w:val="24"/>
          <w:szCs w:val="24"/>
        </w:rPr>
      </w:pPr>
      <w:r w:rsidRPr="009C2AD1">
        <w:rPr>
          <w:sz w:val="24"/>
          <w:szCs w:val="24"/>
          <w:lang w:eastAsia="bg-BG"/>
        </w:rPr>
        <w:t xml:space="preserve">Приетите производствени и опасни отпадъци </w:t>
      </w:r>
      <w:r w:rsidRPr="009C2AD1">
        <w:rPr>
          <w:noProof/>
          <w:sz w:val="24"/>
          <w:szCs w:val="24"/>
        </w:rPr>
        <w:t>ще се съхраняват временно</w:t>
      </w:r>
      <w:r w:rsidRPr="009C2AD1">
        <w:rPr>
          <w:sz w:val="24"/>
          <w:szCs w:val="24"/>
          <w:lang w:eastAsia="bg-BG"/>
        </w:rPr>
        <w:t xml:space="preserve"> на закрито</w:t>
      </w:r>
      <w:r w:rsidRPr="009C2AD1">
        <w:rPr>
          <w:noProof/>
          <w:sz w:val="24"/>
          <w:szCs w:val="24"/>
        </w:rPr>
        <w:t>, без да се нарушава целостта им.</w:t>
      </w:r>
      <w:r w:rsidRPr="009C2AD1">
        <w:rPr>
          <w:sz w:val="24"/>
          <w:szCs w:val="24"/>
          <w:lang w:eastAsia="bg-BG"/>
        </w:rPr>
        <w:t xml:space="preserve"> При съхранението им  няма да има досег с вода и е невъзможно да има замърсяване. </w:t>
      </w:r>
      <w:r w:rsidRPr="009C2AD1">
        <w:rPr>
          <w:sz w:val="24"/>
          <w:szCs w:val="24"/>
        </w:rPr>
        <w:t>Ще са налични необходимо количество сорбенти, които ще се използват при евентуални разливи.</w:t>
      </w:r>
    </w:p>
    <w:p w14:paraId="0F4B1FF1" w14:textId="30C2096B" w:rsidR="00D91C65" w:rsidRPr="009C2AD1" w:rsidRDefault="00D91C65" w:rsidP="00BA23E9">
      <w:pPr>
        <w:pStyle w:val="a5"/>
        <w:spacing w:after="120"/>
        <w:rPr>
          <w:sz w:val="24"/>
          <w:szCs w:val="24"/>
        </w:rPr>
      </w:pPr>
      <w:r w:rsidRPr="009C2AD1">
        <w:rPr>
          <w:sz w:val="24"/>
          <w:szCs w:val="24"/>
        </w:rPr>
        <w:t>На територията на площадката няма да се използват опасни вещества. Няма да се формират замърсени дъждовни отпадъчни води. Не се очаква изтичане на  вещества в почвите и от там в подземните води.</w:t>
      </w:r>
    </w:p>
    <w:p w14:paraId="50152542" w14:textId="77777777" w:rsidR="00D91C65" w:rsidRPr="009C2AD1" w:rsidRDefault="00D91C65" w:rsidP="00BA23E9">
      <w:pPr>
        <w:pStyle w:val="a5"/>
        <w:spacing w:after="120"/>
        <w:rPr>
          <w:sz w:val="24"/>
          <w:szCs w:val="24"/>
        </w:rPr>
      </w:pPr>
      <w:r w:rsidRPr="009C2AD1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5217FC86" w14:textId="77777777" w:rsidR="00D91C65" w:rsidRPr="009C2AD1" w:rsidRDefault="00D91C65" w:rsidP="002C6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21DEF" w14:textId="77777777" w:rsidR="00255CF3" w:rsidRPr="009C2AD1" w:rsidRDefault="00106BDE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24CF44FD" w14:textId="77777777" w:rsidR="006378B8" w:rsidRPr="009C2AD1" w:rsidRDefault="006378B8" w:rsidP="006378B8">
      <w:pPr>
        <w:pStyle w:val="a4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3E966624" w14:textId="77777777" w:rsidR="006378B8" w:rsidRPr="009C2AD1" w:rsidRDefault="006378B8" w:rsidP="00BA23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14:paraId="2AD950D1" w14:textId="20CD4748" w:rsidR="006378B8" w:rsidRPr="009C2AD1" w:rsidRDefault="006378B8" w:rsidP="00BA23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Дейностите, които ще се извършват няма да доведат до замърсяване и дискомфорт на околната среда. При изпълнение на настоящото </w:t>
      </w:r>
      <w:r w:rsidR="00BA23E9" w:rsidRPr="009C2AD1">
        <w:rPr>
          <w:rFonts w:ascii="Times New Roman" w:eastAsia="Calibri" w:hAnsi="Times New Roman" w:cs="Times New Roman"/>
          <w:sz w:val="24"/>
          <w:szCs w:val="24"/>
        </w:rPr>
        <w:t>ИП</w:t>
      </w:r>
      <w:r w:rsidRPr="009C2AD1">
        <w:rPr>
          <w:rFonts w:ascii="Times New Roman" w:eastAsia="Calibri" w:hAnsi="Times New Roman" w:cs="Times New Roman"/>
          <w:sz w:val="24"/>
          <w:szCs w:val="24"/>
        </w:rPr>
        <w:t xml:space="preserve">   ще бъдат взети мерки,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</w:r>
    </w:p>
    <w:p w14:paraId="6DFE1E51" w14:textId="77777777" w:rsidR="006378B8" w:rsidRPr="009C2AD1" w:rsidRDefault="006378B8" w:rsidP="0063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AD1">
        <w:rPr>
          <w:rFonts w:ascii="Times New Roman" w:eastAsia="Times New Roman" w:hAnsi="Times New Roman" w:cs="Times New Roman"/>
          <w:sz w:val="24"/>
          <w:szCs w:val="24"/>
        </w:rPr>
        <w:t xml:space="preserve">Предвидената дейност не включва третиране на отпадъци. Всички опасни отпадъци ще се съхраняват в затворени съдове, което ще ограничи разпространението на емисии и миризми в атмосферния въздух. </w:t>
      </w:r>
    </w:p>
    <w:p w14:paraId="48DDF2B3" w14:textId="77777777" w:rsidR="006378B8" w:rsidRPr="009C2AD1" w:rsidRDefault="006378B8" w:rsidP="00BA23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D1">
        <w:rPr>
          <w:rFonts w:ascii="Times New Roman" w:eastAsia="Calibri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На  площадката  </w:t>
      </w:r>
      <w:r w:rsidRPr="009C2AD1">
        <w:rPr>
          <w:rFonts w:ascii="Times New Roman" w:hAnsi="Times New Roman" w:cs="Times New Roman"/>
          <w:sz w:val="24"/>
          <w:szCs w:val="24"/>
        </w:rPr>
        <w:t xml:space="preserve">за събиране, временно съхранение </w:t>
      </w:r>
      <w:r w:rsidRPr="009C2AD1">
        <w:rPr>
          <w:rFonts w:ascii="Times New Roman" w:hAnsi="Times New Roman" w:cs="Times New Roman"/>
          <w:bCs/>
          <w:iCs/>
          <w:sz w:val="24"/>
          <w:szCs w:val="24"/>
        </w:rPr>
        <w:t xml:space="preserve">на производствени и опасни отпадъци </w:t>
      </w:r>
      <w:r w:rsidRPr="009C2AD1">
        <w:rPr>
          <w:rFonts w:ascii="Times New Roman" w:eastAsia="Calibri" w:hAnsi="Times New Roman" w:cs="Times New Roman"/>
          <w:sz w:val="24"/>
          <w:szCs w:val="24"/>
        </w:rPr>
        <w:t>не се предвижда експлоатация на горивен или друг неподвижен източник на емисии в атмосферния въздух.</w:t>
      </w:r>
    </w:p>
    <w:p w14:paraId="202AAD44" w14:textId="77777777" w:rsidR="00CE6EA2" w:rsidRPr="009C2AD1" w:rsidRDefault="00106BDE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4E959FEF" w14:textId="543198EC" w:rsidR="006378B8" w:rsidRDefault="006378B8" w:rsidP="0063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Дружеството </w:t>
      </w:r>
      <w:r w:rsidR="00120CD9">
        <w:rPr>
          <w:rFonts w:ascii="Times New Roman" w:hAnsi="Times New Roman" w:cs="Times New Roman"/>
          <w:sz w:val="24"/>
          <w:szCs w:val="24"/>
        </w:rPr>
        <w:t>е</w:t>
      </w:r>
      <w:r w:rsidRPr="009C2AD1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20CD9">
        <w:rPr>
          <w:rFonts w:ascii="Times New Roman" w:hAnsi="Times New Roman" w:cs="Times New Roman"/>
          <w:sz w:val="24"/>
          <w:szCs w:val="24"/>
        </w:rPr>
        <w:t>ло</w:t>
      </w:r>
      <w:r w:rsidRPr="009C2AD1">
        <w:rPr>
          <w:rFonts w:ascii="Times New Roman" w:hAnsi="Times New Roman" w:cs="Times New Roman"/>
          <w:sz w:val="24"/>
          <w:szCs w:val="24"/>
        </w:rPr>
        <w:t xml:space="preserve"> процедура за класификация на отпадъците по реда на </w:t>
      </w:r>
      <w:r w:rsidRPr="009C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за Класификация на отпадъците  </w:t>
      </w:r>
      <w:r w:rsidRPr="009C2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/</w:t>
      </w:r>
      <w:r w:rsidRPr="009C2AD1"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</w:rPr>
        <w:t xml:space="preserve"> Обн. ДВ. бр.66 от 8 Август 2014г., изм. и доп….</w:t>
      </w:r>
      <w:r w:rsidRPr="009C2A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/, </w:t>
      </w:r>
      <w:r w:rsidRPr="009C2AD1">
        <w:rPr>
          <w:rFonts w:ascii="Times New Roman" w:hAnsi="Times New Roman" w:cs="Times New Roman"/>
          <w:sz w:val="24"/>
          <w:szCs w:val="24"/>
        </w:rPr>
        <w:t>чрез попълване от страна на притежателя</w:t>
      </w:r>
      <w:r w:rsidR="00120CD9">
        <w:rPr>
          <w:rFonts w:ascii="Times New Roman" w:hAnsi="Times New Roman" w:cs="Times New Roman"/>
          <w:sz w:val="24"/>
          <w:szCs w:val="24"/>
        </w:rPr>
        <w:t xml:space="preserve"> </w:t>
      </w:r>
      <w:r w:rsidRPr="009C2AD1">
        <w:rPr>
          <w:rFonts w:ascii="Times New Roman" w:hAnsi="Times New Roman" w:cs="Times New Roman"/>
          <w:sz w:val="24"/>
          <w:szCs w:val="24"/>
        </w:rPr>
        <w:t>на отпадъка на работен лист за класификация на отпадъците по приложение № 5</w:t>
      </w:r>
      <w:r w:rsidRPr="009C2A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AD1">
        <w:rPr>
          <w:rFonts w:ascii="Times New Roman" w:hAnsi="Times New Roman" w:cs="Times New Roman"/>
          <w:sz w:val="24"/>
          <w:szCs w:val="24"/>
        </w:rPr>
        <w:t>към чл. 7, ал. 1, т.1 от цитираната наредба и съгласуването им от страна на Директора на РИОСВ-Пловдив.</w:t>
      </w:r>
    </w:p>
    <w:p w14:paraId="540694E4" w14:textId="68BB5AAB" w:rsidR="00120CD9" w:rsidRPr="009C2AD1" w:rsidRDefault="00120CD9" w:rsidP="0063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Добавянето на нов отпадък с код 10 03 16- не е свързано с образуване на нови отпадъци.</w:t>
      </w:r>
    </w:p>
    <w:p w14:paraId="5D25705C" w14:textId="77777777" w:rsidR="006378B8" w:rsidRPr="009C2AD1" w:rsidRDefault="006378B8" w:rsidP="00BA23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AD1">
        <w:rPr>
          <w:rFonts w:ascii="Times New Roman" w:hAnsi="Times New Roman" w:cs="Times New Roman"/>
          <w:sz w:val="24"/>
          <w:szCs w:val="24"/>
        </w:rPr>
        <w:t>Всички отпадъци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9C2A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BA5BEA" w14:textId="777453E3" w:rsidR="006378B8" w:rsidRPr="009C2AD1" w:rsidRDefault="006378B8" w:rsidP="00BA23E9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основа на писмен договор с лица, притежаващи съответните мощности и разрешение, съгласно Закона за управление на отпадъците /</w:t>
      </w:r>
      <w:r w:rsidRPr="009C2AD1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 </w:t>
      </w:r>
      <w:r w:rsidRPr="009C2AD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</w:t>
      </w:r>
      <w:r w:rsidRPr="009C2AD1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2BCF1834" w14:textId="77777777" w:rsidR="00921F9F" w:rsidRPr="009C2AD1" w:rsidRDefault="00106BDE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0A4D000A" w14:textId="11A7C32F" w:rsidR="006378B8" w:rsidRPr="009C2AD1" w:rsidRDefault="00F11D89" w:rsidP="006378B8">
      <w:pPr>
        <w:tabs>
          <w:tab w:val="num" w:pos="1418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9C2AD1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</w:t>
      </w:r>
      <w:r w:rsidR="006378B8" w:rsidRPr="009C2AD1">
        <w:rPr>
          <w:rFonts w:ascii="Times New Roman" w:hAnsi="Times New Roman" w:cs="Times New Roman"/>
          <w:sz w:val="24"/>
          <w:szCs w:val="24"/>
        </w:rPr>
        <w:t>, в следствие на което отпадните води, които ще се генерират са дъждовни и битово – фекални.</w:t>
      </w:r>
    </w:p>
    <w:p w14:paraId="470743BE" w14:textId="77777777" w:rsidR="006378B8" w:rsidRPr="009C2AD1" w:rsidRDefault="006378B8" w:rsidP="00BA2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AD1">
        <w:rPr>
          <w:rFonts w:ascii="Times New Roman" w:hAnsi="Times New Roman" w:cs="Times New Roman"/>
          <w:bCs/>
          <w:sz w:val="24"/>
          <w:szCs w:val="24"/>
        </w:rPr>
        <w:t>Битовите отпадъчни води  се събират във водоплътна яма, която се изпразва периодично, като за целта  ще се сключи договор със специализирана фирма.</w:t>
      </w:r>
    </w:p>
    <w:p w14:paraId="7CBEAE21" w14:textId="77777777" w:rsidR="006378B8" w:rsidRPr="009C2AD1" w:rsidRDefault="006378B8" w:rsidP="00BA2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Дъждовните отпадни води са условно чисти и се оттичат в зелените площи на площадката</w:t>
      </w:r>
      <w:r w:rsidRPr="009C2A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19816" w14:textId="77777777" w:rsidR="005B7209" w:rsidRPr="009C2AD1" w:rsidRDefault="005B7209" w:rsidP="0027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E46CF8" w14:textId="77777777" w:rsidR="00921F9F" w:rsidRPr="009C2AD1" w:rsidRDefault="00921F9F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0336FDEB" w14:textId="72B07EED" w:rsidR="00F10EBD" w:rsidRPr="009C2AD1" w:rsidRDefault="00F10EBD" w:rsidP="00695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lastRenderedPageBreak/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</w:t>
      </w:r>
    </w:p>
    <w:p w14:paraId="6FB7E53A" w14:textId="77777777" w:rsidR="00F10EBD" w:rsidRPr="009C2AD1" w:rsidRDefault="00F10EBD" w:rsidP="00695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9C2AD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2AD1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7CE1DF80" w14:textId="77777777" w:rsidR="00D50E7A" w:rsidRPr="009C2AD1" w:rsidRDefault="00D50E7A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824F8" w14:textId="77777777" w:rsidR="009C1810" w:rsidRPr="009C2AD1" w:rsidRDefault="009C1810" w:rsidP="0027466E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ABEEE1F" w14:textId="77777777" w:rsidR="009C1810" w:rsidRPr="009C2AD1" w:rsidRDefault="009C1810" w:rsidP="0027466E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009EC" w14:textId="6ECF3F6A" w:rsidR="00C9376E" w:rsidRPr="009C2AD1" w:rsidRDefault="009C1810" w:rsidP="00695F1D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7669814A" w14:textId="77777777" w:rsidR="00393EDF" w:rsidRPr="009C2AD1" w:rsidRDefault="00326FFA" w:rsidP="0039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AD1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4891FCED" w14:textId="77777777" w:rsidR="00393EDF" w:rsidRPr="009C2AD1" w:rsidRDefault="00393EDF" w:rsidP="0039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339ED" w14:textId="77777777" w:rsidR="0045704D" w:rsidRPr="009C2AD1" w:rsidRDefault="0045704D" w:rsidP="0045704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Електронен носител</w:t>
      </w:r>
    </w:p>
    <w:p w14:paraId="69341E0D" w14:textId="77777777" w:rsidR="00C9376E" w:rsidRPr="009C2AD1" w:rsidRDefault="00C9376E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71BBEE" w14:textId="424DC5A9" w:rsidR="00CD6B80" w:rsidRPr="009C2AD1" w:rsidRDefault="00EB70E8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AD1">
        <w:rPr>
          <w:rFonts w:ascii="Times New Roman" w:hAnsi="Times New Roman" w:cs="Times New Roman"/>
          <w:sz w:val="24"/>
          <w:szCs w:val="24"/>
        </w:rPr>
        <w:t>Дата</w:t>
      </w:r>
      <w:r w:rsidR="0045704D" w:rsidRPr="009C2AD1">
        <w:rPr>
          <w:rFonts w:ascii="Times New Roman" w:hAnsi="Times New Roman" w:cs="Times New Roman"/>
          <w:sz w:val="24"/>
          <w:szCs w:val="24"/>
        </w:rPr>
        <w:t xml:space="preserve">: </w:t>
      </w:r>
      <w:r w:rsidR="00120CD9">
        <w:rPr>
          <w:rFonts w:ascii="Times New Roman" w:hAnsi="Times New Roman" w:cs="Times New Roman"/>
          <w:sz w:val="24"/>
          <w:szCs w:val="24"/>
        </w:rPr>
        <w:t>2</w:t>
      </w:r>
      <w:r w:rsidR="008C1FFD">
        <w:rPr>
          <w:rFonts w:ascii="Times New Roman" w:hAnsi="Times New Roman" w:cs="Times New Roman"/>
          <w:sz w:val="24"/>
          <w:szCs w:val="24"/>
        </w:rPr>
        <w:t>9.0</w:t>
      </w:r>
      <w:r w:rsidR="00120CD9">
        <w:rPr>
          <w:rFonts w:ascii="Times New Roman" w:hAnsi="Times New Roman" w:cs="Times New Roman"/>
          <w:sz w:val="24"/>
          <w:szCs w:val="24"/>
        </w:rPr>
        <w:t>3</w:t>
      </w:r>
      <w:r w:rsidR="0045704D" w:rsidRPr="009C2AD1">
        <w:rPr>
          <w:rFonts w:ascii="Times New Roman" w:hAnsi="Times New Roman" w:cs="Times New Roman"/>
          <w:sz w:val="24"/>
          <w:szCs w:val="24"/>
        </w:rPr>
        <w:t>.</w:t>
      </w:r>
      <w:r w:rsidR="00FA1395" w:rsidRPr="009C2AD1">
        <w:rPr>
          <w:rFonts w:ascii="Times New Roman" w:hAnsi="Times New Roman" w:cs="Times New Roman"/>
          <w:sz w:val="24"/>
          <w:szCs w:val="24"/>
        </w:rPr>
        <w:t>202</w:t>
      </w:r>
      <w:r w:rsidR="00120CD9">
        <w:rPr>
          <w:rFonts w:ascii="Times New Roman" w:hAnsi="Times New Roman" w:cs="Times New Roman"/>
          <w:sz w:val="24"/>
          <w:szCs w:val="24"/>
        </w:rPr>
        <w:t>4</w:t>
      </w:r>
      <w:r w:rsidR="00FA1395" w:rsidRPr="009C2AD1">
        <w:rPr>
          <w:rFonts w:ascii="Times New Roman" w:hAnsi="Times New Roman" w:cs="Times New Roman"/>
          <w:sz w:val="24"/>
          <w:szCs w:val="24"/>
        </w:rPr>
        <w:t>г</w:t>
      </w:r>
      <w:r w:rsidR="000D2DFA" w:rsidRPr="009C2AD1">
        <w:rPr>
          <w:rFonts w:ascii="Times New Roman" w:hAnsi="Times New Roman" w:cs="Times New Roman"/>
          <w:sz w:val="24"/>
          <w:szCs w:val="24"/>
        </w:rPr>
        <w:t>.</w:t>
      </w:r>
      <w:r w:rsidRPr="009C2AD1">
        <w:rPr>
          <w:rFonts w:ascii="Times New Roman" w:hAnsi="Times New Roman" w:cs="Times New Roman"/>
          <w:b/>
          <w:sz w:val="24"/>
          <w:szCs w:val="24"/>
        </w:rPr>
        <w:tab/>
      </w:r>
      <w:r w:rsidR="00403DBC" w:rsidRPr="009C2A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C2AD1">
        <w:rPr>
          <w:rFonts w:ascii="Times New Roman" w:hAnsi="Times New Roman" w:cs="Times New Roman"/>
          <w:b/>
          <w:sz w:val="24"/>
          <w:szCs w:val="24"/>
        </w:rPr>
        <w:t>Уведомител: …………………</w:t>
      </w:r>
    </w:p>
    <w:p w14:paraId="00B54935" w14:textId="369D5C42" w:rsidR="0045704D" w:rsidRPr="009C2AD1" w:rsidRDefault="0045704D" w:rsidP="004570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A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/подпис/</w:t>
      </w:r>
    </w:p>
    <w:p w14:paraId="3D6D0B88" w14:textId="2F39BE11" w:rsidR="00695F1D" w:rsidRPr="009C2AD1" w:rsidRDefault="0045704D" w:rsidP="00695F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9C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9C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9C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bookmarkStart w:id="19" w:name="_GoBack"/>
      <w:bookmarkEnd w:id="19"/>
    </w:p>
    <w:sectPr w:rsidR="00695F1D" w:rsidRPr="009C2AD1" w:rsidSect="0069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81AF" w14:textId="77777777" w:rsidR="00693BE6" w:rsidRDefault="00693BE6" w:rsidP="00837C35">
      <w:pPr>
        <w:spacing w:after="0" w:line="240" w:lineRule="auto"/>
      </w:pPr>
      <w:r>
        <w:separator/>
      </w:r>
    </w:p>
  </w:endnote>
  <w:endnote w:type="continuationSeparator" w:id="0">
    <w:p w14:paraId="65CE6DE5" w14:textId="77777777" w:rsidR="00693BE6" w:rsidRDefault="00693BE6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B1219" w14:textId="4BED0E2A" w:rsidR="00EB5427" w:rsidRPr="00CE1E8C" w:rsidRDefault="00EB542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578C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578C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2070C" w14:textId="77777777" w:rsidR="00EB5427" w:rsidRPr="00CE1E8C" w:rsidRDefault="00EB5427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64C2" w14:textId="77777777" w:rsidR="00693BE6" w:rsidRDefault="00693BE6" w:rsidP="00837C35">
      <w:pPr>
        <w:spacing w:after="0" w:line="240" w:lineRule="auto"/>
      </w:pPr>
      <w:r>
        <w:separator/>
      </w:r>
    </w:p>
  </w:footnote>
  <w:footnote w:type="continuationSeparator" w:id="0">
    <w:p w14:paraId="60EB372A" w14:textId="77777777" w:rsidR="00693BE6" w:rsidRDefault="00693BE6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45815"/>
    <w:multiLevelType w:val="hybridMultilevel"/>
    <w:tmpl w:val="ACF22C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1ECD"/>
    <w:multiLevelType w:val="hybridMultilevel"/>
    <w:tmpl w:val="8B1AE0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5A20DF"/>
    <w:multiLevelType w:val="hybridMultilevel"/>
    <w:tmpl w:val="8D5A4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A7A88"/>
    <w:multiLevelType w:val="hybridMultilevel"/>
    <w:tmpl w:val="05B8C4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C37E6"/>
    <w:multiLevelType w:val="hybridMultilevel"/>
    <w:tmpl w:val="3DFA35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30E13"/>
    <w:multiLevelType w:val="hybridMultilevel"/>
    <w:tmpl w:val="C072582C"/>
    <w:lvl w:ilvl="0" w:tplc="28C2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6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0"/>
  </w:num>
  <w:num w:numId="4">
    <w:abstractNumId w:val="12"/>
  </w:num>
  <w:num w:numId="5">
    <w:abstractNumId w:val="33"/>
  </w:num>
  <w:num w:numId="6">
    <w:abstractNumId w:val="20"/>
  </w:num>
  <w:num w:numId="7">
    <w:abstractNumId w:val="14"/>
  </w:num>
  <w:num w:numId="8">
    <w:abstractNumId w:val="34"/>
  </w:num>
  <w:num w:numId="9">
    <w:abstractNumId w:val="2"/>
  </w:num>
  <w:num w:numId="10">
    <w:abstractNumId w:val="27"/>
  </w:num>
  <w:num w:numId="11">
    <w:abstractNumId w:val="16"/>
  </w:num>
  <w:num w:numId="12">
    <w:abstractNumId w:val="26"/>
  </w:num>
  <w:num w:numId="13">
    <w:abstractNumId w:val="15"/>
  </w:num>
  <w:num w:numId="14">
    <w:abstractNumId w:val="32"/>
  </w:num>
  <w:num w:numId="15">
    <w:abstractNumId w:val="22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7"/>
  </w:num>
  <w:num w:numId="24">
    <w:abstractNumId w:val="3"/>
  </w:num>
  <w:num w:numId="25">
    <w:abstractNumId w:val="0"/>
  </w:num>
  <w:num w:numId="26">
    <w:abstractNumId w:val="8"/>
  </w:num>
  <w:num w:numId="27">
    <w:abstractNumId w:val="28"/>
  </w:num>
  <w:num w:numId="28">
    <w:abstractNumId w:val="4"/>
  </w:num>
  <w:num w:numId="29">
    <w:abstractNumId w:val="18"/>
  </w:num>
  <w:num w:numId="30">
    <w:abstractNumId w:val="31"/>
  </w:num>
  <w:num w:numId="31">
    <w:abstractNumId w:val="30"/>
  </w:num>
  <w:num w:numId="32">
    <w:abstractNumId w:val="36"/>
  </w:num>
  <w:num w:numId="33">
    <w:abstractNumId w:val="5"/>
  </w:num>
  <w:num w:numId="34">
    <w:abstractNumId w:val="11"/>
  </w:num>
  <w:num w:numId="35">
    <w:abstractNumId w:val="6"/>
  </w:num>
  <w:num w:numId="36">
    <w:abstractNumId w:val="29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779"/>
    <w:rsid w:val="000037F9"/>
    <w:rsid w:val="00013387"/>
    <w:rsid w:val="000177D3"/>
    <w:rsid w:val="00020155"/>
    <w:rsid w:val="00023563"/>
    <w:rsid w:val="00025306"/>
    <w:rsid w:val="0002533D"/>
    <w:rsid w:val="00030052"/>
    <w:rsid w:val="0003084B"/>
    <w:rsid w:val="0003270F"/>
    <w:rsid w:val="0003389C"/>
    <w:rsid w:val="0003404C"/>
    <w:rsid w:val="00037BED"/>
    <w:rsid w:val="00040873"/>
    <w:rsid w:val="00044BAC"/>
    <w:rsid w:val="000637F2"/>
    <w:rsid w:val="00067D16"/>
    <w:rsid w:val="000764BD"/>
    <w:rsid w:val="00077178"/>
    <w:rsid w:val="00077F22"/>
    <w:rsid w:val="00080DE5"/>
    <w:rsid w:val="00092952"/>
    <w:rsid w:val="000935F5"/>
    <w:rsid w:val="0009499B"/>
    <w:rsid w:val="000A5599"/>
    <w:rsid w:val="000A6A07"/>
    <w:rsid w:val="000A6C34"/>
    <w:rsid w:val="000B232D"/>
    <w:rsid w:val="000B564B"/>
    <w:rsid w:val="000B60F9"/>
    <w:rsid w:val="000C2381"/>
    <w:rsid w:val="000C2D1D"/>
    <w:rsid w:val="000C60B8"/>
    <w:rsid w:val="000D04B7"/>
    <w:rsid w:val="000D08F6"/>
    <w:rsid w:val="000D2DFA"/>
    <w:rsid w:val="000D5D5D"/>
    <w:rsid w:val="000E07F6"/>
    <w:rsid w:val="000E5EF3"/>
    <w:rsid w:val="000F21D4"/>
    <w:rsid w:val="000F23AC"/>
    <w:rsid w:val="000F34D2"/>
    <w:rsid w:val="00106195"/>
    <w:rsid w:val="001067DC"/>
    <w:rsid w:val="00106BDE"/>
    <w:rsid w:val="00110DC5"/>
    <w:rsid w:val="00120CD9"/>
    <w:rsid w:val="00122CEF"/>
    <w:rsid w:val="00123F98"/>
    <w:rsid w:val="00126A44"/>
    <w:rsid w:val="00127423"/>
    <w:rsid w:val="00127CAA"/>
    <w:rsid w:val="00137B7D"/>
    <w:rsid w:val="00145F11"/>
    <w:rsid w:val="00163D16"/>
    <w:rsid w:val="0016451B"/>
    <w:rsid w:val="00164876"/>
    <w:rsid w:val="00164C7D"/>
    <w:rsid w:val="00166BC8"/>
    <w:rsid w:val="001679F2"/>
    <w:rsid w:val="0017351C"/>
    <w:rsid w:val="001778AF"/>
    <w:rsid w:val="00180899"/>
    <w:rsid w:val="001938DE"/>
    <w:rsid w:val="00197B01"/>
    <w:rsid w:val="001A47B1"/>
    <w:rsid w:val="001B0F89"/>
    <w:rsid w:val="001C2A4A"/>
    <w:rsid w:val="001D285A"/>
    <w:rsid w:val="001D5339"/>
    <w:rsid w:val="001D5B88"/>
    <w:rsid w:val="001D6438"/>
    <w:rsid w:val="001E069D"/>
    <w:rsid w:val="001E3DA0"/>
    <w:rsid w:val="001F6023"/>
    <w:rsid w:val="001F7512"/>
    <w:rsid w:val="001F783F"/>
    <w:rsid w:val="0020273A"/>
    <w:rsid w:val="0020338D"/>
    <w:rsid w:val="00203632"/>
    <w:rsid w:val="0020457E"/>
    <w:rsid w:val="00204EDA"/>
    <w:rsid w:val="00206775"/>
    <w:rsid w:val="002079B3"/>
    <w:rsid w:val="0021474E"/>
    <w:rsid w:val="002153C2"/>
    <w:rsid w:val="0021551B"/>
    <w:rsid w:val="00216DE2"/>
    <w:rsid w:val="00221EC9"/>
    <w:rsid w:val="00223A37"/>
    <w:rsid w:val="00226045"/>
    <w:rsid w:val="002303CD"/>
    <w:rsid w:val="00232324"/>
    <w:rsid w:val="002337BC"/>
    <w:rsid w:val="00236682"/>
    <w:rsid w:val="00240B61"/>
    <w:rsid w:val="00242048"/>
    <w:rsid w:val="00255CF3"/>
    <w:rsid w:val="00256A4E"/>
    <w:rsid w:val="00256BFE"/>
    <w:rsid w:val="002616D5"/>
    <w:rsid w:val="002660F6"/>
    <w:rsid w:val="002661C4"/>
    <w:rsid w:val="00266DF3"/>
    <w:rsid w:val="0027466E"/>
    <w:rsid w:val="00274679"/>
    <w:rsid w:val="00276342"/>
    <w:rsid w:val="00277517"/>
    <w:rsid w:val="002812D5"/>
    <w:rsid w:val="002910FC"/>
    <w:rsid w:val="00297263"/>
    <w:rsid w:val="00297E09"/>
    <w:rsid w:val="00297E8A"/>
    <w:rsid w:val="002A0802"/>
    <w:rsid w:val="002A598E"/>
    <w:rsid w:val="002B05C4"/>
    <w:rsid w:val="002B06E8"/>
    <w:rsid w:val="002B3A46"/>
    <w:rsid w:val="002B7BAB"/>
    <w:rsid w:val="002C68F4"/>
    <w:rsid w:val="002E079E"/>
    <w:rsid w:val="002E141B"/>
    <w:rsid w:val="002E4447"/>
    <w:rsid w:val="002E5780"/>
    <w:rsid w:val="002E61EA"/>
    <w:rsid w:val="002F0805"/>
    <w:rsid w:val="002F0C58"/>
    <w:rsid w:val="002F47D2"/>
    <w:rsid w:val="002F6455"/>
    <w:rsid w:val="002F781A"/>
    <w:rsid w:val="0030351D"/>
    <w:rsid w:val="00306781"/>
    <w:rsid w:val="003101A9"/>
    <w:rsid w:val="00313484"/>
    <w:rsid w:val="00315E79"/>
    <w:rsid w:val="00322522"/>
    <w:rsid w:val="00326AFA"/>
    <w:rsid w:val="00326FFA"/>
    <w:rsid w:val="00327B62"/>
    <w:rsid w:val="003359CF"/>
    <w:rsid w:val="003422B6"/>
    <w:rsid w:val="00347A78"/>
    <w:rsid w:val="00355516"/>
    <w:rsid w:val="00360C00"/>
    <w:rsid w:val="003610C6"/>
    <w:rsid w:val="0037228C"/>
    <w:rsid w:val="00372BD3"/>
    <w:rsid w:val="00375665"/>
    <w:rsid w:val="0037667A"/>
    <w:rsid w:val="00377541"/>
    <w:rsid w:val="00380266"/>
    <w:rsid w:val="00380411"/>
    <w:rsid w:val="003827AC"/>
    <w:rsid w:val="00393EDF"/>
    <w:rsid w:val="0039406D"/>
    <w:rsid w:val="00394823"/>
    <w:rsid w:val="003972AB"/>
    <w:rsid w:val="003A2EF4"/>
    <w:rsid w:val="003A37F8"/>
    <w:rsid w:val="003B5B97"/>
    <w:rsid w:val="003C12D3"/>
    <w:rsid w:val="003E1F8B"/>
    <w:rsid w:val="003E358A"/>
    <w:rsid w:val="003E631B"/>
    <w:rsid w:val="003F2F48"/>
    <w:rsid w:val="003F3E0C"/>
    <w:rsid w:val="004023B8"/>
    <w:rsid w:val="00403DBC"/>
    <w:rsid w:val="004071BC"/>
    <w:rsid w:val="00410077"/>
    <w:rsid w:val="00420FC5"/>
    <w:rsid w:val="004212A8"/>
    <w:rsid w:val="004244C5"/>
    <w:rsid w:val="004348B2"/>
    <w:rsid w:val="00443627"/>
    <w:rsid w:val="004444B9"/>
    <w:rsid w:val="00447212"/>
    <w:rsid w:val="004554B8"/>
    <w:rsid w:val="0045704D"/>
    <w:rsid w:val="004600F7"/>
    <w:rsid w:val="00461D67"/>
    <w:rsid w:val="00463A18"/>
    <w:rsid w:val="00465380"/>
    <w:rsid w:val="00466FE3"/>
    <w:rsid w:val="00467A8D"/>
    <w:rsid w:val="00471E9C"/>
    <w:rsid w:val="0047447C"/>
    <w:rsid w:val="00474909"/>
    <w:rsid w:val="00476115"/>
    <w:rsid w:val="00476837"/>
    <w:rsid w:val="00476AF3"/>
    <w:rsid w:val="004825A4"/>
    <w:rsid w:val="00482631"/>
    <w:rsid w:val="004861B3"/>
    <w:rsid w:val="00490FBA"/>
    <w:rsid w:val="004933E8"/>
    <w:rsid w:val="00494A28"/>
    <w:rsid w:val="004A6E78"/>
    <w:rsid w:val="004A7D8B"/>
    <w:rsid w:val="004B45BB"/>
    <w:rsid w:val="004B5CDD"/>
    <w:rsid w:val="004B674B"/>
    <w:rsid w:val="004B7EFD"/>
    <w:rsid w:val="004C0FE8"/>
    <w:rsid w:val="004C1FCF"/>
    <w:rsid w:val="004C4937"/>
    <w:rsid w:val="004C4E52"/>
    <w:rsid w:val="004C6126"/>
    <w:rsid w:val="004C6A73"/>
    <w:rsid w:val="004C6AF0"/>
    <w:rsid w:val="004D039D"/>
    <w:rsid w:val="004E0607"/>
    <w:rsid w:val="004E0E3B"/>
    <w:rsid w:val="004E258D"/>
    <w:rsid w:val="004E35B7"/>
    <w:rsid w:val="004E360B"/>
    <w:rsid w:val="004E5079"/>
    <w:rsid w:val="004F77C9"/>
    <w:rsid w:val="00501131"/>
    <w:rsid w:val="00501CAD"/>
    <w:rsid w:val="00502D90"/>
    <w:rsid w:val="005031B4"/>
    <w:rsid w:val="00504B92"/>
    <w:rsid w:val="00511C09"/>
    <w:rsid w:val="00514DE5"/>
    <w:rsid w:val="00515319"/>
    <w:rsid w:val="005155B7"/>
    <w:rsid w:val="00515DFE"/>
    <w:rsid w:val="00520A53"/>
    <w:rsid w:val="00523803"/>
    <w:rsid w:val="00527320"/>
    <w:rsid w:val="00534CAB"/>
    <w:rsid w:val="00534CD0"/>
    <w:rsid w:val="00535752"/>
    <w:rsid w:val="00541422"/>
    <w:rsid w:val="00542576"/>
    <w:rsid w:val="00551358"/>
    <w:rsid w:val="00551689"/>
    <w:rsid w:val="0055654E"/>
    <w:rsid w:val="005578CB"/>
    <w:rsid w:val="005658E3"/>
    <w:rsid w:val="00565BE6"/>
    <w:rsid w:val="005706BB"/>
    <w:rsid w:val="005708C8"/>
    <w:rsid w:val="0057095C"/>
    <w:rsid w:val="00575219"/>
    <w:rsid w:val="005856B9"/>
    <w:rsid w:val="00596E16"/>
    <w:rsid w:val="00596E52"/>
    <w:rsid w:val="0059764E"/>
    <w:rsid w:val="005A194B"/>
    <w:rsid w:val="005A3A59"/>
    <w:rsid w:val="005A4BA3"/>
    <w:rsid w:val="005B37FD"/>
    <w:rsid w:val="005B3A56"/>
    <w:rsid w:val="005B7209"/>
    <w:rsid w:val="005C0666"/>
    <w:rsid w:val="005C2360"/>
    <w:rsid w:val="005C681A"/>
    <w:rsid w:val="005C7FEE"/>
    <w:rsid w:val="005D3CE0"/>
    <w:rsid w:val="005D506A"/>
    <w:rsid w:val="005E178C"/>
    <w:rsid w:val="005E2144"/>
    <w:rsid w:val="005E650F"/>
    <w:rsid w:val="005F3EA4"/>
    <w:rsid w:val="00603D2E"/>
    <w:rsid w:val="00603DC8"/>
    <w:rsid w:val="00612B3F"/>
    <w:rsid w:val="006141E1"/>
    <w:rsid w:val="0062215A"/>
    <w:rsid w:val="006272A1"/>
    <w:rsid w:val="00630209"/>
    <w:rsid w:val="006314C2"/>
    <w:rsid w:val="006378B8"/>
    <w:rsid w:val="00645E8D"/>
    <w:rsid w:val="00655F78"/>
    <w:rsid w:val="0065772D"/>
    <w:rsid w:val="006613FF"/>
    <w:rsid w:val="006622A1"/>
    <w:rsid w:val="00666C4C"/>
    <w:rsid w:val="00670FCA"/>
    <w:rsid w:val="00672525"/>
    <w:rsid w:val="00674AEA"/>
    <w:rsid w:val="0067693F"/>
    <w:rsid w:val="006826CC"/>
    <w:rsid w:val="00683219"/>
    <w:rsid w:val="0068351B"/>
    <w:rsid w:val="00686C4A"/>
    <w:rsid w:val="006917A8"/>
    <w:rsid w:val="00693BE6"/>
    <w:rsid w:val="00695F1D"/>
    <w:rsid w:val="006A1708"/>
    <w:rsid w:val="006A477D"/>
    <w:rsid w:val="006A74BF"/>
    <w:rsid w:val="006A7516"/>
    <w:rsid w:val="006B3DC7"/>
    <w:rsid w:val="006B3F00"/>
    <w:rsid w:val="006B6031"/>
    <w:rsid w:val="006C029D"/>
    <w:rsid w:val="006C045D"/>
    <w:rsid w:val="006C1D6A"/>
    <w:rsid w:val="006C28C6"/>
    <w:rsid w:val="006C4AC6"/>
    <w:rsid w:val="006D2A4A"/>
    <w:rsid w:val="006D4465"/>
    <w:rsid w:val="006D7BBE"/>
    <w:rsid w:val="006D7DED"/>
    <w:rsid w:val="006E1EBA"/>
    <w:rsid w:val="006E277E"/>
    <w:rsid w:val="006E2CDA"/>
    <w:rsid w:val="006E5D9B"/>
    <w:rsid w:val="006E5E57"/>
    <w:rsid w:val="006E79F0"/>
    <w:rsid w:val="006F0760"/>
    <w:rsid w:val="006F0D3D"/>
    <w:rsid w:val="006F7F7F"/>
    <w:rsid w:val="0071014F"/>
    <w:rsid w:val="0071030C"/>
    <w:rsid w:val="007119D3"/>
    <w:rsid w:val="007204BB"/>
    <w:rsid w:val="00722050"/>
    <w:rsid w:val="0072717C"/>
    <w:rsid w:val="00727C2E"/>
    <w:rsid w:val="00731B79"/>
    <w:rsid w:val="007330A1"/>
    <w:rsid w:val="00733632"/>
    <w:rsid w:val="00733D99"/>
    <w:rsid w:val="00735308"/>
    <w:rsid w:val="00742022"/>
    <w:rsid w:val="007567D8"/>
    <w:rsid w:val="00757A48"/>
    <w:rsid w:val="00760CAA"/>
    <w:rsid w:val="00766B05"/>
    <w:rsid w:val="00770E8E"/>
    <w:rsid w:val="007720C8"/>
    <w:rsid w:val="00777267"/>
    <w:rsid w:val="0078040B"/>
    <w:rsid w:val="00781521"/>
    <w:rsid w:val="007816C2"/>
    <w:rsid w:val="00782056"/>
    <w:rsid w:val="00782D97"/>
    <w:rsid w:val="00782DE7"/>
    <w:rsid w:val="00785F90"/>
    <w:rsid w:val="00790ABC"/>
    <w:rsid w:val="00794CEC"/>
    <w:rsid w:val="00796B0C"/>
    <w:rsid w:val="007A1117"/>
    <w:rsid w:val="007A3F3E"/>
    <w:rsid w:val="007A4920"/>
    <w:rsid w:val="007A4F71"/>
    <w:rsid w:val="007A7896"/>
    <w:rsid w:val="007B0256"/>
    <w:rsid w:val="007B2856"/>
    <w:rsid w:val="007B2C4E"/>
    <w:rsid w:val="007C34B2"/>
    <w:rsid w:val="007C61BC"/>
    <w:rsid w:val="007C7547"/>
    <w:rsid w:val="007D15AD"/>
    <w:rsid w:val="007D29E2"/>
    <w:rsid w:val="007D5090"/>
    <w:rsid w:val="007E38CC"/>
    <w:rsid w:val="007E4045"/>
    <w:rsid w:val="007E524F"/>
    <w:rsid w:val="007E67D9"/>
    <w:rsid w:val="007E6EA4"/>
    <w:rsid w:val="007E7275"/>
    <w:rsid w:val="007E7AB8"/>
    <w:rsid w:val="007F3D8B"/>
    <w:rsid w:val="007F6C2C"/>
    <w:rsid w:val="0080165D"/>
    <w:rsid w:val="00801B01"/>
    <w:rsid w:val="00801D83"/>
    <w:rsid w:val="00804E38"/>
    <w:rsid w:val="00806A13"/>
    <w:rsid w:val="0080731E"/>
    <w:rsid w:val="0080762A"/>
    <w:rsid w:val="00807E62"/>
    <w:rsid w:val="008134C3"/>
    <w:rsid w:val="00814B4D"/>
    <w:rsid w:val="00815289"/>
    <w:rsid w:val="008170B7"/>
    <w:rsid w:val="00817919"/>
    <w:rsid w:val="0082140B"/>
    <w:rsid w:val="008248A0"/>
    <w:rsid w:val="00835AAF"/>
    <w:rsid w:val="008378EF"/>
    <w:rsid w:val="00837C35"/>
    <w:rsid w:val="00843F2E"/>
    <w:rsid w:val="008440E6"/>
    <w:rsid w:val="008448AF"/>
    <w:rsid w:val="0085127A"/>
    <w:rsid w:val="00851EA9"/>
    <w:rsid w:val="00860056"/>
    <w:rsid w:val="008604E3"/>
    <w:rsid w:val="008670EE"/>
    <w:rsid w:val="0087109A"/>
    <w:rsid w:val="00872F20"/>
    <w:rsid w:val="0087489C"/>
    <w:rsid w:val="00874DB7"/>
    <w:rsid w:val="00876A01"/>
    <w:rsid w:val="00882367"/>
    <w:rsid w:val="00882F23"/>
    <w:rsid w:val="00886D5E"/>
    <w:rsid w:val="00887F6C"/>
    <w:rsid w:val="008954B3"/>
    <w:rsid w:val="0089682F"/>
    <w:rsid w:val="00896933"/>
    <w:rsid w:val="008A354D"/>
    <w:rsid w:val="008A6FE2"/>
    <w:rsid w:val="008B64EC"/>
    <w:rsid w:val="008B7537"/>
    <w:rsid w:val="008C1FFD"/>
    <w:rsid w:val="008C284C"/>
    <w:rsid w:val="008C69E1"/>
    <w:rsid w:val="008C6BA0"/>
    <w:rsid w:val="008C746D"/>
    <w:rsid w:val="008D0DB3"/>
    <w:rsid w:val="008D38F6"/>
    <w:rsid w:val="008D3C72"/>
    <w:rsid w:val="008D45D8"/>
    <w:rsid w:val="008D4836"/>
    <w:rsid w:val="008D7967"/>
    <w:rsid w:val="008D7E29"/>
    <w:rsid w:val="008E118B"/>
    <w:rsid w:val="008E5E3E"/>
    <w:rsid w:val="008E7DDA"/>
    <w:rsid w:val="008F0D83"/>
    <w:rsid w:val="008F2D95"/>
    <w:rsid w:val="008F49E8"/>
    <w:rsid w:val="008F6859"/>
    <w:rsid w:val="00902EAB"/>
    <w:rsid w:val="00904D25"/>
    <w:rsid w:val="0090651E"/>
    <w:rsid w:val="0090673F"/>
    <w:rsid w:val="00921F9F"/>
    <w:rsid w:val="00926B99"/>
    <w:rsid w:val="00926EDD"/>
    <w:rsid w:val="009300C0"/>
    <w:rsid w:val="00931261"/>
    <w:rsid w:val="00931E59"/>
    <w:rsid w:val="00934080"/>
    <w:rsid w:val="009405AA"/>
    <w:rsid w:val="00940CAC"/>
    <w:rsid w:val="0094376D"/>
    <w:rsid w:val="00960F6E"/>
    <w:rsid w:val="00967399"/>
    <w:rsid w:val="009747ED"/>
    <w:rsid w:val="00975BCF"/>
    <w:rsid w:val="00982E0C"/>
    <w:rsid w:val="00984D34"/>
    <w:rsid w:val="009865AD"/>
    <w:rsid w:val="00986820"/>
    <w:rsid w:val="0099024F"/>
    <w:rsid w:val="009903F1"/>
    <w:rsid w:val="0099415D"/>
    <w:rsid w:val="009957FC"/>
    <w:rsid w:val="009976FC"/>
    <w:rsid w:val="009A17CD"/>
    <w:rsid w:val="009A331A"/>
    <w:rsid w:val="009A3970"/>
    <w:rsid w:val="009A68A2"/>
    <w:rsid w:val="009A7F46"/>
    <w:rsid w:val="009B2269"/>
    <w:rsid w:val="009B32C5"/>
    <w:rsid w:val="009B36C6"/>
    <w:rsid w:val="009C1810"/>
    <w:rsid w:val="009C2AD1"/>
    <w:rsid w:val="009C543B"/>
    <w:rsid w:val="009C65C6"/>
    <w:rsid w:val="009D5F69"/>
    <w:rsid w:val="009D6262"/>
    <w:rsid w:val="009D65A9"/>
    <w:rsid w:val="009E0718"/>
    <w:rsid w:val="009E07AB"/>
    <w:rsid w:val="009E2FDA"/>
    <w:rsid w:val="009E5671"/>
    <w:rsid w:val="009E79A4"/>
    <w:rsid w:val="009E7F4B"/>
    <w:rsid w:val="009F30A4"/>
    <w:rsid w:val="009F4F70"/>
    <w:rsid w:val="009F5D91"/>
    <w:rsid w:val="00A011AF"/>
    <w:rsid w:val="00A048F2"/>
    <w:rsid w:val="00A04AB2"/>
    <w:rsid w:val="00A053EB"/>
    <w:rsid w:val="00A06880"/>
    <w:rsid w:val="00A06A3A"/>
    <w:rsid w:val="00A119CB"/>
    <w:rsid w:val="00A13792"/>
    <w:rsid w:val="00A143C3"/>
    <w:rsid w:val="00A159E7"/>
    <w:rsid w:val="00A16F48"/>
    <w:rsid w:val="00A17FB5"/>
    <w:rsid w:val="00A21E80"/>
    <w:rsid w:val="00A247F6"/>
    <w:rsid w:val="00A275A9"/>
    <w:rsid w:val="00A33E34"/>
    <w:rsid w:val="00A33FAA"/>
    <w:rsid w:val="00A354E7"/>
    <w:rsid w:val="00A5333E"/>
    <w:rsid w:val="00A61823"/>
    <w:rsid w:val="00A61AB3"/>
    <w:rsid w:val="00A64447"/>
    <w:rsid w:val="00A70D9B"/>
    <w:rsid w:val="00A71C5C"/>
    <w:rsid w:val="00A76A32"/>
    <w:rsid w:val="00A833C1"/>
    <w:rsid w:val="00A84C18"/>
    <w:rsid w:val="00A936A9"/>
    <w:rsid w:val="00A93902"/>
    <w:rsid w:val="00A97CDD"/>
    <w:rsid w:val="00AA088A"/>
    <w:rsid w:val="00AA2640"/>
    <w:rsid w:val="00AA31E7"/>
    <w:rsid w:val="00AA70D0"/>
    <w:rsid w:val="00AC7290"/>
    <w:rsid w:val="00AC78A4"/>
    <w:rsid w:val="00AD1389"/>
    <w:rsid w:val="00AD194F"/>
    <w:rsid w:val="00AD4ABF"/>
    <w:rsid w:val="00AD55A4"/>
    <w:rsid w:val="00AE0214"/>
    <w:rsid w:val="00AE070E"/>
    <w:rsid w:val="00AE322B"/>
    <w:rsid w:val="00AE49E7"/>
    <w:rsid w:val="00AF297C"/>
    <w:rsid w:val="00AF5B06"/>
    <w:rsid w:val="00B07A65"/>
    <w:rsid w:val="00B11E9F"/>
    <w:rsid w:val="00B11EE1"/>
    <w:rsid w:val="00B12C17"/>
    <w:rsid w:val="00B15250"/>
    <w:rsid w:val="00B173DB"/>
    <w:rsid w:val="00B2138B"/>
    <w:rsid w:val="00B22329"/>
    <w:rsid w:val="00B246EB"/>
    <w:rsid w:val="00B31508"/>
    <w:rsid w:val="00B426C6"/>
    <w:rsid w:val="00B4605E"/>
    <w:rsid w:val="00B528A0"/>
    <w:rsid w:val="00B57789"/>
    <w:rsid w:val="00B577BD"/>
    <w:rsid w:val="00B60977"/>
    <w:rsid w:val="00B60C3D"/>
    <w:rsid w:val="00B662D2"/>
    <w:rsid w:val="00B67574"/>
    <w:rsid w:val="00B71016"/>
    <w:rsid w:val="00B72623"/>
    <w:rsid w:val="00B72A40"/>
    <w:rsid w:val="00B73D08"/>
    <w:rsid w:val="00B7557A"/>
    <w:rsid w:val="00B817F5"/>
    <w:rsid w:val="00B820B7"/>
    <w:rsid w:val="00B92D30"/>
    <w:rsid w:val="00BA23E9"/>
    <w:rsid w:val="00BA6A36"/>
    <w:rsid w:val="00BB0755"/>
    <w:rsid w:val="00BB5DF3"/>
    <w:rsid w:val="00BC04BE"/>
    <w:rsid w:val="00BC0CB6"/>
    <w:rsid w:val="00BC1433"/>
    <w:rsid w:val="00BE2073"/>
    <w:rsid w:val="00BE32C0"/>
    <w:rsid w:val="00BE3C78"/>
    <w:rsid w:val="00BE7A26"/>
    <w:rsid w:val="00BF7A93"/>
    <w:rsid w:val="00C008D9"/>
    <w:rsid w:val="00C1722F"/>
    <w:rsid w:val="00C219BA"/>
    <w:rsid w:val="00C34788"/>
    <w:rsid w:val="00C3692A"/>
    <w:rsid w:val="00C43889"/>
    <w:rsid w:val="00C5035E"/>
    <w:rsid w:val="00C50DAF"/>
    <w:rsid w:val="00C51F9E"/>
    <w:rsid w:val="00C53367"/>
    <w:rsid w:val="00C54AF7"/>
    <w:rsid w:val="00C5536E"/>
    <w:rsid w:val="00C572EE"/>
    <w:rsid w:val="00C57CA8"/>
    <w:rsid w:val="00C62A7E"/>
    <w:rsid w:val="00C6496E"/>
    <w:rsid w:val="00C74BBA"/>
    <w:rsid w:val="00C76CED"/>
    <w:rsid w:val="00C83976"/>
    <w:rsid w:val="00C839ED"/>
    <w:rsid w:val="00C84C54"/>
    <w:rsid w:val="00C85345"/>
    <w:rsid w:val="00C9376E"/>
    <w:rsid w:val="00C949CB"/>
    <w:rsid w:val="00CA484E"/>
    <w:rsid w:val="00CB01A9"/>
    <w:rsid w:val="00CB0D38"/>
    <w:rsid w:val="00CB24A9"/>
    <w:rsid w:val="00CB7C91"/>
    <w:rsid w:val="00CC0D8B"/>
    <w:rsid w:val="00CC2155"/>
    <w:rsid w:val="00CC3632"/>
    <w:rsid w:val="00CC4102"/>
    <w:rsid w:val="00CC4925"/>
    <w:rsid w:val="00CC5E9B"/>
    <w:rsid w:val="00CC716B"/>
    <w:rsid w:val="00CD0C72"/>
    <w:rsid w:val="00CD41A9"/>
    <w:rsid w:val="00CD6B80"/>
    <w:rsid w:val="00CE1E8C"/>
    <w:rsid w:val="00CE29FE"/>
    <w:rsid w:val="00CE6EA2"/>
    <w:rsid w:val="00CF141D"/>
    <w:rsid w:val="00CF2317"/>
    <w:rsid w:val="00CF4A6F"/>
    <w:rsid w:val="00CF50A4"/>
    <w:rsid w:val="00CF75B6"/>
    <w:rsid w:val="00CF7B2E"/>
    <w:rsid w:val="00D058E7"/>
    <w:rsid w:val="00D0687A"/>
    <w:rsid w:val="00D06EBF"/>
    <w:rsid w:val="00D0725D"/>
    <w:rsid w:val="00D11BC6"/>
    <w:rsid w:val="00D13517"/>
    <w:rsid w:val="00D20AC5"/>
    <w:rsid w:val="00D20E34"/>
    <w:rsid w:val="00D2333E"/>
    <w:rsid w:val="00D26F4A"/>
    <w:rsid w:val="00D353D0"/>
    <w:rsid w:val="00D4017C"/>
    <w:rsid w:val="00D45965"/>
    <w:rsid w:val="00D46201"/>
    <w:rsid w:val="00D47A87"/>
    <w:rsid w:val="00D50E7A"/>
    <w:rsid w:val="00D51094"/>
    <w:rsid w:val="00D536E3"/>
    <w:rsid w:val="00D54060"/>
    <w:rsid w:val="00D54FBF"/>
    <w:rsid w:val="00D555DC"/>
    <w:rsid w:val="00D56EB3"/>
    <w:rsid w:val="00D657B6"/>
    <w:rsid w:val="00D66992"/>
    <w:rsid w:val="00D67863"/>
    <w:rsid w:val="00D70A93"/>
    <w:rsid w:val="00D74414"/>
    <w:rsid w:val="00D813DA"/>
    <w:rsid w:val="00D83F89"/>
    <w:rsid w:val="00D8456D"/>
    <w:rsid w:val="00D847BC"/>
    <w:rsid w:val="00D91C65"/>
    <w:rsid w:val="00D924D3"/>
    <w:rsid w:val="00D92E4B"/>
    <w:rsid w:val="00D94BCE"/>
    <w:rsid w:val="00D96398"/>
    <w:rsid w:val="00DA11D7"/>
    <w:rsid w:val="00DA15D7"/>
    <w:rsid w:val="00DA3181"/>
    <w:rsid w:val="00DA3AC6"/>
    <w:rsid w:val="00DA555D"/>
    <w:rsid w:val="00DA5CB3"/>
    <w:rsid w:val="00DA79A9"/>
    <w:rsid w:val="00DB2B6A"/>
    <w:rsid w:val="00DB5769"/>
    <w:rsid w:val="00DC17BE"/>
    <w:rsid w:val="00DC1B47"/>
    <w:rsid w:val="00DC24AC"/>
    <w:rsid w:val="00DC50EF"/>
    <w:rsid w:val="00DD1854"/>
    <w:rsid w:val="00DD226B"/>
    <w:rsid w:val="00DD55EE"/>
    <w:rsid w:val="00DE48DE"/>
    <w:rsid w:val="00DE549A"/>
    <w:rsid w:val="00DE7829"/>
    <w:rsid w:val="00DF13DA"/>
    <w:rsid w:val="00DF42BC"/>
    <w:rsid w:val="00DF5EE2"/>
    <w:rsid w:val="00E06B4C"/>
    <w:rsid w:val="00E10D27"/>
    <w:rsid w:val="00E1204A"/>
    <w:rsid w:val="00E123B3"/>
    <w:rsid w:val="00E14E69"/>
    <w:rsid w:val="00E20DD2"/>
    <w:rsid w:val="00E229F2"/>
    <w:rsid w:val="00E23D40"/>
    <w:rsid w:val="00E23E3A"/>
    <w:rsid w:val="00E32071"/>
    <w:rsid w:val="00E323A1"/>
    <w:rsid w:val="00E3349E"/>
    <w:rsid w:val="00E338FA"/>
    <w:rsid w:val="00E41063"/>
    <w:rsid w:val="00E55AD3"/>
    <w:rsid w:val="00E563CA"/>
    <w:rsid w:val="00E616E8"/>
    <w:rsid w:val="00E67DD6"/>
    <w:rsid w:val="00E73F31"/>
    <w:rsid w:val="00E76662"/>
    <w:rsid w:val="00E76BA4"/>
    <w:rsid w:val="00E777AB"/>
    <w:rsid w:val="00E821F4"/>
    <w:rsid w:val="00E847B4"/>
    <w:rsid w:val="00E905EF"/>
    <w:rsid w:val="00E9203C"/>
    <w:rsid w:val="00E92C59"/>
    <w:rsid w:val="00E97FB1"/>
    <w:rsid w:val="00EA1313"/>
    <w:rsid w:val="00EA2507"/>
    <w:rsid w:val="00EA5F09"/>
    <w:rsid w:val="00EA64EB"/>
    <w:rsid w:val="00EA72C4"/>
    <w:rsid w:val="00EB2C80"/>
    <w:rsid w:val="00EB351A"/>
    <w:rsid w:val="00EB5427"/>
    <w:rsid w:val="00EB70E8"/>
    <w:rsid w:val="00EB7588"/>
    <w:rsid w:val="00EC2F4D"/>
    <w:rsid w:val="00EC6A06"/>
    <w:rsid w:val="00ED056C"/>
    <w:rsid w:val="00ED05FD"/>
    <w:rsid w:val="00ED3DEA"/>
    <w:rsid w:val="00EE56F6"/>
    <w:rsid w:val="00EE6EF9"/>
    <w:rsid w:val="00EF353D"/>
    <w:rsid w:val="00EF37F6"/>
    <w:rsid w:val="00EF4832"/>
    <w:rsid w:val="00EF4E6F"/>
    <w:rsid w:val="00F00C40"/>
    <w:rsid w:val="00F00DB3"/>
    <w:rsid w:val="00F02AA8"/>
    <w:rsid w:val="00F02EBC"/>
    <w:rsid w:val="00F032A8"/>
    <w:rsid w:val="00F050B6"/>
    <w:rsid w:val="00F05988"/>
    <w:rsid w:val="00F07D5B"/>
    <w:rsid w:val="00F10EBD"/>
    <w:rsid w:val="00F11423"/>
    <w:rsid w:val="00F11AB9"/>
    <w:rsid w:val="00F11D89"/>
    <w:rsid w:val="00F11ECE"/>
    <w:rsid w:val="00F14F73"/>
    <w:rsid w:val="00F1552A"/>
    <w:rsid w:val="00F17928"/>
    <w:rsid w:val="00F22864"/>
    <w:rsid w:val="00F231AD"/>
    <w:rsid w:val="00F243A1"/>
    <w:rsid w:val="00F30249"/>
    <w:rsid w:val="00F31643"/>
    <w:rsid w:val="00F37603"/>
    <w:rsid w:val="00F507E5"/>
    <w:rsid w:val="00F51CEF"/>
    <w:rsid w:val="00F57390"/>
    <w:rsid w:val="00F6275F"/>
    <w:rsid w:val="00F642D5"/>
    <w:rsid w:val="00F6554B"/>
    <w:rsid w:val="00F66309"/>
    <w:rsid w:val="00F67464"/>
    <w:rsid w:val="00F70C89"/>
    <w:rsid w:val="00F75D7C"/>
    <w:rsid w:val="00F81C87"/>
    <w:rsid w:val="00F82C30"/>
    <w:rsid w:val="00F85104"/>
    <w:rsid w:val="00F85D46"/>
    <w:rsid w:val="00F9300F"/>
    <w:rsid w:val="00F95CD6"/>
    <w:rsid w:val="00F96918"/>
    <w:rsid w:val="00FA0F23"/>
    <w:rsid w:val="00FA1395"/>
    <w:rsid w:val="00FA2640"/>
    <w:rsid w:val="00FA4144"/>
    <w:rsid w:val="00FA49E5"/>
    <w:rsid w:val="00FA591E"/>
    <w:rsid w:val="00FA647C"/>
    <w:rsid w:val="00FB1460"/>
    <w:rsid w:val="00FB1D44"/>
    <w:rsid w:val="00FB2128"/>
    <w:rsid w:val="00FB3C74"/>
    <w:rsid w:val="00FB4CBE"/>
    <w:rsid w:val="00FB5CE4"/>
    <w:rsid w:val="00FC554F"/>
    <w:rsid w:val="00FC61F1"/>
    <w:rsid w:val="00FE59F2"/>
    <w:rsid w:val="00FF0630"/>
    <w:rsid w:val="00FF2CA9"/>
    <w:rsid w:val="00FF383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D01A"/>
  <w15:docId w15:val="{67151A7A-9F07-4938-AB03-60BEF7A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4E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9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F642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642D5"/>
    <w:rPr>
      <w:rFonts w:ascii="Times New Roman" w:hAnsi="Times New Roman" w:cs="Times New Roman"/>
      <w:sz w:val="20"/>
      <w:szCs w:val="20"/>
    </w:rPr>
  </w:style>
  <w:style w:type="paragraph" w:customStyle="1" w:styleId="Title2">
    <w:name w:val="Title2"/>
    <w:basedOn w:val="a"/>
    <w:rsid w:val="005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76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1">
    <w:name w:val="Char Char1"/>
    <w:basedOn w:val="a"/>
    <w:semiHidden/>
    <w:rsid w:val="00C219B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0">
    <w:name w:val="Char Char1"/>
    <w:basedOn w:val="a"/>
    <w:semiHidden/>
    <w:rsid w:val="0072205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1">
    <w:name w:val="Char Char1"/>
    <w:basedOn w:val="a"/>
    <w:semiHidden/>
    <w:rsid w:val="00F85D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2">
    <w:name w:val="Char Char1"/>
    <w:basedOn w:val="a"/>
    <w:semiHidden/>
    <w:rsid w:val="008F0D8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f2">
    <w:name w:val="No Spacing"/>
    <w:uiPriority w:val="1"/>
    <w:qFormat/>
    <w:rsid w:val="00A76A32"/>
    <w:pPr>
      <w:spacing w:after="0" w:line="240" w:lineRule="auto"/>
    </w:pPr>
  </w:style>
  <w:style w:type="paragraph" w:customStyle="1" w:styleId="CharChar13">
    <w:name w:val="Char Char1"/>
    <w:basedOn w:val="a"/>
    <w:semiHidden/>
    <w:rsid w:val="009E07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4">
    <w:name w:val="Char Char1"/>
    <w:basedOn w:val="a"/>
    <w:semiHidden/>
    <w:rsid w:val="00CA484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40">
    <w:name w:val="Заглавие 4 Знак"/>
    <w:basedOn w:val="a0"/>
    <w:link w:val="4"/>
    <w:uiPriority w:val="9"/>
    <w:semiHidden/>
    <w:rsid w:val="00896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8969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E23E3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D896-7545-4E2B-9CCE-E56EA3F1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13038</Characters>
  <Application>Microsoft Office Word</Application>
  <DocSecurity>4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Yanitsa Ivanova</cp:lastModifiedBy>
  <cp:revision>2</cp:revision>
  <cp:lastPrinted>2023-08-09T05:38:00Z</cp:lastPrinted>
  <dcterms:created xsi:type="dcterms:W3CDTF">2024-04-11T07:42:00Z</dcterms:created>
  <dcterms:modified xsi:type="dcterms:W3CDTF">2024-04-11T07:42:00Z</dcterms:modified>
</cp:coreProperties>
</file>