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EB" w:rsidRDefault="00AE4FC6">
      <w:pPr>
        <w:spacing w:after="0" w:line="240" w:lineRule="auto"/>
        <w:rPr>
          <w:rFonts w:ascii="Times New Roman" w:eastAsia="Times New Roman" w:hAnsi="Times New Roman" w:cs="Times New Roman"/>
          <w:color w:val="565656"/>
        </w:rPr>
      </w:pPr>
      <w:r>
        <w:rPr>
          <w:rFonts w:ascii="Times New Roman" w:eastAsia="Times New Roman" w:hAnsi="Times New Roman" w:cs="Times New Roman"/>
          <w:b/>
        </w:rPr>
        <w:t xml:space="preserve">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5 към чл. 4, ал. 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Times New Roman" w:eastAsia="Times New Roman" w:hAnsi="Times New Roman" w:cs="Times New Roman"/>
          <w:color w:val="565656"/>
        </w:rPr>
        <w:t xml:space="preserve"> (Ново – </w:t>
      </w:r>
      <w:r>
        <w:rPr>
          <w:rFonts w:ascii="Times New Roman" w:eastAsia="Times New Roman" w:hAnsi="Times New Roman" w:cs="Times New Roman"/>
          <w:color w:val="565656"/>
        </w:rPr>
        <w:t>ДВ, бр. 12 от 2016 г., в сила от 12.02.2016 г., изм. и доп., бр. 3 от 2018 г., изм., бр. 31 от 2019 г., в сила от 12.04.2019 г., доп., бр. 67 от 2019 г., в сила от 28.08.2019 г., бр. 62 от 2022 г., в сила от 5.08.2022 г.)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CE4F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FEB" w:rsidRDefault="00AE4FC6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4FEB" w:rsidRDefault="00CE4FEB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4FEB" w:rsidRDefault="00AE4FC6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 </w:t>
            </w:r>
          </w:p>
          <w:p w:rsidR="00CE4FEB" w:rsidRDefault="00AE4FC6">
            <w:pPr>
              <w:spacing w:after="0" w:line="240" w:lineRule="auto"/>
              <w:ind w:left="5280" w:right="-92" w:firstLine="25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ДИРЕКТОРА НА РИОСВ -ПЛОВДИВ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CE4FEB" w:rsidRDefault="00AE4FC6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УВЕДОМЛЕНИЕ</w:t>
            </w:r>
          </w:p>
          <w:p w:rsidR="00CE4FEB" w:rsidRDefault="00AE4FC6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инвестиционно предложение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 Цв.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Георгиева </w:t>
            </w:r>
          </w:p>
          <w:p w:rsidR="00CE4FEB" w:rsidRDefault="00AE4FC6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(име, адрес и телефон за контакт)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………………………………………………………………………………………….………………...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(седалище)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УВАЖАЕМИ Г-Н/Г-ЖО ДИРЕКТОР,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Уведомяваме Ви, че …….</w:t>
            </w:r>
            <w:bookmarkStart w:id="0" w:name="_GoBack"/>
            <w:bookmarkEnd w:id="0"/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имат следното инвестиционно предложение: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Изграждане на еднофамилна къща на парцел 56784.382.650 в град Пловдив, район Южен, местност Беломорски за собствено използване за жилище.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E4FEB" w:rsidRDefault="00CE4FEB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Характеристика на инвестиционното предложение: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Резюме на предложението: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Изграждане на масивна еднофамилна къща ново строителство за жилищни цели.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…………………………………………………………………………………………………..………..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…………………………………………………………………………………………………..………..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…………………………………………………………………………………………………..………..</w:t>
            </w:r>
          </w:p>
          <w:p w:rsidR="00CE4FEB" w:rsidRDefault="00AE4FC6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(посочва се характерът на инвестиционното предл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ожение, в т.ч. дали е за ново инвестиционно предложение и/или за разширение или изменение на производствената дейност съгласно приложение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или приложение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 към Закона за опазване на околната среда (ЗООС)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Описание на основните процеси, капацитет,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редвидени изкопни работи, предполагаема дълбочина на изкопите, ползване на взрив: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Къщата ще е масивна, на два етажа, с обща застроена площ около 300кв.м и ще се използва за жилище на семейство. Останалата част от парцела ще се използва за двор. 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Парцелът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 излаз на общински път, тъй че не се предвижда изграждане на допълнителни пътища. 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се предвижда изграждане на газопровод. 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рамките на парцела не се предвижда изграждане на електропровод, а се очаква ЕВН да изградят достъп до електропреносната им мре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жа до границата на парцела. 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Предвижда се изграждане на сонда за използване на подпочвени води за питейни нужди и изграждане на пречиствателна станция за битови отпадъчни води.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Предвиждат се следните изкопни дейности, които ще бъдат направени механично, бе</w:t>
            </w:r>
            <w:r>
              <w:rPr>
                <w:rFonts w:ascii="Times New Roman" w:eastAsia="Times New Roman" w:hAnsi="Times New Roman" w:cs="Times New Roman"/>
                <w:sz w:val="24"/>
              </w:rPr>
              <w:t>з взрив:</w:t>
            </w:r>
          </w:p>
          <w:p w:rsidR="00CE4FEB" w:rsidRDefault="00AE4FC6">
            <w:pPr>
              <w:widowControl w:val="0"/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Изкоп за поставяне на пречиствателна станция. Ориентировъчни размери на изкопа 2м/2м/3м</w:t>
            </w:r>
          </w:p>
          <w:p w:rsidR="00CE4FEB" w:rsidRDefault="00AE4FC6">
            <w:pPr>
              <w:widowControl w:val="0"/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Изкоп за полагане на основи на еднофамилна къща. Ориентировъчни размери на изкопа 10м/10м/1.5м</w:t>
            </w:r>
          </w:p>
          <w:p w:rsidR="00CE4FEB" w:rsidRDefault="00CE4FEB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Няма такива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Местоположение:</w:t>
            </w:r>
          </w:p>
          <w:p w:rsidR="00CE4FEB" w:rsidRDefault="00AE4FC6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град Пловдив, общин</w:t>
            </w:r>
            <w:r>
              <w:rPr>
                <w:rFonts w:ascii="Times New Roman" w:eastAsia="Times New Roman" w:hAnsi="Times New Roman" w:cs="Times New Roman"/>
                <w:sz w:val="24"/>
              </w:rPr>
              <w:t>а Пловдив, район Южен, местност Беломорски, поземлен имот с идентификатор 56784.382.650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Природни ресурси, предвидени за използване по време на строителството и експл</w:t>
            </w:r>
            <w:r>
              <w:rPr>
                <w:rFonts w:ascii="Times New Roman" w:eastAsia="Times New Roman" w:hAnsi="Times New Roman" w:cs="Times New Roman"/>
                <w:sz w:val="24"/>
              </w:rPr>
              <w:t>оатацията:</w:t>
            </w:r>
          </w:p>
          <w:p w:rsidR="00CE4FEB" w:rsidRDefault="00AE4FC6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ия или необходимост от изграждане на нови)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Ползване на подземни води за питейни нужди на 4-членно семейство, приблизително 30 кубика на месец. Ще се изгради ново съоръжение - сонда с дълбочина приблизително 25м.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се очакват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Очаквани общи емисии на вредни вещества във въздуха по замърсители: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 се очакват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Отпадъци, които се очаква да се генерират, и предвиждания за тяхното третиране: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Битови отпадъци. Предвижда се извозването им от ОП Чистота Пловдив.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Строителни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тпадъци по време на строежа. Предвижда се извозването им от строителна фирма.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Отпадъчни води:</w:t>
            </w:r>
          </w:p>
          <w:p w:rsidR="00CE4FEB" w:rsidRDefault="00AE4FC6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(очаквано количество и вид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др.)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Очаква се около 30 кубика отпадъчни води от битов вид. Ще бъде изградена пречиствателна станция за битови отпадни води за еднофамилна къща.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Опасни химични вещества, които се очаква да бъдат налични на площадката на предприятието/съоръжението, както и капацитета на съоръженията, в които се очаква те да са налични:</w:t>
            </w:r>
          </w:p>
          <w:p w:rsidR="00CE4FEB" w:rsidRDefault="00AE4FC6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случаите по чл. 99б от ЗООС се представя информация з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вида и количеството на опасните вещества, които ще са налични в предприятието/съоръжението съгласно приложение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към Наредбата за предотвратяване на големи аварии и ограничаване на последствията от тях)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се очакват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І. Моля да ни информирате за необходимите действия, които трябва да предприемем, по реда на глава шеста от ЗООС.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 2" w:eastAsia="Wingdings 2" w:hAnsi="Wingdings 2" w:cs="Wingdings 2"/>
              </w:rPr>
              <w:t>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Моля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основание чл. 93, ал. 9, т. 1 от ЗООС да се проведе задължителна ОВОС, без да се извършва преценка.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 2" w:eastAsia="Wingdings 2" w:hAnsi="Wingdings 2" w:cs="Wingdings 2"/>
              </w:rPr>
              <w:t>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Моля, на основание чл. 94, ал. 1, т. 9 от ЗООС да се проведе процедура по ОВОС и/или процедурата по чл. 109, ал. 1 или 2 или по чл. 117, ал. 1 или 2 от ЗОО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С.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ІІ. Друга информация (не е задължително за попълване)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 2" w:eastAsia="Wingdings 2" w:hAnsi="Wingdings 2" w:cs="Wingdings 2"/>
              </w:rPr>
              <w:t>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Моля да бъде допуснато извършването само на ОВОС (в случаите по чл. 91, ал. 2 от ЗООС, когато за инвестиционно предложение, включено в приложение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 или в приложение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към ЗООС, се изисква и изго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твянето на самостоятелен план или програма по чл. 85, ал. 1 и 2 от ЗООС) поради следните основания (мотиви):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…………………………………………………………………………………………………………...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Прилагам: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Документи, удостовер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Други документи по преценка на уведомителя: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 допълнителна информация/документация, поясняваща инв</w:t>
            </w:r>
            <w:r>
              <w:rPr>
                <w:rFonts w:ascii="Times New Roman" w:eastAsia="Times New Roman" w:hAnsi="Times New Roman" w:cs="Times New Roman"/>
                <w:sz w:val="24"/>
              </w:rPr>
              <w:t>естиционното предложение;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3.2. картен материал, схема, снимков материал в подходящ мащаб.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Електронен носител - 1 бр.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Х Желая писмото за определяне на необходимите действия да бъде издадено в електронна форма и изпратено на посочения адрес на електрон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поща.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Желая да получавам електронна кореспонденция във връзка с предоставяната услуга на посочения от мен адрес на електронна поща.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>
              <w:rPr>
                <w:rFonts w:ascii="Wingdings 2" w:eastAsia="Wingdings 2" w:hAnsi="Wingdings 2" w:cs="Wingdings 2"/>
              </w:rPr>
              <w:t>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Желая писмото за определяне на необходимите действия да бъде получено чрез лицензиран пощенски оператор.</w:t>
            </w:r>
          </w:p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CE4FE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8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E4FEB" w:rsidRDefault="00AE4FC6">
                  <w:pPr>
                    <w:widowControl w:val="0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: 21.06.2024…….                                               Уведомител: …………………………</w:t>
                  </w:r>
                </w:p>
              </w:tc>
            </w:tr>
          </w:tbl>
          <w:p w:rsidR="00CE4FEB" w:rsidRDefault="00AE4FC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 (подпис)</w:t>
            </w:r>
          </w:p>
          <w:p w:rsidR="00CE4FEB" w:rsidRDefault="00AE4FC6">
            <w:pPr>
              <w:widowControl w:val="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E4F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FEB" w:rsidRDefault="00CE4FEB">
            <w:pPr>
              <w:spacing w:after="0" w:line="240" w:lineRule="auto"/>
              <w:ind w:right="-92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E4FEB" w:rsidRDefault="00CE4F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4FEB" w:rsidRDefault="00CE4F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4FEB" w:rsidRDefault="00CE4F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4FEB" w:rsidRDefault="00CE4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CE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ED7"/>
    <w:multiLevelType w:val="multilevel"/>
    <w:tmpl w:val="B3E6F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4FEB"/>
    <w:rsid w:val="00AE4FC6"/>
    <w:rsid w:val="00C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FB1F"/>
  <w15:docId w15:val="{F402ACCB-8138-4838-8217-E4C7FB1C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Staneva</cp:lastModifiedBy>
  <cp:revision>2</cp:revision>
  <dcterms:created xsi:type="dcterms:W3CDTF">2024-07-02T07:52:00Z</dcterms:created>
  <dcterms:modified xsi:type="dcterms:W3CDTF">2024-07-02T07:53:00Z</dcterms:modified>
</cp:coreProperties>
</file>