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787315" w:rsidRDefault="00E8508D" w:rsidP="00FB5548">
      <w:pPr>
        <w:spacing w:after="0"/>
        <w:ind w:firstLine="850"/>
        <w:jc w:val="right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787315">
        <w:rPr>
          <w:rFonts w:ascii="Century Gothic" w:hAnsi="Century Gothic" w:cs="Arial"/>
          <w:sz w:val="20"/>
          <w:szCs w:val="20"/>
        </w:rPr>
        <w:t>Приложение № 5 към чл. 4, ал. 1</w:t>
      </w:r>
    </w:p>
    <w:p w:rsidR="00FB5548" w:rsidRPr="00FB5548" w:rsidRDefault="00FB5548" w:rsidP="00FB5548">
      <w:pPr>
        <w:spacing w:after="0"/>
        <w:jc w:val="both"/>
        <w:rPr>
          <w:rFonts w:ascii="Century Gothic" w:hAnsi="Century Gothic" w:cs="Arial"/>
          <w:i/>
          <w:sz w:val="16"/>
          <w:szCs w:val="16"/>
        </w:rPr>
      </w:pPr>
      <w:r w:rsidRPr="00FB5548">
        <w:rPr>
          <w:rFonts w:ascii="Century Gothic" w:hAnsi="Century Gothic" w:cs="Arial"/>
          <w:i/>
          <w:sz w:val="16"/>
          <w:szCs w:val="16"/>
        </w:rPr>
        <w:t>Наредбата за условията и реда за извършване на оценка на въздействието върху околната среда (Наредба за ОВОС)</w:t>
      </w:r>
      <w:r w:rsidRPr="00FB5548">
        <w:rPr>
          <w:rFonts w:ascii="Century Gothic" w:hAnsi="Century Gothic" w:cs="Arial"/>
          <w:sz w:val="16"/>
          <w:szCs w:val="16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FB5548">
        <w:rPr>
          <w:rFonts w:ascii="Century Gothic" w:hAnsi="Century Gothic" w:cs="Arial"/>
          <w:b/>
          <w:sz w:val="16"/>
          <w:szCs w:val="16"/>
        </w:rPr>
        <w:t>28.08.2019 г</w:t>
      </w:r>
      <w:r w:rsidRPr="00FB5548">
        <w:rPr>
          <w:rFonts w:ascii="Century Gothic" w:hAnsi="Century Gothic" w:cs="Arial"/>
          <w:sz w:val="16"/>
          <w:szCs w:val="16"/>
        </w:rPr>
        <w:t>.)</w:t>
      </w:r>
    </w:p>
    <w:p w:rsidR="00FB5548" w:rsidRPr="00FB5548" w:rsidRDefault="00FB5548" w:rsidP="00FB5548">
      <w:pPr>
        <w:spacing w:after="0"/>
        <w:jc w:val="right"/>
        <w:rPr>
          <w:rFonts w:ascii="Century Gothic" w:hAnsi="Century Gothic" w:cs="Arial"/>
          <w:sz w:val="20"/>
          <w:szCs w:val="20"/>
          <w:lang w:val="en-US"/>
        </w:rPr>
      </w:pPr>
    </w:p>
    <w:p w:rsidR="00787315" w:rsidRPr="00787315" w:rsidRDefault="00787315" w:rsidP="00787315">
      <w:pPr>
        <w:spacing w:after="0"/>
        <w:jc w:val="right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E8508D" w:rsidRPr="00787315" w:rsidTr="00AC503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                       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ДО</w:t>
            </w:r>
          </w:p>
          <w:p w:rsidR="00787315" w:rsidRPr="00265EDD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                           ДИРЕКТОРА НА </w:t>
            </w:r>
          </w:p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РИОСВ </w:t>
            </w:r>
            <w:r w:rsidR="001376E1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 w:rsidR="009848CF" w:rsidRPr="00787315">
              <w:rPr>
                <w:rFonts w:ascii="Century Gothic" w:hAnsi="Century Gothic" w:cs="Arial"/>
                <w:b/>
                <w:sz w:val="24"/>
                <w:szCs w:val="24"/>
              </w:rPr>
              <w:t>ПЛОВДИВ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 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УВЕДОМЛЕНИЕ</w:t>
            </w:r>
          </w:p>
          <w:p w:rsidR="00E8508D" w:rsidRPr="00265EDD" w:rsidRDefault="00E8508D" w:rsidP="00787315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за инвестиционно предложение</w:t>
            </w:r>
          </w:p>
          <w:p w:rsidR="00787315" w:rsidRPr="00265EDD" w:rsidRDefault="00E8508D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от</w:t>
            </w:r>
          </w:p>
          <w:p w:rsidR="00787315" w:rsidRPr="00265EDD" w:rsidRDefault="00787315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787315" w:rsidRPr="00A1417A" w:rsidRDefault="003F49E9" w:rsidP="00787315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„</w:t>
            </w:r>
            <w:r w:rsidR="00083E0B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ИТП </w:t>
            </w: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2</w:t>
            </w:r>
            <w:r w:rsidR="00083E0B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en-US"/>
              </w:rPr>
              <w:t>2</w:t>
            </w:r>
            <w:r w:rsidR="00265EDD" w:rsidRPr="00265EDD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“ ЕООД</w:t>
            </w:r>
            <w:r w:rsidR="00787315" w:rsidRPr="00A1417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bookmarkStart w:id="1" w:name="OLE_LINK35"/>
            <w:bookmarkStart w:id="2" w:name="OLE_LINK36"/>
            <w:bookmarkStart w:id="3" w:name="OLE_LINK37"/>
            <w:r>
              <w:rPr>
                <w:rFonts w:ascii="Century Gothic" w:eastAsia="Times New Roman" w:hAnsi="Century Gothic"/>
                <w:sz w:val="24"/>
                <w:szCs w:val="24"/>
              </w:rPr>
              <w:t>Област София, Община Столична, гр. София 1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606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 xml:space="preserve">район „Красно село“,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ул.”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Ген. Едуард Тотлебен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”№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2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, вх. 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Г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, ет. 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, ап.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2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;</w:t>
            </w:r>
          </w:p>
          <w:bookmarkEnd w:id="1"/>
          <w:bookmarkEnd w:id="2"/>
          <w:bookmarkEnd w:id="3"/>
          <w:p w:rsidR="00E8508D" w:rsidRPr="00265EDD" w:rsidRDefault="00787315" w:rsidP="00787315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787315">
              <w:rPr>
                <w:rFonts w:ascii="Century Gothic" w:hAnsi="Century Gothic" w:cs="Arial"/>
                <w:i/>
                <w:iCs/>
                <w:sz w:val="24"/>
                <w:szCs w:val="24"/>
              </w:rPr>
              <w:t xml:space="preserve"> </w:t>
            </w:r>
            <w:r w:rsidR="00E8508D" w:rsidRPr="00787315">
              <w:rPr>
                <w:rFonts w:ascii="Century Gothic" w:hAnsi="Century Gothic" w:cs="Arial"/>
                <w:i/>
                <w:iCs/>
                <w:sz w:val="20"/>
                <w:szCs w:val="20"/>
              </w:rPr>
              <w:t>(име, адрес и телефон за контакт, гражданство на възложителя - физическо лице)</w:t>
            </w:r>
          </w:p>
          <w:p w:rsidR="00787315" w:rsidRPr="00265EDD" w:rsidRDefault="00787315" w:rsidP="00787315">
            <w:pPr>
              <w:spacing w:after="0" w:line="269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083E0B" w:rsidRPr="00265EDD" w:rsidRDefault="00083E0B" w:rsidP="00787315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265EDD" w:rsidRDefault="00E8508D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УВАЖАЕМ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>И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Г</w:t>
            </w:r>
            <w:r w:rsidR="00A507C1" w:rsidRPr="00787315">
              <w:rPr>
                <w:rFonts w:ascii="Century Gothic" w:hAnsi="Century Gothic" w:cs="Arial"/>
                <w:sz w:val="24"/>
                <w:szCs w:val="24"/>
              </w:rPr>
              <w:t>ОСПОДИН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ДИРЕКТОР,</w:t>
            </w:r>
          </w:p>
          <w:p w:rsidR="00787315" w:rsidRPr="00265EDD" w:rsidRDefault="00787315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265EDD" w:rsidRPr="00265EDD" w:rsidRDefault="00E8508D" w:rsidP="00265ED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Уведомяваме Ви,</w:t>
            </w:r>
            <w:r w:rsid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>че</w:t>
            </w:r>
            <w:r w:rsidR="00265EDD" w:rsidRPr="00265ED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0443DA" w:rsidRPr="000443DA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„ИТП 2</w:t>
            </w:r>
            <w:r w:rsidR="000443DA" w:rsidRPr="000443DA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en-US"/>
              </w:rPr>
              <w:t>2</w:t>
            </w:r>
            <w:r w:rsidR="000443DA" w:rsidRPr="000443DA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“ ЕООД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 xml:space="preserve">има следното инвестиционно предложение: </w:t>
            </w:r>
          </w:p>
          <w:p w:rsidR="00110309" w:rsidRDefault="00947CA1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„Обособяване</w:t>
            </w:r>
            <w:r w:rsidR="00110309" w:rsidRPr="001E5599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 за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извършване на дейности с </w:t>
            </w:r>
            <w:r w:rsidR="00BB3FAA">
              <w:rPr>
                <w:rFonts w:ascii="Century Gothic" w:eastAsia="Times New Roman" w:hAnsi="Century Gothic"/>
                <w:sz w:val="24"/>
                <w:szCs w:val="24"/>
              </w:rPr>
              <w:t>отпадъци от че</w:t>
            </w:r>
            <w:r w:rsidR="002246C9">
              <w:rPr>
                <w:rFonts w:ascii="Century Gothic" w:eastAsia="Times New Roman" w:hAnsi="Century Gothic"/>
                <w:sz w:val="24"/>
                <w:szCs w:val="24"/>
              </w:rPr>
              <w:t>рни и цветни метали /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ОЧЦМ</w:t>
            </w:r>
            <w:r w:rsidR="00AF2119">
              <w:rPr>
                <w:rFonts w:ascii="Century Gothic" w:eastAsia="Times New Roman" w:hAnsi="Century Gothic"/>
                <w:sz w:val="24"/>
                <w:szCs w:val="24"/>
              </w:rPr>
              <w:t>/</w:t>
            </w:r>
            <w:r w:rsidR="000443DA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110309" w:rsidRPr="001E5599">
              <w:rPr>
                <w:rFonts w:ascii="Century Gothic" w:hAnsi="Century Gothic"/>
                <w:sz w:val="24"/>
                <w:szCs w:val="24"/>
                <w:lang w:eastAsia="bg-BG"/>
              </w:rPr>
              <w:t>в поземлен</w:t>
            </w:r>
            <w:r w:rsidR="00156E31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110309" w:rsidRPr="001E559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и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мот</w:t>
            </w:r>
            <w:r w:rsidR="00156E31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 идентификатор</w:t>
            </w:r>
            <w:r w:rsidR="00BB4EC8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и 06447.502.947 и 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06447.502.948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,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2D6004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с обща площ 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2017</w:t>
            </w:r>
            <w:r w:rsidR="002D6004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2D6004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EF07E8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., 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разположен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в с. 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Брестник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 ЕКАТТЕ 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06447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общ. </w:t>
            </w:r>
            <w:r w:rsidR="00755C0B">
              <w:rPr>
                <w:rFonts w:ascii="Century Gothic" w:hAnsi="Century Gothic"/>
                <w:sz w:val="24"/>
                <w:szCs w:val="24"/>
                <w:lang w:eastAsia="bg-BG"/>
              </w:rPr>
              <w:t>Родопи</w:t>
            </w:r>
            <w:r w:rsidR="00110309">
              <w:rPr>
                <w:rFonts w:ascii="Century Gothic" w:hAnsi="Century Gothic"/>
                <w:sz w:val="24"/>
                <w:szCs w:val="24"/>
                <w:lang w:eastAsia="bg-BG"/>
              </w:rPr>
              <w:t>, обл. Пловдив.</w:t>
            </w:r>
          </w:p>
          <w:p w:rsidR="00A147F3" w:rsidRDefault="00A147F3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</w:p>
          <w:p w:rsidR="00E8508D" w:rsidRPr="0078731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1. Резюме на предложението</w:t>
            </w:r>
          </w:p>
          <w:p w:rsidR="007966A2" w:rsidRPr="007966A2" w:rsidRDefault="00765BBF" w:rsidP="00B824FC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265EDD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Инвестиционното предложение е за  </w:t>
            </w:r>
            <w:r w:rsidR="00B24F1A">
              <w:rPr>
                <w:rFonts w:ascii="Century Gothic" w:eastAsia="Times New Roman" w:hAnsi="Century Gothic"/>
                <w:sz w:val="24"/>
                <w:szCs w:val="24"/>
              </w:rPr>
              <w:t>„Обособяване</w:t>
            </w:r>
            <w:r w:rsidR="00B24F1A" w:rsidRPr="001E5599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 за</w:t>
            </w:r>
            <w:r w:rsidR="00B24F1A">
              <w:rPr>
                <w:rFonts w:ascii="Century Gothic" w:eastAsia="Times New Roman" w:hAnsi="Century Gothic"/>
                <w:sz w:val="24"/>
                <w:szCs w:val="24"/>
              </w:rPr>
              <w:t xml:space="preserve"> извършване на дейности с ОЧЦМ с </w:t>
            </w:r>
            <w:r w:rsidR="003642B8">
              <w:rPr>
                <w:rFonts w:ascii="Century Gothic" w:eastAsia="Times New Roman" w:hAnsi="Century Gothic"/>
                <w:sz w:val="24"/>
                <w:szCs w:val="24"/>
              </w:rPr>
              <w:t xml:space="preserve">обща </w:t>
            </w:r>
            <w:r w:rsidR="00B24F1A">
              <w:rPr>
                <w:rFonts w:ascii="Century Gothic" w:eastAsia="Times New Roman" w:hAnsi="Century Gothic"/>
                <w:sz w:val="24"/>
                <w:szCs w:val="24"/>
              </w:rPr>
              <w:t xml:space="preserve">площ от </w:t>
            </w:r>
            <w:r w:rsidR="003642B8" w:rsidRPr="003642B8">
              <w:rPr>
                <w:rFonts w:ascii="Century Gothic" w:eastAsia="Times New Roman" w:hAnsi="Century Gothic"/>
                <w:sz w:val="24"/>
                <w:szCs w:val="24"/>
              </w:rPr>
              <w:t>2017</w:t>
            </w:r>
            <w:r w:rsidR="00B24F1A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B24F1A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B24F1A">
              <w:rPr>
                <w:rFonts w:ascii="Century Gothic" w:eastAsia="Times New Roman" w:hAnsi="Century Gothic"/>
                <w:sz w:val="24"/>
                <w:szCs w:val="24"/>
              </w:rPr>
              <w:t>”</w:t>
            </w:r>
            <w:r w:rsidR="00B24F1A" w:rsidRPr="001E559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обхващаща</w:t>
            </w:r>
            <w:r w:rsidR="003642B8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територията на </w:t>
            </w:r>
            <w:r w:rsidR="00B24F1A" w:rsidRPr="001E5599">
              <w:rPr>
                <w:rFonts w:ascii="Century Gothic" w:hAnsi="Century Gothic"/>
                <w:sz w:val="24"/>
                <w:szCs w:val="24"/>
                <w:lang w:eastAsia="bg-BG"/>
              </w:rPr>
              <w:t>поземлен</w:t>
            </w:r>
            <w:r w:rsidR="003642B8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B24F1A" w:rsidRPr="001E559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и</w:t>
            </w:r>
            <w:r w:rsidR="00B24F1A">
              <w:rPr>
                <w:rFonts w:ascii="Century Gothic" w:hAnsi="Century Gothic"/>
                <w:sz w:val="24"/>
                <w:szCs w:val="24"/>
                <w:lang w:eastAsia="bg-BG"/>
              </w:rPr>
              <w:t>мот</w:t>
            </w:r>
            <w:r w:rsidR="003642B8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B24F1A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 идентификатор</w:t>
            </w:r>
            <w:r w:rsidR="003642B8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B24F1A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3642B8" w:rsidRPr="003642B8">
              <w:rPr>
                <w:rFonts w:ascii="Century Gothic" w:hAnsi="Century Gothic"/>
                <w:sz w:val="24"/>
                <w:szCs w:val="24"/>
                <w:lang w:eastAsia="bg-BG"/>
              </w:rPr>
              <w:t>06447.502.947 и 06447.502.948</w:t>
            </w:r>
            <w:r w:rsidR="00B24F1A">
              <w:rPr>
                <w:rFonts w:ascii="Century Gothic" w:hAnsi="Century Gothic"/>
                <w:sz w:val="24"/>
                <w:szCs w:val="24"/>
                <w:lang w:eastAsia="bg-BG"/>
              </w:rPr>
              <w:t>, разположен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в с. Брестник с ЕКАТТЕ 06447, общ. Родопи, обл. Пловдив.</w:t>
            </w:r>
          </w:p>
          <w:p w:rsidR="007966A2" w:rsidRPr="007966A2" w:rsidRDefault="0043354F" w:rsidP="007966A2">
            <w:pPr>
              <w:spacing w:after="0" w:line="269" w:lineRule="atLeast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предложение ще се реализи</w:t>
            </w:r>
            <w:r w:rsidR="007123B9">
              <w:rPr>
                <w:rFonts w:ascii="Century Gothic" w:eastAsia="Times New Roman" w:hAnsi="Century Gothic"/>
                <w:sz w:val="24"/>
                <w:szCs w:val="24"/>
              </w:rPr>
              <w:t xml:space="preserve">ра в 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имот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 идентификатор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06447.502.947 и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06447.502.948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, с НТП –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„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за друг вид производствен, складов обект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“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с обща площ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2017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..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Имотите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предмет на инвестиционното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предложение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са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отдаден</w:t>
            </w:r>
            <w:r w:rsidR="00AC29B2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под наем, съгласно Договор от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lastRenderedPageBreak/>
              <w:t>31.05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.202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г.  Имот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т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са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разположе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ни в 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с. Брестник с ЕКАТТЕ 06447, общ. Родопи, обл. Пловдив.</w:t>
            </w:r>
          </w:p>
          <w:p w:rsidR="00E8508D" w:rsidRDefault="007966A2" w:rsidP="007966A2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966A2">
              <w:rPr>
                <w:rFonts w:ascii="Century Gothic" w:hAnsi="Century Gothic"/>
                <w:i/>
                <w:sz w:val="24"/>
                <w:szCs w:val="24"/>
                <w:lang w:eastAsia="bg-BG"/>
              </w:rPr>
              <w:t xml:space="preserve"> </w:t>
            </w:r>
            <w:r w:rsidR="00E8508D" w:rsidRPr="00765BBF">
              <w:rPr>
                <w:rFonts w:ascii="Century Gothic" w:hAnsi="Century Gothic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14B37" w:rsidRPr="00765BBF" w:rsidRDefault="00C14B37" w:rsidP="0043354F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FE3006" w:rsidRPr="00C4720E" w:rsidRDefault="00FE3006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246C9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територията на 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>площадката ще се извършват дейности по събир</w:t>
            </w:r>
            <w:r w:rsidR="002246C9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ане, съхранение и третиране на </w:t>
            </w:r>
            <w:r w:rsidR="008D03FD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отпадъци </w:t>
            </w:r>
            <w:r w:rsidR="007E6E6B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от черни </w:t>
            </w:r>
            <w:r w:rsidR="008D03FD">
              <w:rPr>
                <w:rFonts w:ascii="Century Gothic" w:eastAsia="Times New Roman" w:hAnsi="Century Gothic"/>
                <w:sz w:val="24"/>
                <w:szCs w:val="24"/>
              </w:rPr>
              <w:t xml:space="preserve">и цветни </w:t>
            </w:r>
            <w:r w:rsidR="007E6E6B" w:rsidRPr="00C4720E">
              <w:rPr>
                <w:rFonts w:ascii="Century Gothic" w:eastAsia="Times New Roman" w:hAnsi="Century Gothic"/>
                <w:sz w:val="24"/>
                <w:szCs w:val="24"/>
              </w:rPr>
              <w:t>метал</w:t>
            </w:r>
            <w:r w:rsidR="007E6E6B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684B02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, формирани от дейността на </w:t>
            </w:r>
            <w:r w:rsidR="00017762">
              <w:rPr>
                <w:rFonts w:ascii="Century Gothic" w:eastAsia="Times New Roman" w:hAnsi="Century Gothic"/>
                <w:sz w:val="24"/>
                <w:szCs w:val="24"/>
              </w:rPr>
              <w:t>юридически лица и от бита на физическите лица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684B02" w:rsidRDefault="00FE3006" w:rsidP="00FE3006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C4720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Дейностите по предварително третиране</w:t>
            </w:r>
            <w:r w:rsidR="00684B02" w:rsidRPr="00C4720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ще се </w:t>
            </w:r>
            <w:r w:rsidR="00017762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състоят</w:t>
            </w:r>
            <w:r w:rsidR="00684B02" w:rsidRPr="00C4720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в </w:t>
            </w:r>
            <w:r w:rsidR="00017762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сортиране, рязане и уплътняване</w:t>
            </w:r>
            <w:r w:rsidR="00684B02" w:rsidRPr="00C4720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на събраните </w:t>
            </w:r>
            <w:r w:rsidR="00003382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метални отпадъци,</w:t>
            </w:r>
            <w:r w:rsidR="00C4720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с  цел намаляване на обема им.</w:t>
            </w:r>
            <w:r w:rsidR="00C4720E">
              <w:rPr>
                <w:rFonts w:ascii="Arial" w:hAnsi="Arial" w:cs="Arial"/>
                <w:color w:val="4472C4"/>
                <w:shd w:val="clear" w:color="auto" w:fill="FFFFFF"/>
              </w:rPr>
              <w:t xml:space="preserve"> </w:t>
            </w:r>
            <w:r w:rsidR="00C4720E" w:rsidRPr="00CB5638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Р</w:t>
            </w:r>
            <w:r w:rsidR="00003382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язането на обемните отпадъците, ще се извършва посредством газови резаци или ръчни </w:t>
            </w:r>
            <w:r w:rsidR="00C45954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/механични, хидравлични или пневматични/ </w:t>
            </w:r>
            <w:r w:rsidR="00003382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инструменти (ъглошлайфи  и механични ножовки).</w:t>
            </w:r>
          </w:p>
          <w:p w:rsidR="001B2F8D" w:rsidRPr="001B2F8D" w:rsidRDefault="00CB5638" w:rsidP="001B2F8D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905BA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От извършваните на площадката дейности, не се очаква образуването на опасни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отпадъци.</w:t>
            </w:r>
            <w:r w:rsidR="00FE3006" w:rsidRPr="00A059B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Събраните на площадката метални отпадъци, както и тези, образувани след </w:t>
            </w:r>
            <w:r w:rsidR="00B824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нарязването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или уплътняването </w:t>
            </w:r>
            <w:r w:rsidR="00B824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им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, </w:t>
            </w:r>
            <w:r w:rsidR="00FE3006" w:rsidRPr="00A059B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ще бъдат съхранявани 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на площадката на места, обозначени</w:t>
            </w:r>
            <w:r w:rsidR="00FE3006" w:rsidRPr="00A059B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с код и наименование, </w:t>
            </w:r>
            <w:r w:rsidR="001B2F8D" w:rsidRP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съгласно изискванията на законодателството</w:t>
            </w:r>
            <w:r w:rsid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.</w:t>
            </w:r>
            <w:r w:rsidR="001B2F8D" w:rsidRP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</w:t>
            </w:r>
            <w:r w:rsidR="0024631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Събраните отпадъци ще се съхраняват до</w:t>
            </w:r>
            <w:r w:rsidR="00FE3006" w:rsidRPr="00A059B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предаване</w:t>
            </w:r>
            <w:r w:rsidR="0024631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то им</w:t>
            </w:r>
            <w:r w:rsidR="001B2F8D" w:rsidRPr="001B2F8D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на фирми, притежаващи необходимите мощности и разрешителни, съгласно изискванията на чл.35 от ЗУО. </w:t>
            </w:r>
          </w:p>
          <w:p w:rsidR="00FE3006" w:rsidRDefault="00FE3006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06D2C">
              <w:rPr>
                <w:rFonts w:ascii="Century Gothic" w:hAnsi="Century Gothic"/>
                <w:sz w:val="24"/>
                <w:szCs w:val="24"/>
              </w:rPr>
              <w:t xml:space="preserve">       При реализацията на инвестиционното предложение </w:t>
            </w:r>
            <w:r w:rsidR="00895B81">
              <w:rPr>
                <w:rFonts w:ascii="Century Gothic" w:hAnsi="Century Gothic"/>
                <w:sz w:val="24"/>
                <w:szCs w:val="24"/>
              </w:rPr>
              <w:t xml:space="preserve">не се предвижда преустройство или конструктивни промени </w:t>
            </w:r>
            <w:r w:rsidR="007B1B46">
              <w:rPr>
                <w:rFonts w:ascii="Century Gothic" w:hAnsi="Century Gothic"/>
                <w:sz w:val="24"/>
                <w:szCs w:val="24"/>
              </w:rPr>
              <w:t>на територията на имотите</w:t>
            </w:r>
            <w:r w:rsidR="00895B81">
              <w:rPr>
                <w:rFonts w:ascii="Century Gothic" w:hAnsi="Century Gothic"/>
                <w:sz w:val="24"/>
                <w:szCs w:val="24"/>
              </w:rPr>
              <w:t xml:space="preserve">, което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да </w:t>
            </w:r>
            <w:r w:rsidR="00895B81">
              <w:rPr>
                <w:rFonts w:ascii="Century Gothic" w:hAnsi="Century Gothic"/>
                <w:sz w:val="24"/>
                <w:szCs w:val="24"/>
              </w:rPr>
              <w:t>доведе до настъпване на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съществени изменения и въздействие върху компонентите на околната среда.</w:t>
            </w:r>
            <w:r w:rsidRPr="00706D2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824C2" w:rsidRPr="00B71710" w:rsidRDefault="00134D83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        </w:t>
            </w:r>
            <w:r w:rsidR="007B1B46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Площта и на двата имота</w:t>
            </w:r>
            <w:r w:rsidRPr="00134D83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, в</w:t>
            </w:r>
            <w:r w:rsidR="007B1B46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ърху</w:t>
            </w:r>
            <w:r w:rsidRPr="00134D83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която ще се осъществява дейността с ОЧЦМ </w:t>
            </w:r>
            <w:r w:rsidR="009824C2" w:rsidRPr="00134D83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е</w:t>
            </w:r>
            <w:r w:rsidR="007B1B46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покрита с трайно асфалтово покритие</w:t>
            </w:r>
            <w:r w:rsidR="009824C2" w:rsidRPr="00134D83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. </w:t>
            </w:r>
            <w:r w:rsidR="006B1E5C" w:rsidRPr="006B1E5C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Видно от приложен</w:t>
            </w:r>
            <w:r w:rsidR="007B1B46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ата скица</w:t>
            </w:r>
            <w:r w:rsidR="006B1E5C" w:rsidRPr="006B1E5C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, у</w:t>
            </w:r>
            <w:r w:rsidR="0033573E" w:rsidRPr="006B1E5C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стройствения статут на терена е определен</w:t>
            </w:r>
            <w:r w:rsidR="00200D1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200D11" w:rsidRPr="00200D1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„за друг вид производствен, складов обект“</w:t>
            </w:r>
            <w:r w:rsidR="006B1E5C" w:rsidRPr="006B1E5C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.</w:t>
            </w:r>
            <w:r w:rsidR="0033573E" w:rsidRPr="006B1E5C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>Техническата инфраструктура и наличните пътни комуникации позволяват извършване на необходимите транспортни</w:t>
            </w:r>
            <w:r w:rsidR="00200D11">
              <w:rPr>
                <w:rFonts w:ascii="Century Gothic" w:hAnsi="Century Gothic"/>
                <w:sz w:val="24"/>
                <w:szCs w:val="24"/>
              </w:rPr>
              <w:t>,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 xml:space="preserve"> товарни</w:t>
            </w:r>
            <w:r w:rsidR="009D4CBE" w:rsidRPr="009D4CBE">
              <w:rPr>
                <w:rFonts w:ascii="Century Gothic" w:hAnsi="Century Gothic"/>
                <w:sz w:val="24"/>
                <w:szCs w:val="24"/>
              </w:rPr>
              <w:t xml:space="preserve"> и обслужващи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 xml:space="preserve"> дейности</w:t>
            </w:r>
            <w:r w:rsidR="009D4CBE" w:rsidRPr="009D4CBE">
              <w:rPr>
                <w:rFonts w:ascii="Century Gothic" w:hAnsi="Century Gothic"/>
                <w:sz w:val="24"/>
                <w:szCs w:val="24"/>
              </w:rPr>
              <w:t xml:space="preserve"> на нает</w:t>
            </w:r>
            <w:r w:rsidR="00200D11">
              <w:rPr>
                <w:rFonts w:ascii="Century Gothic" w:hAnsi="Century Gothic"/>
                <w:sz w:val="24"/>
                <w:szCs w:val="24"/>
              </w:rPr>
              <w:t>ия терен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E3006" w:rsidRPr="00265EDD" w:rsidRDefault="00FE3006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</w:t>
            </w:r>
            <w:r w:rsidR="0033573E">
              <w:rPr>
                <w:rFonts w:ascii="Century Gothic" w:eastAsia="Times New Roman" w:hAnsi="Century Gothic"/>
                <w:sz w:val="24"/>
                <w:szCs w:val="24"/>
              </w:rPr>
              <w:t>Теренът на площадката върху, който ще се извършват дейностите с ОЧЦМ,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е съобразен с изискванията към площадките, съоръженията и инсталациите за временно съхранение на отпадъци, определени с Приложение №2 към чл.12 от Наредбата за изискванията за третиране и транспортиране на производствени  и опасни отпадъци. В съответствие с тези изисквания площа</w:t>
            </w:r>
            <w:r w:rsidR="006E059D">
              <w:rPr>
                <w:rFonts w:ascii="Century Gothic" w:eastAsia="Times New Roman" w:hAnsi="Century Gothic"/>
                <w:sz w:val="24"/>
                <w:szCs w:val="24"/>
              </w:rPr>
              <w:t xml:space="preserve">дката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е оградена и охраняема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, с осигурено видеонаблюдение. Пр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едвидени са необходимите информационни табели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за предназначението на площадката, вида на отпадъците, фирмата експлоатираща площадката и работното време.</w:t>
            </w:r>
          </w:p>
          <w:p w:rsidR="00FE3006" w:rsidRPr="00265EDD" w:rsidRDefault="00FE3006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За целите на инвестиционното предложение ще се използва съществуващата техническа инфраструктура и не се налага изграждането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на нова. Транспортният достъп до площадката е осигурен чрез съществуващи пътища.</w:t>
            </w:r>
          </w:p>
          <w:p w:rsidR="00FE3006" w:rsidRPr="00265EDD" w:rsidRDefault="00FE3006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На площадката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ще се извършва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съ</w:t>
            </w:r>
            <w:r w:rsidR="003D7F1D">
              <w:rPr>
                <w:rFonts w:ascii="Century Gothic" w:eastAsia="Times New Roman" w:hAnsi="Century Gothic"/>
                <w:sz w:val="24"/>
                <w:szCs w:val="24"/>
              </w:rPr>
              <w:t>биране и предварително третиране на ОЧЦМ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="003D7F1D">
              <w:rPr>
                <w:rFonts w:ascii="Century Gothic" w:eastAsia="Times New Roman" w:hAnsi="Century Gothic"/>
                <w:sz w:val="24"/>
                <w:szCs w:val="24"/>
              </w:rPr>
              <w:t xml:space="preserve">За извършваните дейности ще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се изготвят</w:t>
            </w:r>
            <w:r w:rsidR="003D7F1D">
              <w:rPr>
                <w:rFonts w:ascii="Century Gothic" w:eastAsia="Times New Roman" w:hAnsi="Century Gothic"/>
                <w:sz w:val="24"/>
                <w:szCs w:val="24"/>
              </w:rPr>
              <w:t xml:space="preserve"> и поддържат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изискващите се отчетни документи. Отчитането и информацията, относно дейностите извършв</w:t>
            </w:r>
            <w:r w:rsidR="003C2871">
              <w:rPr>
                <w:rFonts w:ascii="Century Gothic" w:eastAsia="Times New Roman" w:hAnsi="Century Gothic"/>
                <w:sz w:val="24"/>
                <w:szCs w:val="24"/>
              </w:rPr>
              <w:t>ани от фирмата, ще става по реда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определен в Наредба №1 за реда и образците, по които се предоставя информация за дейностите по отпадъци.</w:t>
            </w:r>
          </w:p>
          <w:p w:rsidR="00265EDD" w:rsidRPr="00265EDD" w:rsidRDefault="00FE3006" w:rsidP="00C4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      </w:r>
          </w:p>
          <w:p w:rsidR="00787315" w:rsidRDefault="00265EDD" w:rsidP="0026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ru-RU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При реализацията на инвестиционното предложение не е необходимо изграждане на допълнителна инфраструктура, което да окаже значително отрицателно въздействие върху </w:t>
            </w:r>
            <w:r w:rsidR="00A57286"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компонентите </w:t>
            </w:r>
            <w:r w:rsidR="00A57286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околната среда.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Ще се използва съществуващата улична мрежа. Не се предвиждат изкопни работи.</w:t>
            </w:r>
          </w:p>
          <w:p w:rsidR="00EC6F67" w:rsidRDefault="00EC6F67" w:rsidP="00EC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Во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доснабдяването 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 xml:space="preserve">, канализацията  и  електрозахранването 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обект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>а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>са съществуващи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513BCE" w:rsidRPr="00513BCE" w:rsidRDefault="00EC6F67" w:rsidP="00EC6F6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bookmarkStart w:id="4" w:name="OLE_LINK10"/>
            <w:bookmarkStart w:id="5" w:name="OLE_LINK11"/>
            <w:bookmarkStart w:id="6" w:name="OLE_LINK12"/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  </w:t>
            </w:r>
            <w:bookmarkEnd w:id="4"/>
            <w:bookmarkEnd w:id="5"/>
            <w:bookmarkEnd w:id="6"/>
          </w:p>
          <w:p w:rsidR="00EC6F67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C6F67" w:rsidRDefault="00265EDD" w:rsidP="00B824FC">
            <w:pPr>
              <w:spacing w:after="0" w:line="269" w:lineRule="atLeast"/>
              <w:ind w:firstLine="283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Във връзка с извърш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ваните на територията на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дейности с отпадъци, дружеството ще спази задълженията си съгласно изискванията на Закона за управление на отпадъците (ЗУО, ДВ. Бр.53 от 2012г.) и ще представи пред РИОСВ – П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ловдив необходимите документи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за получаване на разрешени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 съгласно изискванията на ЗУО.</w:t>
            </w:r>
          </w:p>
          <w:p w:rsidR="00B824FC" w:rsidRPr="00EC6F67" w:rsidRDefault="00B824FC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4. Местоположение: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AB73E9" w:rsidRPr="00C76E4E" w:rsidRDefault="00A56F6E" w:rsidP="004D2916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2A72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</w:t>
            </w:r>
            <w:r w:rsidR="002B2BD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Площадката</w:t>
            </w:r>
            <w:r w:rsidR="006E059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предмет на настоящото ИП,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щ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 се експлоатира от фирма „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ИТП 22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” ЕООД  </w:t>
            </w:r>
            <w:r w:rsidR="00425E0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на база сключен договор за наем.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Територията на п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лощадката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обхваща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поземлен</w:t>
            </w:r>
            <w:r w:rsidR="004D2916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имот</w:t>
            </w:r>
            <w:r w:rsidR="004D2916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идентификатори 06447.502.947 и 06447.502.948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, разположен</w:t>
            </w:r>
            <w:r w:rsidR="004D2916">
              <w:rPr>
                <w:rFonts w:ascii="Century Gothic" w:hAnsi="Century Gothic"/>
                <w:sz w:val="24"/>
                <w:szCs w:val="24"/>
                <w:lang w:eastAsia="bg-BG"/>
              </w:rPr>
              <w:t>и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в 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>с. Брестник с ЕКАТТЕ 06447, общ. Родопи, обл. Пловдив</w:t>
            </w:r>
            <w:r w:rsidR="004D291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с определен 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>статут на терена „за друг вид производствен, складов обект“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с обща площ </w:t>
            </w:r>
            <w:r w:rsidR="004D2916">
              <w:rPr>
                <w:rFonts w:ascii="Century Gothic" w:hAnsi="Century Gothic"/>
                <w:sz w:val="24"/>
                <w:szCs w:val="24"/>
                <w:lang w:eastAsia="bg-BG"/>
              </w:rPr>
              <w:t>2017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..</w:t>
            </w:r>
          </w:p>
          <w:p w:rsidR="00787315" w:rsidRPr="00C76E4E" w:rsidRDefault="002B2BD4" w:rsidP="002B2B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      </w:t>
            </w:r>
            <w:r w:rsidR="00613545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Инвестиционното предложение няма да засегне защитени територии, чувствителни територии, влажни зони. Инвестиционното предложение няма да засегне </w:t>
            </w:r>
            <w:r w:rsidR="00613545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lastRenderedPageBreak/>
              <w:t>територия за опазване на обектите на културното наследство. Не се очаква трансгранично въздействие. Не се предвижда промяна на съществуваща пътна инфраструктура.</w:t>
            </w:r>
            <w:r w:rsidR="00BE1D77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Имот</w:t>
            </w:r>
            <w:r w:rsidR="00BA276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и</w:t>
            </w:r>
            <w:r w:rsidR="00BE1D77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т</w:t>
            </w:r>
            <w:r w:rsidR="00BA276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е</w:t>
            </w:r>
            <w:r w:rsidR="00BE1D77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, предмет на инвестиционното предложение, не попада в</w:t>
            </w:r>
            <w:r w:rsidR="000E6752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границите на защитени територии</w:t>
            </w:r>
            <w:r w:rsidR="00BE1D77"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по смисъла на Закона за защитените територии, както и в границите на защитените зони по смисъла на Закона за биологичното разнообразие. </w:t>
            </w:r>
          </w:p>
          <w:p w:rsidR="00613545" w:rsidRDefault="00613545" w:rsidP="00787315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E41B0" w:rsidRPr="00712248" w:rsidRDefault="00870196" w:rsidP="00A26698">
            <w:pPr>
              <w:spacing w:after="0" w:line="240" w:lineRule="auto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70196">
              <w:rPr>
                <w:rFonts w:ascii="Century Gothic" w:eastAsia="Times New Roman" w:hAnsi="Century Gothic"/>
                <w:sz w:val="24"/>
                <w:szCs w:val="24"/>
              </w:rPr>
              <w:t>На територията на имот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ите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>, обект на настоящото ИП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 xml:space="preserve"> не се предвижда извършване на строителство. 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Площадката</w:t>
            </w:r>
            <w:r w:rsidR="00547D27" w:rsidRPr="00547D27">
              <w:rPr>
                <w:rFonts w:ascii="Century Gothic" w:eastAsia="Times New Roman" w:hAnsi="Century Gothic"/>
                <w:sz w:val="24"/>
                <w:szCs w:val="24"/>
              </w:rPr>
              <w:t xml:space="preserve"> е оградена, охраняема, с осигурен контролно -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пропускателен пункт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и инфраструктура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. Н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епосредствено след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входа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има изградена 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офис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с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града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с площ от 16м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>, с включен  санитарен възел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870196" w:rsidRPr="00712248" w:rsidRDefault="00870196" w:rsidP="00A26698">
            <w:pPr>
              <w:spacing w:after="0" w:line="240" w:lineRule="auto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При реализацията на инвестиционното предложение не се налага изграждане на нова пътна инфраструктура. Не се предвиждат изкопни работи.</w:t>
            </w:r>
            <w:r w:rsidR="00712248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Теренът на имотите е покрит с трайно асфалтово покритие</w:t>
            </w:r>
          </w:p>
          <w:p w:rsidR="005728D9" w:rsidRDefault="005728D9" w:rsidP="0057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     Водоснабдяването, канализацията  и  електрозахранването на обекта са съществуващи.</w:t>
            </w:r>
            <w:r w:rsidRPr="00712248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FB5548" w:rsidRPr="00712248" w:rsidRDefault="00FB5548" w:rsidP="0057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</w:p>
          <w:p w:rsidR="00E8508D" w:rsidRDefault="00E8508D" w:rsidP="008B01CE">
            <w:pPr>
              <w:spacing w:after="0" w:line="269" w:lineRule="atLeast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03B15" w:rsidRDefault="00E077EE" w:rsidP="008B01C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 xml:space="preserve">Не </w:t>
            </w:r>
            <w:r w:rsidR="00375497">
              <w:rPr>
                <w:rFonts w:ascii="Century Gothic" w:hAnsi="Century Gothic" w:cs="Arial"/>
                <w:sz w:val="24"/>
                <w:szCs w:val="24"/>
              </w:rPr>
              <w:t>се очаква емитиране на вещества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, в т.ч. приоритетни и/или опасни, при които се ос</w:t>
            </w:r>
            <w:r w:rsidR="00870196">
              <w:rPr>
                <w:rFonts w:ascii="Century Gothic" w:hAnsi="Century Gothic" w:cs="Arial"/>
                <w:sz w:val="24"/>
                <w:szCs w:val="24"/>
              </w:rPr>
              <w:t>ъществява или е възможен контак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т с води.</w:t>
            </w:r>
          </w:p>
          <w:p w:rsidR="008B01CE" w:rsidRPr="00E077EE" w:rsidRDefault="008B01CE" w:rsidP="008B01C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870196" w:rsidRPr="00870196" w:rsidRDefault="00C03B15" w:rsidP="00B824FC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eastAsia="Times New Roman" w:hAnsi="Century Gothic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Дейността, осъществявана на </w:t>
            </w:r>
            <w:r w:rsidR="005728D9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площадката, </w:t>
            </w:r>
            <w:r w:rsidR="005728D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ситуирана в</w:t>
            </w:r>
            <w:r w:rsidR="00182C2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ърху територията на</w:t>
            </w:r>
            <w:r w:rsidR="005728D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182C25" w:rsidRPr="00182C25">
              <w:rPr>
                <w:rFonts w:ascii="Century Gothic" w:hAnsi="Century Gothic"/>
                <w:sz w:val="24"/>
                <w:szCs w:val="24"/>
                <w:lang w:eastAsia="bg-BG"/>
              </w:rPr>
              <w:t>поземлени имоти с идентификатори 06447.502.947 и 06447.502.948, разположени в с. Брестник с ЕКАТТЕ 06447, общ. Родопи, обл. Пловдив,</w:t>
            </w:r>
            <w:r w:rsidR="005728D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>не е свързана с наличието на организирани и неорганизирани източници на емисии на вредни вещества, изпускани в атмосферния въздух по смисъла на  „Закон за чистотата на атмосферния въздух” / Обн. ДВ. бр.45 от 28 Май 1996г., посл. изм. и доп./ и  подзаконовите нормативни актове.</w:t>
            </w:r>
          </w:p>
          <w:p w:rsidR="00EC2DB0" w:rsidRPr="00E077EE" w:rsidRDefault="00EC2DB0" w:rsidP="00E077EE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375497" w:rsidRDefault="00375497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При извършв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ане на дейностите с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отпадъци от черни и цветни метали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ще 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се формират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единствено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неопасни метални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отпадъци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 xml:space="preserve">получени 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в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резултат на 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предварително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>то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 xml:space="preserve"> третиране 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>/нарязването, уплътняването/.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132D06">
              <w:rPr>
                <w:rFonts w:ascii="Century Gothic" w:eastAsia="Times New Roman" w:hAnsi="Century Gothic"/>
                <w:sz w:val="24"/>
                <w:szCs w:val="24"/>
              </w:rPr>
              <w:t>Не се очаква формирането на опасни отпадъци.</w:t>
            </w:r>
          </w:p>
          <w:p w:rsidR="00375497" w:rsidRDefault="00B02342" w:rsidP="0037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Събраните на площадката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отпадъци, ще бъдат съхранени временно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подходящи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за целта места, съгласно изискванията на ЗУО /Закон за управление на отпадъците, ДВ. Бр.53/2012г.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/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и подзаконовата нормативна уредба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в областта на екологичното  законодателство.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Територията на площадката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ще бъд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е организирана по начин, подходящ за извършването на дейността с черни и цветни метали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 и осигуряващ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безпроблемното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 и обслужване.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Местата за съхранение на приетите отпадъци, ще бъдат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обособени и обозначени с код и наименование, съгласно изискванията на Наредба  № 2  за класификация на отпадъците, места и съдове  обезпечаващи разделното събиране и  временното съхранение на генерираните отпадъци.</w:t>
            </w:r>
          </w:p>
          <w:p w:rsidR="00375497" w:rsidRPr="002C0DC1" w:rsidRDefault="00334A28" w:rsidP="0037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Събраните на площадката отпадъци, както и о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тпадъците, получени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в резултат на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дейности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те по предварително третиране,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ще се предават на фирми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притежаващи необходимите разрешителни по чл.35 от ЗУО.</w:t>
            </w:r>
          </w:p>
          <w:p w:rsidR="00377D18" w:rsidRPr="00D51F85" w:rsidRDefault="00377D18" w:rsidP="009211CD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9. Отпадъчни води:</w:t>
            </w:r>
          </w:p>
          <w:p w:rsidR="00E8508D" w:rsidRPr="00E077EE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9211CD" w:rsidRPr="009211CD" w:rsidRDefault="00377D18" w:rsidP="0092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bookmarkStart w:id="7" w:name="OLE_LINK56"/>
            <w:bookmarkStart w:id="8" w:name="OLE_LINK57"/>
            <w:r>
              <w:rPr>
                <w:rFonts w:ascii="Century Gothic" w:eastAsia="Times New Roman" w:hAnsi="Century Gothic"/>
                <w:sz w:val="24"/>
                <w:szCs w:val="24"/>
              </w:rPr>
              <w:t>От дейността на наетата площадка</w:t>
            </w:r>
            <w:r w:rsidR="00D51F85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9211CD" w:rsidRPr="009211CD">
              <w:rPr>
                <w:rFonts w:ascii="Century Gothic" w:eastAsia="Times New Roman" w:hAnsi="Century Gothic"/>
                <w:sz w:val="24"/>
                <w:szCs w:val="24"/>
              </w:rPr>
              <w:t xml:space="preserve">не се предвижда формиране на  промишлени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и битово – фекални </w:t>
            </w:r>
            <w:r w:rsidR="009211CD" w:rsidRPr="009211CD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отпадъчни води.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Пероналът, обслужващ площадката, ще използва санитарно – битов</w:t>
            </w:r>
            <w:r w:rsidR="00D32459">
              <w:rPr>
                <w:rFonts w:ascii="Century Gothic" w:eastAsia="Times New Roman" w:hAnsi="Century Gothic"/>
                <w:sz w:val="24"/>
                <w:szCs w:val="24"/>
              </w:rPr>
              <w:t>ото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помещени</w:t>
            </w:r>
            <w:r w:rsidR="00D32459">
              <w:rPr>
                <w:rFonts w:ascii="Century Gothic" w:eastAsia="Times New Roman" w:hAnsi="Century Gothic"/>
                <w:sz w:val="24"/>
                <w:szCs w:val="24"/>
              </w:rPr>
              <w:t>е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D32459">
              <w:rPr>
                <w:rFonts w:ascii="Century Gothic" w:eastAsia="Times New Roman" w:hAnsi="Century Gothic"/>
                <w:sz w:val="24"/>
                <w:szCs w:val="24"/>
              </w:rPr>
              <w:t>в офис сградата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bookmarkEnd w:id="7"/>
          <w:bookmarkEnd w:id="8"/>
          <w:p w:rsidR="00C03B15" w:rsidRPr="009949DF" w:rsidRDefault="00C03B15" w:rsidP="00C03B15">
            <w:pPr>
              <w:widowControl w:val="0"/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9949DF"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10.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Опасни химични вещества, които се очаква да бъдат налични на площадката на предприятието/съоръжението:</w:t>
            </w:r>
          </w:p>
          <w:p w:rsidR="00C03B15" w:rsidRPr="00402F4C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B7763" w:rsidRDefault="00402F4C" w:rsidP="0040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      Дейнос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тта на дружеството не предполага 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използване и съхранение на ОХВ и смеси, в количества, съгласно част първа и част втора на Приложение №3 на ЗООС.</w:t>
            </w:r>
            <w:r>
              <w:t xml:space="preserve">  </w:t>
            </w:r>
          </w:p>
          <w:p w:rsidR="00CB7763" w:rsidRDefault="00CB7763" w:rsidP="0040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14B37" w:rsidRPr="00C14B37" w:rsidRDefault="00C14B37" w:rsidP="00C14B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AC29B2">
              <w:rPr>
                <w:rFonts w:ascii="Century Gothic" w:eastAsia="Times New Roman" w:hAnsi="Century Gothic"/>
                <w:b/>
                <w:sz w:val="24"/>
                <w:szCs w:val="24"/>
                <w:lang w:val="bg-BG" w:eastAsia="bg-BG"/>
              </w:rPr>
              <w:t>Моля да ни информирате</w:t>
            </w: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за необходимите действия, които трябва да предприемем, по реда на глава шеста от ЗООС.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на основание чл. 93, ал. 9, т. 1 от ЗООС да се проведе задължителна ОВОС, без да се извършва преценка.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C14B37" w:rsidRPr="00C14B37" w:rsidRDefault="00C14B37" w:rsidP="00C14B37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E8508D" w:rsidRPr="00787315" w:rsidRDefault="00E8508D" w:rsidP="00380E6E">
            <w:pPr>
              <w:spacing w:after="0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lastRenderedPageBreak/>
              <w:t>.........</w:t>
            </w:r>
            <w:r w:rsidR="00380E6E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C14B37" w:rsidRDefault="00C14B37" w:rsidP="00C14454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C14454" w:rsidRPr="00C14B37" w:rsidRDefault="00C14454" w:rsidP="00C14454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Прилагам:</w:t>
            </w:r>
          </w:p>
          <w:p w:rsidR="00C14454" w:rsidRPr="001C5310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1C531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C14454" w:rsidRP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CB7763" w:rsidRPr="00CB7763" w:rsidRDefault="00CB7763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           - История на имота;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3.2. картен материал, схема, снимков материал в подходящ мащаб.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4. Електронен носител - 1 бр.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5. 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C14454" w:rsidRP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6. 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да получавам електронна кореспонденция във връзка с предоставяната услуга на посочения от мен адрес на електронна поща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.</w:t>
            </w:r>
          </w:p>
          <w:p w:rsidR="00C14454" w:rsidRDefault="00C14454" w:rsidP="001C531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7. 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получено чрез лицензиран пощенски оператор.</w:t>
            </w:r>
          </w:p>
          <w:p w:rsid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FB5548" w:rsidRPr="00B824FC" w:rsidRDefault="00FB5548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Дата:0</w:t>
            </w:r>
            <w:r w:rsidR="00650040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.06.2022г.                                   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Уведомител:…………………………………</w:t>
            </w: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                                                   </w:t>
            </w:r>
            <w:r w:rsidR="00AC503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/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/</w:t>
            </w: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</w:t>
            </w:r>
          </w:p>
          <w:p w:rsidR="00E8508D" w:rsidRPr="001C5310" w:rsidRDefault="00E8508D" w:rsidP="001C531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03B15" w:rsidRPr="00787315" w:rsidTr="00AC503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15" w:rsidRPr="00787315" w:rsidRDefault="00C03B15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5626A" w:rsidRPr="00787315" w:rsidRDefault="0095626A">
      <w:pPr>
        <w:rPr>
          <w:rFonts w:ascii="Century Gothic" w:hAnsi="Century Gothic"/>
          <w:sz w:val="24"/>
          <w:szCs w:val="24"/>
        </w:rPr>
      </w:pPr>
    </w:p>
    <w:sectPr w:rsidR="0095626A" w:rsidRPr="00787315" w:rsidSect="006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B2" w:rsidRDefault="00370CB2" w:rsidP="004142DB">
      <w:pPr>
        <w:spacing w:after="0" w:line="240" w:lineRule="auto"/>
      </w:pPr>
      <w:r>
        <w:separator/>
      </w:r>
    </w:p>
  </w:endnote>
  <w:endnote w:type="continuationSeparator" w:id="0">
    <w:p w:rsidR="00370CB2" w:rsidRDefault="00370CB2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B2" w:rsidRDefault="00370CB2" w:rsidP="004142DB">
      <w:pPr>
        <w:spacing w:after="0" w:line="240" w:lineRule="auto"/>
      </w:pPr>
      <w:r>
        <w:separator/>
      </w:r>
    </w:p>
  </w:footnote>
  <w:footnote w:type="continuationSeparator" w:id="0">
    <w:p w:rsidR="00370CB2" w:rsidRDefault="00370CB2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AD8"/>
      </v:shape>
    </w:pict>
  </w:numPicBullet>
  <w:abstractNum w:abstractNumId="0">
    <w:nsid w:val="03476200"/>
    <w:multiLevelType w:val="hybridMultilevel"/>
    <w:tmpl w:val="567A1CCC"/>
    <w:lvl w:ilvl="0" w:tplc="15A4870C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A21B35"/>
    <w:multiLevelType w:val="hybridMultilevel"/>
    <w:tmpl w:val="8A9C25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3">
    <w:nsid w:val="38F24B59"/>
    <w:multiLevelType w:val="hybridMultilevel"/>
    <w:tmpl w:val="90E2BD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662FFE"/>
    <w:multiLevelType w:val="hybridMultilevel"/>
    <w:tmpl w:val="3710C30A"/>
    <w:lvl w:ilvl="0" w:tplc="2212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DA8077E"/>
    <w:multiLevelType w:val="hybridMultilevel"/>
    <w:tmpl w:val="55C26EA8"/>
    <w:lvl w:ilvl="0" w:tplc="19B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3382"/>
    <w:rsid w:val="00017762"/>
    <w:rsid w:val="00031A57"/>
    <w:rsid w:val="000443DA"/>
    <w:rsid w:val="00066531"/>
    <w:rsid w:val="00083E0B"/>
    <w:rsid w:val="000D6060"/>
    <w:rsid w:val="000E6752"/>
    <w:rsid w:val="00110309"/>
    <w:rsid w:val="00132D06"/>
    <w:rsid w:val="00134D83"/>
    <w:rsid w:val="001376E1"/>
    <w:rsid w:val="00156E31"/>
    <w:rsid w:val="00182C25"/>
    <w:rsid w:val="001B0760"/>
    <w:rsid w:val="001B2F8D"/>
    <w:rsid w:val="001C5310"/>
    <w:rsid w:val="001E41B0"/>
    <w:rsid w:val="001F35CD"/>
    <w:rsid w:val="00200D11"/>
    <w:rsid w:val="00202DB5"/>
    <w:rsid w:val="00207EB9"/>
    <w:rsid w:val="00220ACB"/>
    <w:rsid w:val="002246C9"/>
    <w:rsid w:val="00246310"/>
    <w:rsid w:val="00265EDD"/>
    <w:rsid w:val="00274AE1"/>
    <w:rsid w:val="002A5E79"/>
    <w:rsid w:val="002A72FC"/>
    <w:rsid w:val="002B2BD4"/>
    <w:rsid w:val="002B370B"/>
    <w:rsid w:val="002D6004"/>
    <w:rsid w:val="002D75E8"/>
    <w:rsid w:val="002F7293"/>
    <w:rsid w:val="00334A28"/>
    <w:rsid w:val="0033573E"/>
    <w:rsid w:val="00354BB2"/>
    <w:rsid w:val="003642B8"/>
    <w:rsid w:val="00370CB2"/>
    <w:rsid w:val="00375497"/>
    <w:rsid w:val="00377D18"/>
    <w:rsid w:val="00380E6E"/>
    <w:rsid w:val="003B2D3A"/>
    <w:rsid w:val="003C2871"/>
    <w:rsid w:val="003C6627"/>
    <w:rsid w:val="003D7F1D"/>
    <w:rsid w:val="003F49E9"/>
    <w:rsid w:val="003F6659"/>
    <w:rsid w:val="00402F4C"/>
    <w:rsid w:val="004142DB"/>
    <w:rsid w:val="00425E09"/>
    <w:rsid w:val="0043354F"/>
    <w:rsid w:val="00455CE7"/>
    <w:rsid w:val="00495F62"/>
    <w:rsid w:val="004D2916"/>
    <w:rsid w:val="004D7A5E"/>
    <w:rsid w:val="004E12D6"/>
    <w:rsid w:val="004E39DF"/>
    <w:rsid w:val="00513BCE"/>
    <w:rsid w:val="00547D27"/>
    <w:rsid w:val="005518E9"/>
    <w:rsid w:val="005728D9"/>
    <w:rsid w:val="005829B7"/>
    <w:rsid w:val="005F3152"/>
    <w:rsid w:val="005F5BF6"/>
    <w:rsid w:val="00613545"/>
    <w:rsid w:val="0063103A"/>
    <w:rsid w:val="0063171F"/>
    <w:rsid w:val="00632438"/>
    <w:rsid w:val="00650040"/>
    <w:rsid w:val="00684B02"/>
    <w:rsid w:val="006A16A0"/>
    <w:rsid w:val="006A4629"/>
    <w:rsid w:val="006B1E5C"/>
    <w:rsid w:val="006E059D"/>
    <w:rsid w:val="006E174E"/>
    <w:rsid w:val="006F1CE8"/>
    <w:rsid w:val="00712248"/>
    <w:rsid w:val="007123B9"/>
    <w:rsid w:val="00751D46"/>
    <w:rsid w:val="00755C0B"/>
    <w:rsid w:val="00765BBF"/>
    <w:rsid w:val="00787315"/>
    <w:rsid w:val="007966A2"/>
    <w:rsid w:val="007B1B46"/>
    <w:rsid w:val="007D271B"/>
    <w:rsid w:val="007E6E6B"/>
    <w:rsid w:val="008126BC"/>
    <w:rsid w:val="008342B5"/>
    <w:rsid w:val="00870196"/>
    <w:rsid w:val="00894A03"/>
    <w:rsid w:val="00895B81"/>
    <w:rsid w:val="008B01CE"/>
    <w:rsid w:val="008C1BB7"/>
    <w:rsid w:val="008D03FD"/>
    <w:rsid w:val="008E63E2"/>
    <w:rsid w:val="00905BA0"/>
    <w:rsid w:val="00913298"/>
    <w:rsid w:val="009211CD"/>
    <w:rsid w:val="009235EA"/>
    <w:rsid w:val="00936401"/>
    <w:rsid w:val="00947CA1"/>
    <w:rsid w:val="0095626A"/>
    <w:rsid w:val="0096468A"/>
    <w:rsid w:val="00980B4A"/>
    <w:rsid w:val="009824C2"/>
    <w:rsid w:val="009848CF"/>
    <w:rsid w:val="009A48A4"/>
    <w:rsid w:val="009A6005"/>
    <w:rsid w:val="009D4CBE"/>
    <w:rsid w:val="00A059BC"/>
    <w:rsid w:val="00A147F3"/>
    <w:rsid w:val="00A2444B"/>
    <w:rsid w:val="00A26698"/>
    <w:rsid w:val="00A507C1"/>
    <w:rsid w:val="00A56F6E"/>
    <w:rsid w:val="00A57286"/>
    <w:rsid w:val="00A735BF"/>
    <w:rsid w:val="00AB2201"/>
    <w:rsid w:val="00AB73E9"/>
    <w:rsid w:val="00AC29B2"/>
    <w:rsid w:val="00AC503C"/>
    <w:rsid w:val="00AE68F4"/>
    <w:rsid w:val="00AF2119"/>
    <w:rsid w:val="00B02342"/>
    <w:rsid w:val="00B17A7D"/>
    <w:rsid w:val="00B24F1A"/>
    <w:rsid w:val="00B32FED"/>
    <w:rsid w:val="00B55924"/>
    <w:rsid w:val="00B71710"/>
    <w:rsid w:val="00B820BC"/>
    <w:rsid w:val="00B824FC"/>
    <w:rsid w:val="00BA2760"/>
    <w:rsid w:val="00BA5E35"/>
    <w:rsid w:val="00BB3FAA"/>
    <w:rsid w:val="00BB4EC8"/>
    <w:rsid w:val="00BC662E"/>
    <w:rsid w:val="00BE0158"/>
    <w:rsid w:val="00BE1D77"/>
    <w:rsid w:val="00BE2465"/>
    <w:rsid w:val="00BF5257"/>
    <w:rsid w:val="00C03B15"/>
    <w:rsid w:val="00C06FD7"/>
    <w:rsid w:val="00C13CB6"/>
    <w:rsid w:val="00C14454"/>
    <w:rsid w:val="00C14B37"/>
    <w:rsid w:val="00C3014B"/>
    <w:rsid w:val="00C45485"/>
    <w:rsid w:val="00C45954"/>
    <w:rsid w:val="00C4720E"/>
    <w:rsid w:val="00C60B90"/>
    <w:rsid w:val="00C63580"/>
    <w:rsid w:val="00C63CA0"/>
    <w:rsid w:val="00C76E4E"/>
    <w:rsid w:val="00CA3580"/>
    <w:rsid w:val="00CB5638"/>
    <w:rsid w:val="00CB7763"/>
    <w:rsid w:val="00CC5E3F"/>
    <w:rsid w:val="00CC6CF1"/>
    <w:rsid w:val="00CF109C"/>
    <w:rsid w:val="00CF5266"/>
    <w:rsid w:val="00D03E40"/>
    <w:rsid w:val="00D1580A"/>
    <w:rsid w:val="00D32459"/>
    <w:rsid w:val="00D33035"/>
    <w:rsid w:val="00D50F59"/>
    <w:rsid w:val="00D51F85"/>
    <w:rsid w:val="00DC3F03"/>
    <w:rsid w:val="00DC5ABF"/>
    <w:rsid w:val="00DD79C4"/>
    <w:rsid w:val="00E02143"/>
    <w:rsid w:val="00E077EE"/>
    <w:rsid w:val="00E31080"/>
    <w:rsid w:val="00E369D9"/>
    <w:rsid w:val="00E8508D"/>
    <w:rsid w:val="00EC281E"/>
    <w:rsid w:val="00EC2DB0"/>
    <w:rsid w:val="00EC6F67"/>
    <w:rsid w:val="00EE089C"/>
    <w:rsid w:val="00EF07E8"/>
    <w:rsid w:val="00EF4167"/>
    <w:rsid w:val="00F02620"/>
    <w:rsid w:val="00F52FE1"/>
    <w:rsid w:val="00F6406B"/>
    <w:rsid w:val="00F97272"/>
    <w:rsid w:val="00FB5548"/>
    <w:rsid w:val="00FC35AF"/>
    <w:rsid w:val="00FC7A25"/>
    <w:rsid w:val="00FD0448"/>
    <w:rsid w:val="00FE3006"/>
    <w:rsid w:val="00FE7708"/>
    <w:rsid w:val="00FF540D"/>
    <w:rsid w:val="00FF5A2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8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73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9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73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2018-03-06T13:19:00Z</cp:lastPrinted>
  <dcterms:created xsi:type="dcterms:W3CDTF">2022-06-23T11:23:00Z</dcterms:created>
  <dcterms:modified xsi:type="dcterms:W3CDTF">2022-06-23T11:24:00Z</dcterms:modified>
</cp:coreProperties>
</file>