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AE46A" w14:textId="77777777" w:rsidR="00384DBB" w:rsidRPr="00F91F09" w:rsidRDefault="00384DBB" w:rsidP="00020E17">
      <w:pPr>
        <w:tabs>
          <w:tab w:val="left" w:pos="3828"/>
        </w:tabs>
        <w:ind w:left="-142"/>
        <w:jc w:val="right"/>
        <w:rPr>
          <w:rFonts w:ascii="Times New Roman" w:hAnsi="Times New Roman"/>
          <w:sz w:val="24"/>
          <w:szCs w:val="24"/>
          <w:lang w:val="bg-BG"/>
        </w:rPr>
      </w:pP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t>Приложение № 5 към чл. 4, ал. 1</w:t>
      </w:r>
      <w:r w:rsidRPr="00F91F09">
        <w:rPr>
          <w:rFonts w:ascii="Times New Roman" w:hAnsi="Times New Roman"/>
          <w:sz w:val="24"/>
          <w:szCs w:val="24"/>
          <w:lang w:val="bg-BG"/>
        </w:rPr>
        <w:br/>
      </w:r>
      <w:r w:rsidRPr="00F91F09">
        <w:rPr>
          <w:rFonts w:ascii="Times New Roman" w:hAnsi="Times New Roman"/>
          <w:sz w:val="24"/>
          <w:szCs w:val="24"/>
          <w:lang w:val="bg-BG"/>
        </w:rPr>
        <w:br/>
        <w:t>Ново - ДВ, бр. 12 от 2016 г., в сила от 12.02.2016 г., изм. и доп. - ДВ, бр. 3 от 2018 г., изм. - ДВ, бр. 31 от 2019 г., в сила от 12.04.2019 г., доп. - ДВ, бр. 67 от 2019 г., в сила от 28.08.2019 г.)</w:t>
      </w:r>
    </w:p>
    <w:p w14:paraId="5FB9A879" w14:textId="77777777" w:rsidR="00384DBB" w:rsidRPr="00F91F09" w:rsidRDefault="00384DBB" w:rsidP="00CB6231">
      <w:pPr>
        <w:ind w:left="-142"/>
        <w:rPr>
          <w:rFonts w:ascii="Times New Roman" w:hAnsi="Times New Roman"/>
          <w:b/>
          <w:sz w:val="24"/>
          <w:szCs w:val="24"/>
          <w:lang w:val="bg-BG"/>
        </w:rPr>
      </w:pPr>
      <w:r w:rsidRPr="00F91F09">
        <w:rPr>
          <w:rFonts w:ascii="Times New Roman" w:hAnsi="Times New Roman"/>
          <w:sz w:val="24"/>
          <w:szCs w:val="24"/>
          <w:lang w:val="bg-BG"/>
        </w:rPr>
        <w:br/>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00CB6231" w:rsidRPr="00CB6231">
        <w:rPr>
          <w:rFonts w:ascii="Times New Roman" w:hAnsi="Times New Roman"/>
          <w:sz w:val="24"/>
          <w:szCs w:val="24"/>
          <w:lang w:val="bg-BG"/>
        </w:rPr>
        <w:tab/>
      </w:r>
      <w:r w:rsidR="00CB6231" w:rsidRPr="00CB6231">
        <w:rPr>
          <w:rFonts w:ascii="Times New Roman" w:hAnsi="Times New Roman"/>
          <w:sz w:val="24"/>
          <w:szCs w:val="24"/>
          <w:lang w:val="bg-BG"/>
        </w:rPr>
        <w:tab/>
      </w:r>
      <w:r w:rsidRPr="00F91F09">
        <w:rPr>
          <w:rFonts w:ascii="Times New Roman" w:hAnsi="Times New Roman"/>
          <w:b/>
          <w:sz w:val="24"/>
          <w:szCs w:val="24"/>
          <w:lang w:val="bg-BG"/>
        </w:rPr>
        <w:t>ДО</w:t>
      </w:r>
      <w:r w:rsidRPr="00F91F09">
        <w:rPr>
          <w:rFonts w:ascii="Times New Roman" w:hAnsi="Times New Roman"/>
          <w:sz w:val="24"/>
          <w:szCs w:val="24"/>
          <w:lang w:val="bg-BG"/>
        </w:rPr>
        <w:br/>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00CB6231" w:rsidRPr="00CB6231">
        <w:rPr>
          <w:rFonts w:ascii="Times New Roman" w:hAnsi="Times New Roman"/>
          <w:sz w:val="24"/>
          <w:szCs w:val="24"/>
          <w:lang w:val="bg-BG"/>
        </w:rPr>
        <w:tab/>
      </w:r>
      <w:r w:rsidR="00CB6231" w:rsidRPr="00CB6231">
        <w:rPr>
          <w:rFonts w:ascii="Times New Roman" w:hAnsi="Times New Roman"/>
          <w:sz w:val="24"/>
          <w:szCs w:val="24"/>
          <w:lang w:val="bg-BG"/>
        </w:rPr>
        <w:tab/>
      </w:r>
      <w:r w:rsidRPr="00F91F09">
        <w:rPr>
          <w:rFonts w:ascii="Times New Roman" w:hAnsi="Times New Roman"/>
          <w:b/>
          <w:sz w:val="24"/>
          <w:szCs w:val="24"/>
          <w:lang w:val="bg-BG"/>
        </w:rPr>
        <w:t>ДИРЕКТОРА НА РИОСВ</w:t>
      </w:r>
      <w:r w:rsidRPr="00F91F09">
        <w:rPr>
          <w:rFonts w:ascii="Times New Roman" w:hAnsi="Times New Roman"/>
          <w:sz w:val="24"/>
          <w:szCs w:val="24"/>
          <w:lang w:val="bg-BG"/>
        </w:rPr>
        <w:br/>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Pr="00F91F09">
        <w:rPr>
          <w:rFonts w:ascii="Times New Roman" w:hAnsi="Times New Roman"/>
          <w:sz w:val="24"/>
          <w:szCs w:val="24"/>
          <w:lang w:val="bg-BG"/>
        </w:rPr>
        <w:tab/>
      </w:r>
      <w:r w:rsidR="00CB6231" w:rsidRPr="00CB6231">
        <w:rPr>
          <w:rFonts w:ascii="Times New Roman" w:hAnsi="Times New Roman"/>
          <w:sz w:val="24"/>
          <w:szCs w:val="24"/>
          <w:lang w:val="bg-BG"/>
        </w:rPr>
        <w:tab/>
      </w:r>
      <w:r w:rsidR="00CB6231" w:rsidRPr="00CB6231">
        <w:rPr>
          <w:rFonts w:ascii="Times New Roman" w:hAnsi="Times New Roman"/>
          <w:sz w:val="24"/>
          <w:szCs w:val="24"/>
          <w:lang w:val="bg-BG"/>
        </w:rPr>
        <w:tab/>
      </w:r>
      <w:r w:rsidRPr="00F91F09">
        <w:rPr>
          <w:rFonts w:ascii="Times New Roman" w:hAnsi="Times New Roman"/>
          <w:b/>
          <w:sz w:val="24"/>
          <w:szCs w:val="24"/>
          <w:lang w:val="bg-BG"/>
        </w:rPr>
        <w:t>ПЛОВДИВ</w:t>
      </w:r>
    </w:p>
    <w:p w14:paraId="70810E5C" w14:textId="77777777" w:rsidR="00CB6231" w:rsidRPr="00E92CC7" w:rsidRDefault="00CB6231" w:rsidP="00A52CC1">
      <w:pPr>
        <w:jc w:val="center"/>
        <w:rPr>
          <w:rFonts w:ascii="Times New Roman" w:hAnsi="Times New Roman"/>
          <w:b/>
          <w:sz w:val="24"/>
          <w:szCs w:val="24"/>
          <w:lang w:val="bg-BG"/>
        </w:rPr>
      </w:pPr>
    </w:p>
    <w:p w14:paraId="2210C88C" w14:textId="77777777" w:rsidR="00384DBB" w:rsidRPr="00F91F09" w:rsidRDefault="00384DBB" w:rsidP="00A52CC1">
      <w:pPr>
        <w:jc w:val="center"/>
        <w:rPr>
          <w:rFonts w:ascii="Times New Roman" w:hAnsi="Times New Roman"/>
          <w:b/>
          <w:sz w:val="24"/>
          <w:szCs w:val="24"/>
          <w:lang w:val="bg-BG"/>
        </w:rPr>
      </w:pPr>
      <w:r w:rsidRPr="00F91F09">
        <w:rPr>
          <w:rFonts w:ascii="Times New Roman" w:hAnsi="Times New Roman"/>
          <w:b/>
          <w:sz w:val="24"/>
          <w:szCs w:val="24"/>
          <w:lang w:val="bg-BG"/>
        </w:rPr>
        <w:t>УВЕДОМЛЕНИЕ</w:t>
      </w:r>
    </w:p>
    <w:p w14:paraId="78EA76B3" w14:textId="77777777" w:rsidR="00384DBB" w:rsidRPr="00F91F09" w:rsidRDefault="00384DBB" w:rsidP="00A52CC1">
      <w:pPr>
        <w:jc w:val="center"/>
        <w:rPr>
          <w:rFonts w:ascii="Times New Roman" w:hAnsi="Times New Roman"/>
          <w:sz w:val="24"/>
          <w:szCs w:val="24"/>
          <w:lang w:val="bg-BG"/>
        </w:rPr>
      </w:pPr>
      <w:r w:rsidRPr="00F91F09">
        <w:rPr>
          <w:rFonts w:ascii="Times New Roman" w:hAnsi="Times New Roman"/>
          <w:sz w:val="24"/>
          <w:szCs w:val="24"/>
          <w:lang w:val="bg-BG"/>
        </w:rPr>
        <w:t>за инвестиционно предложение</w:t>
      </w:r>
    </w:p>
    <w:p w14:paraId="55D8BB0B" w14:textId="40752214" w:rsidR="00541A41" w:rsidRPr="00CB6231" w:rsidRDefault="00384DBB" w:rsidP="00F23D1A">
      <w:pPr>
        <w:spacing w:after="0"/>
        <w:rPr>
          <w:rFonts w:ascii="Times New Roman" w:hAnsi="Times New Roman"/>
          <w:b/>
          <w:sz w:val="24"/>
          <w:szCs w:val="24"/>
          <w:lang w:val="bg-BG"/>
        </w:rPr>
      </w:pPr>
      <w:r w:rsidRPr="00F91F09">
        <w:rPr>
          <w:rFonts w:ascii="Times New Roman" w:hAnsi="Times New Roman"/>
          <w:sz w:val="24"/>
          <w:szCs w:val="24"/>
          <w:lang w:val="bg-BG"/>
        </w:rPr>
        <w:t xml:space="preserve">от  </w:t>
      </w:r>
      <w:r w:rsidR="000D773D" w:rsidRPr="00F91F09">
        <w:rPr>
          <w:rFonts w:ascii="Times New Roman" w:hAnsi="Times New Roman"/>
          <w:sz w:val="24"/>
          <w:szCs w:val="24"/>
          <w:lang w:val="bg-BG"/>
        </w:rPr>
        <w:t xml:space="preserve"> </w:t>
      </w:r>
      <w:r w:rsidR="009E1120">
        <w:rPr>
          <w:rFonts w:ascii="Times New Roman" w:hAnsi="Times New Roman"/>
          <w:b/>
          <w:sz w:val="24"/>
          <w:szCs w:val="24"/>
          <w:lang w:val="bg-BG"/>
        </w:rPr>
        <w:t>Т.</w:t>
      </w:r>
      <w:r w:rsidR="00541A41" w:rsidRPr="00541A41">
        <w:rPr>
          <w:rFonts w:ascii="Times New Roman" w:hAnsi="Times New Roman"/>
          <w:b/>
          <w:sz w:val="24"/>
          <w:szCs w:val="24"/>
          <w:lang w:val="bg-BG"/>
        </w:rPr>
        <w:t>Илиева</w:t>
      </w:r>
      <w:r w:rsidR="000D773D" w:rsidRPr="00F91F09">
        <w:rPr>
          <w:rFonts w:ascii="Times New Roman" w:hAnsi="Times New Roman"/>
          <w:b/>
          <w:sz w:val="24"/>
          <w:szCs w:val="24"/>
          <w:lang w:val="bg-BG"/>
        </w:rPr>
        <w:t xml:space="preserve">, </w:t>
      </w:r>
    </w:p>
    <w:p w14:paraId="768C8550" w14:textId="315BF55A" w:rsidR="00541A41" w:rsidRPr="00E92CC7" w:rsidRDefault="009E1120" w:rsidP="00F23D1A">
      <w:pPr>
        <w:spacing w:after="0"/>
        <w:ind w:firstLine="426"/>
        <w:rPr>
          <w:rFonts w:ascii="Times New Roman" w:hAnsi="Times New Roman"/>
          <w:b/>
          <w:sz w:val="24"/>
          <w:szCs w:val="24"/>
          <w:lang w:val="bg-BG"/>
        </w:rPr>
      </w:pPr>
      <w:r>
        <w:rPr>
          <w:rFonts w:ascii="Times New Roman" w:hAnsi="Times New Roman"/>
          <w:b/>
          <w:sz w:val="24"/>
          <w:szCs w:val="24"/>
          <w:lang w:val="bg-BG"/>
        </w:rPr>
        <w:t>Г.</w:t>
      </w:r>
      <w:r w:rsidR="00541A41" w:rsidRPr="00E92CC7">
        <w:rPr>
          <w:rFonts w:ascii="Times New Roman" w:hAnsi="Times New Roman"/>
          <w:b/>
          <w:sz w:val="24"/>
          <w:szCs w:val="24"/>
          <w:lang w:val="bg-BG"/>
        </w:rPr>
        <w:t>Илиева,</w:t>
      </w:r>
      <w:r w:rsidR="00541A41" w:rsidRPr="00E92CC7">
        <w:rPr>
          <w:lang w:val="bg-BG"/>
        </w:rPr>
        <w:t xml:space="preserve"> </w:t>
      </w:r>
    </w:p>
    <w:p w14:paraId="3219A83F" w14:textId="40C9B008" w:rsidR="000D773D" w:rsidRPr="00F91F09" w:rsidRDefault="009E1120" w:rsidP="009E1120">
      <w:pPr>
        <w:spacing w:after="0"/>
        <w:ind w:firstLine="426"/>
        <w:rPr>
          <w:rFonts w:ascii="Times New Roman" w:hAnsi="Times New Roman"/>
          <w:b/>
          <w:sz w:val="24"/>
          <w:szCs w:val="24"/>
          <w:lang w:val="bg-BG"/>
        </w:rPr>
      </w:pPr>
      <w:r>
        <w:rPr>
          <w:rFonts w:ascii="Times New Roman" w:hAnsi="Times New Roman"/>
          <w:b/>
          <w:sz w:val="24"/>
          <w:szCs w:val="24"/>
          <w:lang w:val="bg-BG"/>
        </w:rPr>
        <w:t>Е.</w:t>
      </w:r>
      <w:r w:rsidR="00541A41" w:rsidRPr="00E92CC7">
        <w:rPr>
          <w:rFonts w:ascii="Times New Roman" w:hAnsi="Times New Roman"/>
          <w:b/>
          <w:sz w:val="24"/>
          <w:szCs w:val="24"/>
          <w:lang w:val="bg-BG"/>
        </w:rPr>
        <w:t xml:space="preserve"> Илиева </w:t>
      </w:r>
      <w:r w:rsidR="00E85900" w:rsidRPr="00E85900">
        <w:rPr>
          <w:rFonts w:ascii="Times New Roman" w:hAnsi="Times New Roman"/>
          <w:b/>
          <w:sz w:val="24"/>
          <w:szCs w:val="24"/>
          <w:lang w:val="bg-BG"/>
        </w:rPr>
        <w:t>– Тодорова</w:t>
      </w:r>
      <w:bookmarkStart w:id="0" w:name="_GoBack"/>
      <w:bookmarkEnd w:id="0"/>
    </w:p>
    <w:p w14:paraId="43902B1F" w14:textId="77777777" w:rsidR="00541A41" w:rsidRPr="00F91F09" w:rsidRDefault="00541A41" w:rsidP="00541A41">
      <w:pPr>
        <w:rPr>
          <w:rFonts w:ascii="Times New Roman" w:hAnsi="Times New Roman"/>
          <w:b/>
          <w:sz w:val="24"/>
          <w:szCs w:val="24"/>
          <w:lang w:val="bg-BG"/>
        </w:rPr>
      </w:pPr>
    </w:p>
    <w:p w14:paraId="0CD30A19" w14:textId="77777777" w:rsidR="00384DBB" w:rsidRPr="00777CF0" w:rsidRDefault="00384DBB" w:rsidP="009F1AD8">
      <w:pPr>
        <w:ind w:firstLine="720"/>
        <w:rPr>
          <w:rFonts w:ascii="Times New Roman" w:hAnsi="Times New Roman"/>
          <w:b/>
          <w:sz w:val="24"/>
          <w:szCs w:val="24"/>
          <w:lang w:val="bg-BG"/>
        </w:rPr>
      </w:pPr>
      <w:r w:rsidRPr="00777CF0">
        <w:rPr>
          <w:rFonts w:ascii="Times New Roman" w:hAnsi="Times New Roman"/>
          <w:b/>
          <w:sz w:val="24"/>
          <w:szCs w:val="24"/>
          <w:lang w:val="bg-BG"/>
        </w:rPr>
        <w:t>УВАЖАЕМ</w:t>
      </w:r>
      <w:r w:rsidR="003137F8" w:rsidRPr="00777CF0">
        <w:rPr>
          <w:rFonts w:ascii="Times New Roman" w:hAnsi="Times New Roman"/>
          <w:b/>
          <w:sz w:val="24"/>
          <w:szCs w:val="24"/>
          <w:lang w:val="bg-BG"/>
        </w:rPr>
        <w:t>И</w:t>
      </w:r>
      <w:r w:rsidRPr="00777CF0">
        <w:rPr>
          <w:rFonts w:ascii="Times New Roman" w:hAnsi="Times New Roman"/>
          <w:b/>
          <w:sz w:val="24"/>
          <w:szCs w:val="24"/>
          <w:lang w:val="bg-BG"/>
        </w:rPr>
        <w:t xml:space="preserve"> Г-</w:t>
      </w:r>
      <w:r w:rsidR="003137F8" w:rsidRPr="00777CF0">
        <w:rPr>
          <w:rFonts w:ascii="Times New Roman" w:hAnsi="Times New Roman"/>
          <w:b/>
          <w:sz w:val="24"/>
          <w:szCs w:val="24"/>
          <w:lang w:val="bg-BG"/>
        </w:rPr>
        <w:t>Н</w:t>
      </w:r>
      <w:r w:rsidRPr="00777CF0">
        <w:rPr>
          <w:rFonts w:ascii="Times New Roman" w:hAnsi="Times New Roman"/>
          <w:b/>
          <w:sz w:val="24"/>
          <w:szCs w:val="24"/>
          <w:lang w:val="bg-BG"/>
        </w:rPr>
        <w:t xml:space="preserve"> ДИРЕКТОР,</w:t>
      </w:r>
      <w:r w:rsidR="003B3806" w:rsidRPr="00777CF0">
        <w:rPr>
          <w:rFonts w:ascii="Times New Roman" w:hAnsi="Times New Roman"/>
          <w:b/>
          <w:sz w:val="24"/>
          <w:szCs w:val="24"/>
          <w:lang w:val="bg-BG"/>
        </w:rPr>
        <w:t xml:space="preserve"> </w:t>
      </w:r>
    </w:p>
    <w:p w14:paraId="17371FA6" w14:textId="79A07792" w:rsidR="00202E28" w:rsidRPr="00777CF0" w:rsidRDefault="00384DBB" w:rsidP="00202E28">
      <w:pPr>
        <w:ind w:firstLine="720"/>
        <w:jc w:val="both"/>
        <w:rPr>
          <w:rFonts w:ascii="Times New Roman" w:hAnsi="Times New Roman"/>
          <w:sz w:val="24"/>
          <w:szCs w:val="24"/>
          <w:lang w:val="bg-BG"/>
        </w:rPr>
      </w:pPr>
      <w:r w:rsidRPr="00777CF0">
        <w:rPr>
          <w:rFonts w:ascii="Times New Roman" w:hAnsi="Times New Roman"/>
          <w:sz w:val="24"/>
          <w:szCs w:val="24"/>
          <w:lang w:val="bg-BG"/>
        </w:rPr>
        <w:t xml:space="preserve">Уведомяваме Ви, че </w:t>
      </w:r>
      <w:r w:rsidR="009E1120">
        <w:rPr>
          <w:rFonts w:ascii="Times New Roman" w:hAnsi="Times New Roman"/>
          <w:b/>
          <w:sz w:val="24"/>
          <w:szCs w:val="24"/>
          <w:lang w:val="bg-BG"/>
        </w:rPr>
        <w:t>Т.</w:t>
      </w:r>
      <w:r w:rsidR="003B3806" w:rsidRPr="00777CF0">
        <w:rPr>
          <w:rFonts w:ascii="Times New Roman" w:hAnsi="Times New Roman"/>
          <w:b/>
          <w:sz w:val="24"/>
          <w:szCs w:val="24"/>
          <w:lang w:val="bg-BG"/>
        </w:rPr>
        <w:t>И</w:t>
      </w:r>
      <w:r w:rsidR="009E1120">
        <w:rPr>
          <w:rFonts w:ascii="Times New Roman" w:hAnsi="Times New Roman"/>
          <w:b/>
          <w:sz w:val="24"/>
          <w:szCs w:val="24"/>
          <w:lang w:val="bg-BG"/>
        </w:rPr>
        <w:t>лиева, Г. Илиева и Е.</w:t>
      </w:r>
      <w:r w:rsidR="003B3806" w:rsidRPr="00777CF0">
        <w:rPr>
          <w:rFonts w:ascii="Times New Roman" w:hAnsi="Times New Roman"/>
          <w:b/>
          <w:sz w:val="24"/>
          <w:szCs w:val="24"/>
          <w:lang w:val="bg-BG"/>
        </w:rPr>
        <w:t xml:space="preserve">Илиева – Тодорова </w:t>
      </w:r>
      <w:r w:rsidRPr="00777CF0">
        <w:rPr>
          <w:rFonts w:ascii="Times New Roman" w:hAnsi="Times New Roman"/>
          <w:sz w:val="24"/>
          <w:szCs w:val="24"/>
          <w:lang w:val="bg-BG"/>
        </w:rPr>
        <w:t>има</w:t>
      </w:r>
      <w:r w:rsidR="003B3806" w:rsidRPr="00777CF0">
        <w:rPr>
          <w:rFonts w:ascii="Times New Roman" w:hAnsi="Times New Roman"/>
          <w:sz w:val="24"/>
          <w:szCs w:val="24"/>
          <w:lang w:val="bg-BG"/>
        </w:rPr>
        <w:t>т</w:t>
      </w:r>
      <w:r w:rsidRPr="00777CF0">
        <w:rPr>
          <w:rFonts w:ascii="Times New Roman" w:hAnsi="Times New Roman"/>
          <w:sz w:val="24"/>
          <w:szCs w:val="24"/>
          <w:lang w:val="bg-BG"/>
        </w:rPr>
        <w:t xml:space="preserve"> следното инвестиционно предложение</w:t>
      </w:r>
      <w:r w:rsidR="00541A41" w:rsidRPr="00777CF0">
        <w:rPr>
          <w:rFonts w:ascii="Times New Roman" w:hAnsi="Times New Roman"/>
          <w:sz w:val="24"/>
          <w:szCs w:val="24"/>
          <w:lang w:val="bg-BG"/>
        </w:rPr>
        <w:t>:</w:t>
      </w:r>
      <w:r w:rsidRPr="00777CF0">
        <w:rPr>
          <w:rFonts w:ascii="Times New Roman" w:hAnsi="Times New Roman"/>
          <w:sz w:val="24"/>
          <w:szCs w:val="24"/>
          <w:lang w:val="bg-BG"/>
        </w:rPr>
        <w:t xml:space="preserve"> </w:t>
      </w:r>
      <w:r w:rsidR="00541A41" w:rsidRPr="00777CF0">
        <w:rPr>
          <w:rFonts w:ascii="Times New Roman" w:hAnsi="Times New Roman"/>
          <w:b/>
          <w:sz w:val="24"/>
          <w:szCs w:val="24"/>
          <w:lang w:val="bg-BG"/>
        </w:rPr>
        <w:t xml:space="preserve">“ПУП – ПРЗ  за промяна предназначението на земеделска земя и отреждане за 6 бр. УПИ </w:t>
      </w:r>
      <w:r w:rsidR="003B3806" w:rsidRPr="00777CF0">
        <w:rPr>
          <w:rFonts w:ascii="Times New Roman" w:hAnsi="Times New Roman"/>
          <w:b/>
          <w:sz w:val="24"/>
          <w:szCs w:val="24"/>
          <w:lang w:val="bg-BG"/>
        </w:rPr>
        <w:t>“</w:t>
      </w:r>
      <w:r w:rsidR="00541A41" w:rsidRPr="00777CF0">
        <w:rPr>
          <w:rFonts w:ascii="Times New Roman" w:hAnsi="Times New Roman"/>
          <w:b/>
          <w:sz w:val="24"/>
          <w:szCs w:val="24"/>
          <w:lang w:val="bg-BG"/>
        </w:rPr>
        <w:t>за жилищно застрояване</w:t>
      </w:r>
      <w:r w:rsidR="00202E28" w:rsidRPr="00777CF0">
        <w:rPr>
          <w:rFonts w:ascii="Times New Roman" w:hAnsi="Times New Roman"/>
          <w:b/>
          <w:sz w:val="24"/>
          <w:szCs w:val="24"/>
          <w:lang w:val="bg-BG"/>
        </w:rPr>
        <w:t>”</w:t>
      </w:r>
      <w:r w:rsidR="00202E28" w:rsidRPr="00777CF0">
        <w:rPr>
          <w:rFonts w:ascii="Times New Roman" w:hAnsi="Times New Roman"/>
          <w:sz w:val="24"/>
          <w:szCs w:val="24"/>
          <w:lang w:val="bg-BG"/>
        </w:rPr>
        <w:t xml:space="preserve"> в </w:t>
      </w:r>
      <w:r w:rsidR="00541A41" w:rsidRPr="00777CF0">
        <w:rPr>
          <w:rFonts w:ascii="Times New Roman" w:hAnsi="Times New Roman"/>
          <w:sz w:val="24"/>
          <w:szCs w:val="24"/>
          <w:lang w:val="bg-BG"/>
        </w:rPr>
        <w:t>ПИ 87240.20.160 по КК на с.</w:t>
      </w:r>
      <w:r w:rsidR="009F180B" w:rsidRPr="00777CF0">
        <w:rPr>
          <w:rFonts w:ascii="Times New Roman" w:hAnsi="Times New Roman"/>
          <w:sz w:val="24"/>
          <w:szCs w:val="24"/>
          <w:lang w:val="bg-BG"/>
        </w:rPr>
        <w:t xml:space="preserve"> </w:t>
      </w:r>
      <w:r w:rsidR="00541A41" w:rsidRPr="00777CF0">
        <w:rPr>
          <w:rFonts w:ascii="Times New Roman" w:hAnsi="Times New Roman"/>
          <w:sz w:val="24"/>
          <w:szCs w:val="24"/>
          <w:lang w:val="bg-BG"/>
        </w:rPr>
        <w:t>Ягодово, местност „Лаута/Ракелица/“, община Родопи</w:t>
      </w:r>
      <w:r w:rsidR="00202E28" w:rsidRPr="00777CF0">
        <w:rPr>
          <w:rFonts w:ascii="Times New Roman" w:hAnsi="Times New Roman"/>
          <w:sz w:val="24"/>
          <w:szCs w:val="24"/>
          <w:lang w:val="bg-BG"/>
        </w:rPr>
        <w:t>.</w:t>
      </w:r>
    </w:p>
    <w:p w14:paraId="38C5F07B" w14:textId="77777777" w:rsidR="00384DBB" w:rsidRPr="00777CF0" w:rsidRDefault="00541A41" w:rsidP="00202E28">
      <w:pPr>
        <w:ind w:firstLine="720"/>
        <w:jc w:val="both"/>
        <w:rPr>
          <w:rFonts w:ascii="Times New Roman" w:hAnsi="Times New Roman"/>
          <w:sz w:val="24"/>
          <w:szCs w:val="24"/>
          <w:lang w:val="bg-BG"/>
        </w:rPr>
      </w:pPr>
      <w:r w:rsidRPr="00777CF0">
        <w:rPr>
          <w:rFonts w:ascii="Times New Roman" w:hAnsi="Times New Roman"/>
          <w:sz w:val="24"/>
          <w:szCs w:val="24"/>
          <w:lang w:val="bg-BG"/>
        </w:rPr>
        <w:t xml:space="preserve"> </w:t>
      </w:r>
      <w:r w:rsidR="00384DBB" w:rsidRPr="00777CF0">
        <w:rPr>
          <w:rFonts w:ascii="Times New Roman" w:hAnsi="Times New Roman"/>
          <w:b/>
          <w:sz w:val="24"/>
          <w:szCs w:val="24"/>
          <w:lang w:val="bg-BG"/>
        </w:rPr>
        <w:t>Характеристика на инвестиционното предложение:</w:t>
      </w:r>
    </w:p>
    <w:p w14:paraId="1CA77BF9" w14:textId="77777777" w:rsidR="00384DBB" w:rsidRPr="00777CF0" w:rsidRDefault="00384DBB" w:rsidP="00D05AF4">
      <w:pPr>
        <w:ind w:firstLine="720"/>
        <w:rPr>
          <w:rFonts w:ascii="Times New Roman" w:hAnsi="Times New Roman"/>
          <w:b/>
          <w:sz w:val="24"/>
          <w:szCs w:val="24"/>
          <w:lang w:val="bg-BG"/>
        </w:rPr>
      </w:pPr>
      <w:r w:rsidRPr="00777CF0">
        <w:rPr>
          <w:rFonts w:ascii="Times New Roman" w:hAnsi="Times New Roman"/>
          <w:b/>
          <w:sz w:val="24"/>
          <w:szCs w:val="24"/>
          <w:lang w:val="bg-BG"/>
        </w:rPr>
        <w:t>1. Резюме на предложението:</w:t>
      </w:r>
    </w:p>
    <w:p w14:paraId="604BB867" w14:textId="77777777" w:rsidR="00384DBB" w:rsidRPr="00777CF0" w:rsidRDefault="00384DBB" w:rsidP="00A3324E">
      <w:pPr>
        <w:ind w:firstLine="720"/>
        <w:rPr>
          <w:rFonts w:ascii="Times New Roman" w:hAnsi="Times New Roman"/>
          <w:i/>
          <w:color w:val="000000" w:themeColor="text1"/>
          <w:sz w:val="24"/>
          <w:szCs w:val="24"/>
          <w:lang w:val="bg-BG"/>
        </w:rPr>
      </w:pPr>
      <w:r w:rsidRPr="00777CF0">
        <w:rPr>
          <w:rFonts w:ascii="Times New Roman" w:hAnsi="Times New Roman"/>
          <w:i/>
          <w:sz w:val="24"/>
          <w:szCs w:val="24"/>
          <w:lang w:val="bg-BG"/>
        </w:rPr>
        <w:t xml:space="preserve"> (посочва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w:t>
      </w:r>
      <w:r w:rsidRPr="00777CF0">
        <w:rPr>
          <w:rFonts w:ascii="Times New Roman" w:hAnsi="Times New Roman"/>
          <w:i/>
          <w:color w:val="000000" w:themeColor="text1"/>
          <w:sz w:val="24"/>
          <w:szCs w:val="24"/>
          <w:lang w:val="bg-BG"/>
        </w:rPr>
        <w:t>околната среда (ЗООС).</w:t>
      </w:r>
    </w:p>
    <w:p w14:paraId="53EE230E" w14:textId="77777777" w:rsidR="007F4E05" w:rsidRPr="00777CF0" w:rsidRDefault="00384DBB" w:rsidP="007F4E05">
      <w:pPr>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Инвестиционното предложение е ново</w:t>
      </w:r>
      <w:r w:rsidR="007F4E05" w:rsidRPr="00777CF0">
        <w:rPr>
          <w:rFonts w:ascii="Times New Roman" w:hAnsi="Times New Roman"/>
          <w:color w:val="000000" w:themeColor="text1"/>
          <w:sz w:val="24"/>
          <w:szCs w:val="24"/>
          <w:lang w:val="bg-BG"/>
        </w:rPr>
        <w:t>.</w:t>
      </w:r>
      <w:r w:rsidRPr="00777CF0">
        <w:rPr>
          <w:rFonts w:ascii="Times New Roman" w:hAnsi="Times New Roman"/>
          <w:color w:val="000000" w:themeColor="text1"/>
          <w:sz w:val="24"/>
          <w:szCs w:val="24"/>
          <w:lang w:val="bg-BG"/>
        </w:rPr>
        <w:t xml:space="preserve"> </w:t>
      </w:r>
    </w:p>
    <w:p w14:paraId="71C3AF8B" w14:textId="77777777" w:rsidR="00384DBB" w:rsidRPr="00777CF0" w:rsidRDefault="007F4E05" w:rsidP="00202E28">
      <w:pPr>
        <w:ind w:firstLine="720"/>
        <w:jc w:val="both"/>
        <w:rPr>
          <w:rFonts w:ascii="Times New Roman" w:hAnsi="Times New Roman"/>
          <w:i/>
          <w:iCs/>
          <w:color w:val="000000" w:themeColor="text1"/>
          <w:sz w:val="24"/>
          <w:szCs w:val="24"/>
          <w:lang w:val="bg-BG"/>
        </w:rPr>
      </w:pPr>
      <w:r w:rsidRPr="00777CF0">
        <w:rPr>
          <w:rFonts w:ascii="Times New Roman" w:hAnsi="Times New Roman"/>
          <w:color w:val="000000" w:themeColor="text1"/>
          <w:sz w:val="24"/>
          <w:szCs w:val="24"/>
          <w:lang w:val="bg-BG"/>
        </w:rPr>
        <w:t>П</w:t>
      </w:r>
      <w:r w:rsidR="00384DBB" w:rsidRPr="00777CF0">
        <w:rPr>
          <w:rFonts w:ascii="Times New Roman" w:hAnsi="Times New Roman"/>
          <w:color w:val="000000" w:themeColor="text1"/>
          <w:sz w:val="24"/>
          <w:szCs w:val="24"/>
          <w:lang w:val="bg-BG"/>
        </w:rPr>
        <w:t xml:space="preserve">редвижда </w:t>
      </w:r>
      <w:r w:rsidRPr="00777CF0">
        <w:rPr>
          <w:rFonts w:ascii="Times New Roman" w:hAnsi="Times New Roman"/>
          <w:color w:val="000000" w:themeColor="text1"/>
          <w:sz w:val="24"/>
          <w:szCs w:val="24"/>
          <w:lang w:val="bg-BG"/>
        </w:rPr>
        <w:t xml:space="preserve">се </w:t>
      </w:r>
      <w:r w:rsidR="009F180B" w:rsidRPr="00777CF0">
        <w:rPr>
          <w:rFonts w:ascii="Times New Roman" w:hAnsi="Times New Roman"/>
          <w:color w:val="000000" w:themeColor="text1"/>
          <w:sz w:val="24"/>
          <w:szCs w:val="24"/>
          <w:lang w:val="bg-BG"/>
        </w:rPr>
        <w:t>ПУП – ПРЗ</w:t>
      </w:r>
      <w:r w:rsidR="00202E28" w:rsidRPr="00777CF0">
        <w:rPr>
          <w:rFonts w:ascii="Times New Roman" w:hAnsi="Times New Roman"/>
          <w:color w:val="000000" w:themeColor="text1"/>
          <w:sz w:val="24"/>
          <w:szCs w:val="24"/>
          <w:lang w:val="bg-BG"/>
        </w:rPr>
        <w:t xml:space="preserve"> за промяна предназначението на земеделска земя в ПИ 87240.20.160 по КК на с.</w:t>
      </w:r>
      <w:r w:rsidR="009F180B" w:rsidRPr="00777CF0">
        <w:rPr>
          <w:rFonts w:ascii="Times New Roman" w:hAnsi="Times New Roman"/>
          <w:color w:val="000000" w:themeColor="text1"/>
          <w:sz w:val="24"/>
          <w:szCs w:val="24"/>
          <w:lang w:val="bg-BG"/>
        </w:rPr>
        <w:t xml:space="preserve"> </w:t>
      </w:r>
      <w:r w:rsidR="00202E28" w:rsidRPr="00777CF0">
        <w:rPr>
          <w:rFonts w:ascii="Times New Roman" w:hAnsi="Times New Roman"/>
          <w:color w:val="000000" w:themeColor="text1"/>
          <w:sz w:val="24"/>
          <w:szCs w:val="24"/>
          <w:lang w:val="bg-BG"/>
        </w:rPr>
        <w:t>Ягодово, местност „Лаута/Ракелица/“, община Родопи</w:t>
      </w:r>
      <w:r w:rsidR="009F180B" w:rsidRPr="00777CF0">
        <w:rPr>
          <w:rFonts w:ascii="Times New Roman" w:hAnsi="Times New Roman"/>
          <w:color w:val="000000" w:themeColor="text1"/>
          <w:sz w:val="24"/>
          <w:szCs w:val="24"/>
          <w:lang w:val="bg-BG"/>
        </w:rPr>
        <w:t>,</w:t>
      </w:r>
      <w:r w:rsidR="00202E28" w:rsidRPr="00777CF0">
        <w:rPr>
          <w:rFonts w:ascii="Times New Roman" w:hAnsi="Times New Roman"/>
          <w:color w:val="000000" w:themeColor="text1"/>
          <w:sz w:val="24"/>
          <w:szCs w:val="24"/>
          <w:lang w:val="bg-BG"/>
        </w:rPr>
        <w:t xml:space="preserve"> с обща площ 3935 кв. м </w:t>
      </w:r>
      <w:r w:rsidR="009F180B" w:rsidRPr="00777CF0">
        <w:rPr>
          <w:rFonts w:ascii="Times New Roman" w:hAnsi="Times New Roman"/>
          <w:color w:val="000000" w:themeColor="text1"/>
          <w:sz w:val="24"/>
          <w:szCs w:val="24"/>
          <w:lang w:val="bg-BG"/>
        </w:rPr>
        <w:t>за отреждане н</w:t>
      </w:r>
      <w:r w:rsidR="00202E28" w:rsidRPr="00777CF0">
        <w:rPr>
          <w:rFonts w:ascii="Times New Roman" w:hAnsi="Times New Roman"/>
          <w:color w:val="000000" w:themeColor="text1"/>
          <w:sz w:val="24"/>
          <w:szCs w:val="24"/>
          <w:lang w:val="bg-BG"/>
        </w:rPr>
        <w:t xml:space="preserve">а 6 бр. УПИ за жилищно застрояване </w:t>
      </w:r>
      <w:r w:rsidR="009F180B" w:rsidRPr="00777CF0">
        <w:rPr>
          <w:rFonts w:ascii="Times New Roman" w:hAnsi="Times New Roman"/>
          <w:color w:val="000000" w:themeColor="text1"/>
          <w:sz w:val="24"/>
          <w:szCs w:val="24"/>
          <w:lang w:val="bg-BG"/>
        </w:rPr>
        <w:t xml:space="preserve">с обща площ </w:t>
      </w:r>
      <w:r w:rsidR="00202E28" w:rsidRPr="00777CF0">
        <w:rPr>
          <w:rFonts w:ascii="Times New Roman" w:hAnsi="Times New Roman"/>
          <w:color w:val="000000" w:themeColor="text1"/>
          <w:sz w:val="24"/>
          <w:szCs w:val="24"/>
          <w:lang w:val="bg-BG"/>
        </w:rPr>
        <w:t>от 3000 кв.м.</w:t>
      </w:r>
    </w:p>
    <w:p w14:paraId="7B325111" w14:textId="77777777" w:rsidR="00384DBB" w:rsidRPr="00777CF0" w:rsidRDefault="00384DBB" w:rsidP="001E3901">
      <w:pPr>
        <w:ind w:firstLine="720"/>
        <w:jc w:val="both"/>
        <w:rPr>
          <w:rFonts w:ascii="Times New Roman" w:hAnsi="Times New Roman"/>
          <w:b/>
          <w:sz w:val="24"/>
          <w:szCs w:val="24"/>
          <w:lang w:val="bg-BG"/>
        </w:rPr>
      </w:pPr>
      <w:r w:rsidRPr="00777CF0">
        <w:rPr>
          <w:rFonts w:ascii="Times New Roman" w:hAnsi="Times New Roman"/>
          <w:b/>
          <w:sz w:val="24"/>
          <w:szCs w:val="24"/>
          <w:lang w:val="bg-BG"/>
        </w:rPr>
        <w:t xml:space="preserve">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w:t>
      </w:r>
      <w:r w:rsidRPr="00777CF0">
        <w:rPr>
          <w:rFonts w:ascii="Times New Roman" w:hAnsi="Times New Roman"/>
          <w:b/>
          <w:sz w:val="24"/>
          <w:szCs w:val="24"/>
          <w:lang w:val="bg-BG"/>
        </w:rPr>
        <w:lastRenderedPageBreak/>
        <w:t>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545CF6D4" w14:textId="1BFB839B" w:rsidR="00767781" w:rsidRPr="00777CF0" w:rsidRDefault="003B3806"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Имотът с идентификационен номер ПИ 87240.20.160 по КК на с.</w:t>
      </w:r>
      <w:r w:rsidR="002655A1" w:rsidRPr="00777CF0">
        <w:rPr>
          <w:rFonts w:ascii="Times New Roman" w:hAnsi="Times New Roman"/>
          <w:color w:val="000000" w:themeColor="text1"/>
          <w:sz w:val="24"/>
          <w:szCs w:val="24"/>
          <w:lang w:val="bg-BG"/>
        </w:rPr>
        <w:t xml:space="preserve"> </w:t>
      </w:r>
      <w:r w:rsidRPr="00777CF0">
        <w:rPr>
          <w:rFonts w:ascii="Times New Roman" w:hAnsi="Times New Roman"/>
          <w:color w:val="000000" w:themeColor="text1"/>
          <w:sz w:val="24"/>
          <w:szCs w:val="24"/>
          <w:lang w:val="bg-BG"/>
        </w:rPr>
        <w:t>Ягодово</w:t>
      </w:r>
      <w:r w:rsidR="002655A1" w:rsidRPr="00777CF0">
        <w:rPr>
          <w:rFonts w:ascii="Times New Roman" w:hAnsi="Times New Roman"/>
          <w:color w:val="000000" w:themeColor="text1"/>
          <w:sz w:val="24"/>
          <w:szCs w:val="24"/>
          <w:lang w:val="bg-BG"/>
        </w:rPr>
        <w:t>, местност „Лаута/Ракелица/“,</w:t>
      </w:r>
      <w:r w:rsidR="00777CF0" w:rsidRPr="00777CF0">
        <w:rPr>
          <w:rFonts w:ascii="Times New Roman" w:hAnsi="Times New Roman"/>
          <w:color w:val="000000" w:themeColor="text1"/>
          <w:sz w:val="24"/>
          <w:szCs w:val="24"/>
          <w:lang w:val="bg-BG"/>
        </w:rPr>
        <w:t xml:space="preserve"> </w:t>
      </w:r>
      <w:r w:rsidRPr="00777CF0">
        <w:rPr>
          <w:rFonts w:ascii="Times New Roman" w:hAnsi="Times New Roman"/>
          <w:color w:val="000000" w:themeColor="text1"/>
          <w:sz w:val="24"/>
          <w:szCs w:val="24"/>
          <w:lang w:val="bg-BG"/>
        </w:rPr>
        <w:t xml:space="preserve">община Родопи с обща площ 3935 кв. м е собственост на </w:t>
      </w:r>
      <w:r w:rsidR="002655A1" w:rsidRPr="00777CF0">
        <w:rPr>
          <w:rFonts w:ascii="Times New Roman" w:hAnsi="Times New Roman"/>
          <w:color w:val="000000" w:themeColor="text1"/>
          <w:sz w:val="24"/>
          <w:szCs w:val="24"/>
          <w:lang w:val="bg-BG"/>
        </w:rPr>
        <w:t>Възложителите</w:t>
      </w:r>
      <w:r w:rsidR="00F55FEB" w:rsidRPr="00777CF0">
        <w:rPr>
          <w:rFonts w:ascii="Times New Roman" w:hAnsi="Times New Roman"/>
          <w:color w:val="000000" w:themeColor="text1"/>
          <w:sz w:val="24"/>
          <w:szCs w:val="24"/>
          <w:lang w:val="bg-BG"/>
        </w:rPr>
        <w:t>, съгласно приложен нотариален акт № 39, рег. № 4887 от 2019 г.</w:t>
      </w:r>
    </w:p>
    <w:p w14:paraId="0D761463" w14:textId="77777777" w:rsidR="00F55FEB" w:rsidRPr="00777CF0" w:rsidRDefault="00F55FEB"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Намерението е да бъде променено предназначението от земеделска земя</w:t>
      </w:r>
      <w:r w:rsidR="002655A1" w:rsidRPr="00777CF0">
        <w:rPr>
          <w:rFonts w:ascii="Times New Roman" w:hAnsi="Times New Roman"/>
          <w:color w:val="000000" w:themeColor="text1"/>
          <w:sz w:val="24"/>
          <w:szCs w:val="24"/>
          <w:lang w:val="bg-BG"/>
        </w:rPr>
        <w:t xml:space="preserve"> в „за </w:t>
      </w:r>
      <w:r w:rsidRPr="00777CF0">
        <w:rPr>
          <w:rFonts w:ascii="Times New Roman" w:hAnsi="Times New Roman"/>
          <w:color w:val="000000" w:themeColor="text1"/>
          <w:sz w:val="24"/>
          <w:szCs w:val="24"/>
          <w:lang w:val="bg-BG"/>
        </w:rPr>
        <w:t>жилищно строителство“. Предвижда се обща застроена площ около 3000 кв.м. за 6 бр. УПИ.</w:t>
      </w:r>
    </w:p>
    <w:p w14:paraId="05F8C6A0" w14:textId="77777777" w:rsidR="00F55FEB" w:rsidRPr="00777CF0" w:rsidRDefault="00F55FEB"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Във всеки от новите УПИ се предв</w:t>
      </w:r>
      <w:r w:rsidR="000B1A41" w:rsidRPr="00777CF0">
        <w:rPr>
          <w:rFonts w:ascii="Times New Roman" w:hAnsi="Times New Roman"/>
          <w:color w:val="000000" w:themeColor="text1"/>
          <w:sz w:val="24"/>
          <w:szCs w:val="24"/>
          <w:lang w:val="bg-BG"/>
        </w:rPr>
        <w:t xml:space="preserve">ижда изграждане </w:t>
      </w:r>
      <w:r w:rsidR="002655A1" w:rsidRPr="00777CF0">
        <w:rPr>
          <w:rFonts w:ascii="Times New Roman" w:hAnsi="Times New Roman"/>
          <w:color w:val="000000" w:themeColor="text1"/>
          <w:sz w:val="24"/>
          <w:szCs w:val="24"/>
          <w:lang w:val="bg-BG"/>
        </w:rPr>
        <w:t xml:space="preserve">на </w:t>
      </w:r>
      <w:r w:rsidR="000B1A41" w:rsidRPr="00777CF0">
        <w:rPr>
          <w:rFonts w:ascii="Times New Roman" w:hAnsi="Times New Roman"/>
          <w:color w:val="000000" w:themeColor="text1"/>
          <w:sz w:val="24"/>
          <w:szCs w:val="24"/>
          <w:lang w:val="bg-BG"/>
        </w:rPr>
        <w:t>по една еднофами</w:t>
      </w:r>
      <w:r w:rsidRPr="00777CF0">
        <w:rPr>
          <w:rFonts w:ascii="Times New Roman" w:hAnsi="Times New Roman"/>
          <w:color w:val="000000" w:themeColor="text1"/>
          <w:sz w:val="24"/>
          <w:szCs w:val="24"/>
          <w:lang w:val="bg-BG"/>
        </w:rPr>
        <w:t>лна жилищна сграда.</w:t>
      </w:r>
      <w:r w:rsidRPr="00777CF0">
        <w:rPr>
          <w:rFonts w:ascii="Times New Roman" w:eastAsia="Times New Roman" w:hAnsi="Times New Roman"/>
          <w:color w:val="000000" w:themeColor="text1"/>
          <w:sz w:val="24"/>
          <w:szCs w:val="24"/>
          <w:lang w:val="bg-BG"/>
        </w:rPr>
        <w:t xml:space="preserve"> </w:t>
      </w:r>
      <w:r w:rsidRPr="00777CF0">
        <w:rPr>
          <w:rFonts w:ascii="Times New Roman" w:hAnsi="Times New Roman"/>
          <w:color w:val="000000" w:themeColor="text1"/>
          <w:sz w:val="24"/>
          <w:szCs w:val="24"/>
          <w:lang w:val="bg-BG"/>
        </w:rPr>
        <w:t>Точните площи ще се конкретизират с техническия проект и съгласно показателите по зона Жм: етажност до 3 ет., Кота корниз до 10, 0м;  Кинт-1.2, П</w:t>
      </w:r>
      <w:r w:rsidR="002655A1" w:rsidRPr="00777CF0">
        <w:rPr>
          <w:rFonts w:ascii="Times New Roman" w:hAnsi="Times New Roman"/>
          <w:color w:val="000000" w:themeColor="text1"/>
          <w:sz w:val="24"/>
          <w:szCs w:val="24"/>
          <w:lang w:val="bg-BG"/>
        </w:rPr>
        <w:t xml:space="preserve"> </w:t>
      </w:r>
      <w:r w:rsidRPr="00777CF0">
        <w:rPr>
          <w:rFonts w:ascii="Times New Roman" w:hAnsi="Times New Roman"/>
          <w:color w:val="000000" w:themeColor="text1"/>
          <w:sz w:val="24"/>
          <w:szCs w:val="24"/>
          <w:lang w:val="bg-BG"/>
        </w:rPr>
        <w:t>застр.- до 60%, Позел. – мин 40%.</w:t>
      </w:r>
    </w:p>
    <w:p w14:paraId="33E8A57E" w14:textId="77777777" w:rsidR="00F55FEB" w:rsidRPr="00777CF0" w:rsidRDefault="00F55FEB"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Всички сгради ще бъдат оформени съгласно част архитектурна и обслужващи подразделения - инфраструктура, озеленяване и др. във фаза технически инвестиционен проект.</w:t>
      </w:r>
    </w:p>
    <w:p w14:paraId="7F21A38B" w14:textId="77777777" w:rsidR="002655A1" w:rsidRPr="00777CF0" w:rsidRDefault="002655A1"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 xml:space="preserve">За изграждането на сградите ще се използва традиционна строителна техника и типичните за жилищно строителство материали, закупени от търговската мрежа. Същите ще бъдат определени като количества и етапност на изпълнение с техническия инвестиционен проект. </w:t>
      </w:r>
    </w:p>
    <w:p w14:paraId="488C045B" w14:textId="33C76B79" w:rsidR="00767781" w:rsidRPr="00777CF0" w:rsidRDefault="002655A1"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 xml:space="preserve">За </w:t>
      </w:r>
      <w:r w:rsidR="003A03E0" w:rsidRPr="00777CF0">
        <w:rPr>
          <w:rFonts w:ascii="Times New Roman" w:hAnsi="Times New Roman"/>
          <w:color w:val="000000" w:themeColor="text1"/>
          <w:sz w:val="24"/>
          <w:szCs w:val="24"/>
          <w:lang w:val="bg-BG"/>
        </w:rPr>
        <w:t>достъп до новообразуваните УПИ</w:t>
      </w:r>
      <w:r w:rsidRPr="00777CF0">
        <w:rPr>
          <w:rFonts w:ascii="Times New Roman" w:hAnsi="Times New Roman"/>
          <w:color w:val="000000" w:themeColor="text1"/>
          <w:sz w:val="24"/>
          <w:szCs w:val="24"/>
          <w:lang w:val="bg-BG"/>
        </w:rPr>
        <w:t xml:space="preserve"> се предвижда свързване със </w:t>
      </w:r>
      <w:r w:rsidR="00777CF0" w:rsidRPr="00777CF0">
        <w:rPr>
          <w:rFonts w:ascii="Times New Roman" w:hAnsi="Times New Roman"/>
          <w:color w:val="000000" w:themeColor="text1"/>
          <w:sz w:val="24"/>
          <w:szCs w:val="24"/>
          <w:lang w:val="bg-BG"/>
        </w:rPr>
        <w:t>съществуващата</w:t>
      </w:r>
      <w:r w:rsidRPr="00777CF0">
        <w:rPr>
          <w:rFonts w:ascii="Times New Roman" w:hAnsi="Times New Roman"/>
          <w:color w:val="000000" w:themeColor="text1"/>
          <w:sz w:val="24"/>
          <w:szCs w:val="24"/>
          <w:lang w:val="bg-BG"/>
        </w:rPr>
        <w:t xml:space="preserve"> общинска пътна мрежа.</w:t>
      </w:r>
    </w:p>
    <w:p w14:paraId="3E8FF073" w14:textId="77777777" w:rsidR="007F4E05" w:rsidRPr="00777CF0" w:rsidRDefault="00767781"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 xml:space="preserve">Отоплението на сградите </w:t>
      </w:r>
      <w:r w:rsidR="003A03E0" w:rsidRPr="00777CF0">
        <w:rPr>
          <w:rFonts w:ascii="Times New Roman" w:hAnsi="Times New Roman"/>
          <w:color w:val="000000" w:themeColor="text1"/>
          <w:sz w:val="24"/>
          <w:szCs w:val="24"/>
          <w:lang w:val="bg-BG"/>
        </w:rPr>
        <w:t>се планира да се осъществява от котли на пелети</w:t>
      </w:r>
      <w:r w:rsidR="003A4A22" w:rsidRPr="00777CF0">
        <w:rPr>
          <w:rFonts w:ascii="Times New Roman" w:hAnsi="Times New Roman"/>
          <w:color w:val="000000" w:themeColor="text1"/>
          <w:sz w:val="24"/>
          <w:szCs w:val="24"/>
          <w:lang w:val="bg-BG"/>
        </w:rPr>
        <w:t>.</w:t>
      </w:r>
    </w:p>
    <w:p w14:paraId="33083A01" w14:textId="77777777" w:rsidR="000B1A41" w:rsidRPr="00777CF0" w:rsidRDefault="000B1A41"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Водоснабдяването на новообразуваните УПИ за хигиенни и противопожарни нужди</w:t>
      </w:r>
      <w:r w:rsidR="003A03E0" w:rsidRPr="00777CF0">
        <w:rPr>
          <w:rFonts w:ascii="Times New Roman" w:hAnsi="Times New Roman"/>
          <w:color w:val="000000" w:themeColor="text1"/>
          <w:sz w:val="24"/>
          <w:szCs w:val="24"/>
          <w:lang w:val="bg-BG"/>
        </w:rPr>
        <w:t xml:space="preserve"> и за напояване на зелени площи</w:t>
      </w:r>
      <w:r w:rsidRPr="00777CF0">
        <w:rPr>
          <w:rFonts w:ascii="Times New Roman" w:hAnsi="Times New Roman"/>
          <w:color w:val="000000" w:themeColor="text1"/>
          <w:sz w:val="24"/>
          <w:szCs w:val="24"/>
          <w:lang w:val="bg-BG"/>
        </w:rPr>
        <w:t xml:space="preserve"> се предвижда да се осъществи от собствени водоизточници на подземни води с дълбочина до 10 м, съгласно чл. 43, ал. 2. пр. § 1, т. 71 от ДР на </w:t>
      </w:r>
      <w:r w:rsidRPr="00777CF0">
        <w:rPr>
          <w:rFonts w:ascii="Times New Roman" w:hAnsi="Times New Roman"/>
          <w:i/>
          <w:color w:val="000000" w:themeColor="text1"/>
          <w:sz w:val="24"/>
          <w:szCs w:val="24"/>
          <w:lang w:val="bg-BG"/>
        </w:rPr>
        <w:t>Закона за водите</w:t>
      </w:r>
      <w:r w:rsidRPr="00777CF0">
        <w:rPr>
          <w:rFonts w:ascii="Times New Roman" w:hAnsi="Times New Roman"/>
          <w:color w:val="000000" w:themeColor="text1"/>
          <w:sz w:val="24"/>
          <w:szCs w:val="24"/>
          <w:lang w:val="bg-BG"/>
        </w:rPr>
        <w:t xml:space="preserve">. Процедурата по изграждането на тръбните кладенци ще започне след влизане на новообразуваните УПИ, предмет на ИП, в границите на населеното място при изпълнение на изискванията на чл.118г, ал. 3, т. 5 (в съответствие е чл. 44, ал. 5 на </w:t>
      </w:r>
      <w:r w:rsidRPr="00777CF0">
        <w:rPr>
          <w:rFonts w:ascii="Times New Roman" w:hAnsi="Times New Roman"/>
          <w:i/>
          <w:color w:val="000000" w:themeColor="text1"/>
          <w:sz w:val="24"/>
          <w:szCs w:val="24"/>
          <w:lang w:val="bg-BG"/>
        </w:rPr>
        <w:t>Закона за водите</w:t>
      </w:r>
      <w:r w:rsidRPr="00777CF0">
        <w:rPr>
          <w:rFonts w:ascii="Times New Roman" w:hAnsi="Times New Roman"/>
          <w:color w:val="000000" w:themeColor="text1"/>
          <w:sz w:val="24"/>
          <w:szCs w:val="24"/>
          <w:lang w:val="bg-BG"/>
        </w:rPr>
        <w:t>).</w:t>
      </w:r>
    </w:p>
    <w:p w14:paraId="5DA6041D" w14:textId="77777777" w:rsidR="007F4E05" w:rsidRPr="00777CF0" w:rsidRDefault="006B1492"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За определяне на точното местоположение на прое</w:t>
      </w:r>
      <w:r w:rsidR="00A44AD8" w:rsidRPr="00777CF0">
        <w:rPr>
          <w:rFonts w:ascii="Times New Roman" w:hAnsi="Times New Roman"/>
          <w:color w:val="000000" w:themeColor="text1"/>
          <w:sz w:val="24"/>
          <w:szCs w:val="24"/>
          <w:lang w:val="bg-BG"/>
        </w:rPr>
        <w:t>кт</w:t>
      </w:r>
      <w:r w:rsidR="000B1A41" w:rsidRPr="00777CF0">
        <w:rPr>
          <w:rFonts w:ascii="Times New Roman" w:hAnsi="Times New Roman"/>
          <w:color w:val="000000" w:themeColor="text1"/>
          <w:sz w:val="24"/>
          <w:szCs w:val="24"/>
          <w:lang w:val="bg-BG"/>
        </w:rPr>
        <w:t>ните тръб</w:t>
      </w:r>
      <w:r w:rsidRPr="00777CF0">
        <w:rPr>
          <w:rFonts w:ascii="Times New Roman" w:hAnsi="Times New Roman"/>
          <w:color w:val="000000" w:themeColor="text1"/>
          <w:sz w:val="24"/>
          <w:szCs w:val="24"/>
          <w:lang w:val="bg-BG"/>
        </w:rPr>
        <w:t>н</w:t>
      </w:r>
      <w:r w:rsidR="000B1A41" w:rsidRPr="00777CF0">
        <w:rPr>
          <w:rFonts w:ascii="Times New Roman" w:hAnsi="Times New Roman"/>
          <w:color w:val="000000" w:themeColor="text1"/>
          <w:sz w:val="24"/>
          <w:szCs w:val="24"/>
          <w:lang w:val="bg-BG"/>
        </w:rPr>
        <w:t>и кладен</w:t>
      </w:r>
      <w:r w:rsidRPr="00777CF0">
        <w:rPr>
          <w:rFonts w:ascii="Times New Roman" w:hAnsi="Times New Roman"/>
          <w:color w:val="000000" w:themeColor="text1"/>
          <w:sz w:val="24"/>
          <w:szCs w:val="24"/>
          <w:lang w:val="bg-BG"/>
        </w:rPr>
        <w:t>ц</w:t>
      </w:r>
      <w:r w:rsidR="000B1A41" w:rsidRPr="00777CF0">
        <w:rPr>
          <w:rFonts w:ascii="Times New Roman" w:hAnsi="Times New Roman"/>
          <w:color w:val="000000" w:themeColor="text1"/>
          <w:sz w:val="24"/>
          <w:szCs w:val="24"/>
          <w:lang w:val="bg-BG"/>
        </w:rPr>
        <w:t>и</w:t>
      </w:r>
      <w:r w:rsidRPr="00777CF0">
        <w:rPr>
          <w:rFonts w:ascii="Times New Roman" w:hAnsi="Times New Roman"/>
          <w:color w:val="000000" w:themeColor="text1"/>
          <w:sz w:val="24"/>
          <w:szCs w:val="24"/>
          <w:lang w:val="bg-BG"/>
        </w:rPr>
        <w:t xml:space="preserve"> е направено геодезическо заснемане (Таблица № 1).</w:t>
      </w:r>
    </w:p>
    <w:p w14:paraId="44F8BEE0" w14:textId="77777777" w:rsidR="003A03E0" w:rsidRPr="00777CF0" w:rsidRDefault="003A03E0" w:rsidP="003A03E0">
      <w:pPr>
        <w:spacing w:after="0" w:line="240" w:lineRule="auto"/>
        <w:ind w:firstLine="720"/>
        <w:jc w:val="both"/>
        <w:rPr>
          <w:rFonts w:ascii="Times New Roman" w:hAnsi="Times New Roman"/>
          <w:color w:val="000000" w:themeColor="text1"/>
          <w:sz w:val="24"/>
          <w:szCs w:val="24"/>
          <w:lang w:val="bg-BG"/>
        </w:rPr>
      </w:pPr>
    </w:p>
    <w:p w14:paraId="15BF7843" w14:textId="77777777" w:rsidR="006B1492" w:rsidRPr="00777CF0" w:rsidRDefault="006B1492" w:rsidP="006B1492">
      <w:pPr>
        <w:ind w:left="720" w:firstLine="720"/>
        <w:jc w:val="both"/>
        <w:rPr>
          <w:rFonts w:ascii="Times New Roman" w:hAnsi="Times New Roman"/>
          <w:i/>
          <w:color w:val="000000" w:themeColor="text1"/>
          <w:lang w:val="bg-BG"/>
        </w:rPr>
      </w:pPr>
      <w:r w:rsidRPr="00777CF0">
        <w:rPr>
          <w:rFonts w:ascii="Times New Roman" w:hAnsi="Times New Roman"/>
          <w:i/>
          <w:color w:val="000000" w:themeColor="text1"/>
          <w:lang w:val="bg-BG"/>
        </w:rPr>
        <w:t>Таблица 1 - Геодезическо заснемане</w:t>
      </w:r>
    </w:p>
    <w:tbl>
      <w:tblPr>
        <w:tblStyle w:val="ae"/>
        <w:tblW w:w="0" w:type="auto"/>
        <w:tblInd w:w="137" w:type="dxa"/>
        <w:tblLook w:val="04A0" w:firstRow="1" w:lastRow="0" w:firstColumn="1" w:lastColumn="0" w:noHBand="0" w:noVBand="1"/>
      </w:tblPr>
      <w:tblGrid>
        <w:gridCol w:w="708"/>
        <w:gridCol w:w="2126"/>
        <w:gridCol w:w="2409"/>
        <w:gridCol w:w="1984"/>
        <w:gridCol w:w="2030"/>
      </w:tblGrid>
      <w:tr w:rsidR="000E6157" w:rsidRPr="00777CF0" w14:paraId="419ED228" w14:textId="77777777" w:rsidTr="000E6157">
        <w:tc>
          <w:tcPr>
            <w:tcW w:w="709" w:type="dxa"/>
          </w:tcPr>
          <w:p w14:paraId="6D75507E" w14:textId="77777777" w:rsidR="000E6157" w:rsidRPr="00777CF0" w:rsidRDefault="000E6157" w:rsidP="00260D1C">
            <w:pPr>
              <w:jc w:val="both"/>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 по ред</w:t>
            </w:r>
          </w:p>
        </w:tc>
        <w:tc>
          <w:tcPr>
            <w:tcW w:w="4536" w:type="dxa"/>
            <w:gridSpan w:val="2"/>
          </w:tcPr>
          <w:p w14:paraId="489DEDC8" w14:textId="77777777" w:rsidR="000E6157" w:rsidRPr="00777CF0" w:rsidRDefault="000E6157" w:rsidP="000E6157">
            <w:pPr>
              <w:jc w:val="center"/>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Координатна система  2005 г.</w:t>
            </w:r>
          </w:p>
        </w:tc>
        <w:tc>
          <w:tcPr>
            <w:tcW w:w="4014" w:type="dxa"/>
            <w:gridSpan w:val="2"/>
          </w:tcPr>
          <w:p w14:paraId="6DB7DCCF" w14:textId="77777777" w:rsidR="000E6157" w:rsidRPr="00777CF0" w:rsidRDefault="000E6157" w:rsidP="000E6157">
            <w:pPr>
              <w:jc w:val="center"/>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Координатна система  WGS- 84</w:t>
            </w:r>
          </w:p>
        </w:tc>
      </w:tr>
      <w:tr w:rsidR="00260D1C" w:rsidRPr="00777CF0" w14:paraId="4AFED0B5" w14:textId="77777777" w:rsidTr="000E6157">
        <w:tc>
          <w:tcPr>
            <w:tcW w:w="709" w:type="dxa"/>
          </w:tcPr>
          <w:p w14:paraId="04F1242C" w14:textId="77777777" w:rsidR="00260D1C" w:rsidRPr="00777CF0" w:rsidRDefault="000E6157" w:rsidP="006B1492">
            <w:pPr>
              <w:jc w:val="both"/>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1.</w:t>
            </w:r>
          </w:p>
        </w:tc>
        <w:tc>
          <w:tcPr>
            <w:tcW w:w="2126" w:type="dxa"/>
          </w:tcPr>
          <w:p w14:paraId="32056515" w14:textId="77777777" w:rsidR="00260D1C" w:rsidRPr="00777CF0" w:rsidRDefault="000E6157" w:rsidP="001F6345">
            <w:pPr>
              <w:jc w:val="center"/>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N 4666207.570</w:t>
            </w:r>
          </w:p>
        </w:tc>
        <w:tc>
          <w:tcPr>
            <w:tcW w:w="2410" w:type="dxa"/>
          </w:tcPr>
          <w:p w14:paraId="140399D8" w14:textId="77777777" w:rsidR="00260D1C" w:rsidRPr="00777CF0" w:rsidRDefault="001F6345" w:rsidP="001F6345">
            <w:pPr>
              <w:jc w:val="center"/>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E 442872.922</w:t>
            </w:r>
          </w:p>
        </w:tc>
        <w:tc>
          <w:tcPr>
            <w:tcW w:w="1984" w:type="dxa"/>
          </w:tcPr>
          <w:p w14:paraId="6931A452" w14:textId="77777777" w:rsidR="00260D1C" w:rsidRPr="00777CF0" w:rsidRDefault="00496E37" w:rsidP="00496E37">
            <w:pPr>
              <w:jc w:val="center"/>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X 42⁰07</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44,577</w:t>
            </w:r>
          </w:p>
        </w:tc>
        <w:tc>
          <w:tcPr>
            <w:tcW w:w="2030" w:type="dxa"/>
          </w:tcPr>
          <w:p w14:paraId="3079C81D" w14:textId="77777777" w:rsidR="00260D1C" w:rsidRPr="00777CF0" w:rsidRDefault="007B2029" w:rsidP="00C730CC">
            <w:pPr>
              <w:jc w:val="center"/>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Y 24⁰48</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32,619</w:t>
            </w:r>
          </w:p>
        </w:tc>
      </w:tr>
      <w:tr w:rsidR="00792E77" w:rsidRPr="00777CF0" w14:paraId="7E8F87B1" w14:textId="77777777" w:rsidTr="000E6157">
        <w:tc>
          <w:tcPr>
            <w:tcW w:w="709" w:type="dxa"/>
          </w:tcPr>
          <w:p w14:paraId="2C99973B" w14:textId="77777777" w:rsidR="00792E77" w:rsidRPr="00777CF0" w:rsidRDefault="00792E77" w:rsidP="00792E77">
            <w:pPr>
              <w:jc w:val="both"/>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2.</w:t>
            </w:r>
          </w:p>
        </w:tc>
        <w:tc>
          <w:tcPr>
            <w:tcW w:w="2126" w:type="dxa"/>
          </w:tcPr>
          <w:p w14:paraId="1B4B865B"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N 4666217.353</w:t>
            </w:r>
          </w:p>
        </w:tc>
        <w:tc>
          <w:tcPr>
            <w:tcW w:w="2410" w:type="dxa"/>
          </w:tcPr>
          <w:p w14:paraId="3B6E1552"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E 442884.342</w:t>
            </w:r>
          </w:p>
        </w:tc>
        <w:tc>
          <w:tcPr>
            <w:tcW w:w="1984" w:type="dxa"/>
          </w:tcPr>
          <w:p w14:paraId="0934B07A"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X 42⁰07</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44,897</w:t>
            </w:r>
          </w:p>
        </w:tc>
        <w:tc>
          <w:tcPr>
            <w:tcW w:w="2030" w:type="dxa"/>
          </w:tcPr>
          <w:p w14:paraId="4562E8F3" w14:textId="77777777" w:rsidR="00792E77" w:rsidRPr="00777CF0" w:rsidRDefault="00792E77" w:rsidP="00C730CC">
            <w:pPr>
              <w:jc w:val="center"/>
              <w:rPr>
                <w:color w:val="000000" w:themeColor="text1"/>
                <w:lang w:val="bg-BG"/>
              </w:rPr>
            </w:pPr>
            <w:r w:rsidRPr="00777CF0">
              <w:rPr>
                <w:rFonts w:ascii="Times New Roman" w:hAnsi="Times New Roman"/>
                <w:color w:val="000000" w:themeColor="text1"/>
                <w:sz w:val="20"/>
                <w:szCs w:val="20"/>
                <w:lang w:val="bg-BG"/>
              </w:rPr>
              <w:t>Y 24⁰48</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33,111</w:t>
            </w:r>
          </w:p>
        </w:tc>
      </w:tr>
      <w:tr w:rsidR="00792E77" w:rsidRPr="00777CF0" w14:paraId="061EA56F" w14:textId="77777777" w:rsidTr="000E6157">
        <w:tc>
          <w:tcPr>
            <w:tcW w:w="709" w:type="dxa"/>
          </w:tcPr>
          <w:p w14:paraId="63559433" w14:textId="77777777" w:rsidR="00792E77" w:rsidRPr="00777CF0" w:rsidRDefault="00792E77" w:rsidP="00792E77">
            <w:pPr>
              <w:jc w:val="both"/>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3.</w:t>
            </w:r>
          </w:p>
        </w:tc>
        <w:tc>
          <w:tcPr>
            <w:tcW w:w="2126" w:type="dxa"/>
          </w:tcPr>
          <w:p w14:paraId="65234EF4"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N 4666227.114</w:t>
            </w:r>
          </w:p>
        </w:tc>
        <w:tc>
          <w:tcPr>
            <w:tcW w:w="2410" w:type="dxa"/>
          </w:tcPr>
          <w:p w14:paraId="1698CC19"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E 442895.753</w:t>
            </w:r>
          </w:p>
        </w:tc>
        <w:tc>
          <w:tcPr>
            <w:tcW w:w="1984" w:type="dxa"/>
          </w:tcPr>
          <w:p w14:paraId="7EDA8C4E"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X 42⁰07</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45,217</w:t>
            </w:r>
          </w:p>
        </w:tc>
        <w:tc>
          <w:tcPr>
            <w:tcW w:w="2030" w:type="dxa"/>
          </w:tcPr>
          <w:p w14:paraId="21459981" w14:textId="77777777" w:rsidR="00792E77" w:rsidRPr="00777CF0" w:rsidRDefault="00792E77" w:rsidP="00C730CC">
            <w:pPr>
              <w:jc w:val="center"/>
              <w:rPr>
                <w:color w:val="000000" w:themeColor="text1"/>
                <w:lang w:val="bg-BG"/>
              </w:rPr>
            </w:pPr>
            <w:r w:rsidRPr="00777CF0">
              <w:rPr>
                <w:rFonts w:ascii="Times New Roman" w:hAnsi="Times New Roman"/>
                <w:color w:val="000000" w:themeColor="text1"/>
                <w:sz w:val="20"/>
                <w:szCs w:val="20"/>
                <w:lang w:val="bg-BG"/>
              </w:rPr>
              <w:t>Y 24⁰48</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33,605</w:t>
            </w:r>
          </w:p>
        </w:tc>
      </w:tr>
      <w:tr w:rsidR="00792E77" w:rsidRPr="00777CF0" w14:paraId="239B266D" w14:textId="77777777" w:rsidTr="000E6157">
        <w:tc>
          <w:tcPr>
            <w:tcW w:w="709" w:type="dxa"/>
          </w:tcPr>
          <w:p w14:paraId="60BD564F" w14:textId="77777777" w:rsidR="00792E77" w:rsidRPr="00777CF0" w:rsidRDefault="00792E77" w:rsidP="00792E77">
            <w:pPr>
              <w:jc w:val="both"/>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4.</w:t>
            </w:r>
          </w:p>
        </w:tc>
        <w:tc>
          <w:tcPr>
            <w:tcW w:w="2126" w:type="dxa"/>
          </w:tcPr>
          <w:p w14:paraId="5AA4FD5F"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N 4666236.849</w:t>
            </w:r>
          </w:p>
        </w:tc>
        <w:tc>
          <w:tcPr>
            <w:tcW w:w="2410" w:type="dxa"/>
          </w:tcPr>
          <w:p w14:paraId="06991C34"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E 442907.102</w:t>
            </w:r>
          </w:p>
        </w:tc>
        <w:tc>
          <w:tcPr>
            <w:tcW w:w="1984" w:type="dxa"/>
          </w:tcPr>
          <w:p w14:paraId="3ADB9F94"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X 42⁰07</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45,535</w:t>
            </w:r>
          </w:p>
        </w:tc>
        <w:tc>
          <w:tcPr>
            <w:tcW w:w="2030" w:type="dxa"/>
          </w:tcPr>
          <w:p w14:paraId="1685BC72" w14:textId="77777777" w:rsidR="00792E77" w:rsidRPr="00777CF0" w:rsidRDefault="00792E77" w:rsidP="00C730CC">
            <w:pPr>
              <w:jc w:val="center"/>
              <w:rPr>
                <w:color w:val="000000" w:themeColor="text1"/>
                <w:lang w:val="bg-BG"/>
              </w:rPr>
            </w:pPr>
            <w:r w:rsidRPr="00777CF0">
              <w:rPr>
                <w:rFonts w:ascii="Times New Roman" w:hAnsi="Times New Roman"/>
                <w:color w:val="000000" w:themeColor="text1"/>
                <w:sz w:val="20"/>
                <w:szCs w:val="20"/>
                <w:lang w:val="bg-BG"/>
              </w:rPr>
              <w:t>Y 24⁰48</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34,095</w:t>
            </w:r>
          </w:p>
        </w:tc>
      </w:tr>
      <w:tr w:rsidR="00792E77" w:rsidRPr="00777CF0" w14:paraId="325CF6A8" w14:textId="77777777" w:rsidTr="000E6157">
        <w:tc>
          <w:tcPr>
            <w:tcW w:w="709" w:type="dxa"/>
          </w:tcPr>
          <w:p w14:paraId="121DE23E" w14:textId="77777777" w:rsidR="00792E77" w:rsidRPr="00777CF0" w:rsidRDefault="00792E77" w:rsidP="00792E77">
            <w:pPr>
              <w:jc w:val="both"/>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5.</w:t>
            </w:r>
          </w:p>
        </w:tc>
        <w:tc>
          <w:tcPr>
            <w:tcW w:w="2126" w:type="dxa"/>
          </w:tcPr>
          <w:p w14:paraId="1F7D124F"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N 4666245.639</w:t>
            </w:r>
          </w:p>
        </w:tc>
        <w:tc>
          <w:tcPr>
            <w:tcW w:w="2410" w:type="dxa"/>
          </w:tcPr>
          <w:p w14:paraId="1C341381"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E 442918.502</w:t>
            </w:r>
          </w:p>
        </w:tc>
        <w:tc>
          <w:tcPr>
            <w:tcW w:w="1984" w:type="dxa"/>
          </w:tcPr>
          <w:p w14:paraId="14DCF530"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X 42⁰07</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45,855</w:t>
            </w:r>
          </w:p>
        </w:tc>
        <w:tc>
          <w:tcPr>
            <w:tcW w:w="2030" w:type="dxa"/>
          </w:tcPr>
          <w:p w14:paraId="7BB6E430" w14:textId="77777777" w:rsidR="00792E77" w:rsidRPr="00777CF0" w:rsidRDefault="00792E77" w:rsidP="00C730CC">
            <w:pPr>
              <w:jc w:val="center"/>
              <w:rPr>
                <w:color w:val="000000" w:themeColor="text1"/>
                <w:lang w:val="bg-BG"/>
              </w:rPr>
            </w:pPr>
            <w:r w:rsidRPr="00777CF0">
              <w:rPr>
                <w:rFonts w:ascii="Times New Roman" w:hAnsi="Times New Roman"/>
                <w:color w:val="000000" w:themeColor="text1"/>
                <w:sz w:val="20"/>
                <w:szCs w:val="20"/>
                <w:lang w:val="bg-BG"/>
              </w:rPr>
              <w:t>Y 24⁰48</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34,588</w:t>
            </w:r>
          </w:p>
        </w:tc>
      </w:tr>
      <w:tr w:rsidR="00792E77" w:rsidRPr="00777CF0" w14:paraId="69E1F946" w14:textId="77777777" w:rsidTr="000E6157">
        <w:tc>
          <w:tcPr>
            <w:tcW w:w="709" w:type="dxa"/>
          </w:tcPr>
          <w:p w14:paraId="336F5031" w14:textId="77777777" w:rsidR="00792E77" w:rsidRPr="00777CF0" w:rsidRDefault="00792E77" w:rsidP="00792E77">
            <w:pPr>
              <w:jc w:val="both"/>
              <w:rPr>
                <w:rFonts w:ascii="Times New Roman" w:hAnsi="Times New Roman"/>
                <w:color w:val="000000" w:themeColor="text1"/>
                <w:sz w:val="20"/>
                <w:szCs w:val="20"/>
                <w:lang w:val="bg-BG"/>
              </w:rPr>
            </w:pPr>
            <w:r w:rsidRPr="00777CF0">
              <w:rPr>
                <w:rFonts w:ascii="Times New Roman" w:hAnsi="Times New Roman"/>
                <w:color w:val="000000" w:themeColor="text1"/>
                <w:sz w:val="20"/>
                <w:szCs w:val="20"/>
                <w:lang w:val="bg-BG"/>
              </w:rPr>
              <w:t>6.</w:t>
            </w:r>
          </w:p>
        </w:tc>
        <w:tc>
          <w:tcPr>
            <w:tcW w:w="2126" w:type="dxa"/>
          </w:tcPr>
          <w:p w14:paraId="50643460"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N 4666256.579</w:t>
            </w:r>
          </w:p>
        </w:tc>
        <w:tc>
          <w:tcPr>
            <w:tcW w:w="2410" w:type="dxa"/>
          </w:tcPr>
          <w:p w14:paraId="2F3A3924"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E 442930.126</w:t>
            </w:r>
          </w:p>
        </w:tc>
        <w:tc>
          <w:tcPr>
            <w:tcW w:w="1984" w:type="dxa"/>
          </w:tcPr>
          <w:p w14:paraId="67AEF3FD" w14:textId="77777777" w:rsidR="00792E77" w:rsidRPr="00777CF0" w:rsidRDefault="00792E77" w:rsidP="00792E77">
            <w:pPr>
              <w:jc w:val="center"/>
              <w:rPr>
                <w:color w:val="000000" w:themeColor="text1"/>
                <w:lang w:val="bg-BG"/>
              </w:rPr>
            </w:pPr>
            <w:r w:rsidRPr="00777CF0">
              <w:rPr>
                <w:rFonts w:ascii="Times New Roman" w:hAnsi="Times New Roman"/>
                <w:color w:val="000000" w:themeColor="text1"/>
                <w:sz w:val="20"/>
                <w:szCs w:val="20"/>
                <w:lang w:val="bg-BG"/>
              </w:rPr>
              <w:t>X 42⁰07</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46,181</w:t>
            </w:r>
          </w:p>
        </w:tc>
        <w:tc>
          <w:tcPr>
            <w:tcW w:w="2030" w:type="dxa"/>
          </w:tcPr>
          <w:p w14:paraId="3DD32FEA" w14:textId="77777777" w:rsidR="00792E77" w:rsidRPr="00777CF0" w:rsidRDefault="00792E77" w:rsidP="00C730CC">
            <w:pPr>
              <w:jc w:val="center"/>
              <w:rPr>
                <w:color w:val="000000" w:themeColor="text1"/>
                <w:lang w:val="bg-BG"/>
              </w:rPr>
            </w:pPr>
            <w:r w:rsidRPr="00777CF0">
              <w:rPr>
                <w:rFonts w:ascii="Times New Roman" w:hAnsi="Times New Roman"/>
                <w:color w:val="000000" w:themeColor="text1"/>
                <w:sz w:val="20"/>
                <w:szCs w:val="20"/>
                <w:lang w:val="bg-BG"/>
              </w:rPr>
              <w:t>Y 24⁰48</w:t>
            </w:r>
            <w:r w:rsidRPr="00777CF0">
              <w:rPr>
                <w:rFonts w:ascii="Times New Roman" w:hAnsi="Times New Roman"/>
                <w:color w:val="000000" w:themeColor="text1"/>
                <w:sz w:val="20"/>
                <w:szCs w:val="20"/>
                <w:vertAlign w:val="superscript"/>
                <w:lang w:val="bg-BG"/>
              </w:rPr>
              <w:t>’</w:t>
            </w:r>
            <w:r w:rsidRPr="00777CF0">
              <w:rPr>
                <w:rFonts w:ascii="Times New Roman" w:hAnsi="Times New Roman"/>
                <w:color w:val="000000" w:themeColor="text1"/>
                <w:sz w:val="20"/>
                <w:szCs w:val="20"/>
                <w:lang w:val="bg-BG"/>
              </w:rPr>
              <w:t>35,091</w:t>
            </w:r>
          </w:p>
        </w:tc>
      </w:tr>
    </w:tbl>
    <w:p w14:paraId="1D24E765" w14:textId="77777777" w:rsidR="006B1492" w:rsidRPr="00777CF0" w:rsidRDefault="006B1492" w:rsidP="006B1492">
      <w:pPr>
        <w:ind w:left="720" w:firstLine="720"/>
        <w:jc w:val="both"/>
        <w:rPr>
          <w:rFonts w:ascii="Times New Roman" w:hAnsi="Times New Roman"/>
          <w:color w:val="0070C0"/>
          <w:sz w:val="24"/>
          <w:szCs w:val="24"/>
          <w:lang w:val="bg-BG"/>
        </w:rPr>
      </w:pPr>
    </w:p>
    <w:p w14:paraId="2BCDD5ED" w14:textId="77777777" w:rsidR="00A44AD8" w:rsidRPr="00777CF0" w:rsidRDefault="00CE2FFB" w:rsidP="003A03E0">
      <w:pPr>
        <w:spacing w:after="0" w:line="240" w:lineRule="auto"/>
        <w:ind w:firstLine="567"/>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lastRenderedPageBreak/>
        <w:t xml:space="preserve">За питейни нужди ще се използва бутилирана вода. </w:t>
      </w:r>
    </w:p>
    <w:p w14:paraId="12949C79" w14:textId="77777777" w:rsidR="00672855" w:rsidRPr="00777CF0" w:rsidRDefault="00672855" w:rsidP="003A03E0">
      <w:pPr>
        <w:spacing w:after="0" w:line="240" w:lineRule="auto"/>
        <w:ind w:firstLine="567"/>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Битовите отпадъчни води от жилищните сгради ще бъдат зауствани във водоплътни изгребни ями, по една за всеки от новообразуваните имоти, които периодично ще се почистват от специализирана фирма на база сключен договор. Отвеждането на дъждовните води от сградите ще става посредством водосточни тръби в зелените площи.</w:t>
      </w:r>
    </w:p>
    <w:p w14:paraId="6A438A59" w14:textId="77777777" w:rsidR="003A4A22" w:rsidRPr="00777CF0" w:rsidRDefault="003A4A22"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Електроснабдяването на обектите ще се осъществи чрез връзка със съществуващата електропреносна мрежа на населеното място, посредством трафопост.</w:t>
      </w:r>
    </w:p>
    <w:p w14:paraId="3C1F619B" w14:textId="77777777" w:rsidR="00384DBB" w:rsidRPr="00777CF0" w:rsidRDefault="003A4A22" w:rsidP="003A03E0">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Фундаментите на сградите ще бъдат положени  на предполагаема дълбочина 1,30 м, без ползването на взрив</w:t>
      </w:r>
      <w:r w:rsidR="00384DBB" w:rsidRPr="00777CF0">
        <w:rPr>
          <w:rFonts w:ascii="Times New Roman" w:hAnsi="Times New Roman"/>
          <w:color w:val="000000" w:themeColor="text1"/>
          <w:sz w:val="24"/>
          <w:szCs w:val="24"/>
          <w:lang w:val="bg-BG"/>
        </w:rPr>
        <w:t>.</w:t>
      </w:r>
    </w:p>
    <w:p w14:paraId="1AF05905" w14:textId="77777777" w:rsidR="003A03E0" w:rsidRPr="00777CF0" w:rsidRDefault="003A03E0" w:rsidP="003A03E0">
      <w:pPr>
        <w:spacing w:after="0" w:line="240" w:lineRule="auto"/>
        <w:ind w:firstLine="720"/>
        <w:jc w:val="both"/>
        <w:rPr>
          <w:rFonts w:ascii="Times New Roman" w:hAnsi="Times New Roman"/>
          <w:color w:val="0070C0"/>
          <w:sz w:val="24"/>
          <w:szCs w:val="24"/>
          <w:lang w:val="bg-BG"/>
        </w:rPr>
      </w:pPr>
    </w:p>
    <w:p w14:paraId="1193C2E7" w14:textId="77777777" w:rsidR="00384DBB" w:rsidRPr="00777CF0" w:rsidRDefault="00384DBB" w:rsidP="001E3901">
      <w:pPr>
        <w:ind w:firstLine="720"/>
        <w:jc w:val="both"/>
        <w:rPr>
          <w:rFonts w:ascii="Times New Roman" w:hAnsi="Times New Roman"/>
          <w:b/>
          <w:sz w:val="24"/>
          <w:szCs w:val="24"/>
          <w:lang w:val="bg-BG"/>
        </w:rPr>
      </w:pPr>
      <w:r w:rsidRPr="00777CF0">
        <w:rPr>
          <w:rFonts w:ascii="Times New Roman" w:hAnsi="Times New Roman"/>
          <w:b/>
          <w:sz w:val="24"/>
          <w:szCs w:val="24"/>
          <w:lang w:val="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6CA8C03A" w14:textId="77777777" w:rsidR="003A4A22" w:rsidRPr="00777CF0" w:rsidRDefault="003A4A22" w:rsidP="003A4A22">
      <w:pPr>
        <w:widowControl w:val="0"/>
        <w:tabs>
          <w:tab w:val="left" w:pos="353"/>
        </w:tabs>
        <w:autoSpaceDE w:val="0"/>
        <w:autoSpaceDN w:val="0"/>
        <w:adjustRightInd w:val="0"/>
        <w:spacing w:after="0" w:line="240" w:lineRule="auto"/>
        <w:ind w:firstLine="567"/>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Имотът има пряка връзка с имоти с променено предназначение.</w:t>
      </w:r>
    </w:p>
    <w:p w14:paraId="20E366A3" w14:textId="77777777" w:rsidR="003A4A22" w:rsidRPr="00777CF0" w:rsidRDefault="003A4A22" w:rsidP="003A03E0">
      <w:pPr>
        <w:pStyle w:val="a9"/>
        <w:widowControl w:val="0"/>
        <w:numPr>
          <w:ilvl w:val="0"/>
          <w:numId w:val="5"/>
        </w:numPr>
        <w:tabs>
          <w:tab w:val="left" w:pos="353"/>
        </w:tabs>
        <w:autoSpaceDE w:val="0"/>
        <w:autoSpaceDN w:val="0"/>
        <w:adjustRightInd w:val="0"/>
        <w:spacing w:after="0" w:line="276" w:lineRule="auto"/>
        <w:jc w:val="both"/>
        <w:rPr>
          <w:rFonts w:ascii="Times New Roman" w:hAnsi="Times New Roman"/>
          <w:color w:val="000000" w:themeColor="text1"/>
          <w:sz w:val="24"/>
          <w:szCs w:val="24"/>
          <w:lang w:val="bg-BG"/>
        </w:rPr>
      </w:pPr>
      <w:r w:rsidRPr="00777CF0">
        <w:rPr>
          <w:rFonts w:ascii="Times New Roman" w:hAnsi="Times New Roman"/>
          <w:b/>
          <w:bCs/>
          <w:color w:val="000000" w:themeColor="text1"/>
          <w:sz w:val="24"/>
          <w:szCs w:val="24"/>
          <w:lang w:val="bg-BG"/>
        </w:rPr>
        <w:t>От север</w:t>
      </w:r>
      <w:r w:rsidRPr="00777CF0">
        <w:rPr>
          <w:rFonts w:ascii="Times New Roman" w:hAnsi="Times New Roman"/>
          <w:color w:val="000000" w:themeColor="text1"/>
          <w:sz w:val="24"/>
          <w:szCs w:val="24"/>
          <w:lang w:val="bg-BG"/>
        </w:rPr>
        <w:t xml:space="preserve"> - Поземлен имот 87240.20.151, област Пловдив, община Родопи, с. Ягодово, м. ЛАУТА/РАКЕЛИЦА/, вид собств. Частна, вид територия Земеделска, НТП За друг вид застрояване, площ 14834 кв. м, стар номер 020106, парцел XII-20.151, за смесени обществени и жилищни функции, Заповед за одобрение на КККР № РД-18-147/26.07.2017 г. н</w:t>
      </w:r>
      <w:r w:rsidR="003A03E0" w:rsidRPr="00777CF0">
        <w:rPr>
          <w:rFonts w:ascii="Times New Roman" w:hAnsi="Times New Roman"/>
          <w:color w:val="000000" w:themeColor="text1"/>
          <w:sz w:val="24"/>
          <w:szCs w:val="24"/>
          <w:lang w:val="bg-BG"/>
        </w:rPr>
        <w:t>а ИЗПЪЛНИТЕЛЕН ДИРЕКТОР НА АГКК;</w:t>
      </w:r>
    </w:p>
    <w:p w14:paraId="4EE52E8A" w14:textId="77777777" w:rsidR="003A4A22" w:rsidRPr="00777CF0" w:rsidRDefault="003A4A22" w:rsidP="003A03E0">
      <w:pPr>
        <w:pStyle w:val="a9"/>
        <w:widowControl w:val="0"/>
        <w:numPr>
          <w:ilvl w:val="0"/>
          <w:numId w:val="5"/>
        </w:numPr>
        <w:tabs>
          <w:tab w:val="left" w:pos="353"/>
        </w:tabs>
        <w:autoSpaceDE w:val="0"/>
        <w:autoSpaceDN w:val="0"/>
        <w:adjustRightInd w:val="0"/>
        <w:spacing w:after="0" w:line="276" w:lineRule="auto"/>
        <w:jc w:val="both"/>
        <w:rPr>
          <w:rFonts w:ascii="Times New Roman" w:hAnsi="Times New Roman"/>
          <w:color w:val="000000" w:themeColor="text1"/>
          <w:sz w:val="24"/>
          <w:szCs w:val="24"/>
          <w:lang w:val="bg-BG"/>
        </w:rPr>
      </w:pPr>
      <w:r w:rsidRPr="00777CF0">
        <w:rPr>
          <w:rFonts w:ascii="Times New Roman" w:hAnsi="Times New Roman"/>
          <w:b/>
          <w:bCs/>
          <w:color w:val="000000" w:themeColor="text1"/>
          <w:sz w:val="24"/>
          <w:szCs w:val="24"/>
          <w:lang w:val="bg-BG"/>
        </w:rPr>
        <w:t>От север -</w:t>
      </w:r>
      <w:r w:rsidRPr="00777CF0">
        <w:rPr>
          <w:rFonts w:ascii="Times New Roman" w:hAnsi="Times New Roman"/>
          <w:color w:val="000000" w:themeColor="text1"/>
          <w:sz w:val="24"/>
          <w:szCs w:val="24"/>
          <w:lang w:val="bg-BG"/>
        </w:rPr>
        <w:t xml:space="preserve"> Поземлен имот 87240.20.152, област Пловдив, община Родопи, с. Ягодово, м. ЛАУТА/РАКЕЛИЦА/, вид собств. Частна, вид територия Земеделска, НТП За друг вид застрояване, площ 11829 кв. м, стар номер 020106, парцел XIII-20.152, за смесени обществени и жилищни функции, Заповед за одобрение на КККР № РД-18-147/26.07.2017 г. н</w:t>
      </w:r>
      <w:r w:rsidR="003A03E0" w:rsidRPr="00777CF0">
        <w:rPr>
          <w:rFonts w:ascii="Times New Roman" w:hAnsi="Times New Roman"/>
          <w:color w:val="000000" w:themeColor="text1"/>
          <w:sz w:val="24"/>
          <w:szCs w:val="24"/>
          <w:lang w:val="bg-BG"/>
        </w:rPr>
        <w:t>а ИЗПЪЛНИТЕЛЕН ДИРЕКТОР НА АГКК;</w:t>
      </w:r>
    </w:p>
    <w:p w14:paraId="49374E3B" w14:textId="763236C9" w:rsidR="003A4A22" w:rsidRPr="00777CF0" w:rsidRDefault="003A4A22" w:rsidP="003A03E0">
      <w:pPr>
        <w:pStyle w:val="a9"/>
        <w:widowControl w:val="0"/>
        <w:numPr>
          <w:ilvl w:val="0"/>
          <w:numId w:val="5"/>
        </w:numPr>
        <w:tabs>
          <w:tab w:val="left" w:pos="353"/>
        </w:tabs>
        <w:autoSpaceDE w:val="0"/>
        <w:autoSpaceDN w:val="0"/>
        <w:adjustRightInd w:val="0"/>
        <w:spacing w:after="0" w:line="276" w:lineRule="auto"/>
        <w:jc w:val="both"/>
        <w:rPr>
          <w:rFonts w:ascii="Times New Roman" w:hAnsi="Times New Roman"/>
          <w:color w:val="000000" w:themeColor="text1"/>
          <w:sz w:val="24"/>
          <w:szCs w:val="24"/>
          <w:lang w:val="bg-BG"/>
        </w:rPr>
      </w:pPr>
      <w:r w:rsidRPr="00777CF0">
        <w:rPr>
          <w:rFonts w:ascii="Times New Roman" w:hAnsi="Times New Roman"/>
          <w:b/>
          <w:bCs/>
          <w:color w:val="000000" w:themeColor="text1"/>
          <w:sz w:val="24"/>
          <w:szCs w:val="24"/>
          <w:lang w:val="bg-BG"/>
        </w:rPr>
        <w:t>От югоизток</w:t>
      </w:r>
      <w:r w:rsidRPr="00777CF0">
        <w:rPr>
          <w:rFonts w:ascii="Times New Roman" w:hAnsi="Times New Roman"/>
          <w:color w:val="000000" w:themeColor="text1"/>
          <w:sz w:val="24"/>
          <w:szCs w:val="24"/>
          <w:lang w:val="bg-BG"/>
        </w:rPr>
        <w:t xml:space="preserve"> </w:t>
      </w:r>
      <w:r w:rsidR="00C50856">
        <w:rPr>
          <w:rFonts w:ascii="Times New Roman" w:hAnsi="Times New Roman"/>
          <w:color w:val="000000" w:themeColor="text1"/>
          <w:sz w:val="24"/>
          <w:szCs w:val="24"/>
          <w:lang w:val="bg-BG"/>
        </w:rPr>
        <w:t>–</w:t>
      </w:r>
      <w:r w:rsidRPr="00777CF0">
        <w:rPr>
          <w:rFonts w:ascii="Times New Roman" w:hAnsi="Times New Roman"/>
          <w:color w:val="000000" w:themeColor="text1"/>
          <w:sz w:val="24"/>
          <w:szCs w:val="24"/>
          <w:lang w:val="bg-BG"/>
        </w:rPr>
        <w:t xml:space="preserve"> 7</w:t>
      </w:r>
      <w:r w:rsidR="00C50856">
        <w:rPr>
          <w:rFonts w:ascii="Times New Roman" w:hAnsi="Times New Roman"/>
          <w:color w:val="000000" w:themeColor="text1"/>
          <w:sz w:val="24"/>
          <w:szCs w:val="24"/>
          <w:lang w:val="bg-BG"/>
        </w:rPr>
        <w:t xml:space="preserve"> </w:t>
      </w:r>
      <w:r w:rsidRPr="00777CF0">
        <w:rPr>
          <w:rFonts w:ascii="Times New Roman" w:hAnsi="Times New Roman"/>
          <w:color w:val="000000" w:themeColor="text1"/>
          <w:sz w:val="24"/>
          <w:szCs w:val="24"/>
          <w:lang w:val="bg-BG"/>
        </w:rPr>
        <w:t>бр. новообразувани УПИ- от Поземлен имот 87240.20.108 до ПИ Поземлен имот 87240.20.114</w:t>
      </w:r>
      <w:r w:rsidR="003A03E0" w:rsidRPr="00777CF0">
        <w:rPr>
          <w:rFonts w:ascii="Times New Roman" w:hAnsi="Times New Roman"/>
          <w:color w:val="000000" w:themeColor="text1"/>
          <w:sz w:val="24"/>
          <w:szCs w:val="24"/>
          <w:lang w:val="bg-BG"/>
        </w:rPr>
        <w:t>;</w:t>
      </w:r>
    </w:p>
    <w:p w14:paraId="69C10F10" w14:textId="77777777" w:rsidR="003A4A22" w:rsidRPr="00777CF0" w:rsidRDefault="003A4A22" w:rsidP="003A03E0">
      <w:pPr>
        <w:pStyle w:val="a9"/>
        <w:widowControl w:val="0"/>
        <w:numPr>
          <w:ilvl w:val="0"/>
          <w:numId w:val="5"/>
        </w:numPr>
        <w:tabs>
          <w:tab w:val="left" w:pos="353"/>
        </w:tabs>
        <w:autoSpaceDE w:val="0"/>
        <w:autoSpaceDN w:val="0"/>
        <w:adjustRightInd w:val="0"/>
        <w:spacing w:after="0" w:line="276" w:lineRule="auto"/>
        <w:jc w:val="both"/>
        <w:rPr>
          <w:rFonts w:ascii="Times New Roman" w:hAnsi="Times New Roman"/>
          <w:color w:val="000000" w:themeColor="text1"/>
          <w:sz w:val="24"/>
          <w:szCs w:val="24"/>
          <w:lang w:val="bg-BG"/>
        </w:rPr>
      </w:pPr>
      <w:r w:rsidRPr="00777CF0">
        <w:rPr>
          <w:rFonts w:ascii="Times New Roman" w:hAnsi="Times New Roman"/>
          <w:b/>
          <w:bCs/>
          <w:color w:val="000000" w:themeColor="text1"/>
          <w:sz w:val="24"/>
          <w:szCs w:val="24"/>
          <w:lang w:val="bg-BG"/>
        </w:rPr>
        <w:t xml:space="preserve">От север </w:t>
      </w:r>
      <w:r w:rsidRPr="00777CF0">
        <w:rPr>
          <w:rFonts w:ascii="Times New Roman" w:hAnsi="Times New Roman"/>
          <w:color w:val="000000" w:themeColor="text1"/>
          <w:sz w:val="24"/>
          <w:szCs w:val="24"/>
          <w:lang w:val="bg-BG"/>
        </w:rPr>
        <w:t>– нива -Поземлен имот 87240.20.159, област Пловдив, община Родопи, с. Ягодово, м. ЛАУТА/РАКЕЛИЦА/, вид собств. Частна, вид територия Земеделска, категория 3, НТП Нива, площ 3935 кв. м, стар номер 020063, Заповед за одобрение на КККР № РД-18-147/26.07.2017 г. на ИЗПЪЛНИТЕЛЕН ДИРЕКТОР НА АГКК</w:t>
      </w:r>
      <w:r w:rsidR="003A03E0" w:rsidRPr="00777CF0">
        <w:rPr>
          <w:rFonts w:ascii="Times New Roman" w:hAnsi="Times New Roman"/>
          <w:color w:val="000000" w:themeColor="text1"/>
          <w:sz w:val="24"/>
          <w:szCs w:val="24"/>
          <w:lang w:val="bg-BG"/>
        </w:rPr>
        <w:t>;</w:t>
      </w:r>
    </w:p>
    <w:p w14:paraId="2E6BCCA7" w14:textId="77777777" w:rsidR="003A4A22" w:rsidRPr="00777CF0" w:rsidRDefault="003A4A22" w:rsidP="003A03E0">
      <w:pPr>
        <w:pStyle w:val="a9"/>
        <w:widowControl w:val="0"/>
        <w:numPr>
          <w:ilvl w:val="0"/>
          <w:numId w:val="5"/>
        </w:numPr>
        <w:tabs>
          <w:tab w:val="left" w:pos="353"/>
        </w:tabs>
        <w:autoSpaceDE w:val="0"/>
        <w:autoSpaceDN w:val="0"/>
        <w:adjustRightInd w:val="0"/>
        <w:spacing w:after="0" w:line="276" w:lineRule="auto"/>
        <w:jc w:val="both"/>
        <w:rPr>
          <w:rFonts w:ascii="Times New Roman" w:hAnsi="Times New Roman"/>
          <w:color w:val="000000" w:themeColor="text1"/>
          <w:sz w:val="24"/>
          <w:szCs w:val="24"/>
          <w:lang w:val="bg-BG"/>
        </w:rPr>
      </w:pPr>
      <w:r w:rsidRPr="00777CF0">
        <w:rPr>
          <w:rFonts w:ascii="Times New Roman" w:hAnsi="Times New Roman"/>
          <w:b/>
          <w:bCs/>
          <w:color w:val="000000" w:themeColor="text1"/>
          <w:sz w:val="24"/>
          <w:szCs w:val="24"/>
          <w:lang w:val="bg-BG"/>
        </w:rPr>
        <w:t>От юг</w:t>
      </w:r>
      <w:r w:rsidRPr="00777CF0">
        <w:rPr>
          <w:rFonts w:ascii="Times New Roman" w:hAnsi="Times New Roman"/>
          <w:color w:val="000000" w:themeColor="text1"/>
          <w:sz w:val="24"/>
          <w:szCs w:val="24"/>
          <w:lang w:val="bg-BG"/>
        </w:rPr>
        <w:t xml:space="preserve"> – нива - Поземлен имот 87240.20.64, област Пловдив, община Родопи, с. Ягодово, м. ЛАУТА/РАКЕЛИЦА/, вид собств. Частна, вид територия Земеделска, категория 3, НТП Нива, площ 7869 кв. м, стар номер 020064, Заповед за одобрение на КККР № РД-18-147/26.07.2017 г. на ИЗПЪЛНИТЕЛЕН ДИРЕКТОР НА АГКК</w:t>
      </w:r>
      <w:r w:rsidR="003A03E0" w:rsidRPr="00777CF0">
        <w:rPr>
          <w:rFonts w:ascii="Times New Roman" w:hAnsi="Times New Roman"/>
          <w:color w:val="000000" w:themeColor="text1"/>
          <w:sz w:val="24"/>
          <w:szCs w:val="24"/>
          <w:lang w:val="bg-BG"/>
        </w:rPr>
        <w:t>.</w:t>
      </w:r>
    </w:p>
    <w:p w14:paraId="0AEE96A9" w14:textId="77777777" w:rsidR="00C50856" w:rsidRDefault="00C50856" w:rsidP="003A03E0">
      <w:pPr>
        <w:spacing w:after="0"/>
        <w:ind w:firstLine="567"/>
        <w:jc w:val="both"/>
        <w:rPr>
          <w:rFonts w:ascii="Times New Roman" w:hAnsi="Times New Roman"/>
          <w:color w:val="000000" w:themeColor="text1"/>
          <w:sz w:val="24"/>
          <w:szCs w:val="24"/>
          <w:lang w:val="bg-BG"/>
        </w:rPr>
      </w:pPr>
    </w:p>
    <w:p w14:paraId="7896F576" w14:textId="7F6CC5D6" w:rsidR="00BF46C3" w:rsidRPr="00777CF0" w:rsidRDefault="00BF46C3" w:rsidP="003A03E0">
      <w:pPr>
        <w:spacing w:after="0"/>
        <w:ind w:firstLine="567"/>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Намеренията на инвеститора не противоречат на други утвърдени устройствени проекти или програми.</w:t>
      </w:r>
    </w:p>
    <w:p w14:paraId="5253A50E" w14:textId="77777777" w:rsidR="00384DBB" w:rsidRPr="00777CF0" w:rsidRDefault="00384DBB" w:rsidP="003A03E0">
      <w:pPr>
        <w:spacing w:after="0"/>
        <w:ind w:firstLine="567"/>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 xml:space="preserve">За реализацията на инвестиционното предложение е необходимо смяна на предназначението на имота </w:t>
      </w:r>
      <w:r w:rsidR="00BF46C3" w:rsidRPr="00777CF0">
        <w:rPr>
          <w:rFonts w:ascii="Times New Roman" w:hAnsi="Times New Roman"/>
          <w:color w:val="000000" w:themeColor="text1"/>
          <w:sz w:val="24"/>
          <w:szCs w:val="24"/>
          <w:lang w:val="bg-BG"/>
        </w:rPr>
        <w:t xml:space="preserve">и отреждане "за </w:t>
      </w:r>
      <w:r w:rsidR="003A4A22" w:rsidRPr="00777CF0">
        <w:rPr>
          <w:rFonts w:ascii="Times New Roman" w:hAnsi="Times New Roman"/>
          <w:color w:val="000000" w:themeColor="text1"/>
          <w:sz w:val="24"/>
          <w:szCs w:val="24"/>
          <w:lang w:val="bg-BG"/>
        </w:rPr>
        <w:t>жилищно застрояване</w:t>
      </w:r>
      <w:r w:rsidR="00BF46C3" w:rsidRPr="00777CF0">
        <w:rPr>
          <w:rFonts w:ascii="Times New Roman" w:hAnsi="Times New Roman"/>
          <w:color w:val="000000" w:themeColor="text1"/>
          <w:sz w:val="24"/>
          <w:szCs w:val="24"/>
          <w:lang w:val="bg-BG"/>
        </w:rPr>
        <w:t xml:space="preserve">" </w:t>
      </w:r>
      <w:r w:rsidRPr="00777CF0">
        <w:rPr>
          <w:rFonts w:ascii="Times New Roman" w:hAnsi="Times New Roman"/>
          <w:color w:val="000000" w:themeColor="text1"/>
          <w:sz w:val="24"/>
          <w:szCs w:val="24"/>
          <w:lang w:val="bg-BG"/>
        </w:rPr>
        <w:t xml:space="preserve">по реда на </w:t>
      </w:r>
      <w:r w:rsidRPr="00777CF0">
        <w:rPr>
          <w:rFonts w:ascii="Times New Roman" w:hAnsi="Times New Roman"/>
          <w:i/>
          <w:color w:val="000000" w:themeColor="text1"/>
          <w:sz w:val="24"/>
          <w:szCs w:val="24"/>
          <w:lang w:val="bg-BG"/>
        </w:rPr>
        <w:t xml:space="preserve">Закон за </w:t>
      </w:r>
      <w:r w:rsidRPr="00777CF0">
        <w:rPr>
          <w:rFonts w:ascii="Times New Roman" w:hAnsi="Times New Roman"/>
          <w:i/>
          <w:color w:val="000000" w:themeColor="text1"/>
          <w:sz w:val="24"/>
          <w:szCs w:val="24"/>
          <w:lang w:val="bg-BG"/>
        </w:rPr>
        <w:lastRenderedPageBreak/>
        <w:t>опазване на земеделските земи</w:t>
      </w:r>
      <w:r w:rsidRPr="00777CF0">
        <w:rPr>
          <w:rFonts w:ascii="Times New Roman" w:hAnsi="Times New Roman"/>
          <w:color w:val="000000" w:themeColor="text1"/>
          <w:sz w:val="24"/>
          <w:szCs w:val="24"/>
          <w:lang w:val="bg-BG"/>
        </w:rPr>
        <w:t xml:space="preserve"> (</w:t>
      </w:r>
      <w:r w:rsidRPr="00777CF0">
        <w:rPr>
          <w:rFonts w:ascii="Times New Roman" w:hAnsi="Times New Roman"/>
          <w:i/>
          <w:color w:val="000000" w:themeColor="text1"/>
          <w:sz w:val="24"/>
          <w:szCs w:val="24"/>
          <w:lang w:val="bg-BG"/>
        </w:rPr>
        <w:t>Обн. ДВ. бр.35 от 24 Април 1996 г., посл.</w:t>
      </w:r>
      <w:r w:rsidRPr="00777CF0">
        <w:rPr>
          <w:rFonts w:ascii="Times New Roman" w:hAnsi="Times New Roman"/>
          <w:color w:val="000000" w:themeColor="text1"/>
          <w:sz w:val="24"/>
          <w:szCs w:val="24"/>
          <w:lang w:val="bg-BG"/>
        </w:rPr>
        <w:t xml:space="preserve"> </w:t>
      </w:r>
      <w:r w:rsidRPr="00777CF0">
        <w:rPr>
          <w:rFonts w:ascii="Times New Roman" w:hAnsi="Times New Roman"/>
          <w:i/>
          <w:color w:val="000000" w:themeColor="text1"/>
          <w:sz w:val="24"/>
          <w:szCs w:val="24"/>
          <w:lang w:val="bg-BG"/>
        </w:rPr>
        <w:t>изм. и доп. ДВ. бр.83 от 9 Октомври 2018 г</w:t>
      </w:r>
      <w:r w:rsidRPr="00777CF0">
        <w:rPr>
          <w:rFonts w:ascii="Times New Roman" w:hAnsi="Times New Roman"/>
          <w:color w:val="000000" w:themeColor="text1"/>
          <w:sz w:val="24"/>
          <w:szCs w:val="24"/>
          <w:lang w:val="bg-BG"/>
        </w:rPr>
        <w:t xml:space="preserve">.). </w:t>
      </w:r>
    </w:p>
    <w:p w14:paraId="6DEFE738" w14:textId="77777777" w:rsidR="00DA6240" w:rsidRPr="00777CF0" w:rsidRDefault="00DA6240" w:rsidP="003A03E0">
      <w:pPr>
        <w:spacing w:after="0"/>
        <w:ind w:firstLine="567"/>
        <w:jc w:val="both"/>
        <w:rPr>
          <w:rFonts w:ascii="Times New Roman" w:hAnsi="Times New Roman"/>
          <w:bCs/>
          <w:i/>
          <w:iCs/>
          <w:color w:val="000000" w:themeColor="text1"/>
          <w:sz w:val="24"/>
          <w:szCs w:val="24"/>
          <w:lang w:val="bg-BG"/>
        </w:rPr>
      </w:pPr>
      <w:r w:rsidRPr="00777CF0">
        <w:rPr>
          <w:rFonts w:ascii="Times New Roman" w:hAnsi="Times New Roman"/>
          <w:bCs/>
          <w:iCs/>
          <w:color w:val="000000" w:themeColor="text1"/>
          <w:sz w:val="24"/>
          <w:szCs w:val="24"/>
          <w:lang w:val="bg-BG"/>
        </w:rPr>
        <w:t xml:space="preserve">Водовземането подлежи на уведомителен режим, съгласно чл. 44, ал. 4 от Закона за водите (вр. чл. 117, т. 1 от </w:t>
      </w:r>
      <w:r w:rsidRPr="00777CF0">
        <w:rPr>
          <w:rFonts w:ascii="Times New Roman" w:hAnsi="Times New Roman"/>
          <w:bCs/>
          <w:i/>
          <w:iCs/>
          <w:color w:val="000000" w:themeColor="text1"/>
          <w:sz w:val="24"/>
          <w:szCs w:val="24"/>
          <w:lang w:val="bg-BG"/>
        </w:rPr>
        <w:t>Наредба № 1 от 10.10.2007 г. за проучване, ползване и опазване на подземните води).</w:t>
      </w:r>
    </w:p>
    <w:p w14:paraId="27864715" w14:textId="77777777" w:rsidR="00384DBB" w:rsidRPr="00777CF0" w:rsidRDefault="00384DBB" w:rsidP="001E3901">
      <w:pPr>
        <w:spacing w:after="0"/>
        <w:rPr>
          <w:rFonts w:ascii="Times New Roman" w:hAnsi="Times New Roman"/>
          <w:b/>
          <w:bCs/>
          <w:i/>
          <w:iCs/>
          <w:color w:val="339966"/>
          <w:sz w:val="24"/>
          <w:szCs w:val="24"/>
          <w:lang w:val="bg-BG"/>
        </w:rPr>
      </w:pPr>
    </w:p>
    <w:p w14:paraId="6561AE4B" w14:textId="77777777" w:rsidR="00384DBB" w:rsidRPr="00777CF0" w:rsidRDefault="00384DBB" w:rsidP="0037314D">
      <w:pPr>
        <w:ind w:firstLine="720"/>
        <w:rPr>
          <w:rFonts w:ascii="Times New Roman" w:hAnsi="Times New Roman"/>
          <w:b/>
          <w:sz w:val="24"/>
          <w:szCs w:val="24"/>
          <w:lang w:val="bg-BG"/>
        </w:rPr>
      </w:pPr>
      <w:r w:rsidRPr="00777CF0">
        <w:rPr>
          <w:rFonts w:ascii="Times New Roman" w:hAnsi="Times New Roman"/>
          <w:b/>
          <w:sz w:val="24"/>
          <w:szCs w:val="24"/>
          <w:lang w:val="bg-BG"/>
        </w:rPr>
        <w:t>4. Местоположение:</w:t>
      </w:r>
    </w:p>
    <w:p w14:paraId="6F685FE4" w14:textId="77777777" w:rsidR="003A03E0" w:rsidRPr="00777CF0" w:rsidRDefault="00384DBB" w:rsidP="003A03E0">
      <w:pPr>
        <w:jc w:val="both"/>
        <w:rPr>
          <w:rFonts w:ascii="Times New Roman" w:hAnsi="Times New Roman"/>
          <w:i/>
          <w:color w:val="000000" w:themeColor="text1"/>
          <w:sz w:val="24"/>
          <w:szCs w:val="24"/>
          <w:lang w:val="bg-BG"/>
        </w:rPr>
      </w:pPr>
      <w:r w:rsidRPr="00777CF0">
        <w:rPr>
          <w:rFonts w:ascii="Times New Roman" w:hAnsi="Times New Roman"/>
          <w:i/>
          <w:sz w:val="24"/>
          <w:szCs w:val="24"/>
          <w:lang w:val="bg-BG"/>
        </w:rPr>
        <w:t xml:space="preserve">(населено място, община, квартал, поземлен имот, като за линейни обекти се посочват </w:t>
      </w:r>
      <w:r w:rsidRPr="00777CF0">
        <w:rPr>
          <w:rFonts w:ascii="Times New Roman" w:hAnsi="Times New Roman"/>
          <w:i/>
          <w:color w:val="000000" w:themeColor="text1"/>
          <w:sz w:val="24"/>
          <w:szCs w:val="24"/>
          <w:lang w:val="bg-BG"/>
        </w:rPr>
        <w:t>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14:paraId="12339635" w14:textId="77777777" w:rsidR="00E6241A" w:rsidRPr="00777CF0" w:rsidRDefault="003A03E0" w:rsidP="003A03E0">
      <w:pPr>
        <w:jc w:val="both"/>
        <w:rPr>
          <w:rFonts w:ascii="Times New Roman" w:hAnsi="Times New Roman"/>
          <w:i/>
          <w:color w:val="000000" w:themeColor="text1"/>
          <w:sz w:val="24"/>
          <w:szCs w:val="24"/>
          <w:lang w:val="bg-BG"/>
        </w:rPr>
      </w:pPr>
      <w:r w:rsidRPr="00777CF0">
        <w:rPr>
          <w:rFonts w:ascii="Times New Roman" w:hAnsi="Times New Roman"/>
          <w:i/>
          <w:color w:val="000000" w:themeColor="text1"/>
          <w:sz w:val="24"/>
          <w:szCs w:val="24"/>
          <w:lang w:val="bg-BG"/>
        </w:rPr>
        <w:tab/>
      </w:r>
      <w:r w:rsidR="00E6241A" w:rsidRPr="00777CF0">
        <w:rPr>
          <w:rFonts w:ascii="Times New Roman" w:hAnsi="Times New Roman"/>
          <w:color w:val="000000" w:themeColor="text1"/>
          <w:sz w:val="24"/>
          <w:szCs w:val="24"/>
          <w:lang w:val="bg-BG"/>
        </w:rPr>
        <w:t>Предвижда се ИП да се реализира в ПИ 87240.20.160, местност „Лаута (Ракелица)”, село Ягодово, община Родопи, област Пловдив. Имотът е собственост на Възложителите.</w:t>
      </w:r>
    </w:p>
    <w:p w14:paraId="601623C7" w14:textId="7E1684DE" w:rsidR="00E6241A" w:rsidRPr="00777CF0" w:rsidRDefault="00E6241A" w:rsidP="00E6241A">
      <w:pPr>
        <w:spacing w:after="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ab/>
        <w:t>Територията</w:t>
      </w:r>
      <w:r w:rsidR="003A03E0" w:rsidRPr="00777CF0">
        <w:rPr>
          <w:rFonts w:ascii="Times New Roman" w:hAnsi="Times New Roman"/>
          <w:color w:val="000000" w:themeColor="text1"/>
          <w:sz w:val="24"/>
          <w:szCs w:val="24"/>
          <w:lang w:val="bg-BG"/>
        </w:rPr>
        <w:t>.</w:t>
      </w:r>
      <w:r w:rsidRPr="00777CF0">
        <w:rPr>
          <w:rFonts w:ascii="Times New Roman" w:hAnsi="Times New Roman"/>
          <w:color w:val="000000" w:themeColor="text1"/>
          <w:sz w:val="24"/>
          <w:szCs w:val="24"/>
          <w:lang w:val="bg-BG"/>
        </w:rPr>
        <w:t xml:space="preserve"> предвидена за реализиране на ИП</w:t>
      </w:r>
      <w:r w:rsidR="003A03E0" w:rsidRPr="00777CF0">
        <w:rPr>
          <w:rFonts w:ascii="Times New Roman" w:hAnsi="Times New Roman"/>
          <w:color w:val="000000" w:themeColor="text1"/>
          <w:sz w:val="24"/>
          <w:szCs w:val="24"/>
          <w:lang w:val="bg-BG"/>
        </w:rPr>
        <w:t>.</w:t>
      </w:r>
      <w:r w:rsidRPr="00777CF0">
        <w:rPr>
          <w:rFonts w:ascii="Times New Roman" w:hAnsi="Times New Roman"/>
          <w:color w:val="000000" w:themeColor="text1"/>
          <w:sz w:val="24"/>
          <w:szCs w:val="24"/>
          <w:lang w:val="bg-BG"/>
        </w:rPr>
        <w:t xml:space="preserve"> не засяга елементи на Националната екологична мрежа (НЕМ). Най-близката такава съгласно Закона за защитените територии (ЗЗТ) е природна забележителност (ПЗ) „Данов хълм”, намираща се на около 5,1 км в северозападна посока, а по Закона за биологичното разнообразие (ЗБР) – защитена зона (ЗЗ) по Директивата за опазване на местообитанията BG000578 „Река Марица”, разположена на около 2,5 км северно.</w:t>
      </w:r>
    </w:p>
    <w:p w14:paraId="4C676FCB" w14:textId="77777777" w:rsidR="00E6241A" w:rsidRPr="00777CF0" w:rsidRDefault="00E6241A" w:rsidP="00E6241A">
      <w:pPr>
        <w:spacing w:after="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ab/>
        <w:t>Най-близкият обект, подлежащ на здравна защита</w:t>
      </w:r>
      <w:r w:rsidR="003A03E0" w:rsidRPr="00777CF0">
        <w:rPr>
          <w:rFonts w:ascii="Times New Roman" w:hAnsi="Times New Roman"/>
          <w:color w:val="000000" w:themeColor="text1"/>
          <w:sz w:val="24"/>
          <w:szCs w:val="24"/>
          <w:lang w:val="bg-BG"/>
        </w:rPr>
        <w:t>.</w:t>
      </w:r>
      <w:r w:rsidRPr="00777CF0">
        <w:rPr>
          <w:rFonts w:ascii="Times New Roman" w:hAnsi="Times New Roman"/>
          <w:color w:val="000000" w:themeColor="text1"/>
          <w:sz w:val="24"/>
          <w:szCs w:val="24"/>
          <w:lang w:val="bg-BG"/>
        </w:rPr>
        <w:t xml:space="preserve"> е жилищен комплекс, отстоящ на около 600 м североизточно от мястото за реализиране на ИП.</w:t>
      </w:r>
    </w:p>
    <w:p w14:paraId="3738AB2B" w14:textId="40F430AF" w:rsidR="00E6241A" w:rsidRPr="00777CF0" w:rsidRDefault="00E6241A" w:rsidP="00E6241A">
      <w:pPr>
        <w:spacing w:after="0" w:line="240" w:lineRule="auto"/>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ab/>
        <w:t>Не се очаква засягане на територии за опазване на обектите на културното наследство, както и осъществяване на трансгранично въздействие.</w:t>
      </w:r>
    </w:p>
    <w:p w14:paraId="140B6418" w14:textId="77777777" w:rsidR="00E6241A" w:rsidRPr="00777CF0" w:rsidRDefault="00E6241A" w:rsidP="00E6241A">
      <w:pPr>
        <w:spacing w:after="0" w:line="240" w:lineRule="auto"/>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ab/>
        <w:t xml:space="preserve">Предвижда </w:t>
      </w:r>
      <w:r w:rsidR="003A03E0" w:rsidRPr="00777CF0">
        <w:rPr>
          <w:rFonts w:ascii="Times New Roman" w:hAnsi="Times New Roman"/>
          <w:color w:val="000000" w:themeColor="text1"/>
          <w:sz w:val="24"/>
          <w:szCs w:val="24"/>
          <w:lang w:val="bg-BG"/>
        </w:rPr>
        <w:t>се осигуряване на достъп по новообразуваните УПИ чрез връзка със съществуващата общинска пътна инфраструктура.</w:t>
      </w:r>
    </w:p>
    <w:p w14:paraId="140BAD89" w14:textId="77777777" w:rsidR="003A03E0" w:rsidRPr="00777CF0" w:rsidRDefault="003A03E0" w:rsidP="00E6241A">
      <w:pPr>
        <w:spacing w:after="0" w:line="240" w:lineRule="auto"/>
        <w:jc w:val="both"/>
        <w:rPr>
          <w:rFonts w:ascii="Times New Roman" w:hAnsi="Times New Roman"/>
          <w:color w:val="FF0000"/>
          <w:sz w:val="24"/>
          <w:szCs w:val="24"/>
          <w:lang w:val="bg-BG"/>
        </w:rPr>
      </w:pPr>
    </w:p>
    <w:p w14:paraId="1F0D18D1" w14:textId="77777777" w:rsidR="00F91F09" w:rsidRPr="00777CF0" w:rsidRDefault="00510931" w:rsidP="0013101C">
      <w:pPr>
        <w:spacing w:after="0"/>
        <w:ind w:firstLine="142"/>
        <w:jc w:val="both"/>
        <w:rPr>
          <w:rFonts w:ascii="Times New Roman" w:hAnsi="Times New Roman"/>
          <w:b/>
          <w:i/>
          <w:sz w:val="24"/>
          <w:szCs w:val="24"/>
          <w:lang w:val="bg-BG"/>
        </w:rPr>
      </w:pPr>
      <w:r w:rsidRPr="00777CF0">
        <w:rPr>
          <w:rFonts w:ascii="Times New Roman" w:hAnsi="Times New Roman"/>
          <w:b/>
          <w:i/>
          <w:noProof/>
          <w:sz w:val="24"/>
          <w:szCs w:val="24"/>
          <w:lang w:val="bg-BG" w:eastAsia="bg-BG"/>
        </w:rPr>
        <w:lastRenderedPageBreak/>
        <w:drawing>
          <wp:inline distT="0" distB="0" distL="0" distR="0" wp14:anchorId="5E82786D" wp14:editId="4E52DF1D">
            <wp:extent cx="5761355" cy="3347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347085"/>
                    </a:xfrm>
                    <a:prstGeom prst="rect">
                      <a:avLst/>
                    </a:prstGeom>
                    <a:noFill/>
                  </pic:spPr>
                </pic:pic>
              </a:graphicData>
            </a:graphic>
          </wp:inline>
        </w:drawing>
      </w:r>
    </w:p>
    <w:p w14:paraId="547DDEAB" w14:textId="77777777" w:rsidR="005468F1" w:rsidRPr="00777CF0" w:rsidRDefault="005468F1" w:rsidP="005468F1">
      <w:pPr>
        <w:spacing w:after="0"/>
        <w:ind w:firstLine="284"/>
        <w:jc w:val="center"/>
        <w:rPr>
          <w:rFonts w:ascii="Times New Roman" w:hAnsi="Times New Roman"/>
          <w:b/>
          <w:i/>
          <w:sz w:val="24"/>
          <w:szCs w:val="24"/>
          <w:lang w:val="bg-BG"/>
        </w:rPr>
      </w:pPr>
      <w:r w:rsidRPr="00777CF0">
        <w:rPr>
          <w:rFonts w:ascii="Times New Roman" w:hAnsi="Times New Roman"/>
          <w:b/>
          <w:i/>
          <w:sz w:val="24"/>
          <w:szCs w:val="24"/>
          <w:lang w:val="bg-BG"/>
        </w:rPr>
        <w:t>Местоположение на ИП</w:t>
      </w:r>
    </w:p>
    <w:p w14:paraId="7BD430AA" w14:textId="77777777" w:rsidR="00147738" w:rsidRPr="00777CF0" w:rsidRDefault="00147738" w:rsidP="00DF628B">
      <w:pPr>
        <w:spacing w:after="0"/>
        <w:ind w:firstLine="284"/>
        <w:jc w:val="center"/>
        <w:rPr>
          <w:rFonts w:ascii="Times New Roman" w:hAnsi="Times New Roman"/>
          <w:sz w:val="24"/>
          <w:szCs w:val="24"/>
          <w:lang w:val="bg-BG"/>
        </w:rPr>
      </w:pPr>
    </w:p>
    <w:p w14:paraId="165BF534" w14:textId="77777777" w:rsidR="0013101C" w:rsidRPr="00777CF0" w:rsidRDefault="0013101C" w:rsidP="00DF628B">
      <w:pPr>
        <w:spacing w:after="0"/>
        <w:ind w:firstLine="284"/>
        <w:jc w:val="center"/>
        <w:rPr>
          <w:rFonts w:ascii="Times New Roman" w:hAnsi="Times New Roman"/>
          <w:sz w:val="24"/>
          <w:szCs w:val="24"/>
          <w:lang w:val="bg-BG"/>
        </w:rPr>
      </w:pPr>
    </w:p>
    <w:p w14:paraId="60DA80B7" w14:textId="77777777" w:rsidR="0013101C" w:rsidRPr="00777CF0" w:rsidRDefault="0013101C" w:rsidP="0013101C">
      <w:pPr>
        <w:spacing w:after="0"/>
        <w:jc w:val="center"/>
        <w:rPr>
          <w:rFonts w:ascii="Times New Roman" w:hAnsi="Times New Roman"/>
          <w:sz w:val="24"/>
          <w:szCs w:val="24"/>
          <w:lang w:val="bg-BG"/>
        </w:rPr>
      </w:pPr>
      <w:r w:rsidRPr="00777CF0">
        <w:rPr>
          <w:rFonts w:ascii="Times New Roman" w:hAnsi="Times New Roman"/>
          <w:noProof/>
          <w:sz w:val="24"/>
          <w:szCs w:val="24"/>
          <w:lang w:val="bg-BG" w:eastAsia="bg-BG"/>
        </w:rPr>
        <w:drawing>
          <wp:inline distT="0" distB="0" distL="0" distR="0" wp14:anchorId="5C463C7E" wp14:editId="0D8B8944">
            <wp:extent cx="5761355" cy="3517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517900"/>
                    </a:xfrm>
                    <a:prstGeom prst="rect">
                      <a:avLst/>
                    </a:prstGeom>
                    <a:noFill/>
                  </pic:spPr>
                </pic:pic>
              </a:graphicData>
            </a:graphic>
          </wp:inline>
        </w:drawing>
      </w:r>
    </w:p>
    <w:p w14:paraId="3988C87E" w14:textId="77777777" w:rsidR="00B73C50" w:rsidRPr="00777CF0" w:rsidRDefault="00B73C50" w:rsidP="00B73C50">
      <w:pPr>
        <w:spacing w:after="0"/>
        <w:jc w:val="center"/>
        <w:rPr>
          <w:rFonts w:ascii="Times New Roman" w:hAnsi="Times New Roman"/>
          <w:b/>
          <w:i/>
          <w:sz w:val="24"/>
          <w:szCs w:val="24"/>
          <w:lang w:val="bg-BG"/>
        </w:rPr>
      </w:pPr>
      <w:r w:rsidRPr="00777CF0">
        <w:rPr>
          <w:rFonts w:ascii="Times New Roman" w:hAnsi="Times New Roman"/>
          <w:b/>
          <w:i/>
          <w:sz w:val="24"/>
          <w:szCs w:val="24"/>
          <w:lang w:val="bg-BG"/>
        </w:rPr>
        <w:t>Местоположение на ПИ 87240.20.160 (със син контур), в който ще се реализира ИП</w:t>
      </w:r>
    </w:p>
    <w:p w14:paraId="4F8065B6" w14:textId="77777777" w:rsidR="00384DBB" w:rsidRPr="00777CF0" w:rsidRDefault="00BE7FCC" w:rsidP="003A03E0">
      <w:pPr>
        <w:spacing w:after="0"/>
        <w:jc w:val="center"/>
        <w:rPr>
          <w:rFonts w:ascii="Times New Roman" w:hAnsi="Times New Roman"/>
          <w:sz w:val="24"/>
          <w:szCs w:val="24"/>
          <w:lang w:val="bg-BG"/>
        </w:rPr>
      </w:pPr>
      <w:r w:rsidRPr="00777CF0">
        <w:rPr>
          <w:rFonts w:ascii="Times New Roman" w:hAnsi="Times New Roman"/>
          <w:noProof/>
          <w:sz w:val="24"/>
          <w:szCs w:val="24"/>
          <w:lang w:val="bg-BG" w:eastAsia="bg-BG"/>
        </w:rPr>
        <w:lastRenderedPageBreak/>
        <w:drawing>
          <wp:inline distT="0" distB="0" distL="0" distR="0" wp14:anchorId="3D1DA0DD" wp14:editId="34B109BD">
            <wp:extent cx="5852160" cy="354798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805" cy="3548380"/>
                    </a:xfrm>
                    <a:prstGeom prst="rect">
                      <a:avLst/>
                    </a:prstGeom>
                    <a:noFill/>
                  </pic:spPr>
                </pic:pic>
              </a:graphicData>
            </a:graphic>
          </wp:inline>
        </w:drawing>
      </w:r>
    </w:p>
    <w:p w14:paraId="0BCACC17" w14:textId="77777777" w:rsidR="00BE7FCC" w:rsidRPr="00777CF0" w:rsidRDefault="00BE7FCC" w:rsidP="00BE7FCC">
      <w:pPr>
        <w:spacing w:after="0"/>
        <w:ind w:firstLine="284"/>
        <w:jc w:val="center"/>
        <w:rPr>
          <w:rFonts w:ascii="Times New Roman" w:hAnsi="Times New Roman"/>
          <w:b/>
          <w:i/>
          <w:sz w:val="24"/>
          <w:szCs w:val="24"/>
          <w:lang w:val="bg-BG"/>
        </w:rPr>
      </w:pPr>
      <w:r w:rsidRPr="00777CF0">
        <w:rPr>
          <w:rFonts w:ascii="Times New Roman" w:hAnsi="Times New Roman"/>
          <w:b/>
          <w:i/>
          <w:sz w:val="24"/>
          <w:szCs w:val="24"/>
          <w:lang w:val="bg-BG"/>
        </w:rPr>
        <w:t>Местоположение на ИП, спрямо най-близко разположените елементи на Националната екологична мрежа (НЕМ)</w:t>
      </w:r>
    </w:p>
    <w:p w14:paraId="7E044114" w14:textId="77777777" w:rsidR="00384DBB" w:rsidRPr="00777CF0" w:rsidRDefault="00384DBB" w:rsidP="0037314D">
      <w:pPr>
        <w:spacing w:after="0"/>
        <w:ind w:firstLine="284"/>
        <w:jc w:val="both"/>
        <w:rPr>
          <w:rFonts w:ascii="Times New Roman" w:hAnsi="Times New Roman"/>
          <w:sz w:val="24"/>
          <w:szCs w:val="24"/>
          <w:lang w:val="bg-BG"/>
        </w:rPr>
      </w:pPr>
    </w:p>
    <w:p w14:paraId="04419B59" w14:textId="77777777" w:rsidR="00384DBB" w:rsidRPr="00777CF0" w:rsidRDefault="00384DBB" w:rsidP="008645BC">
      <w:pPr>
        <w:ind w:firstLine="720"/>
        <w:rPr>
          <w:rFonts w:ascii="Times New Roman" w:hAnsi="Times New Roman"/>
          <w:b/>
          <w:sz w:val="24"/>
          <w:szCs w:val="24"/>
          <w:lang w:val="bg-BG"/>
        </w:rPr>
      </w:pPr>
      <w:r w:rsidRPr="00777CF0">
        <w:rPr>
          <w:rFonts w:ascii="Times New Roman" w:hAnsi="Times New Roman"/>
          <w:b/>
          <w:sz w:val="24"/>
          <w:szCs w:val="24"/>
          <w:lang w:val="bg-BG"/>
        </w:rPr>
        <w:t>5. Природни ресурси, предвидени за използване по време на строителството и експлоатацията:</w:t>
      </w:r>
    </w:p>
    <w:p w14:paraId="63F15B34" w14:textId="77777777" w:rsidR="00384DBB" w:rsidRPr="00777CF0" w:rsidRDefault="00384DBB" w:rsidP="004D6235">
      <w:pPr>
        <w:ind w:firstLine="720"/>
        <w:jc w:val="both"/>
        <w:rPr>
          <w:rFonts w:ascii="Times New Roman" w:hAnsi="Times New Roman"/>
          <w:i/>
          <w:sz w:val="24"/>
          <w:szCs w:val="24"/>
          <w:lang w:val="bg-BG"/>
        </w:rPr>
      </w:pPr>
      <w:r w:rsidRPr="00777CF0">
        <w:rPr>
          <w:rFonts w:ascii="Times New Roman" w:hAnsi="Times New Roman"/>
          <w:i/>
          <w:sz w:val="24"/>
          <w:szCs w:val="24"/>
          <w:lang w:val="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14:paraId="3D44CABC" w14:textId="77777777" w:rsidR="00003336" w:rsidRPr="00777CF0" w:rsidRDefault="00384DBB" w:rsidP="00003336">
      <w:pPr>
        <w:spacing w:after="0"/>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 xml:space="preserve">Природните ресурси, които ще се ползват при изграждането и функционирането на </w:t>
      </w:r>
      <w:r w:rsidR="00003336" w:rsidRPr="00777CF0">
        <w:rPr>
          <w:rFonts w:ascii="Times New Roman" w:hAnsi="Times New Roman"/>
          <w:color w:val="000000" w:themeColor="text1"/>
          <w:sz w:val="24"/>
          <w:szCs w:val="24"/>
          <w:lang w:val="bg-BG"/>
        </w:rPr>
        <w:t>обектите</w:t>
      </w:r>
      <w:r w:rsidR="003A03E0" w:rsidRPr="00777CF0">
        <w:rPr>
          <w:rFonts w:ascii="Times New Roman" w:hAnsi="Times New Roman"/>
          <w:color w:val="000000" w:themeColor="text1"/>
          <w:sz w:val="24"/>
          <w:szCs w:val="24"/>
          <w:lang w:val="bg-BG"/>
        </w:rPr>
        <w:t>,</w:t>
      </w:r>
      <w:r w:rsidRPr="00777CF0">
        <w:rPr>
          <w:rFonts w:ascii="Times New Roman" w:hAnsi="Times New Roman"/>
          <w:color w:val="000000" w:themeColor="text1"/>
          <w:sz w:val="24"/>
          <w:szCs w:val="24"/>
          <w:lang w:val="bg-BG"/>
        </w:rPr>
        <w:t xml:space="preserve"> са </w:t>
      </w:r>
      <w:r w:rsidR="00003336" w:rsidRPr="00777CF0">
        <w:rPr>
          <w:rFonts w:ascii="Times New Roman" w:hAnsi="Times New Roman"/>
          <w:color w:val="000000" w:themeColor="text1"/>
          <w:sz w:val="24"/>
          <w:szCs w:val="24"/>
          <w:lang w:val="bg-BG"/>
        </w:rPr>
        <w:t>инертни материали /пясък, баластра, чакъл, трошен камък/; бетонови и варови разтвори, тухли, мазилки и смеси; дървен материал; метални конструкции и арматурно желязо; PVC, PE-HD и PP тръбопроводи; облицовъчни и изолационни материали, доставяни от търговската мрежа.</w:t>
      </w:r>
    </w:p>
    <w:p w14:paraId="132256E8" w14:textId="77777777" w:rsidR="00D602FD" w:rsidRPr="00777CF0" w:rsidRDefault="00D602FD" w:rsidP="00D602FD">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 xml:space="preserve">Водоснабдяването на новообразуваните УПИ за хигиенни и противопожарни нужди и за напояване на зелени площи, се предвижда да се осъществи от собствени водоизточници на подземни води с дълбочина до 10 м, съгласно чл. 43, ал. 2. пр. § 1, т. 71 от ДР на </w:t>
      </w:r>
      <w:r w:rsidRPr="00777CF0">
        <w:rPr>
          <w:rFonts w:ascii="Times New Roman" w:hAnsi="Times New Roman"/>
          <w:i/>
          <w:color w:val="000000" w:themeColor="text1"/>
          <w:sz w:val="24"/>
          <w:szCs w:val="24"/>
          <w:lang w:val="bg-BG"/>
        </w:rPr>
        <w:t>Закона за водите</w:t>
      </w:r>
      <w:r w:rsidRPr="00777CF0">
        <w:rPr>
          <w:rFonts w:ascii="Times New Roman" w:hAnsi="Times New Roman"/>
          <w:color w:val="000000" w:themeColor="text1"/>
          <w:sz w:val="24"/>
          <w:szCs w:val="24"/>
          <w:lang w:val="bg-BG"/>
        </w:rPr>
        <w:t xml:space="preserve">. Процедурата по изграждането на тръбните кладенци ще започне след влизане на новообразуваните УПИ, предмет на ИП, в границите на населеното място при изпълнение на изискванията на чл.118г, ал. 3, т. 5 (в съответствие е чл. 44, ал. 5 на </w:t>
      </w:r>
      <w:r w:rsidRPr="00777CF0">
        <w:rPr>
          <w:rFonts w:ascii="Times New Roman" w:hAnsi="Times New Roman"/>
          <w:i/>
          <w:color w:val="000000" w:themeColor="text1"/>
          <w:sz w:val="24"/>
          <w:szCs w:val="24"/>
          <w:lang w:val="bg-BG"/>
        </w:rPr>
        <w:t>Закона за водите</w:t>
      </w:r>
      <w:r w:rsidRPr="00777CF0">
        <w:rPr>
          <w:rFonts w:ascii="Times New Roman" w:hAnsi="Times New Roman"/>
          <w:color w:val="000000" w:themeColor="text1"/>
          <w:sz w:val="24"/>
          <w:szCs w:val="24"/>
          <w:lang w:val="bg-BG"/>
        </w:rPr>
        <w:t>).</w:t>
      </w:r>
    </w:p>
    <w:p w14:paraId="276CB622" w14:textId="77777777" w:rsidR="00D602FD" w:rsidRPr="00777CF0" w:rsidRDefault="00D602FD" w:rsidP="00003336">
      <w:pPr>
        <w:spacing w:after="0" w:line="240" w:lineRule="auto"/>
        <w:ind w:firstLine="720"/>
        <w:jc w:val="both"/>
        <w:rPr>
          <w:rFonts w:ascii="Times New Roman" w:hAnsi="Times New Roman"/>
          <w:color w:val="000000" w:themeColor="text1"/>
          <w:sz w:val="24"/>
          <w:szCs w:val="24"/>
          <w:lang w:val="bg-BG"/>
        </w:rPr>
      </w:pPr>
    </w:p>
    <w:p w14:paraId="10940481" w14:textId="77777777" w:rsidR="00384DBB" w:rsidRPr="00777CF0" w:rsidRDefault="00384DBB" w:rsidP="00003336">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Точните оразмерителни водни количества ще бъдат заложени във фазата на работното проектиране</w:t>
      </w:r>
      <w:r w:rsidR="00003336" w:rsidRPr="00777CF0">
        <w:rPr>
          <w:rFonts w:ascii="Times New Roman" w:hAnsi="Times New Roman"/>
          <w:color w:val="000000" w:themeColor="text1"/>
          <w:sz w:val="24"/>
          <w:szCs w:val="24"/>
          <w:lang w:val="bg-BG"/>
        </w:rPr>
        <w:t>.</w:t>
      </w:r>
    </w:p>
    <w:p w14:paraId="197D8DA6" w14:textId="77777777" w:rsidR="00003336" w:rsidRPr="00777CF0" w:rsidRDefault="00003336" w:rsidP="00003336">
      <w:pPr>
        <w:spacing w:after="0" w:line="240" w:lineRule="auto"/>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lastRenderedPageBreak/>
        <w:t>За питейни цели ще се използват диспенсери и бутилирана вода от търговската мрежа.</w:t>
      </w:r>
    </w:p>
    <w:p w14:paraId="00AFE968" w14:textId="77777777" w:rsidR="003A03E0" w:rsidRPr="00777CF0" w:rsidRDefault="003A03E0" w:rsidP="00003336">
      <w:pPr>
        <w:spacing w:after="0" w:line="240" w:lineRule="auto"/>
        <w:ind w:firstLine="720"/>
        <w:jc w:val="both"/>
        <w:rPr>
          <w:rFonts w:ascii="Times New Roman" w:hAnsi="Times New Roman"/>
          <w:color w:val="0070C0"/>
          <w:sz w:val="24"/>
          <w:szCs w:val="24"/>
          <w:lang w:val="bg-BG"/>
        </w:rPr>
      </w:pPr>
    </w:p>
    <w:p w14:paraId="7799F4EC" w14:textId="77777777" w:rsidR="00384DBB" w:rsidRPr="00777CF0" w:rsidRDefault="00384DBB" w:rsidP="001E3901">
      <w:pPr>
        <w:ind w:firstLine="720"/>
        <w:jc w:val="both"/>
        <w:rPr>
          <w:rFonts w:ascii="Times New Roman" w:hAnsi="Times New Roman"/>
          <w:b/>
          <w:sz w:val="24"/>
          <w:szCs w:val="24"/>
          <w:lang w:val="bg-BG"/>
        </w:rPr>
      </w:pPr>
      <w:r w:rsidRPr="00777CF0">
        <w:rPr>
          <w:rFonts w:ascii="Times New Roman" w:hAnsi="Times New Roman"/>
          <w:b/>
          <w:sz w:val="24"/>
          <w:szCs w:val="24"/>
          <w:lang w:val="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14:paraId="68560023" w14:textId="77777777" w:rsidR="00767781" w:rsidRPr="00777CF0" w:rsidRDefault="00767781" w:rsidP="00767781">
      <w:pPr>
        <w:ind w:firstLine="720"/>
        <w:jc w:val="both"/>
        <w:rPr>
          <w:rFonts w:ascii="Times New Roman" w:hAnsi="Times New Roman"/>
          <w:b/>
          <w:i/>
          <w:color w:val="000000" w:themeColor="text1"/>
          <w:sz w:val="24"/>
          <w:szCs w:val="24"/>
          <w:lang w:val="bg-BG"/>
        </w:rPr>
      </w:pPr>
      <w:r w:rsidRPr="00777CF0">
        <w:rPr>
          <w:rFonts w:ascii="Times New Roman" w:hAnsi="Times New Roman"/>
          <w:b/>
          <w:i/>
          <w:color w:val="000000" w:themeColor="text1"/>
          <w:sz w:val="24"/>
          <w:szCs w:val="24"/>
          <w:lang w:val="bg-BG"/>
        </w:rPr>
        <w:t xml:space="preserve">По време на строителството и експлоатацията </w:t>
      </w:r>
      <w:r w:rsidRPr="00777CF0">
        <w:rPr>
          <w:rFonts w:ascii="Times New Roman" w:hAnsi="Times New Roman"/>
          <w:color w:val="000000" w:themeColor="text1"/>
          <w:sz w:val="24"/>
          <w:szCs w:val="24"/>
          <w:lang w:val="bg-BG"/>
        </w:rPr>
        <w:t xml:space="preserve">на обектите не се очакват емисии на приоритетни и/или опасни вещества, описани в </w:t>
      </w:r>
      <w:r w:rsidRPr="00777CF0">
        <w:rPr>
          <w:rFonts w:ascii="Times New Roman" w:hAnsi="Times New Roman"/>
          <w:i/>
          <w:color w:val="000000" w:themeColor="text1"/>
          <w:sz w:val="24"/>
          <w:szCs w:val="24"/>
          <w:lang w:val="bg-BG"/>
        </w:rPr>
        <w:t>Приложение № 1 към чл. 1, ал. 2 на Наредба за стандарти за качество на околната среда за приоритетни вещества и някои други замърсители (обн., ДВ, бр. 88 от 9.11.2010 г., посл.изм. и доп., бр. 97 от 11.12.2015 г.)</w:t>
      </w:r>
      <w:r w:rsidRPr="00777CF0">
        <w:rPr>
          <w:rFonts w:ascii="Times New Roman" w:hAnsi="Times New Roman"/>
          <w:color w:val="000000" w:themeColor="text1"/>
          <w:sz w:val="24"/>
          <w:szCs w:val="24"/>
          <w:lang w:val="bg-BG"/>
        </w:rPr>
        <w:t>, които да осъществяват контакт с води</w:t>
      </w:r>
      <w:r w:rsidRPr="00777CF0">
        <w:rPr>
          <w:rFonts w:ascii="Times New Roman" w:hAnsi="Times New Roman"/>
          <w:b/>
          <w:i/>
          <w:color w:val="000000" w:themeColor="text1"/>
          <w:sz w:val="24"/>
          <w:szCs w:val="24"/>
          <w:lang w:val="bg-BG"/>
        </w:rPr>
        <w:t>.</w:t>
      </w:r>
    </w:p>
    <w:p w14:paraId="46503494" w14:textId="77777777" w:rsidR="00384DBB" w:rsidRPr="00777CF0" w:rsidRDefault="00384DBB" w:rsidP="00FB02D3">
      <w:pPr>
        <w:ind w:firstLine="720"/>
        <w:rPr>
          <w:rFonts w:ascii="Times New Roman" w:hAnsi="Times New Roman"/>
          <w:b/>
          <w:sz w:val="24"/>
          <w:szCs w:val="24"/>
          <w:lang w:val="bg-BG"/>
        </w:rPr>
      </w:pPr>
      <w:r w:rsidRPr="00777CF0">
        <w:rPr>
          <w:rFonts w:ascii="Times New Roman" w:hAnsi="Times New Roman"/>
          <w:b/>
          <w:sz w:val="24"/>
          <w:szCs w:val="24"/>
          <w:lang w:val="bg-BG"/>
        </w:rPr>
        <w:t>7. Очаквани общи емисии на вредни вещества във въздуха по замърсители:</w:t>
      </w:r>
    </w:p>
    <w:p w14:paraId="0DFDE0E5" w14:textId="6FD58563" w:rsidR="00384DBB" w:rsidRPr="00777CF0" w:rsidRDefault="00384DBB" w:rsidP="00767781">
      <w:pPr>
        <w:spacing w:after="0"/>
        <w:ind w:firstLine="720"/>
        <w:jc w:val="both"/>
        <w:rPr>
          <w:rFonts w:ascii="Times New Roman" w:hAnsi="Times New Roman"/>
          <w:color w:val="000000" w:themeColor="text1"/>
          <w:sz w:val="24"/>
          <w:szCs w:val="24"/>
          <w:lang w:val="bg-BG"/>
        </w:rPr>
      </w:pPr>
      <w:r w:rsidRPr="00777CF0">
        <w:rPr>
          <w:rFonts w:ascii="Times New Roman" w:hAnsi="Times New Roman"/>
          <w:b/>
          <w:i/>
          <w:color w:val="000000" w:themeColor="text1"/>
          <w:sz w:val="24"/>
          <w:szCs w:val="24"/>
          <w:lang w:val="bg-BG"/>
        </w:rPr>
        <w:t>По време на строителните дейности</w:t>
      </w:r>
      <w:r w:rsidRPr="00777CF0">
        <w:rPr>
          <w:rFonts w:ascii="Times New Roman" w:hAnsi="Times New Roman"/>
          <w:color w:val="000000" w:themeColor="text1"/>
          <w:sz w:val="24"/>
          <w:szCs w:val="24"/>
          <w:lang w:val="bg-BG"/>
        </w:rPr>
        <w:t xml:space="preserve"> се очакват </w:t>
      </w:r>
      <w:r w:rsidR="004661A3">
        <w:rPr>
          <w:rFonts w:ascii="Times New Roman" w:hAnsi="Times New Roman"/>
          <w:color w:val="000000" w:themeColor="text1"/>
          <w:sz w:val="24"/>
          <w:szCs w:val="24"/>
          <w:lang w:val="bg-BG"/>
        </w:rPr>
        <w:t xml:space="preserve">минимални </w:t>
      </w:r>
      <w:r w:rsidRPr="00777CF0">
        <w:rPr>
          <w:rFonts w:ascii="Times New Roman" w:hAnsi="Times New Roman"/>
          <w:color w:val="000000" w:themeColor="text1"/>
          <w:sz w:val="24"/>
          <w:szCs w:val="24"/>
          <w:lang w:val="bg-BG"/>
        </w:rPr>
        <w:t xml:space="preserve">прахови </w:t>
      </w:r>
      <w:r w:rsidR="008D1290" w:rsidRPr="00777CF0">
        <w:rPr>
          <w:rFonts w:ascii="Times New Roman" w:hAnsi="Times New Roman"/>
          <w:color w:val="000000" w:themeColor="text1"/>
          <w:sz w:val="24"/>
          <w:szCs w:val="24"/>
          <w:lang w:val="bg-BG"/>
        </w:rPr>
        <w:t xml:space="preserve">емисии </w:t>
      </w:r>
      <w:r w:rsidRPr="00777CF0">
        <w:rPr>
          <w:rFonts w:ascii="Times New Roman" w:hAnsi="Times New Roman"/>
          <w:color w:val="000000" w:themeColor="text1"/>
          <w:sz w:val="24"/>
          <w:szCs w:val="24"/>
          <w:lang w:val="bg-BG"/>
        </w:rPr>
        <w:t xml:space="preserve">и от изгорели газове на машини и транспортни средства. Те ще бъдат с ниска интензивност и за кратък период, с пълна обратимост на въздействието. </w:t>
      </w:r>
    </w:p>
    <w:p w14:paraId="5FA95D79" w14:textId="77777777" w:rsidR="00767781" w:rsidRPr="00777CF0" w:rsidRDefault="00384DBB" w:rsidP="00767781">
      <w:pPr>
        <w:spacing w:after="0"/>
        <w:ind w:firstLine="720"/>
        <w:jc w:val="both"/>
        <w:rPr>
          <w:rFonts w:ascii="Times New Roman" w:hAnsi="Times New Roman"/>
          <w:color w:val="000000" w:themeColor="text1"/>
          <w:sz w:val="24"/>
          <w:szCs w:val="24"/>
          <w:lang w:val="bg-BG"/>
        </w:rPr>
      </w:pPr>
      <w:r w:rsidRPr="00777CF0">
        <w:rPr>
          <w:rFonts w:ascii="Times New Roman" w:hAnsi="Times New Roman"/>
          <w:b/>
          <w:i/>
          <w:color w:val="000000" w:themeColor="text1"/>
          <w:sz w:val="24"/>
          <w:szCs w:val="24"/>
          <w:lang w:val="bg-BG"/>
        </w:rPr>
        <w:t>През експлоатационния период</w:t>
      </w:r>
      <w:r w:rsidR="00767781" w:rsidRPr="00777CF0">
        <w:rPr>
          <w:rFonts w:ascii="Times New Roman" w:hAnsi="Times New Roman"/>
          <w:color w:val="000000" w:themeColor="text1"/>
          <w:sz w:val="24"/>
          <w:szCs w:val="24"/>
          <w:lang w:val="bg-BG"/>
        </w:rPr>
        <w:t xml:space="preserve"> не се очакват емисии на замърсители във въздуха. </w:t>
      </w:r>
    </w:p>
    <w:p w14:paraId="7F73D234" w14:textId="77777777" w:rsidR="00767781" w:rsidRPr="00777CF0" w:rsidRDefault="00767781" w:rsidP="00767781">
      <w:pPr>
        <w:spacing w:after="0"/>
        <w:ind w:firstLine="720"/>
        <w:jc w:val="both"/>
        <w:rPr>
          <w:rFonts w:ascii="Times New Roman" w:hAnsi="Times New Roman"/>
          <w:color w:val="0070C0"/>
          <w:sz w:val="24"/>
          <w:szCs w:val="24"/>
          <w:lang w:val="bg-BG"/>
        </w:rPr>
      </w:pPr>
    </w:p>
    <w:p w14:paraId="195420A2" w14:textId="77777777" w:rsidR="00384DBB" w:rsidRPr="00777CF0" w:rsidRDefault="00767781" w:rsidP="00767781">
      <w:pPr>
        <w:ind w:firstLine="720"/>
        <w:jc w:val="both"/>
        <w:rPr>
          <w:rFonts w:ascii="Times New Roman" w:hAnsi="Times New Roman"/>
          <w:b/>
          <w:sz w:val="24"/>
          <w:szCs w:val="24"/>
          <w:lang w:val="bg-BG"/>
        </w:rPr>
      </w:pPr>
      <w:r w:rsidRPr="00777CF0">
        <w:rPr>
          <w:rFonts w:ascii="Times New Roman" w:hAnsi="Times New Roman"/>
          <w:sz w:val="24"/>
          <w:szCs w:val="24"/>
          <w:lang w:val="bg-BG"/>
        </w:rPr>
        <w:t xml:space="preserve"> </w:t>
      </w:r>
      <w:r w:rsidR="00384DBB" w:rsidRPr="00777CF0">
        <w:rPr>
          <w:rFonts w:ascii="Times New Roman" w:hAnsi="Times New Roman"/>
          <w:b/>
          <w:sz w:val="24"/>
          <w:szCs w:val="24"/>
          <w:lang w:val="bg-BG"/>
        </w:rPr>
        <w:t>8. Отпадъци, които се очаква да се генерират, и предвиждания за тяхното третиране:</w:t>
      </w:r>
    </w:p>
    <w:p w14:paraId="4B74B78D" w14:textId="77777777" w:rsidR="008D1290" w:rsidRPr="00777CF0" w:rsidRDefault="00384DBB" w:rsidP="008D1290">
      <w:pPr>
        <w:tabs>
          <w:tab w:val="left" w:pos="270"/>
          <w:tab w:val="left" w:pos="540"/>
        </w:tabs>
        <w:spacing w:after="0"/>
        <w:jc w:val="both"/>
        <w:rPr>
          <w:rFonts w:ascii="Times New Roman" w:hAnsi="Times New Roman"/>
          <w:b/>
          <w:sz w:val="24"/>
          <w:szCs w:val="24"/>
          <w:lang w:val="bg-BG"/>
        </w:rPr>
      </w:pPr>
      <w:r w:rsidRPr="00777CF0">
        <w:rPr>
          <w:rFonts w:ascii="Times New Roman" w:hAnsi="Times New Roman"/>
          <w:b/>
          <w:sz w:val="24"/>
          <w:szCs w:val="24"/>
          <w:lang w:val="bg-BG"/>
        </w:rPr>
        <w:tab/>
      </w:r>
      <w:r w:rsidR="008D1290" w:rsidRPr="00777CF0">
        <w:rPr>
          <w:rFonts w:ascii="Times New Roman" w:hAnsi="Times New Roman"/>
          <w:b/>
          <w:sz w:val="24"/>
          <w:szCs w:val="24"/>
          <w:lang w:val="bg-BG"/>
        </w:rPr>
        <w:tab/>
      </w:r>
    </w:p>
    <w:p w14:paraId="57B267C0" w14:textId="690071F7" w:rsidR="00384DBB" w:rsidRPr="00777CF0" w:rsidRDefault="00384DBB" w:rsidP="004661A3">
      <w:pPr>
        <w:spacing w:after="0"/>
        <w:ind w:firstLine="709"/>
        <w:jc w:val="both"/>
        <w:rPr>
          <w:rFonts w:ascii="Times New Roman" w:hAnsi="Times New Roman"/>
          <w:bCs/>
          <w:color w:val="000000" w:themeColor="text1"/>
          <w:sz w:val="24"/>
          <w:szCs w:val="24"/>
          <w:lang w:val="bg-BG"/>
        </w:rPr>
      </w:pPr>
      <w:r w:rsidRPr="00777CF0">
        <w:rPr>
          <w:rFonts w:ascii="Times New Roman" w:hAnsi="Times New Roman"/>
          <w:b/>
          <w:bCs/>
          <w:i/>
          <w:color w:val="000000" w:themeColor="text1"/>
          <w:sz w:val="24"/>
          <w:szCs w:val="24"/>
          <w:lang w:val="bg-BG"/>
        </w:rPr>
        <w:t>По време на строителството</w:t>
      </w:r>
      <w:r w:rsidRPr="00777CF0">
        <w:rPr>
          <w:rFonts w:ascii="Times New Roman" w:hAnsi="Times New Roman"/>
          <w:bCs/>
          <w:color w:val="000000" w:themeColor="text1"/>
          <w:sz w:val="24"/>
          <w:szCs w:val="24"/>
          <w:lang w:val="bg-BG"/>
        </w:rPr>
        <w:t xml:space="preserve"> се очаква генериране на следните строителни отпадъци:</w:t>
      </w:r>
    </w:p>
    <w:p w14:paraId="72430E2F" w14:textId="77777777" w:rsidR="00384DBB" w:rsidRPr="00777CF0" w:rsidRDefault="00384DBB" w:rsidP="00F563E1">
      <w:pPr>
        <w:spacing w:after="0"/>
        <w:ind w:firstLine="720"/>
        <w:jc w:val="both"/>
        <w:rPr>
          <w:rFonts w:ascii="Times New Roman" w:hAnsi="Times New Roman"/>
          <w:bCs/>
          <w:color w:val="000000" w:themeColor="text1"/>
          <w:sz w:val="24"/>
          <w:szCs w:val="24"/>
          <w:lang w:val="bg-BG"/>
        </w:rPr>
      </w:pPr>
      <w:r w:rsidRPr="00777CF0">
        <w:rPr>
          <w:rFonts w:ascii="Times New Roman" w:hAnsi="Times New Roman"/>
          <w:b/>
          <w:bCs/>
          <w:i/>
          <w:color w:val="000000" w:themeColor="text1"/>
          <w:sz w:val="24"/>
          <w:szCs w:val="24"/>
          <w:lang w:val="bg-BG"/>
        </w:rPr>
        <w:t>Изкопани земни маси</w:t>
      </w:r>
      <w:r w:rsidRPr="00777CF0">
        <w:rPr>
          <w:rFonts w:ascii="Times New Roman" w:hAnsi="Times New Roman"/>
          <w:b/>
          <w:bCs/>
          <w:color w:val="000000" w:themeColor="text1"/>
          <w:sz w:val="24"/>
          <w:szCs w:val="24"/>
          <w:lang w:val="bg-BG"/>
        </w:rPr>
        <w:t>.</w:t>
      </w:r>
      <w:r w:rsidRPr="00777CF0">
        <w:rPr>
          <w:rFonts w:ascii="Times New Roman" w:hAnsi="Times New Roman"/>
          <w:bCs/>
          <w:color w:val="000000" w:themeColor="text1"/>
          <w:sz w:val="24"/>
          <w:szCs w:val="24"/>
          <w:lang w:val="bg-BG"/>
        </w:rPr>
        <w:t xml:space="preserve"> Отпадъкът ще се образува при изкопните дейности . Част от тях ще се използват за обратна засипка, а останалата част ще се извозват за депониране на определеното за целта депо.</w:t>
      </w:r>
    </w:p>
    <w:p w14:paraId="11840E53" w14:textId="77777777" w:rsidR="00384DBB" w:rsidRPr="00777CF0" w:rsidRDefault="00384DBB" w:rsidP="00F563E1">
      <w:pPr>
        <w:spacing w:after="0"/>
        <w:ind w:firstLine="720"/>
        <w:jc w:val="both"/>
        <w:rPr>
          <w:rFonts w:ascii="Times New Roman" w:hAnsi="Times New Roman"/>
          <w:bCs/>
          <w:color w:val="000000" w:themeColor="text1"/>
          <w:sz w:val="24"/>
          <w:szCs w:val="24"/>
          <w:lang w:val="bg-BG"/>
        </w:rPr>
      </w:pPr>
      <w:r w:rsidRPr="00777CF0">
        <w:rPr>
          <w:rFonts w:ascii="Times New Roman" w:hAnsi="Times New Roman"/>
          <w:b/>
          <w:bCs/>
          <w:i/>
          <w:color w:val="000000" w:themeColor="text1"/>
          <w:sz w:val="24"/>
          <w:szCs w:val="24"/>
          <w:lang w:val="bg-BG"/>
        </w:rPr>
        <w:t>Смесени отпадъци от СМР</w:t>
      </w:r>
      <w:r w:rsidRPr="00777CF0">
        <w:rPr>
          <w:rFonts w:ascii="Times New Roman" w:hAnsi="Times New Roman"/>
          <w:b/>
          <w:bCs/>
          <w:color w:val="000000" w:themeColor="text1"/>
          <w:sz w:val="24"/>
          <w:szCs w:val="24"/>
          <w:lang w:val="bg-BG"/>
        </w:rPr>
        <w:t>.</w:t>
      </w:r>
      <w:r w:rsidRPr="00777CF0">
        <w:rPr>
          <w:rFonts w:ascii="Times New Roman" w:hAnsi="Times New Roman"/>
          <w:bCs/>
          <w:color w:val="000000" w:themeColor="text1"/>
          <w:sz w:val="24"/>
          <w:szCs w:val="24"/>
          <w:lang w:val="bg-BG"/>
        </w:rPr>
        <w:t xml:space="preserve"> Отпадъците ще се образуват при строителство</w:t>
      </w:r>
      <w:r w:rsidR="007A2FC7" w:rsidRPr="00777CF0">
        <w:rPr>
          <w:rFonts w:ascii="Times New Roman" w:hAnsi="Times New Roman"/>
          <w:bCs/>
          <w:color w:val="000000" w:themeColor="text1"/>
          <w:sz w:val="24"/>
          <w:szCs w:val="24"/>
          <w:lang w:val="bg-BG"/>
        </w:rPr>
        <w:t>то на сградите</w:t>
      </w:r>
      <w:r w:rsidRPr="00777CF0">
        <w:rPr>
          <w:rFonts w:ascii="Times New Roman" w:hAnsi="Times New Roman"/>
          <w:bCs/>
          <w:color w:val="000000" w:themeColor="text1"/>
          <w:sz w:val="24"/>
          <w:szCs w:val="24"/>
          <w:lang w:val="bg-BG"/>
        </w:rPr>
        <w:t xml:space="preserve">. Отпадъкът ще се предава приоритетно за оползотворяване. </w:t>
      </w:r>
    </w:p>
    <w:p w14:paraId="12263356" w14:textId="77777777" w:rsidR="00384DBB" w:rsidRPr="00777CF0" w:rsidRDefault="00384DBB" w:rsidP="00112C2B">
      <w:pPr>
        <w:spacing w:after="0"/>
        <w:ind w:firstLine="720"/>
        <w:jc w:val="both"/>
        <w:rPr>
          <w:rFonts w:ascii="Times New Roman" w:hAnsi="Times New Roman"/>
          <w:bCs/>
          <w:color w:val="000000" w:themeColor="text1"/>
          <w:sz w:val="24"/>
          <w:szCs w:val="24"/>
          <w:lang w:val="bg-BG"/>
        </w:rPr>
      </w:pPr>
      <w:r w:rsidRPr="00777CF0">
        <w:rPr>
          <w:rFonts w:ascii="Times New Roman" w:hAnsi="Times New Roman"/>
          <w:b/>
          <w:bCs/>
          <w:i/>
          <w:color w:val="000000" w:themeColor="text1"/>
          <w:sz w:val="24"/>
          <w:szCs w:val="24"/>
          <w:lang w:val="bg-BG"/>
        </w:rPr>
        <w:t>Смесени битови отпадъци</w:t>
      </w:r>
      <w:r w:rsidRPr="00777CF0">
        <w:rPr>
          <w:rFonts w:ascii="Times New Roman" w:hAnsi="Times New Roman"/>
          <w:bCs/>
          <w:color w:val="000000" w:themeColor="text1"/>
          <w:sz w:val="24"/>
          <w:szCs w:val="24"/>
          <w:lang w:val="bg-BG"/>
        </w:rPr>
        <w:t>. Те ще се образуват от битовата дейност на работниците.</w:t>
      </w:r>
    </w:p>
    <w:p w14:paraId="5E8C3206" w14:textId="56CEFFFC" w:rsidR="007A2FC7" w:rsidRPr="00777CF0" w:rsidRDefault="007A2FC7" w:rsidP="004661A3">
      <w:pPr>
        <w:spacing w:after="0"/>
        <w:ind w:firstLine="709"/>
        <w:jc w:val="both"/>
        <w:rPr>
          <w:rFonts w:ascii="Times New Roman" w:hAnsi="Times New Roman"/>
          <w:bCs/>
          <w:color w:val="000000" w:themeColor="text1"/>
          <w:sz w:val="24"/>
          <w:szCs w:val="24"/>
          <w:lang w:val="bg-BG"/>
        </w:rPr>
      </w:pPr>
      <w:r w:rsidRPr="00777CF0">
        <w:rPr>
          <w:rFonts w:ascii="Times New Roman" w:hAnsi="Times New Roman"/>
          <w:bCs/>
          <w:color w:val="000000" w:themeColor="text1"/>
          <w:sz w:val="24"/>
          <w:szCs w:val="24"/>
          <w:lang w:val="bg-BG"/>
        </w:rPr>
        <w:t xml:space="preserve">Всички генерирани отпадъци ще бъдат класифицирани по надлежния ред съгласно ЗУО и </w:t>
      </w:r>
      <w:r w:rsidRPr="00777CF0">
        <w:rPr>
          <w:rFonts w:ascii="Times New Roman" w:hAnsi="Times New Roman"/>
          <w:bCs/>
          <w:i/>
          <w:color w:val="000000" w:themeColor="text1"/>
          <w:sz w:val="24"/>
          <w:szCs w:val="24"/>
          <w:lang w:val="bg-BG"/>
        </w:rPr>
        <w:t>Наредба № 2 от 23 юли 2014 г. за класификация на отпадъците (обн. ДВ. бр.66 от 8 Август 2014 г., посл. изм. и доп. ДВ. бр.86 от 6 Октомври 2020 г.).</w:t>
      </w:r>
    </w:p>
    <w:p w14:paraId="4367EA78" w14:textId="232AA0D4" w:rsidR="00384DBB" w:rsidRPr="00777CF0" w:rsidRDefault="00384DBB" w:rsidP="004661A3">
      <w:pPr>
        <w:spacing w:after="0"/>
        <w:ind w:firstLine="709"/>
        <w:jc w:val="both"/>
        <w:rPr>
          <w:rFonts w:ascii="Times New Roman" w:hAnsi="Times New Roman"/>
          <w:bCs/>
          <w:color w:val="000000" w:themeColor="text1"/>
          <w:sz w:val="24"/>
          <w:szCs w:val="24"/>
          <w:lang w:val="bg-BG"/>
        </w:rPr>
      </w:pPr>
      <w:r w:rsidRPr="00777CF0">
        <w:rPr>
          <w:rFonts w:ascii="Times New Roman" w:hAnsi="Times New Roman"/>
          <w:bCs/>
          <w:color w:val="000000" w:themeColor="text1"/>
          <w:sz w:val="24"/>
          <w:szCs w:val="24"/>
          <w:lang w:val="bg-BG"/>
        </w:rPr>
        <w:t xml:space="preserve">Всички отпадъци, образувани по време на строителството ще се предават за последващо транспортиране и третиране на лица, притежаващи документ съгласно чл. 35 от ЗУО. </w:t>
      </w:r>
    </w:p>
    <w:p w14:paraId="049AD2B7" w14:textId="7E3C4F95" w:rsidR="00384DBB" w:rsidRPr="00777CF0" w:rsidRDefault="00384DBB" w:rsidP="004661A3">
      <w:pPr>
        <w:spacing w:after="0"/>
        <w:ind w:firstLine="709"/>
        <w:jc w:val="both"/>
        <w:rPr>
          <w:rFonts w:ascii="Times New Roman" w:hAnsi="Times New Roman"/>
          <w:bCs/>
          <w:color w:val="000000" w:themeColor="text1"/>
          <w:sz w:val="24"/>
          <w:szCs w:val="24"/>
          <w:lang w:val="bg-BG"/>
        </w:rPr>
      </w:pPr>
      <w:r w:rsidRPr="00777CF0">
        <w:rPr>
          <w:rFonts w:ascii="Times New Roman" w:hAnsi="Times New Roman"/>
          <w:b/>
          <w:bCs/>
          <w:i/>
          <w:color w:val="000000" w:themeColor="text1"/>
          <w:sz w:val="24"/>
          <w:szCs w:val="24"/>
          <w:lang w:val="bg-BG"/>
        </w:rPr>
        <w:t>През експлоатационния период</w:t>
      </w:r>
      <w:r w:rsidRPr="00777CF0">
        <w:rPr>
          <w:rFonts w:ascii="Times New Roman" w:hAnsi="Times New Roman"/>
          <w:bCs/>
          <w:color w:val="000000" w:themeColor="text1"/>
          <w:sz w:val="24"/>
          <w:szCs w:val="24"/>
          <w:lang w:val="bg-BG"/>
        </w:rPr>
        <w:t xml:space="preserve"> ще се образуват битови отпадъци, които ще се събират и ще се извозват на определено за целта депо от фирмата по сметосъбиране, обслужваща зоната и притежаваща изискуемия документ по ЗУО.</w:t>
      </w:r>
    </w:p>
    <w:p w14:paraId="42927725" w14:textId="77777777" w:rsidR="00384DBB" w:rsidRPr="00777CF0" w:rsidRDefault="00384DBB" w:rsidP="00F563E1">
      <w:pPr>
        <w:spacing w:after="0"/>
        <w:jc w:val="both"/>
        <w:rPr>
          <w:rFonts w:ascii="Times New Roman" w:hAnsi="Times New Roman"/>
          <w:bCs/>
          <w:sz w:val="24"/>
          <w:szCs w:val="24"/>
          <w:lang w:val="bg-BG"/>
        </w:rPr>
      </w:pPr>
    </w:p>
    <w:p w14:paraId="07F196EB" w14:textId="77777777" w:rsidR="008D1290" w:rsidRPr="00777CF0" w:rsidRDefault="008D1290" w:rsidP="00F563E1">
      <w:pPr>
        <w:spacing w:after="0"/>
        <w:jc w:val="both"/>
        <w:rPr>
          <w:rFonts w:ascii="Times New Roman" w:hAnsi="Times New Roman"/>
          <w:bCs/>
          <w:sz w:val="24"/>
          <w:szCs w:val="24"/>
          <w:lang w:val="bg-BG"/>
        </w:rPr>
      </w:pPr>
    </w:p>
    <w:p w14:paraId="5A376BFE" w14:textId="77777777" w:rsidR="008D1290" w:rsidRPr="00777CF0" w:rsidRDefault="008D1290" w:rsidP="00F563E1">
      <w:pPr>
        <w:spacing w:after="0"/>
        <w:jc w:val="both"/>
        <w:rPr>
          <w:rFonts w:ascii="Times New Roman" w:hAnsi="Times New Roman"/>
          <w:bCs/>
          <w:sz w:val="24"/>
          <w:szCs w:val="24"/>
          <w:lang w:val="bg-BG"/>
        </w:rPr>
      </w:pPr>
    </w:p>
    <w:p w14:paraId="1B36D913" w14:textId="77777777" w:rsidR="00384DBB" w:rsidRPr="00777CF0" w:rsidRDefault="00384DBB" w:rsidP="00F563E1">
      <w:pPr>
        <w:spacing w:after="0"/>
        <w:ind w:firstLine="720"/>
        <w:rPr>
          <w:rFonts w:ascii="Times New Roman" w:hAnsi="Times New Roman"/>
          <w:b/>
          <w:sz w:val="24"/>
          <w:szCs w:val="24"/>
          <w:lang w:val="bg-BG"/>
        </w:rPr>
      </w:pPr>
      <w:r w:rsidRPr="00777CF0">
        <w:rPr>
          <w:rFonts w:ascii="Times New Roman" w:hAnsi="Times New Roman"/>
          <w:b/>
          <w:sz w:val="24"/>
          <w:szCs w:val="24"/>
          <w:lang w:val="bg-BG"/>
        </w:rPr>
        <w:lastRenderedPageBreak/>
        <w:t>9. Отпадъчни води:</w:t>
      </w:r>
    </w:p>
    <w:p w14:paraId="223273AA" w14:textId="77777777" w:rsidR="00384DBB" w:rsidRPr="00777CF0" w:rsidRDefault="00384DBB" w:rsidP="008D1290">
      <w:pPr>
        <w:ind w:firstLine="720"/>
        <w:jc w:val="both"/>
        <w:rPr>
          <w:rFonts w:ascii="Times New Roman" w:hAnsi="Times New Roman"/>
          <w:i/>
          <w:color w:val="000000" w:themeColor="text1"/>
          <w:sz w:val="24"/>
          <w:szCs w:val="24"/>
          <w:lang w:val="bg-BG"/>
        </w:rPr>
      </w:pPr>
      <w:r w:rsidRPr="00777CF0">
        <w:rPr>
          <w:rFonts w:ascii="Times New Roman" w:hAnsi="Times New Roman"/>
          <w:i/>
          <w:sz w:val="24"/>
          <w:szCs w:val="24"/>
          <w:lang w:val="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w:t>
      </w:r>
      <w:r w:rsidRPr="00777CF0">
        <w:rPr>
          <w:rFonts w:ascii="Times New Roman" w:hAnsi="Times New Roman"/>
          <w:i/>
          <w:color w:val="000000" w:themeColor="text1"/>
          <w:sz w:val="24"/>
          <w:szCs w:val="24"/>
          <w:lang w:val="bg-BG"/>
        </w:rPr>
        <w:t>повърхностен воден обект/водоплътна изгребна яма и др.).</w:t>
      </w:r>
    </w:p>
    <w:p w14:paraId="048BF85C" w14:textId="77777777" w:rsidR="00384DBB" w:rsidRPr="00777CF0" w:rsidRDefault="00384DBB" w:rsidP="008D1290">
      <w:pPr>
        <w:spacing w:after="0"/>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 xml:space="preserve">Формираните </w:t>
      </w:r>
      <w:r w:rsidR="00F80A66" w:rsidRPr="00777CF0">
        <w:rPr>
          <w:rFonts w:ascii="Times New Roman" w:hAnsi="Times New Roman"/>
          <w:color w:val="000000" w:themeColor="text1"/>
          <w:sz w:val="24"/>
          <w:szCs w:val="24"/>
          <w:lang w:val="bg-BG"/>
        </w:rPr>
        <w:t xml:space="preserve">битови </w:t>
      </w:r>
      <w:r w:rsidRPr="00777CF0">
        <w:rPr>
          <w:rFonts w:ascii="Times New Roman" w:hAnsi="Times New Roman"/>
          <w:color w:val="000000" w:themeColor="text1"/>
          <w:sz w:val="24"/>
          <w:szCs w:val="24"/>
          <w:lang w:val="bg-BG"/>
        </w:rPr>
        <w:t xml:space="preserve">отпадъчни води, при експлоатация на </w:t>
      </w:r>
      <w:r w:rsidR="00F80A66" w:rsidRPr="00777CF0">
        <w:rPr>
          <w:rFonts w:ascii="Times New Roman" w:hAnsi="Times New Roman"/>
          <w:color w:val="000000" w:themeColor="text1"/>
          <w:sz w:val="24"/>
          <w:szCs w:val="24"/>
          <w:lang w:val="bg-BG"/>
        </w:rPr>
        <w:t>обектите</w:t>
      </w:r>
      <w:r w:rsidRPr="00777CF0">
        <w:rPr>
          <w:rFonts w:ascii="Times New Roman" w:hAnsi="Times New Roman"/>
          <w:color w:val="000000" w:themeColor="text1"/>
          <w:sz w:val="24"/>
          <w:szCs w:val="24"/>
          <w:lang w:val="bg-BG"/>
        </w:rPr>
        <w:t xml:space="preserve"> ще заустват в</w:t>
      </w:r>
      <w:r w:rsidR="00F80A66" w:rsidRPr="00777CF0">
        <w:rPr>
          <w:rFonts w:ascii="Times New Roman" w:hAnsi="Times New Roman"/>
          <w:color w:val="000000" w:themeColor="text1"/>
          <w:sz w:val="24"/>
          <w:szCs w:val="24"/>
          <w:lang w:val="bg-BG"/>
        </w:rPr>
        <w:t>ъв</w:t>
      </w:r>
      <w:r w:rsidRPr="00777CF0">
        <w:rPr>
          <w:rFonts w:ascii="Times New Roman" w:hAnsi="Times New Roman"/>
          <w:color w:val="000000" w:themeColor="text1"/>
          <w:sz w:val="24"/>
          <w:szCs w:val="24"/>
          <w:lang w:val="bg-BG"/>
        </w:rPr>
        <w:t xml:space="preserve"> </w:t>
      </w:r>
      <w:r w:rsidR="003A4A22" w:rsidRPr="00777CF0">
        <w:rPr>
          <w:rFonts w:ascii="Times New Roman" w:hAnsi="Times New Roman"/>
          <w:color w:val="000000" w:themeColor="text1"/>
          <w:sz w:val="24"/>
          <w:szCs w:val="24"/>
          <w:lang w:val="bg-BG"/>
        </w:rPr>
        <w:t>водоплътни изгребни ями, кои</w:t>
      </w:r>
      <w:r w:rsidR="00F80A66" w:rsidRPr="00777CF0">
        <w:rPr>
          <w:rFonts w:ascii="Times New Roman" w:hAnsi="Times New Roman"/>
          <w:color w:val="000000" w:themeColor="text1"/>
          <w:sz w:val="24"/>
          <w:szCs w:val="24"/>
          <w:lang w:val="bg-BG"/>
        </w:rPr>
        <w:t>то периодично ще се изгребва</w:t>
      </w:r>
      <w:r w:rsidR="003A4A22" w:rsidRPr="00777CF0">
        <w:rPr>
          <w:rFonts w:ascii="Times New Roman" w:hAnsi="Times New Roman"/>
          <w:color w:val="000000" w:themeColor="text1"/>
          <w:sz w:val="24"/>
          <w:szCs w:val="24"/>
          <w:lang w:val="bg-BG"/>
        </w:rPr>
        <w:t>т</w:t>
      </w:r>
      <w:r w:rsidR="008D1290" w:rsidRPr="00777CF0">
        <w:rPr>
          <w:rFonts w:ascii="Times New Roman" w:hAnsi="Times New Roman"/>
          <w:color w:val="000000" w:themeColor="text1"/>
          <w:sz w:val="24"/>
          <w:szCs w:val="24"/>
          <w:lang w:val="bg-BG"/>
        </w:rPr>
        <w:t>,</w:t>
      </w:r>
      <w:r w:rsidR="00F80A66" w:rsidRPr="00777CF0">
        <w:rPr>
          <w:rFonts w:ascii="Times New Roman" w:hAnsi="Times New Roman"/>
          <w:color w:val="000000" w:themeColor="text1"/>
          <w:sz w:val="24"/>
          <w:szCs w:val="24"/>
          <w:lang w:val="bg-BG"/>
        </w:rPr>
        <w:t xml:space="preserve"> и водите ще се транспортират от лицензирана фирма до ГПСОВ за пречистване.</w:t>
      </w:r>
    </w:p>
    <w:p w14:paraId="08C38C5C" w14:textId="77777777" w:rsidR="00F80A66" w:rsidRPr="00777CF0" w:rsidRDefault="00F80A66" w:rsidP="008D1290">
      <w:pPr>
        <w:spacing w:after="0"/>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От обектите не се очаква формиране на производствени отпадъчни води.</w:t>
      </w:r>
    </w:p>
    <w:p w14:paraId="50EC5BF8" w14:textId="77777777" w:rsidR="00491494" w:rsidRPr="00777CF0" w:rsidRDefault="00384DBB" w:rsidP="008D1290">
      <w:pPr>
        <w:spacing w:after="0"/>
        <w:ind w:firstLine="720"/>
        <w:jc w:val="both"/>
        <w:rPr>
          <w:rFonts w:ascii="Times New Roman" w:hAnsi="Times New Roman"/>
          <w:color w:val="000000" w:themeColor="text1"/>
          <w:sz w:val="24"/>
          <w:szCs w:val="24"/>
          <w:lang w:val="bg-BG"/>
        </w:rPr>
      </w:pPr>
      <w:r w:rsidRPr="00777CF0">
        <w:rPr>
          <w:rFonts w:ascii="Times New Roman" w:hAnsi="Times New Roman"/>
          <w:color w:val="000000" w:themeColor="text1"/>
          <w:sz w:val="24"/>
          <w:szCs w:val="24"/>
          <w:lang w:val="bg-BG"/>
        </w:rPr>
        <w:t>Отвеждането на дъждовните води от сградите ще става посредством водосточни тръби в зелените площи.</w:t>
      </w:r>
    </w:p>
    <w:p w14:paraId="16911BED" w14:textId="77777777" w:rsidR="00384DBB" w:rsidRPr="00777CF0" w:rsidRDefault="00384DBB" w:rsidP="00F80A66">
      <w:pPr>
        <w:spacing w:after="0"/>
        <w:ind w:firstLine="720"/>
        <w:rPr>
          <w:rFonts w:ascii="Times New Roman" w:hAnsi="Times New Roman"/>
          <w:color w:val="0070C0"/>
          <w:sz w:val="24"/>
          <w:szCs w:val="24"/>
          <w:lang w:val="bg-BG"/>
        </w:rPr>
      </w:pPr>
      <w:r w:rsidRPr="00777CF0">
        <w:rPr>
          <w:rFonts w:ascii="Times New Roman" w:hAnsi="Times New Roman"/>
          <w:color w:val="0070C0"/>
          <w:sz w:val="24"/>
          <w:szCs w:val="24"/>
          <w:lang w:val="bg-BG"/>
        </w:rPr>
        <w:t xml:space="preserve"> </w:t>
      </w:r>
    </w:p>
    <w:p w14:paraId="57E91CFA" w14:textId="77777777" w:rsidR="00384DBB" w:rsidRPr="00777CF0" w:rsidRDefault="00384DBB" w:rsidP="00CA0561">
      <w:pPr>
        <w:ind w:firstLine="720"/>
        <w:rPr>
          <w:rFonts w:ascii="Times New Roman" w:hAnsi="Times New Roman"/>
          <w:b/>
          <w:sz w:val="24"/>
          <w:szCs w:val="24"/>
          <w:lang w:val="bg-BG"/>
        </w:rPr>
      </w:pPr>
      <w:r w:rsidRPr="00777CF0">
        <w:rPr>
          <w:rFonts w:ascii="Times New Roman" w:hAnsi="Times New Roman"/>
          <w:b/>
          <w:sz w:val="24"/>
          <w:szCs w:val="24"/>
          <w:lang w:val="bg-BG"/>
        </w:rPr>
        <w:t>10. Опасни химични вещества, които се очаква да бъдат налични на площадката на предприятието/съоръжението:</w:t>
      </w:r>
    </w:p>
    <w:p w14:paraId="25098068" w14:textId="77777777" w:rsidR="00384DBB" w:rsidRPr="00777CF0" w:rsidRDefault="00384DBB" w:rsidP="00CA0561">
      <w:pPr>
        <w:ind w:firstLine="720"/>
        <w:rPr>
          <w:rFonts w:ascii="Times New Roman" w:hAnsi="Times New Roman"/>
          <w:i/>
          <w:sz w:val="24"/>
          <w:szCs w:val="24"/>
          <w:lang w:val="bg-BG"/>
        </w:rPr>
      </w:pPr>
      <w:r w:rsidRPr="00777CF0">
        <w:rPr>
          <w:rFonts w:ascii="Times New Roman" w:hAnsi="Times New Roman"/>
          <w:i/>
          <w:sz w:val="24"/>
          <w:szCs w:val="24"/>
          <w:lang w:val="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14:paraId="788FEA99" w14:textId="77777777" w:rsidR="00384DBB" w:rsidRPr="00777CF0" w:rsidRDefault="008D1290" w:rsidP="00BC3EDF">
      <w:pPr>
        <w:ind w:firstLine="720"/>
        <w:jc w:val="both"/>
        <w:rPr>
          <w:rFonts w:ascii="Times New Roman" w:hAnsi="Times New Roman"/>
          <w:sz w:val="24"/>
          <w:szCs w:val="24"/>
          <w:lang w:val="bg-BG"/>
        </w:rPr>
      </w:pPr>
      <w:r w:rsidRPr="00777CF0">
        <w:rPr>
          <w:rFonts w:ascii="Times New Roman" w:hAnsi="Times New Roman"/>
          <w:sz w:val="24"/>
          <w:szCs w:val="24"/>
          <w:lang w:val="bg-BG"/>
        </w:rPr>
        <w:t>Реализацията на инвестиционното предложение не е свързана с използването и съхранението на каквито и да е химични вещества и смеси, както по време на строителните дейности, така и при последващата жилищна дейност в къщите.</w:t>
      </w:r>
    </w:p>
    <w:p w14:paraId="4427E119" w14:textId="77777777" w:rsidR="00384DBB" w:rsidRPr="00777CF0" w:rsidRDefault="00384DBB" w:rsidP="00BC3EDF">
      <w:pPr>
        <w:ind w:firstLine="720"/>
        <w:jc w:val="both"/>
        <w:rPr>
          <w:rFonts w:ascii="Times New Roman" w:hAnsi="Times New Roman"/>
          <w:sz w:val="24"/>
          <w:szCs w:val="24"/>
          <w:lang w:val="bg-BG"/>
        </w:rPr>
      </w:pPr>
    </w:p>
    <w:p w14:paraId="48F35D1D" w14:textId="77777777" w:rsidR="00384DBB" w:rsidRPr="00777CF0" w:rsidRDefault="00384DBB" w:rsidP="00CA0561">
      <w:pPr>
        <w:ind w:firstLine="720"/>
        <w:rPr>
          <w:rFonts w:ascii="Times New Roman" w:hAnsi="Times New Roman"/>
          <w:sz w:val="24"/>
          <w:szCs w:val="24"/>
          <w:lang w:val="bg-BG"/>
        </w:rPr>
      </w:pPr>
      <w:r w:rsidRPr="00777CF0">
        <w:rPr>
          <w:rFonts w:ascii="Times New Roman" w:hAnsi="Times New Roman"/>
          <w:sz w:val="24"/>
          <w:szCs w:val="24"/>
          <w:lang w:val="bg-BG"/>
        </w:rPr>
        <w:t>І. Моля да ни информирате за необходимите действия, които трябва да предприемем, по реда на глава шеста от ЗООС.</w:t>
      </w:r>
    </w:p>
    <w:p w14:paraId="3B4803FE" w14:textId="77777777" w:rsidR="00384DBB" w:rsidRPr="00777CF0" w:rsidRDefault="00384DBB" w:rsidP="00CA0561">
      <w:pPr>
        <w:ind w:firstLine="720"/>
        <w:rPr>
          <w:rFonts w:ascii="Times New Roman" w:hAnsi="Times New Roman"/>
          <w:sz w:val="24"/>
          <w:szCs w:val="24"/>
          <w:lang w:val="bg-BG"/>
        </w:rPr>
      </w:pPr>
      <w:r w:rsidRPr="00777CF0">
        <w:rPr>
          <w:rFonts w:ascii="Times New Roman" w:hAnsi="Times New Roman"/>
          <w:sz w:val="24"/>
          <w:szCs w:val="24"/>
          <w:lang w:val="bg-BG"/>
        </w:rPr>
        <w:t>Моля на основание чл. 93, ал. 9, т. 1 от ЗООС да се проведе задължителна ОВОС, без да се извършва преценка.</w:t>
      </w:r>
    </w:p>
    <w:p w14:paraId="54CDF4AC" w14:textId="77777777" w:rsidR="00384DBB" w:rsidRPr="00777CF0" w:rsidRDefault="00384DBB" w:rsidP="007A58DC">
      <w:pPr>
        <w:ind w:firstLine="720"/>
        <w:rPr>
          <w:rFonts w:ascii="Times New Roman" w:hAnsi="Times New Roman"/>
          <w:sz w:val="24"/>
          <w:szCs w:val="24"/>
          <w:lang w:val="bg-BG"/>
        </w:rPr>
      </w:pPr>
      <w:r w:rsidRPr="00777CF0">
        <w:rPr>
          <w:rFonts w:ascii="Times New Roman" w:hAnsi="Times New Roman"/>
          <w:sz w:val="24"/>
          <w:szCs w:val="24"/>
          <w:lang w:val="bg-BG"/>
        </w:rPr>
        <w:t>Моля, на основание чл. 94, ал. 1, т. 9 от ЗООС да се проведе процедура по ОВОС и/или процедурата по чл. 109, ал. 1 или 2 или по чл. 117, ал. 1 или 2 от ЗООС.</w:t>
      </w:r>
    </w:p>
    <w:p w14:paraId="7C305CAC"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ІІ. Друга информация (не е задължително за попълване)</w:t>
      </w:r>
    </w:p>
    <w:p w14:paraId="66602BCB"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14:paraId="127CE796"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w:t>
      </w:r>
    </w:p>
    <w:p w14:paraId="5CCD1AFD" w14:textId="77777777" w:rsidR="00384DBB" w:rsidRPr="00777CF0" w:rsidRDefault="00384DBB" w:rsidP="0040214B">
      <w:pPr>
        <w:rPr>
          <w:rFonts w:ascii="Times New Roman" w:hAnsi="Times New Roman"/>
          <w:sz w:val="24"/>
          <w:szCs w:val="24"/>
          <w:lang w:val="bg-BG"/>
        </w:rPr>
      </w:pPr>
    </w:p>
    <w:p w14:paraId="43915046"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Прилагам:</w:t>
      </w:r>
    </w:p>
    <w:p w14:paraId="38C16AA4"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lastRenderedPageBreak/>
        <w:t>1. 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или по друг подходящ начин съгласно изискванията на чл. 95, ал. 1 от ЗООС.</w:t>
      </w:r>
    </w:p>
    <w:p w14:paraId="6F24EDEB"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14:paraId="76C83020"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3. Други документи по преценка на уведомителя:</w:t>
      </w:r>
    </w:p>
    <w:p w14:paraId="78EB4138"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3.1. допълнителна информация/документация, поясняваща инвестиционното предложение;</w:t>
      </w:r>
    </w:p>
    <w:p w14:paraId="7431FC73"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3.2. картен материал, схема, снимков материал в подходящ мащаб.</w:t>
      </w:r>
    </w:p>
    <w:p w14:paraId="3CAEB267"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4. Електронен носител - 1 бр.</w:t>
      </w:r>
    </w:p>
    <w:p w14:paraId="14FEDF2E"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 xml:space="preserve">5. </w:t>
      </w:r>
      <w:r w:rsidRPr="00777CF0">
        <w:rPr>
          <w:rFonts w:ascii="Times New Roman" w:hAnsi="Times New Roman"/>
          <w:sz w:val="24"/>
          <w:szCs w:val="24"/>
          <w:lang w:val="bg-BG"/>
        </w:rPr>
        <w:sym w:font="Wingdings 2" w:char="F02A"/>
      </w:r>
      <w:r w:rsidRPr="00777CF0">
        <w:rPr>
          <w:rFonts w:ascii="Times New Roman" w:hAnsi="Times New Roman"/>
          <w:sz w:val="24"/>
          <w:szCs w:val="24"/>
          <w:lang w:val="bg-BG"/>
        </w:rPr>
        <w:t xml:space="preserve"> Желая писмото за определяне на необходимите действия да бъде издадено в електронна форма и изпратено на посочения адрес на електронна поща.</w:t>
      </w:r>
    </w:p>
    <w:p w14:paraId="10C49F50"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 xml:space="preserve">6. </w:t>
      </w:r>
      <w:r w:rsidRPr="00777CF0">
        <w:rPr>
          <w:rFonts w:ascii="Times New Roman" w:hAnsi="Times New Roman"/>
          <w:sz w:val="24"/>
          <w:szCs w:val="24"/>
          <w:lang w:val="bg-BG"/>
        </w:rPr>
        <w:sym w:font="Wingdings 2" w:char="F02A"/>
      </w:r>
      <w:r w:rsidRPr="00777CF0">
        <w:rPr>
          <w:rFonts w:ascii="Times New Roman" w:hAnsi="Times New Roman"/>
          <w:sz w:val="24"/>
          <w:szCs w:val="24"/>
          <w:lang w:val="bg-BG"/>
        </w:rPr>
        <w:t xml:space="preserve"> Желая да получавам електронна кореспонденция във връзка с предоставяната услуга на посочения от мен адрес на електронна поща.</w:t>
      </w:r>
    </w:p>
    <w:p w14:paraId="62206AFF"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 xml:space="preserve">7. </w:t>
      </w:r>
      <w:r w:rsidRPr="00777CF0">
        <w:rPr>
          <w:rFonts w:ascii="Times New Roman" w:hAnsi="Times New Roman"/>
          <w:sz w:val="24"/>
          <w:szCs w:val="24"/>
          <w:lang w:val="bg-BG"/>
        </w:rPr>
        <w:sym w:font="Wingdings 2" w:char="F02A"/>
      </w:r>
      <w:r w:rsidRPr="00777CF0">
        <w:rPr>
          <w:rFonts w:ascii="Times New Roman" w:hAnsi="Times New Roman"/>
          <w:sz w:val="24"/>
          <w:szCs w:val="24"/>
          <w:lang w:val="bg-BG"/>
        </w:rPr>
        <w:t xml:space="preserve"> Желая писмото за определяне на необходимите действия да бъде получено чрез лицензиран пощенски оператор.</w:t>
      </w:r>
    </w:p>
    <w:p w14:paraId="10B5958D" w14:textId="77777777" w:rsidR="00384DBB" w:rsidRPr="00777CF0" w:rsidRDefault="00384DBB" w:rsidP="0040214B">
      <w:pPr>
        <w:rPr>
          <w:rFonts w:ascii="Times New Roman" w:hAnsi="Times New Roman"/>
          <w:sz w:val="24"/>
          <w:szCs w:val="24"/>
          <w:lang w:val="bg-BG"/>
        </w:rPr>
      </w:pPr>
    </w:p>
    <w:p w14:paraId="2136FEB1" w14:textId="77777777" w:rsidR="00384DBB" w:rsidRPr="00777CF0" w:rsidRDefault="00384DBB" w:rsidP="0040214B">
      <w:pPr>
        <w:rPr>
          <w:rFonts w:ascii="Times New Roman" w:hAnsi="Times New Roman"/>
          <w:sz w:val="24"/>
          <w:szCs w:val="24"/>
          <w:lang w:val="bg-BG"/>
        </w:rPr>
      </w:pPr>
    </w:p>
    <w:p w14:paraId="55D5962E" w14:textId="77777777" w:rsidR="00384DBB" w:rsidRPr="00777CF0" w:rsidRDefault="00384DBB" w:rsidP="0040214B">
      <w:pPr>
        <w:rPr>
          <w:rFonts w:ascii="Times New Roman" w:hAnsi="Times New Roman"/>
          <w:sz w:val="24"/>
          <w:szCs w:val="24"/>
          <w:lang w:val="bg-BG"/>
        </w:rPr>
      </w:pPr>
      <w:r w:rsidRPr="00777CF0">
        <w:rPr>
          <w:rFonts w:ascii="Times New Roman" w:hAnsi="Times New Roman"/>
          <w:sz w:val="24"/>
          <w:szCs w:val="24"/>
          <w:lang w:val="bg-BG"/>
        </w:rPr>
        <w:t xml:space="preserve">Дата: …………………. </w:t>
      </w:r>
      <w:r w:rsidRPr="00777CF0">
        <w:rPr>
          <w:rFonts w:ascii="Times New Roman" w:hAnsi="Times New Roman"/>
          <w:sz w:val="24"/>
          <w:szCs w:val="24"/>
          <w:lang w:val="bg-BG"/>
        </w:rPr>
        <w:tab/>
      </w:r>
      <w:r w:rsidRPr="00777CF0">
        <w:rPr>
          <w:rFonts w:ascii="Times New Roman" w:hAnsi="Times New Roman"/>
          <w:sz w:val="24"/>
          <w:szCs w:val="24"/>
          <w:lang w:val="bg-BG"/>
        </w:rPr>
        <w:tab/>
      </w:r>
      <w:r w:rsidRPr="00777CF0">
        <w:rPr>
          <w:rFonts w:ascii="Times New Roman" w:hAnsi="Times New Roman"/>
          <w:sz w:val="24"/>
          <w:szCs w:val="24"/>
          <w:lang w:val="bg-BG"/>
        </w:rPr>
        <w:tab/>
      </w:r>
      <w:r w:rsidRPr="00777CF0">
        <w:rPr>
          <w:rFonts w:ascii="Times New Roman" w:hAnsi="Times New Roman"/>
          <w:sz w:val="24"/>
          <w:szCs w:val="24"/>
          <w:lang w:val="bg-BG"/>
        </w:rPr>
        <w:tab/>
      </w:r>
      <w:r w:rsidRPr="00777CF0">
        <w:rPr>
          <w:rFonts w:ascii="Times New Roman" w:hAnsi="Times New Roman"/>
          <w:sz w:val="24"/>
          <w:szCs w:val="24"/>
          <w:lang w:val="bg-BG"/>
        </w:rPr>
        <w:tab/>
        <w:t>Уведомител: …………………</w:t>
      </w:r>
    </w:p>
    <w:p w14:paraId="7DEF404B" w14:textId="77777777" w:rsidR="00384DBB" w:rsidRPr="00777CF0" w:rsidRDefault="00384DBB" w:rsidP="003B2B09">
      <w:pPr>
        <w:ind w:left="7200"/>
        <w:rPr>
          <w:rFonts w:ascii="Times New Roman" w:hAnsi="Times New Roman"/>
          <w:sz w:val="24"/>
          <w:szCs w:val="24"/>
          <w:lang w:val="bg-BG"/>
        </w:rPr>
      </w:pPr>
      <w:r w:rsidRPr="00777CF0">
        <w:rPr>
          <w:rFonts w:ascii="Times New Roman" w:hAnsi="Times New Roman"/>
          <w:sz w:val="24"/>
          <w:szCs w:val="24"/>
          <w:lang w:val="bg-BG"/>
        </w:rPr>
        <w:t>(подпис)</w:t>
      </w:r>
    </w:p>
    <w:sectPr w:rsidR="00384DBB" w:rsidRPr="00777CF0" w:rsidSect="00020E17">
      <w:footerReference w:type="default" r:id="rId11"/>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4AA93" w14:textId="77777777" w:rsidR="00A67B78" w:rsidRDefault="00A67B78" w:rsidP="00335DBA">
      <w:pPr>
        <w:spacing w:after="0" w:line="240" w:lineRule="auto"/>
      </w:pPr>
      <w:r>
        <w:separator/>
      </w:r>
    </w:p>
  </w:endnote>
  <w:endnote w:type="continuationSeparator" w:id="0">
    <w:p w14:paraId="02134EF3" w14:textId="77777777" w:rsidR="00A67B78" w:rsidRDefault="00A67B78" w:rsidP="0033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5BDF2" w14:textId="5A0557BE" w:rsidR="00384DBB" w:rsidRDefault="00EA1746">
    <w:pPr>
      <w:pStyle w:val="a7"/>
      <w:jc w:val="right"/>
    </w:pPr>
    <w:r>
      <w:rPr>
        <w:noProof/>
      </w:rPr>
      <w:fldChar w:fldCharType="begin"/>
    </w:r>
    <w:r w:rsidR="00384DBB">
      <w:rPr>
        <w:noProof/>
      </w:rPr>
      <w:instrText xml:space="preserve"> PAGE   \* MERGEFORMAT </w:instrText>
    </w:r>
    <w:r>
      <w:rPr>
        <w:noProof/>
      </w:rPr>
      <w:fldChar w:fldCharType="separate"/>
    </w:r>
    <w:r w:rsidR="00E85900">
      <w:rPr>
        <w:noProof/>
      </w:rPr>
      <w:t>3</w:t>
    </w:r>
    <w:r>
      <w:rPr>
        <w:noProof/>
      </w:rPr>
      <w:fldChar w:fldCharType="end"/>
    </w:r>
  </w:p>
  <w:p w14:paraId="4D24C840" w14:textId="77777777" w:rsidR="00384DBB" w:rsidRDefault="00384D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00F87" w14:textId="77777777" w:rsidR="00A67B78" w:rsidRDefault="00A67B78" w:rsidP="00335DBA">
      <w:pPr>
        <w:spacing w:after="0" w:line="240" w:lineRule="auto"/>
      </w:pPr>
      <w:r>
        <w:separator/>
      </w:r>
    </w:p>
  </w:footnote>
  <w:footnote w:type="continuationSeparator" w:id="0">
    <w:p w14:paraId="3ADA68D0" w14:textId="77777777" w:rsidR="00A67B78" w:rsidRDefault="00A67B78" w:rsidP="00335D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212"/>
    <w:multiLevelType w:val="hybridMultilevel"/>
    <w:tmpl w:val="86A882FC"/>
    <w:lvl w:ilvl="0" w:tplc="AC98C60E">
      <w:numFmt w:val="bullet"/>
      <w:lvlText w:val="-"/>
      <w:lvlJc w:val="left"/>
      <w:pPr>
        <w:ind w:left="1080" w:hanging="360"/>
      </w:pPr>
      <w:rPr>
        <w:rFonts w:ascii="Times New Roman" w:eastAsia="Times New Roman" w:hAnsi="Times New Roman" w:cs="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1" w15:restartNumberingAfterBreak="0">
    <w:nsid w:val="0EFA459F"/>
    <w:multiLevelType w:val="hybridMultilevel"/>
    <w:tmpl w:val="AB661A0A"/>
    <w:lvl w:ilvl="0" w:tplc="04090001">
      <w:start w:val="1"/>
      <w:numFmt w:val="bullet"/>
      <w:lvlText w:val=""/>
      <w:lvlJc w:val="left"/>
      <w:pPr>
        <w:ind w:left="720" w:hanging="360"/>
      </w:pPr>
      <w:rPr>
        <w:rFonts w:ascii="Symbol" w:hAnsi="Symbol" w:hint="default"/>
      </w:rPr>
    </w:lvl>
    <w:lvl w:ilvl="1" w:tplc="278C9E52">
      <w:start w:val="3"/>
      <w:numFmt w:val="bullet"/>
      <w:lvlText w:val="-"/>
      <w:lvlJc w:val="left"/>
      <w:pPr>
        <w:tabs>
          <w:tab w:val="num" w:pos="1440"/>
        </w:tabs>
        <w:ind w:left="1440" w:hanging="360"/>
      </w:pPr>
      <w:rPr>
        <w:rFonts w:ascii="Times New Roman" w:eastAsia="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34613CEC"/>
    <w:multiLevelType w:val="hybridMultilevel"/>
    <w:tmpl w:val="D48EDD04"/>
    <w:lvl w:ilvl="0" w:tplc="1AEA0356">
      <w:numFmt w:val="bullet"/>
      <w:lvlText w:val="-"/>
      <w:lvlJc w:val="left"/>
      <w:pPr>
        <w:ind w:left="1068" w:hanging="360"/>
      </w:pPr>
      <w:rPr>
        <w:rFonts w:ascii="Times New Roman" w:eastAsia="Times New Roman" w:hAnsi="Times New Roman" w:hint="default"/>
      </w:rPr>
    </w:lvl>
    <w:lvl w:ilvl="1" w:tplc="1AEA0356">
      <w:numFmt w:val="bullet"/>
      <w:lvlText w:val="-"/>
      <w:lvlJc w:val="left"/>
      <w:pPr>
        <w:ind w:left="1788" w:hanging="360"/>
      </w:pPr>
      <w:rPr>
        <w:rFonts w:ascii="Times New Roman" w:eastAsia="Times New Roman" w:hAnsi="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3933150B"/>
    <w:multiLevelType w:val="hybridMultilevel"/>
    <w:tmpl w:val="857C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0A1033"/>
    <w:multiLevelType w:val="hybridMultilevel"/>
    <w:tmpl w:val="29949E9A"/>
    <w:lvl w:ilvl="0" w:tplc="80A0E1C0">
      <w:start w:val="2"/>
      <w:numFmt w:val="bullet"/>
      <w:lvlText w:val="-"/>
      <w:lvlJc w:val="left"/>
      <w:pPr>
        <w:tabs>
          <w:tab w:val="num" w:pos="1800"/>
        </w:tabs>
        <w:ind w:left="1800" w:hanging="360"/>
      </w:pPr>
      <w:rPr>
        <w:rFonts w:ascii="Times New Roman" w:eastAsia="Times New Roman" w:hAnsi="Times New Roman" w:hint="default"/>
      </w:rPr>
    </w:lvl>
    <w:lvl w:ilvl="1" w:tplc="04020003" w:tentative="1">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14B"/>
    <w:rsid w:val="00003336"/>
    <w:rsid w:val="00006EC0"/>
    <w:rsid w:val="000103B3"/>
    <w:rsid w:val="00020E17"/>
    <w:rsid w:val="000262CE"/>
    <w:rsid w:val="000764D3"/>
    <w:rsid w:val="0009792C"/>
    <w:rsid w:val="000B1A41"/>
    <w:rsid w:val="000C3B6F"/>
    <w:rsid w:val="000D773D"/>
    <w:rsid w:val="000E11E3"/>
    <w:rsid w:val="000E31AC"/>
    <w:rsid w:val="000E38EE"/>
    <w:rsid w:val="000E6157"/>
    <w:rsid w:val="000F33B9"/>
    <w:rsid w:val="00112C2B"/>
    <w:rsid w:val="0013101C"/>
    <w:rsid w:val="00147738"/>
    <w:rsid w:val="00147C48"/>
    <w:rsid w:val="00150BA9"/>
    <w:rsid w:val="00160D99"/>
    <w:rsid w:val="001648AE"/>
    <w:rsid w:val="001679DD"/>
    <w:rsid w:val="001726C5"/>
    <w:rsid w:val="00177AB9"/>
    <w:rsid w:val="0018074F"/>
    <w:rsid w:val="00185C4F"/>
    <w:rsid w:val="001D3D66"/>
    <w:rsid w:val="001E203C"/>
    <w:rsid w:val="001E3901"/>
    <w:rsid w:val="001E4536"/>
    <w:rsid w:val="001F104D"/>
    <w:rsid w:val="001F6345"/>
    <w:rsid w:val="0020299E"/>
    <w:rsid w:val="00202E28"/>
    <w:rsid w:val="00211FD8"/>
    <w:rsid w:val="00240363"/>
    <w:rsid w:val="00260D1C"/>
    <w:rsid w:val="002655A1"/>
    <w:rsid w:val="002A67D6"/>
    <w:rsid w:val="002F04DC"/>
    <w:rsid w:val="002F10DD"/>
    <w:rsid w:val="003116AF"/>
    <w:rsid w:val="003137F8"/>
    <w:rsid w:val="00317664"/>
    <w:rsid w:val="00335DBA"/>
    <w:rsid w:val="00353433"/>
    <w:rsid w:val="003658DC"/>
    <w:rsid w:val="0037314D"/>
    <w:rsid w:val="00384DBB"/>
    <w:rsid w:val="003A03E0"/>
    <w:rsid w:val="003A4A22"/>
    <w:rsid w:val="003B0E42"/>
    <w:rsid w:val="003B2B09"/>
    <w:rsid w:val="003B3806"/>
    <w:rsid w:val="003F2AFE"/>
    <w:rsid w:val="0040214B"/>
    <w:rsid w:val="0041398E"/>
    <w:rsid w:val="00415D84"/>
    <w:rsid w:val="00423C8D"/>
    <w:rsid w:val="00424BA8"/>
    <w:rsid w:val="00425C18"/>
    <w:rsid w:val="00463044"/>
    <w:rsid w:val="004661A3"/>
    <w:rsid w:val="004766D2"/>
    <w:rsid w:val="00477DD1"/>
    <w:rsid w:val="00491494"/>
    <w:rsid w:val="00496E37"/>
    <w:rsid w:val="004B6F3B"/>
    <w:rsid w:val="004C6424"/>
    <w:rsid w:val="004D6235"/>
    <w:rsid w:val="004E5FBB"/>
    <w:rsid w:val="00510931"/>
    <w:rsid w:val="00514237"/>
    <w:rsid w:val="005205AC"/>
    <w:rsid w:val="0053293A"/>
    <w:rsid w:val="00541A41"/>
    <w:rsid w:val="005468F1"/>
    <w:rsid w:val="00555601"/>
    <w:rsid w:val="0056501B"/>
    <w:rsid w:val="00571189"/>
    <w:rsid w:val="00571E47"/>
    <w:rsid w:val="0057331C"/>
    <w:rsid w:val="00580ADD"/>
    <w:rsid w:val="00586B29"/>
    <w:rsid w:val="00596EEB"/>
    <w:rsid w:val="005A4B57"/>
    <w:rsid w:val="005B0165"/>
    <w:rsid w:val="005E088C"/>
    <w:rsid w:val="005E70DB"/>
    <w:rsid w:val="005F2439"/>
    <w:rsid w:val="00604DA9"/>
    <w:rsid w:val="00625AB1"/>
    <w:rsid w:val="00630182"/>
    <w:rsid w:val="00654AF7"/>
    <w:rsid w:val="00656FEE"/>
    <w:rsid w:val="00657F4B"/>
    <w:rsid w:val="00670933"/>
    <w:rsid w:val="00672855"/>
    <w:rsid w:val="00676174"/>
    <w:rsid w:val="0068701A"/>
    <w:rsid w:val="006924B2"/>
    <w:rsid w:val="006A2986"/>
    <w:rsid w:val="006B1492"/>
    <w:rsid w:val="006D7495"/>
    <w:rsid w:val="006E0739"/>
    <w:rsid w:val="006E5C1D"/>
    <w:rsid w:val="006F5EC8"/>
    <w:rsid w:val="007103D0"/>
    <w:rsid w:val="007121C3"/>
    <w:rsid w:val="00712E26"/>
    <w:rsid w:val="007208A1"/>
    <w:rsid w:val="00742A6E"/>
    <w:rsid w:val="0076615A"/>
    <w:rsid w:val="00767781"/>
    <w:rsid w:val="00777CF0"/>
    <w:rsid w:val="00780B99"/>
    <w:rsid w:val="00792E77"/>
    <w:rsid w:val="0079519A"/>
    <w:rsid w:val="007960A7"/>
    <w:rsid w:val="00796A8C"/>
    <w:rsid w:val="007A2FC7"/>
    <w:rsid w:val="007A58DC"/>
    <w:rsid w:val="007B1A3D"/>
    <w:rsid w:val="007B2029"/>
    <w:rsid w:val="007C1EA2"/>
    <w:rsid w:val="007D39C7"/>
    <w:rsid w:val="007E0D0E"/>
    <w:rsid w:val="007E7371"/>
    <w:rsid w:val="007F062D"/>
    <w:rsid w:val="007F4E05"/>
    <w:rsid w:val="007F534D"/>
    <w:rsid w:val="008017AF"/>
    <w:rsid w:val="0084139A"/>
    <w:rsid w:val="0085053B"/>
    <w:rsid w:val="00850686"/>
    <w:rsid w:val="008645BC"/>
    <w:rsid w:val="00866151"/>
    <w:rsid w:val="00875B07"/>
    <w:rsid w:val="00893B97"/>
    <w:rsid w:val="00896B63"/>
    <w:rsid w:val="008B3CC2"/>
    <w:rsid w:val="008D1290"/>
    <w:rsid w:val="008E71A0"/>
    <w:rsid w:val="0090325E"/>
    <w:rsid w:val="009521E6"/>
    <w:rsid w:val="00962941"/>
    <w:rsid w:val="00966CAA"/>
    <w:rsid w:val="00974BF9"/>
    <w:rsid w:val="009A4443"/>
    <w:rsid w:val="009B2BB4"/>
    <w:rsid w:val="009B39EA"/>
    <w:rsid w:val="009D5017"/>
    <w:rsid w:val="009D6F66"/>
    <w:rsid w:val="009E1120"/>
    <w:rsid w:val="009F180B"/>
    <w:rsid w:val="009F1AD8"/>
    <w:rsid w:val="00A01D5A"/>
    <w:rsid w:val="00A05062"/>
    <w:rsid w:val="00A05729"/>
    <w:rsid w:val="00A3324E"/>
    <w:rsid w:val="00A4177D"/>
    <w:rsid w:val="00A44AD8"/>
    <w:rsid w:val="00A5137A"/>
    <w:rsid w:val="00A52CC1"/>
    <w:rsid w:val="00A67B78"/>
    <w:rsid w:val="00A74366"/>
    <w:rsid w:val="00A750EF"/>
    <w:rsid w:val="00A9279C"/>
    <w:rsid w:val="00A94732"/>
    <w:rsid w:val="00AA24ED"/>
    <w:rsid w:val="00AA36C0"/>
    <w:rsid w:val="00AC43F4"/>
    <w:rsid w:val="00AC4AD2"/>
    <w:rsid w:val="00AC61BE"/>
    <w:rsid w:val="00AF0573"/>
    <w:rsid w:val="00B10B58"/>
    <w:rsid w:val="00B2721B"/>
    <w:rsid w:val="00B346EE"/>
    <w:rsid w:val="00B3594C"/>
    <w:rsid w:val="00B36741"/>
    <w:rsid w:val="00B40550"/>
    <w:rsid w:val="00B44000"/>
    <w:rsid w:val="00B4596F"/>
    <w:rsid w:val="00B46F45"/>
    <w:rsid w:val="00B73C50"/>
    <w:rsid w:val="00B74EC6"/>
    <w:rsid w:val="00B8520A"/>
    <w:rsid w:val="00B87CF9"/>
    <w:rsid w:val="00B94179"/>
    <w:rsid w:val="00BA34EE"/>
    <w:rsid w:val="00BB4543"/>
    <w:rsid w:val="00BC3EDF"/>
    <w:rsid w:val="00BE1152"/>
    <w:rsid w:val="00BE46A6"/>
    <w:rsid w:val="00BE7FCC"/>
    <w:rsid w:val="00BF46C3"/>
    <w:rsid w:val="00C002D1"/>
    <w:rsid w:val="00C07A75"/>
    <w:rsid w:val="00C139C4"/>
    <w:rsid w:val="00C50856"/>
    <w:rsid w:val="00C5204D"/>
    <w:rsid w:val="00C730CC"/>
    <w:rsid w:val="00C928EF"/>
    <w:rsid w:val="00C92995"/>
    <w:rsid w:val="00CA051A"/>
    <w:rsid w:val="00CA0561"/>
    <w:rsid w:val="00CB3B30"/>
    <w:rsid w:val="00CB6231"/>
    <w:rsid w:val="00CB6DA1"/>
    <w:rsid w:val="00CC4886"/>
    <w:rsid w:val="00CE2FFB"/>
    <w:rsid w:val="00CF1E32"/>
    <w:rsid w:val="00CF76A5"/>
    <w:rsid w:val="00D0253D"/>
    <w:rsid w:val="00D05AF4"/>
    <w:rsid w:val="00D108EA"/>
    <w:rsid w:val="00D249A9"/>
    <w:rsid w:val="00D32FFD"/>
    <w:rsid w:val="00D33AB5"/>
    <w:rsid w:val="00D57320"/>
    <w:rsid w:val="00D602FD"/>
    <w:rsid w:val="00D7119C"/>
    <w:rsid w:val="00DA6240"/>
    <w:rsid w:val="00DA6776"/>
    <w:rsid w:val="00DC2DE7"/>
    <w:rsid w:val="00DC3DF7"/>
    <w:rsid w:val="00DD02BC"/>
    <w:rsid w:val="00DF628B"/>
    <w:rsid w:val="00E21599"/>
    <w:rsid w:val="00E21A23"/>
    <w:rsid w:val="00E379C2"/>
    <w:rsid w:val="00E6241A"/>
    <w:rsid w:val="00E85900"/>
    <w:rsid w:val="00E92CC7"/>
    <w:rsid w:val="00EA1746"/>
    <w:rsid w:val="00EB16A7"/>
    <w:rsid w:val="00EC3022"/>
    <w:rsid w:val="00ED4482"/>
    <w:rsid w:val="00ED762C"/>
    <w:rsid w:val="00ED7F27"/>
    <w:rsid w:val="00EF03C3"/>
    <w:rsid w:val="00EF15F3"/>
    <w:rsid w:val="00EF420F"/>
    <w:rsid w:val="00F01CE3"/>
    <w:rsid w:val="00F103F4"/>
    <w:rsid w:val="00F20393"/>
    <w:rsid w:val="00F23D1A"/>
    <w:rsid w:val="00F3713C"/>
    <w:rsid w:val="00F40B13"/>
    <w:rsid w:val="00F515CD"/>
    <w:rsid w:val="00F55FEB"/>
    <w:rsid w:val="00F563E1"/>
    <w:rsid w:val="00F738CB"/>
    <w:rsid w:val="00F76EF6"/>
    <w:rsid w:val="00F80A66"/>
    <w:rsid w:val="00F91F09"/>
    <w:rsid w:val="00F9381C"/>
    <w:rsid w:val="00FA575A"/>
    <w:rsid w:val="00FB02D3"/>
    <w:rsid w:val="00FB0B56"/>
    <w:rsid w:val="00FB57D0"/>
    <w:rsid w:val="00FB7337"/>
    <w:rsid w:val="00FD69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830CA5"/>
  <w15:docId w15:val="{41A4F73C-E5E5-497A-870A-92852425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443"/>
    <w:pPr>
      <w:spacing w:after="160" w:line="259" w:lineRule="auto"/>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76174"/>
    <w:pPr>
      <w:spacing w:after="0" w:line="240" w:lineRule="auto"/>
    </w:pPr>
    <w:rPr>
      <w:rFonts w:ascii="Courier New" w:eastAsia="Times New Roman" w:hAnsi="Courier New" w:cs="Courier New"/>
      <w:sz w:val="20"/>
      <w:szCs w:val="20"/>
      <w:lang w:val="bg-BG" w:eastAsia="bg-BG"/>
    </w:rPr>
  </w:style>
  <w:style w:type="character" w:customStyle="1" w:styleId="a4">
    <w:name w:val="Обикновен текст Знак"/>
    <w:basedOn w:val="a0"/>
    <w:link w:val="a3"/>
    <w:uiPriority w:val="99"/>
    <w:locked/>
    <w:rsid w:val="00676174"/>
    <w:rPr>
      <w:rFonts w:ascii="Courier New" w:hAnsi="Courier New" w:cs="Courier New"/>
      <w:lang w:val="bg-BG" w:eastAsia="bg-BG" w:bidi="ar-SA"/>
    </w:rPr>
  </w:style>
  <w:style w:type="paragraph" w:styleId="a5">
    <w:name w:val="header"/>
    <w:basedOn w:val="a"/>
    <w:link w:val="a6"/>
    <w:uiPriority w:val="99"/>
    <w:rsid w:val="00335DBA"/>
    <w:pPr>
      <w:tabs>
        <w:tab w:val="center" w:pos="4703"/>
        <w:tab w:val="right" w:pos="9406"/>
      </w:tabs>
      <w:spacing w:after="0" w:line="240" w:lineRule="auto"/>
    </w:pPr>
  </w:style>
  <w:style w:type="character" w:customStyle="1" w:styleId="a6">
    <w:name w:val="Горен колонтитул Знак"/>
    <w:basedOn w:val="a0"/>
    <w:link w:val="a5"/>
    <w:uiPriority w:val="99"/>
    <w:locked/>
    <w:rsid w:val="00335DBA"/>
    <w:rPr>
      <w:rFonts w:cs="Times New Roman"/>
      <w:lang w:val="en-US" w:eastAsia="en-US"/>
    </w:rPr>
  </w:style>
  <w:style w:type="paragraph" w:styleId="a7">
    <w:name w:val="footer"/>
    <w:basedOn w:val="a"/>
    <w:link w:val="a8"/>
    <w:uiPriority w:val="99"/>
    <w:rsid w:val="00335DBA"/>
    <w:pPr>
      <w:tabs>
        <w:tab w:val="center" w:pos="4703"/>
        <w:tab w:val="right" w:pos="9406"/>
      </w:tabs>
      <w:spacing w:after="0" w:line="240" w:lineRule="auto"/>
    </w:pPr>
  </w:style>
  <w:style w:type="character" w:customStyle="1" w:styleId="a8">
    <w:name w:val="Долен колонтитул Знак"/>
    <w:basedOn w:val="a0"/>
    <w:link w:val="a7"/>
    <w:uiPriority w:val="99"/>
    <w:locked/>
    <w:rsid w:val="00335DBA"/>
    <w:rPr>
      <w:rFonts w:cs="Times New Roman"/>
      <w:lang w:val="en-US" w:eastAsia="en-US"/>
    </w:rPr>
  </w:style>
  <w:style w:type="paragraph" w:styleId="a9">
    <w:name w:val="List Paragraph"/>
    <w:basedOn w:val="a"/>
    <w:uiPriority w:val="99"/>
    <w:qFormat/>
    <w:rsid w:val="00596EEB"/>
    <w:pPr>
      <w:ind w:left="720"/>
      <w:contextualSpacing/>
    </w:pPr>
  </w:style>
  <w:style w:type="paragraph" w:styleId="aa">
    <w:name w:val="Body Text Indent"/>
    <w:basedOn w:val="a"/>
    <w:link w:val="ab"/>
    <w:uiPriority w:val="99"/>
    <w:semiHidden/>
    <w:rsid w:val="00A5137A"/>
    <w:pPr>
      <w:spacing w:after="120"/>
      <w:ind w:left="283"/>
    </w:pPr>
  </w:style>
  <w:style w:type="character" w:customStyle="1" w:styleId="ab">
    <w:name w:val="Основен текст с отстъп Знак"/>
    <w:basedOn w:val="a0"/>
    <w:link w:val="aa"/>
    <w:uiPriority w:val="99"/>
    <w:semiHidden/>
    <w:locked/>
    <w:rsid w:val="00A5137A"/>
    <w:rPr>
      <w:rFonts w:cs="Times New Roman"/>
      <w:lang w:val="en-US" w:eastAsia="en-US"/>
    </w:rPr>
  </w:style>
  <w:style w:type="paragraph" w:styleId="ac">
    <w:name w:val="Balloon Text"/>
    <w:basedOn w:val="a"/>
    <w:link w:val="ad"/>
    <w:uiPriority w:val="99"/>
    <w:semiHidden/>
    <w:rsid w:val="00AC43F4"/>
    <w:pPr>
      <w:spacing w:after="0" w:line="240" w:lineRule="auto"/>
    </w:pPr>
    <w:rPr>
      <w:rFonts w:ascii="Tahoma" w:hAnsi="Tahoma" w:cs="Tahoma"/>
      <w:sz w:val="16"/>
      <w:szCs w:val="16"/>
    </w:rPr>
  </w:style>
  <w:style w:type="character" w:customStyle="1" w:styleId="ad">
    <w:name w:val="Изнесен текст Знак"/>
    <w:basedOn w:val="a0"/>
    <w:link w:val="ac"/>
    <w:uiPriority w:val="99"/>
    <w:semiHidden/>
    <w:locked/>
    <w:rsid w:val="00AC43F4"/>
    <w:rPr>
      <w:rFonts w:ascii="Tahoma" w:hAnsi="Tahoma" w:cs="Tahoma"/>
      <w:sz w:val="16"/>
      <w:szCs w:val="16"/>
      <w:lang w:val="en-US" w:eastAsia="en-US"/>
    </w:rPr>
  </w:style>
  <w:style w:type="table" w:styleId="ae">
    <w:name w:val="Table Grid"/>
    <w:basedOn w:val="a1"/>
    <w:locked/>
    <w:rsid w:val="006B1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ен текст (2)_"/>
    <w:basedOn w:val="a0"/>
    <w:link w:val="20"/>
    <w:locked/>
    <w:rsid w:val="00DA6240"/>
    <w:rPr>
      <w:rFonts w:ascii="Times New Roman" w:eastAsia="Times New Roman" w:hAnsi="Times New Roman"/>
      <w:sz w:val="20"/>
      <w:szCs w:val="20"/>
      <w:shd w:val="clear" w:color="auto" w:fill="FFFFFF"/>
    </w:rPr>
  </w:style>
  <w:style w:type="paragraph" w:customStyle="1" w:styleId="20">
    <w:name w:val="Основен текст (2)"/>
    <w:basedOn w:val="a"/>
    <w:link w:val="2"/>
    <w:rsid w:val="00DA6240"/>
    <w:pPr>
      <w:widowControl w:val="0"/>
      <w:shd w:val="clear" w:color="auto" w:fill="FFFFFF"/>
      <w:spacing w:after="0" w:line="240" w:lineRule="auto"/>
    </w:pPr>
    <w:rPr>
      <w:rFonts w:ascii="Times New Roman" w:eastAsia="Times New Roman" w:hAnsi="Times New Roman"/>
      <w:sz w:val="20"/>
      <w:szCs w:val="20"/>
      <w:lang w:val="bg-BG" w:eastAsia="bg-BG"/>
    </w:rPr>
  </w:style>
  <w:style w:type="character" w:customStyle="1" w:styleId="2MicrosoftSansSerif">
    <w:name w:val="Основен текст (2) + Microsoft Sans Serif"/>
    <w:aliases w:val="4 pt,Разредка 0 pt"/>
    <w:basedOn w:val="2"/>
    <w:rsid w:val="00DA6240"/>
    <w:rPr>
      <w:rFonts w:ascii="Microsoft Sans Serif" w:eastAsia="Microsoft Sans Serif" w:hAnsi="Microsoft Sans Serif" w:cs="Microsoft Sans Serif"/>
      <w:color w:val="000000"/>
      <w:spacing w:val="0"/>
      <w:w w:val="100"/>
      <w:position w:val="0"/>
      <w:sz w:val="11"/>
      <w:szCs w:val="11"/>
      <w:shd w:val="clear" w:color="auto" w:fill="FFFFFF"/>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11611">
      <w:bodyDiv w:val="1"/>
      <w:marLeft w:val="0"/>
      <w:marRight w:val="0"/>
      <w:marTop w:val="0"/>
      <w:marBottom w:val="0"/>
      <w:divBdr>
        <w:top w:val="none" w:sz="0" w:space="0" w:color="auto"/>
        <w:left w:val="none" w:sz="0" w:space="0" w:color="auto"/>
        <w:bottom w:val="none" w:sz="0" w:space="0" w:color="auto"/>
        <w:right w:val="none" w:sz="0" w:space="0" w:color="auto"/>
      </w:divBdr>
    </w:div>
    <w:div w:id="317541424">
      <w:marLeft w:val="0"/>
      <w:marRight w:val="0"/>
      <w:marTop w:val="0"/>
      <w:marBottom w:val="0"/>
      <w:divBdr>
        <w:top w:val="none" w:sz="0" w:space="0" w:color="auto"/>
        <w:left w:val="none" w:sz="0" w:space="0" w:color="auto"/>
        <w:bottom w:val="none" w:sz="0" w:space="0" w:color="auto"/>
        <w:right w:val="none" w:sz="0" w:space="0" w:color="auto"/>
      </w:divBdr>
      <w:divsChild>
        <w:div w:id="317541423">
          <w:marLeft w:val="0"/>
          <w:marRight w:val="0"/>
          <w:marTop w:val="0"/>
          <w:marBottom w:val="0"/>
          <w:divBdr>
            <w:top w:val="none" w:sz="0" w:space="0" w:color="auto"/>
            <w:left w:val="none" w:sz="0" w:space="0" w:color="auto"/>
            <w:bottom w:val="none" w:sz="0" w:space="0" w:color="auto"/>
            <w:right w:val="none" w:sz="0" w:space="0" w:color="auto"/>
          </w:divBdr>
          <w:divsChild>
            <w:div w:id="317541425">
              <w:marLeft w:val="0"/>
              <w:marRight w:val="0"/>
              <w:marTop w:val="0"/>
              <w:marBottom w:val="0"/>
              <w:divBdr>
                <w:top w:val="none" w:sz="0" w:space="0" w:color="auto"/>
                <w:left w:val="none" w:sz="0" w:space="0" w:color="auto"/>
                <w:bottom w:val="none" w:sz="0" w:space="0" w:color="auto"/>
                <w:right w:val="none" w:sz="0" w:space="0" w:color="auto"/>
              </w:divBdr>
              <w:divsChild>
                <w:div w:id="317541421">
                  <w:marLeft w:val="0"/>
                  <w:marRight w:val="0"/>
                  <w:marTop w:val="0"/>
                  <w:marBottom w:val="0"/>
                  <w:divBdr>
                    <w:top w:val="none" w:sz="0" w:space="0" w:color="auto"/>
                    <w:left w:val="none" w:sz="0" w:space="0" w:color="auto"/>
                    <w:bottom w:val="none" w:sz="0" w:space="0" w:color="auto"/>
                    <w:right w:val="none" w:sz="0" w:space="0" w:color="auto"/>
                  </w:divBdr>
                  <w:divsChild>
                    <w:div w:id="317541422">
                      <w:marLeft w:val="0"/>
                      <w:marRight w:val="0"/>
                      <w:marTop w:val="0"/>
                      <w:marBottom w:val="0"/>
                      <w:divBdr>
                        <w:top w:val="none" w:sz="0" w:space="0" w:color="auto"/>
                        <w:left w:val="none" w:sz="0" w:space="0" w:color="auto"/>
                        <w:bottom w:val="none" w:sz="0" w:space="0" w:color="auto"/>
                        <w:right w:val="none" w:sz="0" w:space="0" w:color="auto"/>
                      </w:divBdr>
                    </w:div>
                    <w:div w:id="3175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623202">
      <w:bodyDiv w:val="1"/>
      <w:marLeft w:val="0"/>
      <w:marRight w:val="0"/>
      <w:marTop w:val="0"/>
      <w:marBottom w:val="0"/>
      <w:divBdr>
        <w:top w:val="none" w:sz="0" w:space="0" w:color="auto"/>
        <w:left w:val="none" w:sz="0" w:space="0" w:color="auto"/>
        <w:bottom w:val="none" w:sz="0" w:space="0" w:color="auto"/>
        <w:right w:val="none" w:sz="0" w:space="0" w:color="auto"/>
      </w:divBdr>
    </w:div>
    <w:div w:id="476994272">
      <w:bodyDiv w:val="1"/>
      <w:marLeft w:val="0"/>
      <w:marRight w:val="0"/>
      <w:marTop w:val="0"/>
      <w:marBottom w:val="0"/>
      <w:divBdr>
        <w:top w:val="none" w:sz="0" w:space="0" w:color="auto"/>
        <w:left w:val="none" w:sz="0" w:space="0" w:color="auto"/>
        <w:bottom w:val="none" w:sz="0" w:space="0" w:color="auto"/>
        <w:right w:val="none" w:sz="0" w:space="0" w:color="auto"/>
      </w:divBdr>
    </w:div>
    <w:div w:id="1012954305">
      <w:bodyDiv w:val="1"/>
      <w:marLeft w:val="0"/>
      <w:marRight w:val="0"/>
      <w:marTop w:val="0"/>
      <w:marBottom w:val="0"/>
      <w:divBdr>
        <w:top w:val="none" w:sz="0" w:space="0" w:color="auto"/>
        <w:left w:val="none" w:sz="0" w:space="0" w:color="auto"/>
        <w:bottom w:val="none" w:sz="0" w:space="0" w:color="auto"/>
        <w:right w:val="none" w:sz="0" w:space="0" w:color="auto"/>
      </w:divBdr>
    </w:div>
    <w:div w:id="124126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3B455-2C23-4B22-AFA5-85BE2CAB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2314</Words>
  <Characters>13191</Characters>
  <Application>Microsoft Office Word</Application>
  <DocSecurity>0</DocSecurity>
  <Lines>109</Lines>
  <Paragraphs>30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Vladimir Iliev</cp:lastModifiedBy>
  <cp:revision>2</cp:revision>
  <dcterms:created xsi:type="dcterms:W3CDTF">2022-06-16T13:31:00Z</dcterms:created>
  <dcterms:modified xsi:type="dcterms:W3CDTF">2022-06-16T13:31:00Z</dcterms:modified>
</cp:coreProperties>
</file>