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032571">
      <w:pPr>
        <w:ind w:right="-284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bookmarkStart w:id="0" w:name="_GoBack"/>
      <w:r w:rsidR="004618E7">
        <w:rPr>
          <w:rFonts w:ascii="Verdana" w:hAnsi="Verdana"/>
          <w:shd w:val="clear" w:color="auto" w:fill="FEFEFE"/>
          <w:lang w:val="bg-BG"/>
        </w:rPr>
        <w:t>у</w:t>
      </w:r>
      <w:r w:rsidR="004618E7" w:rsidRPr="004618E7">
        <w:rPr>
          <w:rFonts w:ascii="Verdana" w:hAnsi="Verdana"/>
          <w:shd w:val="clear" w:color="auto" w:fill="FEFEFE"/>
          <w:lang w:val="bg-BG"/>
        </w:rPr>
        <w:t>ведомление с вх. № ОВОС-541/15.03.2021г. за инвестиционно предложение (ИП): „Жилищно строителство“, ПИ № 56784.372.17, район Южен, местност „Терзиите“, гр. Пловдив</w:t>
      </w:r>
      <w:r w:rsidR="00BD66C1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4618E7" w:rsidRPr="004618E7">
        <w:rPr>
          <w:rFonts w:ascii="Verdana" w:hAnsi="Verdana"/>
          <w:shd w:val="clear" w:color="auto" w:fill="FEFEFE"/>
          <w:lang w:val="bg-BG"/>
        </w:rPr>
        <w:t>М</w:t>
      </w:r>
      <w:r w:rsidR="004618E7">
        <w:rPr>
          <w:rFonts w:ascii="Verdana" w:hAnsi="Verdana"/>
          <w:shd w:val="clear" w:color="auto" w:fill="FEFEFE"/>
          <w:lang w:val="bg-BG"/>
        </w:rPr>
        <w:t>. ПЕТРОВА и Д. ПЕТКОВА</w:t>
      </w:r>
      <w:bookmarkEnd w:id="0"/>
      <w:r w:rsidR="004618E7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032571">
      <w:pPr>
        <w:spacing w:before="120"/>
        <w:ind w:right="-284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BD66C1" w:rsidRPr="004618E7" w:rsidRDefault="00BD66C1" w:rsidP="004618E7">
      <w:pPr>
        <w:ind w:right="-284"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BD66C1">
        <w:rPr>
          <w:rFonts w:ascii="Verdana" w:hAnsi="Verdana"/>
          <w:lang w:val="ru-RU"/>
        </w:rPr>
        <w:t>нвестиционно</w:t>
      </w:r>
      <w:proofErr w:type="spellEnd"/>
      <w:r w:rsidRPr="00BD66C1">
        <w:rPr>
          <w:rFonts w:ascii="Verdana" w:hAnsi="Verdana"/>
          <w:lang w:val="ru-RU"/>
        </w:rPr>
        <w:t xml:space="preserve"> предложение </w:t>
      </w:r>
      <w:proofErr w:type="spellStart"/>
      <w:r w:rsidR="004618E7" w:rsidRPr="004618E7">
        <w:rPr>
          <w:rFonts w:ascii="Verdana" w:hAnsi="Verdana"/>
          <w:lang w:val="ru-RU"/>
        </w:rPr>
        <w:t>касае</w:t>
      </w:r>
      <w:proofErr w:type="spellEnd"/>
      <w:r w:rsidR="004618E7" w:rsidRPr="004618E7">
        <w:rPr>
          <w:rFonts w:ascii="Verdana" w:hAnsi="Verdana"/>
          <w:lang w:val="ru-RU"/>
        </w:rPr>
        <w:t xml:space="preserve"> </w:t>
      </w:r>
      <w:proofErr w:type="spellStart"/>
      <w:r w:rsidR="004618E7" w:rsidRPr="004618E7">
        <w:rPr>
          <w:rFonts w:ascii="Verdana" w:hAnsi="Verdana"/>
          <w:lang w:val="ru-RU"/>
        </w:rPr>
        <w:t>изграждане</w:t>
      </w:r>
      <w:proofErr w:type="spellEnd"/>
      <w:r w:rsidR="004618E7" w:rsidRPr="004618E7">
        <w:rPr>
          <w:rFonts w:ascii="Verdana" w:hAnsi="Verdana"/>
          <w:lang w:val="ru-RU"/>
        </w:rPr>
        <w:t xml:space="preserve"> 44 </w:t>
      </w:r>
      <w:proofErr w:type="spellStart"/>
      <w:r w:rsidR="004618E7" w:rsidRPr="004618E7">
        <w:rPr>
          <w:rFonts w:ascii="Verdana" w:hAnsi="Verdana"/>
          <w:lang w:val="ru-RU"/>
        </w:rPr>
        <w:t>броя</w:t>
      </w:r>
      <w:proofErr w:type="spellEnd"/>
      <w:r w:rsidR="004618E7" w:rsidRPr="004618E7">
        <w:rPr>
          <w:rFonts w:ascii="Verdana" w:hAnsi="Verdana"/>
          <w:lang w:val="ru-RU"/>
        </w:rPr>
        <w:t xml:space="preserve"> </w:t>
      </w:r>
      <w:proofErr w:type="spellStart"/>
      <w:r w:rsidR="004618E7" w:rsidRPr="004618E7">
        <w:rPr>
          <w:rFonts w:ascii="Verdana" w:hAnsi="Verdana"/>
          <w:lang w:val="ru-RU"/>
        </w:rPr>
        <w:t>жилищни</w:t>
      </w:r>
      <w:proofErr w:type="spellEnd"/>
      <w:r w:rsidR="004618E7" w:rsidRPr="004618E7">
        <w:rPr>
          <w:rFonts w:ascii="Verdana" w:hAnsi="Verdana"/>
          <w:lang w:val="ru-RU"/>
        </w:rPr>
        <w:t xml:space="preserve"> </w:t>
      </w:r>
      <w:proofErr w:type="spellStart"/>
      <w:r w:rsidR="004618E7" w:rsidRPr="004618E7">
        <w:rPr>
          <w:rFonts w:ascii="Verdana" w:hAnsi="Verdana"/>
          <w:lang w:val="ru-RU"/>
        </w:rPr>
        <w:t>сгради</w:t>
      </w:r>
      <w:proofErr w:type="spellEnd"/>
      <w:r w:rsidR="004618E7" w:rsidRPr="004618E7">
        <w:rPr>
          <w:rFonts w:ascii="Verdana" w:hAnsi="Verdana"/>
          <w:lang w:val="ru-RU"/>
        </w:rPr>
        <w:t xml:space="preserve">. </w:t>
      </w:r>
      <w:proofErr w:type="spellStart"/>
      <w:r w:rsidR="004618E7" w:rsidRPr="004618E7">
        <w:rPr>
          <w:rFonts w:ascii="Verdana" w:hAnsi="Verdana"/>
          <w:lang w:val="ru-RU"/>
        </w:rPr>
        <w:t>Така</w:t>
      </w:r>
      <w:proofErr w:type="spellEnd"/>
      <w:r w:rsidR="004618E7" w:rsidRPr="004618E7">
        <w:rPr>
          <w:rFonts w:ascii="Verdana" w:hAnsi="Verdana"/>
          <w:lang w:val="ru-RU"/>
        </w:rPr>
        <w:t xml:space="preserve"> </w:t>
      </w:r>
      <w:proofErr w:type="spellStart"/>
      <w:r w:rsidR="004618E7" w:rsidRPr="004618E7">
        <w:rPr>
          <w:rFonts w:ascii="Verdana" w:hAnsi="Verdana"/>
          <w:lang w:val="ru-RU"/>
        </w:rPr>
        <w:t>заявеното</w:t>
      </w:r>
      <w:proofErr w:type="spellEnd"/>
      <w:r w:rsidR="004618E7" w:rsidRPr="004618E7">
        <w:rPr>
          <w:rFonts w:ascii="Verdana" w:hAnsi="Verdana"/>
          <w:lang w:val="ru-RU"/>
        </w:rPr>
        <w:t xml:space="preserve"> предложение </w:t>
      </w:r>
      <w:proofErr w:type="spellStart"/>
      <w:r w:rsidR="004618E7" w:rsidRPr="004618E7">
        <w:rPr>
          <w:rFonts w:ascii="Verdana" w:hAnsi="Verdana"/>
          <w:lang w:val="ru-RU"/>
        </w:rPr>
        <w:t>попада</w:t>
      </w:r>
      <w:proofErr w:type="spellEnd"/>
      <w:r w:rsidR="004618E7" w:rsidRPr="004618E7">
        <w:rPr>
          <w:rFonts w:ascii="Verdana" w:hAnsi="Verdana"/>
          <w:lang w:val="ru-RU"/>
        </w:rPr>
        <w:t xml:space="preserve"> </w:t>
      </w:r>
      <w:proofErr w:type="gramStart"/>
      <w:r w:rsidR="004618E7" w:rsidRPr="004618E7">
        <w:rPr>
          <w:rFonts w:ascii="Verdana" w:hAnsi="Verdana"/>
          <w:lang w:val="ru-RU"/>
        </w:rPr>
        <w:t>в обхвата</w:t>
      </w:r>
      <w:proofErr w:type="gramEnd"/>
      <w:r w:rsidR="004618E7" w:rsidRPr="004618E7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4618E7" w:rsidRPr="004618E7">
        <w:rPr>
          <w:rFonts w:ascii="Verdana" w:hAnsi="Verdana"/>
          <w:lang w:val="ru-RU"/>
        </w:rPr>
        <w:t>опазване</w:t>
      </w:r>
      <w:proofErr w:type="spellEnd"/>
      <w:r w:rsidR="004618E7" w:rsidRPr="004618E7">
        <w:rPr>
          <w:rFonts w:ascii="Verdana" w:hAnsi="Verdana"/>
          <w:lang w:val="ru-RU"/>
        </w:rPr>
        <w:t xml:space="preserve"> на </w:t>
      </w:r>
      <w:proofErr w:type="spellStart"/>
      <w:r w:rsidR="004618E7" w:rsidRPr="004618E7">
        <w:rPr>
          <w:rFonts w:ascii="Verdana" w:hAnsi="Verdana"/>
          <w:lang w:val="ru-RU"/>
        </w:rPr>
        <w:t>околната</w:t>
      </w:r>
      <w:proofErr w:type="spellEnd"/>
      <w:r w:rsidR="004618E7" w:rsidRPr="004618E7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618E7" w:rsidRPr="004618E7">
        <w:rPr>
          <w:rFonts w:ascii="Verdana" w:hAnsi="Verdana"/>
          <w:lang w:val="ru-RU"/>
        </w:rPr>
        <w:t>същия</w:t>
      </w:r>
      <w:proofErr w:type="spellEnd"/>
      <w:r w:rsidR="004618E7" w:rsidRPr="004618E7">
        <w:rPr>
          <w:rFonts w:ascii="Verdana" w:hAnsi="Verdana"/>
          <w:lang w:val="ru-RU"/>
        </w:rPr>
        <w:t xml:space="preserve"> закон подлежи на </w:t>
      </w:r>
      <w:proofErr w:type="spellStart"/>
      <w:r w:rsidR="004618E7" w:rsidRPr="004618E7">
        <w:rPr>
          <w:rFonts w:ascii="Verdana" w:hAnsi="Verdana"/>
          <w:lang w:val="ru-RU"/>
        </w:rPr>
        <w:t>преценяване</w:t>
      </w:r>
      <w:proofErr w:type="spellEnd"/>
      <w:r w:rsidR="004618E7" w:rsidRPr="004618E7">
        <w:rPr>
          <w:rFonts w:ascii="Verdana" w:hAnsi="Verdana"/>
          <w:lang w:val="ru-RU"/>
        </w:rPr>
        <w:t xml:space="preserve"> на </w:t>
      </w:r>
      <w:proofErr w:type="spellStart"/>
      <w:r w:rsidR="004618E7" w:rsidRPr="004618E7">
        <w:rPr>
          <w:rFonts w:ascii="Verdana" w:hAnsi="Verdana"/>
          <w:lang w:val="ru-RU"/>
        </w:rPr>
        <w:t>необходимостта</w:t>
      </w:r>
      <w:proofErr w:type="spellEnd"/>
      <w:r w:rsidR="004618E7" w:rsidRPr="004618E7">
        <w:rPr>
          <w:rFonts w:ascii="Verdana" w:hAnsi="Verdana"/>
          <w:lang w:val="ru-RU"/>
        </w:rPr>
        <w:t xml:space="preserve"> от </w:t>
      </w:r>
      <w:proofErr w:type="spellStart"/>
      <w:r w:rsidR="004618E7" w:rsidRPr="004618E7">
        <w:rPr>
          <w:rFonts w:ascii="Verdana" w:hAnsi="Verdana"/>
          <w:lang w:val="ru-RU"/>
        </w:rPr>
        <w:t>извършване</w:t>
      </w:r>
      <w:proofErr w:type="spellEnd"/>
      <w:r w:rsidR="004618E7" w:rsidRPr="004618E7">
        <w:rPr>
          <w:rFonts w:ascii="Verdana" w:hAnsi="Verdana"/>
          <w:lang w:val="ru-RU"/>
        </w:rPr>
        <w:t xml:space="preserve"> на ОВОС.</w:t>
      </w:r>
    </w:p>
    <w:p w:rsidR="004618E7" w:rsidRPr="004618E7" w:rsidRDefault="004618E7" w:rsidP="004618E7">
      <w:pPr>
        <w:pStyle w:val="a8"/>
        <w:ind w:right="-284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 w:rsidRPr="004618E7">
        <w:rPr>
          <w:rFonts w:ascii="Verdana" w:hAnsi="Verdana"/>
          <w:b/>
          <w:sz w:val="20"/>
          <w:szCs w:val="20"/>
          <w:lang w:eastAsia="en-US"/>
        </w:rPr>
        <w:t>ІІ. Относно приложимата процедура по реда на чл. 31 от Закона за биологичното разнообразие (ЗБР)</w:t>
      </w:r>
    </w:p>
    <w:p w:rsidR="00BD66C1" w:rsidRPr="004618E7" w:rsidRDefault="004618E7" w:rsidP="004618E7">
      <w:pPr>
        <w:pStyle w:val="a8"/>
        <w:ind w:right="-284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</w:t>
      </w:r>
      <w:r w:rsidRPr="004618E7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4618E7" w:rsidRDefault="004618E7" w:rsidP="00032571">
      <w:pPr>
        <w:pStyle w:val="a8"/>
        <w:ind w:right="-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18E7" w:rsidRDefault="004618E7" w:rsidP="00032571">
      <w:pPr>
        <w:pStyle w:val="a8"/>
        <w:ind w:right="-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032571">
      <w:pPr>
        <w:pStyle w:val="a8"/>
        <w:ind w:right="-284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4618E7">
        <w:rPr>
          <w:rFonts w:ascii="Verdana" w:hAnsi="Verdana"/>
          <w:sz w:val="20"/>
          <w:szCs w:val="20"/>
          <w:lang w:val="ru-RU"/>
        </w:rPr>
        <w:t xml:space="preserve">Пловдив и Район </w:t>
      </w:r>
      <w:proofErr w:type="spellStart"/>
      <w:r w:rsidR="004618E7">
        <w:rPr>
          <w:rFonts w:ascii="Verdana" w:hAnsi="Verdana"/>
          <w:sz w:val="20"/>
          <w:szCs w:val="20"/>
          <w:lang w:val="ru-RU"/>
        </w:rPr>
        <w:t>Южен</w:t>
      </w:r>
      <w:proofErr w:type="spellEnd"/>
    </w:p>
    <w:p w:rsidR="00EB1C3B" w:rsidRPr="00274CA5" w:rsidRDefault="00F332D6" w:rsidP="003C00A9">
      <w:pPr>
        <w:pStyle w:val="a8"/>
        <w:ind w:right="-142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D66C1">
        <w:rPr>
          <w:rFonts w:ascii="Verdana" w:hAnsi="Verdana"/>
          <w:sz w:val="20"/>
          <w:szCs w:val="20"/>
        </w:rPr>
        <w:t>23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32571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618E7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D66C1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0A2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2021-03-18T07:22:00Z</dcterms:created>
  <dcterms:modified xsi:type="dcterms:W3CDTF">2021-03-25T17:28:00Z</dcterms:modified>
</cp:coreProperties>
</file>