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4" w:rsidRPr="00F55334" w:rsidRDefault="00076B82" w:rsidP="00004DD4">
      <w:pPr>
        <w:jc w:val="both"/>
        <w:rPr>
          <w:rFonts w:ascii="Verdana" w:hAnsi="Verdana"/>
          <w:b/>
          <w:bCs/>
          <w:color w:val="000000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</w:t>
      </w:r>
      <w:r w:rsidR="00F55334" w:rsidRPr="00F773CF">
        <w:rPr>
          <w:rFonts w:ascii="Verdana" w:hAnsi="Verdana"/>
          <w:bCs/>
          <w:color w:val="000000"/>
          <w:lang w:val="bg-BG"/>
        </w:rPr>
        <w:t>с</w:t>
      </w:r>
      <w:r w:rsidR="00F55334">
        <w:rPr>
          <w:rFonts w:ascii="Verdana" w:hAnsi="Verdana"/>
          <w:b/>
          <w:bCs/>
          <w:color w:val="000000"/>
          <w:lang w:val="bg-BG"/>
        </w:rPr>
        <w:t xml:space="preserve"> </w:t>
      </w:r>
      <w:proofErr w:type="spellStart"/>
      <w:r w:rsidR="00F55334">
        <w:rPr>
          <w:rFonts w:ascii="Verdana" w:hAnsi="Verdana"/>
          <w:lang w:val="ru-RU"/>
        </w:rPr>
        <w:t>вх</w:t>
      </w:r>
      <w:proofErr w:type="spellEnd"/>
      <w:r w:rsidR="00F55334">
        <w:rPr>
          <w:rFonts w:ascii="Verdana" w:hAnsi="Verdana"/>
          <w:lang w:val="ru-RU"/>
        </w:rPr>
        <w:t>. № 461/01.03.2021г. и становища на БД ИБР Пловдив</w:t>
      </w:r>
      <w:r w:rsidR="00F55334" w:rsidRPr="001D3C0B">
        <w:rPr>
          <w:rFonts w:ascii="Verdana" w:hAnsi="Verdana"/>
          <w:lang w:val="ru-RU"/>
        </w:rPr>
        <w:t xml:space="preserve"> </w:t>
      </w:r>
      <w:r w:rsidR="00F55334">
        <w:rPr>
          <w:rFonts w:ascii="Verdana" w:hAnsi="Verdana"/>
          <w:lang w:val="ru-RU"/>
        </w:rPr>
        <w:t>с изх. № ПУ-01-269</w:t>
      </w:r>
      <w:r w:rsidR="00F55334">
        <w:rPr>
          <w:rFonts w:ascii="Verdana" w:hAnsi="Verdana"/>
        </w:rPr>
        <w:t>(</w:t>
      </w:r>
      <w:r w:rsidR="00F55334">
        <w:rPr>
          <w:rFonts w:ascii="Verdana" w:hAnsi="Verdana"/>
          <w:lang w:val="bg-BG"/>
        </w:rPr>
        <w:t>1</w:t>
      </w:r>
      <w:r w:rsidR="00F55334">
        <w:rPr>
          <w:rFonts w:ascii="Verdana" w:hAnsi="Verdana"/>
        </w:rPr>
        <w:t>)</w:t>
      </w:r>
      <w:r w:rsidR="00F55334">
        <w:rPr>
          <w:rFonts w:ascii="Verdana" w:hAnsi="Verdana"/>
          <w:lang w:val="ru-RU"/>
        </w:rPr>
        <w:t xml:space="preserve">/01.03.2021г. </w:t>
      </w:r>
      <w:r w:rsidR="00F55334" w:rsidRPr="0085721C">
        <w:rPr>
          <w:rFonts w:ascii="Verdana" w:hAnsi="Verdana"/>
          <w:lang w:val="ru-RU"/>
        </w:rPr>
        <w:t xml:space="preserve">за </w:t>
      </w:r>
      <w:r w:rsidR="00F55334">
        <w:rPr>
          <w:rFonts w:ascii="Verdana" w:hAnsi="Verdana"/>
          <w:lang w:val="ru-RU"/>
        </w:rPr>
        <w:t>инвестиционно предложение</w:t>
      </w:r>
      <w:r w:rsidR="00F55334">
        <w:rPr>
          <w:rFonts w:ascii="Verdana" w:hAnsi="Verdana"/>
        </w:rPr>
        <w:t xml:space="preserve"> (</w:t>
      </w:r>
      <w:r w:rsidR="00F55334" w:rsidRPr="0085721C">
        <w:rPr>
          <w:rFonts w:ascii="Verdana" w:hAnsi="Verdana"/>
          <w:lang w:val="ru-RU"/>
        </w:rPr>
        <w:t>ИП</w:t>
      </w:r>
      <w:r w:rsidR="00F55334">
        <w:rPr>
          <w:rFonts w:ascii="Verdana" w:hAnsi="Verdana"/>
        </w:rPr>
        <w:t>)</w:t>
      </w:r>
      <w:r w:rsidR="00F55334" w:rsidRPr="001242C0">
        <w:rPr>
          <w:rFonts w:ascii="Verdana" w:hAnsi="Verdana"/>
          <w:lang w:val="ru-RU"/>
        </w:rPr>
        <w:t>:</w:t>
      </w:r>
      <w:r w:rsidR="00F55334" w:rsidRPr="00AE2818">
        <w:rPr>
          <w:rFonts w:ascii="Verdana" w:hAnsi="Verdana"/>
          <w:b/>
          <w:bCs/>
          <w:color w:val="000000"/>
        </w:rPr>
        <w:t xml:space="preserve"> </w:t>
      </w:r>
      <w:r w:rsidR="00F55334" w:rsidRPr="00F55334">
        <w:rPr>
          <w:rFonts w:ascii="Verdana" w:hAnsi="Verdana"/>
          <w:bCs/>
          <w:color w:val="000000"/>
        </w:rPr>
        <w:t>„</w:t>
      </w:r>
      <w:r w:rsidR="00F55334" w:rsidRPr="00F55334">
        <w:rPr>
          <w:rFonts w:ascii="Verdana" w:hAnsi="Verdana"/>
          <w:bCs/>
          <w:color w:val="000000"/>
          <w:lang w:val="bg-BG"/>
        </w:rPr>
        <w:t>Изграждане на три броя дублиращи тръбни кладенци за питейно-битово водоснабдяване на с. Брестовица, община Родопи, област Пловдив,</w:t>
      </w:r>
      <w:r w:rsidR="00F55334" w:rsidRPr="00F55334">
        <w:rPr>
          <w:rFonts w:ascii="Verdana" w:hAnsi="Verdana"/>
          <w:bCs/>
        </w:rPr>
        <w:t xml:space="preserve"> ситуирани в</w:t>
      </w:r>
      <w:r w:rsidR="00F55334" w:rsidRPr="00F55334">
        <w:rPr>
          <w:rFonts w:ascii="Verdana" w:hAnsi="Verdana"/>
          <w:bCs/>
          <w:color w:val="000000"/>
          <w:lang w:val="bg-BG"/>
        </w:rPr>
        <w:t xml:space="preserve"> имот с № 35095.11.115</w:t>
      </w:r>
      <w:r w:rsidR="00F55334" w:rsidRPr="00F55334">
        <w:rPr>
          <w:rFonts w:ascii="Verdana" w:hAnsi="Verdana"/>
          <w:bCs/>
        </w:rPr>
        <w:t>, с. Кадиево, община Родопи</w:t>
      </w:r>
      <w:r w:rsidR="00F55334" w:rsidRPr="00F55334">
        <w:rPr>
          <w:rFonts w:ascii="Verdana" w:hAnsi="Verdana"/>
          <w:bCs/>
          <w:color w:val="000000"/>
          <w:lang w:val="bg-BG"/>
        </w:rPr>
        <w:t>“</w:t>
      </w:r>
      <w:r w:rsidR="00F55334" w:rsidRPr="00F55334">
        <w:rPr>
          <w:rFonts w:ascii="Verdana" w:hAnsi="Verdana"/>
          <w:bCs/>
        </w:rPr>
        <w:t>, с възложител ВиК Пловдив</w:t>
      </w:r>
      <w:r w:rsidR="00F55334">
        <w:rPr>
          <w:rFonts w:ascii="Verdana" w:hAnsi="Verdana"/>
          <w:b/>
          <w:bCs/>
          <w:color w:val="000000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</w:t>
      </w:r>
      <w:r w:rsidR="00996135">
        <w:rPr>
          <w:rFonts w:ascii="Verdana" w:hAnsi="Verdana" w:cs="Arial"/>
          <w:color w:val="000000"/>
        </w:rPr>
        <w:t xml:space="preserve"> </w:t>
      </w:r>
      <w:r w:rsidR="00115E43" w:rsidRPr="009F5936">
        <w:rPr>
          <w:rFonts w:ascii="Verdana" w:hAnsi="Verdana" w:cs="Arial"/>
          <w:color w:val="000000"/>
        </w:rPr>
        <w:t xml:space="preserve">и в изпълнение разпоредбата на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</w:t>
      </w:r>
      <w:r w:rsidR="00F65704">
        <w:rPr>
          <w:rFonts w:ascii="Verdana" w:hAnsi="Verdana" w:cs="Arial"/>
          <w:color w:val="000000"/>
        </w:rPr>
        <w:t>формира за следното:</w:t>
      </w:r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5A4D96">
      <w:pPr>
        <w:tabs>
          <w:tab w:val="left" w:pos="993"/>
        </w:tabs>
        <w:jc w:val="both"/>
        <w:rPr>
          <w:rFonts w:ascii="Verdana" w:hAnsi="Verdana"/>
          <w:lang w:val="ru-RU"/>
        </w:rPr>
      </w:pPr>
      <w:bookmarkStart w:id="0" w:name="_GoBack"/>
      <w:bookmarkEnd w:id="0"/>
    </w:p>
    <w:p w:rsidR="00F55334" w:rsidRPr="000A4702" w:rsidRDefault="00F55334" w:rsidP="00041DBF">
      <w:pPr>
        <w:autoSpaceDE/>
        <w:autoSpaceDN/>
        <w:adjustRightInd/>
        <w:ind w:left="90" w:firstLine="477"/>
        <w:jc w:val="both"/>
        <w:rPr>
          <w:rFonts w:ascii="Verdana" w:hAnsi="Verdana"/>
          <w:bCs/>
          <w:lang w:val="bg-BG"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включва изграждане </w:t>
      </w:r>
      <w:r w:rsidRPr="000A4702">
        <w:rPr>
          <w:rFonts w:ascii="Verdana" w:hAnsi="Verdana"/>
          <w:bCs/>
          <w:color w:val="000000"/>
          <w:lang w:val="bg-BG"/>
        </w:rPr>
        <w:t>три броя дублиращи тръбни кладенци за питейно-битово водоснабдяване на с. Брестовица, община Родопи, област Пловдив,</w:t>
      </w:r>
      <w:r w:rsidRPr="000A4702">
        <w:rPr>
          <w:rFonts w:ascii="Verdana" w:hAnsi="Verdana"/>
          <w:bCs/>
        </w:rPr>
        <w:t xml:space="preserve"> ситуирани в</w:t>
      </w:r>
      <w:r w:rsidRPr="000A4702">
        <w:rPr>
          <w:rFonts w:ascii="Verdana" w:hAnsi="Verdana"/>
          <w:bCs/>
          <w:color w:val="000000"/>
          <w:lang w:val="bg-BG"/>
        </w:rPr>
        <w:t xml:space="preserve"> имот с № 35095.11.115</w:t>
      </w:r>
      <w:r w:rsidRPr="000A4702">
        <w:rPr>
          <w:rFonts w:ascii="Verdana" w:hAnsi="Verdana"/>
          <w:bCs/>
        </w:rPr>
        <w:t>, с. Кадиево, община Родопи</w:t>
      </w:r>
      <w:r w:rsidRPr="000A4702">
        <w:rPr>
          <w:rFonts w:ascii="Verdana" w:hAnsi="Verdana"/>
          <w:bCs/>
          <w:color w:val="000000"/>
          <w:lang w:val="bg-BG"/>
        </w:rPr>
        <w:t>“</w:t>
      </w:r>
      <w:r>
        <w:rPr>
          <w:rFonts w:ascii="Verdana" w:hAnsi="Verdana"/>
          <w:bCs/>
          <w:lang w:val="bg-BG"/>
        </w:rPr>
        <w:t>. ТК-2а с дълбочина 24 метра; ТК-3а</w:t>
      </w:r>
      <w:r w:rsidRPr="000A4702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с дълбочина 22 метра; ТК-4а</w:t>
      </w:r>
      <w:r w:rsidRPr="000A4702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с дълбочина 23 метра. Новопроектираните ТК-2а;</w:t>
      </w:r>
      <w:r w:rsidRPr="000A4702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ТК-3а; ТК-4а ще дублират досега действащите ТК-2;</w:t>
      </w:r>
      <w:r w:rsidRPr="000A4702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ТК-3; ТК-4 при ПС „Брестовица-Кадиево“</w:t>
      </w:r>
      <w:r>
        <w:rPr>
          <w:rFonts w:ascii="Verdana" w:hAnsi="Verdana"/>
          <w:lang w:val="bg-BG"/>
        </w:rPr>
        <w:t xml:space="preserve">. Така зявено ИП попада </w:t>
      </w:r>
      <w:r w:rsidRPr="00726949">
        <w:rPr>
          <w:rFonts w:ascii="Verdana" w:hAnsi="Verdana"/>
          <w:lang w:val="bg-BG"/>
        </w:rPr>
        <w:t>в обхвата на</w:t>
      </w:r>
      <w:r w:rsidRPr="0072694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т. 2, буква „г“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lang w:val="ru-RU"/>
        </w:rPr>
        <w:t xml:space="preserve">от приложение № 2 от </w:t>
      </w:r>
      <w:r w:rsidRPr="00726949">
        <w:rPr>
          <w:rFonts w:ascii="Verdana" w:hAnsi="Verdana"/>
          <w:i/>
          <w:lang w:val="ru-RU"/>
        </w:rPr>
        <w:t>Закона за опазване на околната среда</w:t>
      </w:r>
      <w:r w:rsidRPr="00726949">
        <w:rPr>
          <w:rFonts w:ascii="Verdana" w:hAnsi="Verdana"/>
          <w:lang w:val="ru-RU"/>
        </w:rPr>
        <w:t xml:space="preserve"> /ЗООС/</w:t>
      </w:r>
      <w:r w:rsidRPr="00726949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7748EB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7748EB">
        <w:rPr>
          <w:rFonts w:ascii="Verdana" w:hAnsi="Verdana"/>
          <w:lang w:val="ru-RU"/>
        </w:rPr>
        <w:t>.</w:t>
      </w:r>
      <w:r w:rsidRPr="00726949">
        <w:rPr>
          <w:rFonts w:ascii="Verdana" w:hAnsi="Verdana"/>
          <w:lang w:val="ru-RU"/>
        </w:rPr>
        <w:t xml:space="preserve"> </w:t>
      </w:r>
    </w:p>
    <w:p w:rsidR="008610CA" w:rsidRDefault="008610CA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7748EB" w:rsidRDefault="007748EB" w:rsidP="00041DBF">
      <w:pPr>
        <w:tabs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D76D0D">
        <w:rPr>
          <w:rFonts w:ascii="Verdana" w:hAnsi="Verdana"/>
          <w:lang w:val="bg-BG"/>
        </w:rPr>
        <w:t>ИП попада в границите на защитена зона от Европейската екологична</w:t>
      </w:r>
      <w:r>
        <w:rPr>
          <w:rFonts w:ascii="Verdana" w:hAnsi="Verdana"/>
          <w:lang w:val="bg-BG"/>
        </w:rPr>
        <w:t xml:space="preserve"> мрежа „НАТУРА 2000“ – BG0000424 „Река Въча Тракия</w:t>
      </w:r>
      <w:r w:rsidRPr="00D76D0D">
        <w:rPr>
          <w:rFonts w:ascii="Verdana" w:hAnsi="Verdana"/>
          <w:lang w:val="bg-BG"/>
        </w:rPr>
        <w:t>“.</w:t>
      </w:r>
      <w:r>
        <w:rPr>
          <w:rFonts w:ascii="Verdana" w:hAnsi="Verdana"/>
          <w:lang w:val="bg-BG"/>
        </w:rPr>
        <w:t xml:space="preserve"> </w:t>
      </w:r>
      <w:r w:rsidRPr="00D76D0D">
        <w:rPr>
          <w:rFonts w:ascii="Verdana" w:hAnsi="Verdana"/>
          <w:lang w:val="bg-BG"/>
        </w:rPr>
        <w:t xml:space="preserve">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F65704" w:rsidRDefault="00F65704" w:rsidP="00471F85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7748EB" w:rsidRPr="007748EB" w:rsidRDefault="00A014AC" w:rsidP="00041DBF">
      <w:pPr>
        <w:pStyle w:val="a8"/>
        <w:ind w:left="90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7748EB" w:rsidRPr="00041DBF">
        <w:rPr>
          <w:rFonts w:ascii="Verdana" w:hAnsi="Verdana"/>
          <w:sz w:val="20"/>
          <w:szCs w:val="20"/>
        </w:rPr>
        <w:t xml:space="preserve">Кмета на Община </w:t>
      </w:r>
      <w:r w:rsidR="007748EB" w:rsidRPr="00041DBF">
        <w:rPr>
          <w:rFonts w:ascii="Verdana" w:hAnsi="Verdana"/>
          <w:sz w:val="20"/>
          <w:szCs w:val="20"/>
          <w:lang w:val="ru-RU"/>
        </w:rPr>
        <w:t>Родопи</w:t>
      </w:r>
      <w:r w:rsidR="007748EB" w:rsidRPr="00041DBF">
        <w:rPr>
          <w:rFonts w:ascii="Verdana" w:hAnsi="Verdana"/>
          <w:sz w:val="20"/>
          <w:szCs w:val="20"/>
          <w:lang w:val="ru-RU"/>
        </w:rPr>
        <w:t xml:space="preserve">, </w:t>
      </w:r>
      <w:r w:rsidR="007748EB" w:rsidRPr="00041DBF">
        <w:rPr>
          <w:rFonts w:ascii="Verdana" w:hAnsi="Verdana"/>
          <w:sz w:val="20"/>
          <w:szCs w:val="20"/>
        </w:rPr>
        <w:t>Кметство с. Брестовица</w:t>
      </w:r>
      <w:r w:rsidR="007748EB" w:rsidRPr="00041DBF">
        <w:rPr>
          <w:rFonts w:ascii="Verdana" w:hAnsi="Verdana"/>
          <w:sz w:val="20"/>
          <w:szCs w:val="20"/>
          <w:lang w:val="ru-RU"/>
        </w:rPr>
        <w:t xml:space="preserve">, </w:t>
      </w:r>
      <w:r w:rsidR="007748EB" w:rsidRPr="00041DBF">
        <w:rPr>
          <w:rFonts w:ascii="Verdana" w:hAnsi="Verdana"/>
          <w:sz w:val="20"/>
          <w:szCs w:val="20"/>
        </w:rPr>
        <w:t>Кметство с. Кадиево</w:t>
      </w:r>
      <w:r w:rsidR="007748EB" w:rsidRPr="00041DBF">
        <w:rPr>
          <w:rFonts w:ascii="Verdana" w:hAnsi="Verdana"/>
          <w:sz w:val="20"/>
          <w:szCs w:val="20"/>
          <w:lang w:val="ru-RU"/>
        </w:rPr>
        <w:t xml:space="preserve"> и </w:t>
      </w:r>
      <w:r w:rsidR="007748EB" w:rsidRPr="00041DBF">
        <w:rPr>
          <w:rFonts w:ascii="Verdana" w:hAnsi="Verdana"/>
          <w:sz w:val="20"/>
          <w:szCs w:val="20"/>
        </w:rPr>
        <w:t>БД ИБР - Пловдив</w:t>
      </w:r>
      <w:r w:rsidR="007748EB" w:rsidRPr="000A4702">
        <w:rPr>
          <w:rFonts w:ascii="Verdana" w:hAnsi="Verdana"/>
          <w:b/>
          <w:sz w:val="20"/>
          <w:szCs w:val="20"/>
        </w:rPr>
        <w:t xml:space="preserve"> </w:t>
      </w:r>
    </w:p>
    <w:p w:rsidR="007748EB" w:rsidRPr="00485290" w:rsidRDefault="007748EB" w:rsidP="00F65704">
      <w:pPr>
        <w:pStyle w:val="a8"/>
        <w:ind w:left="90" w:right="-198"/>
        <w:contextualSpacing/>
        <w:jc w:val="both"/>
        <w:rPr>
          <w:rFonts w:ascii="Verdana" w:hAnsi="Verdana"/>
          <w:b/>
          <w:sz w:val="20"/>
          <w:szCs w:val="20"/>
        </w:rPr>
      </w:pPr>
    </w:p>
    <w:p w:rsidR="00420D81" w:rsidRPr="00B10463" w:rsidRDefault="00420D81" w:rsidP="00B10463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7748EB">
        <w:rPr>
          <w:rFonts w:ascii="Verdana" w:hAnsi="Verdana"/>
          <w:lang w:val="bg-BG"/>
        </w:rPr>
        <w:t xml:space="preserve"> РИОСВ-Пловдив на 02.03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41DBF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748EB"/>
    <w:rsid w:val="00781C29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84DE2"/>
    <w:rsid w:val="009913DF"/>
    <w:rsid w:val="00996135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0964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4D29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55334"/>
    <w:rsid w:val="00F60910"/>
    <w:rsid w:val="00F65704"/>
    <w:rsid w:val="00F773CF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8C23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 Char Char1 Char"/>
    <w:basedOn w:val="a"/>
    <w:semiHidden/>
    <w:rsid w:val="00F55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43</cp:revision>
  <dcterms:created xsi:type="dcterms:W3CDTF">2020-08-05T13:43:00Z</dcterms:created>
  <dcterms:modified xsi:type="dcterms:W3CDTF">2021-03-02T08:10:00Z</dcterms:modified>
</cp:coreProperties>
</file>