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3529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sz w:val="20"/>
          <w:szCs w:val="20"/>
        </w:rPr>
      </w:pPr>
      <w:r w:rsidRPr="004D3EFA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4D3EFA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4D3EFA">
        <w:rPr>
          <w:rFonts w:ascii="Verdana" w:hAnsi="Verdana" w:cs="Arial"/>
          <w:color w:val="000000"/>
          <w:sz w:val="20"/>
          <w:szCs w:val="20"/>
        </w:rPr>
        <w:t>о</w:t>
      </w:r>
      <w:r w:rsidR="004D3EFA" w:rsidRPr="004D3EFA">
        <w:rPr>
          <w:rFonts w:ascii="Verdana" w:hAnsi="Verdana" w:cs="Arial"/>
          <w:color w:val="000000"/>
          <w:sz w:val="20"/>
          <w:szCs w:val="20"/>
        </w:rPr>
        <w:t xml:space="preserve"> с вх</w:t>
      </w:r>
      <w:r w:rsidR="004D3EFA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89785A">
        <w:rPr>
          <w:rFonts w:ascii="Verdana" w:hAnsi="Verdana"/>
          <w:sz w:val="20"/>
          <w:szCs w:val="20"/>
          <w:lang w:val="ru-RU"/>
        </w:rPr>
        <w:t>№ ОВОС-2626/18</w:t>
      </w:r>
      <w:r w:rsidR="004D3EFA" w:rsidRPr="004D3EFA">
        <w:rPr>
          <w:rFonts w:ascii="Verdana" w:hAnsi="Verdana"/>
          <w:sz w:val="20"/>
          <w:szCs w:val="20"/>
          <w:lang w:val="ru-RU"/>
        </w:rPr>
        <w:t xml:space="preserve">.11.2021г. за инвестиционно </w:t>
      </w:r>
      <w:r w:rsidR="004D3EFA" w:rsidRPr="006F3529">
        <w:rPr>
          <w:rFonts w:ascii="Verdana" w:hAnsi="Verdana"/>
          <w:sz w:val="20"/>
          <w:szCs w:val="20"/>
          <w:lang w:val="ru-RU"/>
        </w:rPr>
        <w:t>предложение</w:t>
      </w:r>
      <w:r w:rsidR="004D3EFA" w:rsidRPr="006F352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F3529" w:rsidRPr="006F3529">
        <w:rPr>
          <w:rFonts w:ascii="Verdana" w:eastAsia="Calibri" w:hAnsi="Verdana" w:cs="Arial"/>
          <w:color w:val="000000"/>
          <w:sz w:val="20"/>
          <w:szCs w:val="20"/>
        </w:rPr>
        <w:t>„</w:t>
      </w:r>
      <w:r w:rsidR="006F3529" w:rsidRPr="006F3529">
        <w:rPr>
          <w:rFonts w:ascii="Verdana" w:hAnsi="Verdana"/>
          <w:sz w:val="20"/>
          <w:szCs w:val="20"/>
        </w:rPr>
        <w:t xml:space="preserve">Обособяване </w:t>
      </w:r>
      <w:proofErr w:type="gramStart"/>
      <w:r w:rsidR="006F3529" w:rsidRPr="006F3529">
        <w:rPr>
          <w:rFonts w:ascii="Verdana" w:hAnsi="Verdana"/>
          <w:sz w:val="20"/>
          <w:szCs w:val="20"/>
        </w:rPr>
        <w:t>на площадка</w:t>
      </w:r>
      <w:proofErr w:type="gramEnd"/>
      <w:r w:rsidR="006F3529" w:rsidRPr="006F3529">
        <w:rPr>
          <w:rFonts w:ascii="Verdana" w:hAnsi="Verdana"/>
          <w:sz w:val="20"/>
          <w:szCs w:val="20"/>
        </w:rPr>
        <w:t xml:space="preserve"> за дейности по предварително третиране на неопасни отпадъци-</w:t>
      </w:r>
      <w:proofErr w:type="spellStart"/>
      <w:r w:rsidR="006F3529" w:rsidRPr="006F3529">
        <w:rPr>
          <w:rFonts w:ascii="Verdana" w:hAnsi="Verdana"/>
          <w:sz w:val="20"/>
          <w:szCs w:val="20"/>
        </w:rPr>
        <w:t>отработени</w:t>
      </w:r>
      <w:proofErr w:type="spellEnd"/>
      <w:r w:rsidR="006F3529" w:rsidRPr="006F3529">
        <w:rPr>
          <w:rFonts w:ascii="Verdana" w:hAnsi="Verdana"/>
          <w:sz w:val="20"/>
          <w:szCs w:val="20"/>
        </w:rPr>
        <w:t xml:space="preserve"> </w:t>
      </w:r>
      <w:proofErr w:type="spellStart"/>
      <w:r w:rsidR="006F3529" w:rsidRPr="006F3529">
        <w:rPr>
          <w:rFonts w:ascii="Verdana" w:hAnsi="Verdana"/>
          <w:sz w:val="20"/>
          <w:szCs w:val="20"/>
        </w:rPr>
        <w:t>автомобилни</w:t>
      </w:r>
      <w:proofErr w:type="spellEnd"/>
      <w:r w:rsidR="006F3529" w:rsidRPr="006F3529">
        <w:rPr>
          <w:rFonts w:ascii="Verdana" w:hAnsi="Verdana"/>
          <w:sz w:val="20"/>
          <w:szCs w:val="20"/>
        </w:rPr>
        <w:t xml:space="preserve"> </w:t>
      </w:r>
      <w:proofErr w:type="spellStart"/>
      <w:r w:rsidR="006F3529" w:rsidRPr="006F3529">
        <w:rPr>
          <w:rFonts w:ascii="Verdana" w:hAnsi="Verdana"/>
          <w:sz w:val="20"/>
          <w:szCs w:val="20"/>
        </w:rPr>
        <w:t>катализатори</w:t>
      </w:r>
      <w:proofErr w:type="spellEnd"/>
      <w:r w:rsidR="006F3529" w:rsidRPr="006F3529">
        <w:rPr>
          <w:rFonts w:ascii="Verdana" w:hAnsi="Verdana"/>
          <w:sz w:val="20"/>
          <w:szCs w:val="20"/>
        </w:rPr>
        <w:t xml:space="preserve"> към съществуващ автосервиз в Поземлен имот (ПИ) с идентификатор 56784.541.69, гр. Пловдив</w:t>
      </w:r>
      <w:r w:rsidR="006F3529" w:rsidRPr="006F3529">
        <w:rPr>
          <w:rFonts w:ascii="Verdana" w:hAnsi="Verdana"/>
          <w:sz w:val="20"/>
          <w:szCs w:val="20"/>
        </w:rPr>
        <w:t>, с възложител Г. Панайотов</w:t>
      </w:r>
      <w:r w:rsidR="004F2B59" w:rsidRPr="006F3529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4D3EFA">
        <w:rPr>
          <w:rFonts w:ascii="Verdana" w:hAnsi="Verdana"/>
          <w:b/>
          <w:sz w:val="20"/>
          <w:szCs w:val="20"/>
        </w:rPr>
        <w:t xml:space="preserve"> </w:t>
      </w:r>
      <w:r w:rsidR="00115E43" w:rsidRPr="004D3EFA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4D3EFA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4D3EFA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4D3EFA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4D3EFA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4D3EFA">
        <w:rPr>
          <w:rFonts w:ascii="Verdana" w:hAnsi="Verdana"/>
          <w:b/>
          <w:lang w:val="ru-RU"/>
        </w:rPr>
        <w:t>(</w:t>
      </w:r>
      <w:r w:rsidRPr="004D3EFA">
        <w:rPr>
          <w:rFonts w:ascii="Verdana" w:hAnsi="Verdana"/>
          <w:b/>
          <w:lang w:val="bg-BG"/>
        </w:rPr>
        <w:t>ЗООС</w:t>
      </w:r>
      <w:r w:rsidRPr="004D3EFA">
        <w:rPr>
          <w:rFonts w:ascii="Verdana" w:hAnsi="Verdana"/>
          <w:b/>
          <w:lang w:val="ru-RU"/>
        </w:rPr>
        <w:t>)</w:t>
      </w:r>
    </w:p>
    <w:p w:rsidR="00736C00" w:rsidRDefault="00736C00" w:rsidP="00736C00">
      <w:pPr>
        <w:tabs>
          <w:tab w:val="left" w:pos="567"/>
        </w:tabs>
        <w:ind w:right="-198"/>
        <w:jc w:val="both"/>
        <w:rPr>
          <w:rFonts w:ascii="Verdana" w:hAnsi="Verdana"/>
          <w:lang w:val="bg-BG"/>
        </w:rPr>
      </w:pPr>
    </w:p>
    <w:p w:rsidR="0089785A" w:rsidRDefault="00736C00" w:rsidP="0089785A">
      <w:pPr>
        <w:tabs>
          <w:tab w:val="left" w:pos="567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89785A">
        <w:rPr>
          <w:rFonts w:ascii="Verdana" w:hAnsi="Verdana"/>
          <w:lang w:val="bg-BG"/>
        </w:rPr>
        <w:t>С настоя</w:t>
      </w:r>
      <w:r w:rsidR="0089785A" w:rsidRPr="00DA420B">
        <w:rPr>
          <w:rFonts w:ascii="Verdana" w:hAnsi="Verdana"/>
          <w:lang w:val="bg-BG"/>
        </w:rPr>
        <w:t>щото инвестиционно предложение се предвижда</w:t>
      </w:r>
      <w:r w:rsidR="0089785A">
        <w:rPr>
          <w:rFonts w:ascii="Verdana" w:hAnsi="Verdana"/>
          <w:lang w:val="bg-BG"/>
        </w:rPr>
        <w:t xml:space="preserve">, </w:t>
      </w:r>
      <w:r w:rsidR="0089785A">
        <w:rPr>
          <w:rFonts w:ascii="Verdana" w:hAnsi="Verdana"/>
        </w:rPr>
        <w:t>о</w:t>
      </w:r>
      <w:r w:rsidR="0089785A" w:rsidRPr="00F26012">
        <w:rPr>
          <w:rFonts w:ascii="Verdana" w:hAnsi="Verdana"/>
        </w:rPr>
        <w:t>бособяване на п</w:t>
      </w:r>
      <w:r w:rsidR="0089785A">
        <w:rPr>
          <w:rFonts w:ascii="Verdana" w:hAnsi="Verdana"/>
        </w:rPr>
        <w:t xml:space="preserve">лощадка за </w:t>
      </w:r>
      <w:r w:rsidR="0089785A" w:rsidRPr="00F26012">
        <w:rPr>
          <w:rFonts w:ascii="Verdana" w:hAnsi="Verdana"/>
        </w:rPr>
        <w:t>дейности по предварително третиране на неопасни отпадъци-</w:t>
      </w:r>
      <w:proofErr w:type="spellStart"/>
      <w:r w:rsidR="0089785A" w:rsidRPr="00F26012">
        <w:rPr>
          <w:rFonts w:ascii="Verdana" w:hAnsi="Verdana"/>
        </w:rPr>
        <w:t>отработени</w:t>
      </w:r>
      <w:proofErr w:type="spellEnd"/>
      <w:r w:rsidR="0089785A" w:rsidRPr="00F26012">
        <w:rPr>
          <w:rFonts w:ascii="Verdana" w:hAnsi="Verdana"/>
        </w:rPr>
        <w:t xml:space="preserve"> </w:t>
      </w:r>
      <w:proofErr w:type="spellStart"/>
      <w:r w:rsidR="0089785A" w:rsidRPr="00F26012">
        <w:rPr>
          <w:rFonts w:ascii="Verdana" w:hAnsi="Verdana"/>
        </w:rPr>
        <w:t>автомобилни</w:t>
      </w:r>
      <w:proofErr w:type="spellEnd"/>
      <w:r w:rsidR="0089785A" w:rsidRPr="00F26012">
        <w:rPr>
          <w:rFonts w:ascii="Verdana" w:hAnsi="Verdana"/>
        </w:rPr>
        <w:t xml:space="preserve"> </w:t>
      </w:r>
      <w:proofErr w:type="spellStart"/>
      <w:r w:rsidR="0089785A" w:rsidRPr="00F26012">
        <w:rPr>
          <w:rFonts w:ascii="Verdana" w:hAnsi="Verdana"/>
        </w:rPr>
        <w:t>катализатори</w:t>
      </w:r>
      <w:proofErr w:type="spellEnd"/>
      <w:r w:rsidR="0089785A">
        <w:rPr>
          <w:rFonts w:ascii="Verdana" w:hAnsi="Verdana"/>
          <w:lang w:val="bg-BG"/>
        </w:rPr>
        <w:t xml:space="preserve">. </w:t>
      </w:r>
      <w:r w:rsidR="0089785A">
        <w:rPr>
          <w:rFonts w:ascii="Verdana" w:hAnsi="Verdana"/>
        </w:rPr>
        <w:t xml:space="preserve">Дейността </w:t>
      </w:r>
      <w:r w:rsidR="0089785A" w:rsidRPr="00525D4E">
        <w:rPr>
          <w:rFonts w:ascii="Verdana" w:hAnsi="Verdana"/>
          <w:bCs/>
          <w:lang w:eastAsia="bg-BG" w:bidi="as-IN"/>
        </w:rPr>
        <w:t xml:space="preserve">включва операции по механично третиране: </w:t>
      </w:r>
      <w:r w:rsidR="0089785A" w:rsidRPr="00525D4E">
        <w:rPr>
          <w:rFonts w:ascii="Verdana" w:hAnsi="Verdana"/>
        </w:rPr>
        <w:t xml:space="preserve">сортиране; </w:t>
      </w:r>
      <w:proofErr w:type="spellStart"/>
      <w:r w:rsidR="0089785A" w:rsidRPr="00525D4E">
        <w:rPr>
          <w:rFonts w:ascii="Verdana" w:hAnsi="Verdana"/>
        </w:rPr>
        <w:t>рязане</w:t>
      </w:r>
      <w:proofErr w:type="spellEnd"/>
      <w:r w:rsidR="0089785A" w:rsidRPr="00525D4E">
        <w:rPr>
          <w:rFonts w:ascii="Verdana" w:hAnsi="Verdana"/>
        </w:rPr>
        <w:t xml:space="preserve">-разделяне на </w:t>
      </w:r>
      <w:proofErr w:type="spellStart"/>
      <w:r w:rsidR="0089785A" w:rsidRPr="00525D4E">
        <w:rPr>
          <w:rFonts w:ascii="Verdana" w:hAnsi="Verdana"/>
        </w:rPr>
        <w:t>метала</w:t>
      </w:r>
      <w:proofErr w:type="spellEnd"/>
      <w:r w:rsidR="0089785A" w:rsidRPr="00525D4E">
        <w:rPr>
          <w:rFonts w:ascii="Verdana" w:hAnsi="Verdana"/>
        </w:rPr>
        <w:t xml:space="preserve"> от </w:t>
      </w:r>
      <w:proofErr w:type="spellStart"/>
      <w:r w:rsidR="0089785A" w:rsidRPr="00525D4E">
        <w:rPr>
          <w:rFonts w:ascii="Verdana" w:hAnsi="Verdana"/>
        </w:rPr>
        <w:t>керамичното</w:t>
      </w:r>
      <w:proofErr w:type="spellEnd"/>
      <w:r w:rsidR="0089785A" w:rsidRPr="00525D4E">
        <w:rPr>
          <w:rFonts w:ascii="Verdana" w:hAnsi="Verdana"/>
        </w:rPr>
        <w:t xml:space="preserve"> тяло </w:t>
      </w:r>
      <w:r w:rsidR="0089785A" w:rsidRPr="00525D4E">
        <w:rPr>
          <w:rFonts w:ascii="Verdana" w:hAnsi="Verdana"/>
          <w:bCs/>
          <w:lang w:eastAsia="bg-BG" w:bidi="as-IN"/>
        </w:rPr>
        <w:t xml:space="preserve">и </w:t>
      </w:r>
      <w:r w:rsidR="0089785A" w:rsidRPr="00525D4E">
        <w:rPr>
          <w:rFonts w:ascii="Verdana" w:hAnsi="Verdana"/>
        </w:rPr>
        <w:t xml:space="preserve">смилане на </w:t>
      </w:r>
      <w:proofErr w:type="spellStart"/>
      <w:r w:rsidR="0089785A" w:rsidRPr="00525D4E">
        <w:rPr>
          <w:rFonts w:ascii="Verdana" w:hAnsi="Verdana"/>
        </w:rPr>
        <w:t>керамични</w:t>
      </w:r>
      <w:proofErr w:type="spellEnd"/>
      <w:r w:rsidR="0089785A" w:rsidRPr="00525D4E">
        <w:rPr>
          <w:rFonts w:ascii="Verdana" w:hAnsi="Verdana"/>
        </w:rPr>
        <w:t xml:space="preserve"> </w:t>
      </w:r>
      <w:proofErr w:type="spellStart"/>
      <w:r w:rsidR="0089785A" w:rsidRPr="00525D4E">
        <w:rPr>
          <w:rFonts w:ascii="Verdana" w:hAnsi="Verdana"/>
        </w:rPr>
        <w:t>катализатори</w:t>
      </w:r>
      <w:proofErr w:type="spellEnd"/>
      <w:r w:rsidR="0089785A" w:rsidRPr="00525D4E">
        <w:rPr>
          <w:rFonts w:ascii="Verdana" w:hAnsi="Verdana"/>
        </w:rPr>
        <w:t>.</w:t>
      </w:r>
    </w:p>
    <w:p w:rsidR="0089785A" w:rsidRPr="0089785A" w:rsidRDefault="0089785A" w:rsidP="0089785A">
      <w:pPr>
        <w:tabs>
          <w:tab w:val="left" w:pos="567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ab/>
        <w:t>Така заявеното нвестиционно предложение</w:t>
      </w:r>
      <w:r>
        <w:rPr>
          <w:rFonts w:ascii="Verdana" w:hAnsi="Verdana"/>
          <w:lang w:val="ru-RU"/>
        </w:rPr>
        <w:t xml:space="preserve"> попада в обхвата на т. 11, буква “д</w:t>
      </w:r>
      <w:r w:rsidRPr="003A2C25">
        <w:rPr>
          <w:rFonts w:ascii="Verdana" w:hAnsi="Verdana"/>
          <w:lang w:val="ru-RU"/>
        </w:rPr>
        <w:t>“</w:t>
      </w:r>
      <w:r>
        <w:rPr>
          <w:rFonts w:ascii="Verdana" w:hAnsi="Verdana"/>
          <w:lang w:val="ru-RU"/>
        </w:rPr>
        <w:t xml:space="preserve"> и т. “б</w:t>
      </w:r>
      <w:r w:rsidRPr="003A2C25">
        <w:rPr>
          <w:rFonts w:ascii="Verdana" w:hAnsi="Verdana"/>
          <w:lang w:val="ru-RU"/>
        </w:rPr>
        <w:t>“</w:t>
      </w:r>
      <w:r>
        <w:rPr>
          <w:rFonts w:ascii="Verdana" w:hAnsi="Verdana"/>
          <w:lang w:val="ru-RU"/>
        </w:rPr>
        <w:t xml:space="preserve"> </w:t>
      </w:r>
      <w:r w:rsidRPr="003A2C25">
        <w:rPr>
          <w:rFonts w:ascii="Verdana" w:hAnsi="Verdana"/>
          <w:lang w:val="ru-RU"/>
        </w:rPr>
        <w:t xml:space="preserve">от Приложение № 2 </w:t>
      </w:r>
      <w:r w:rsidRPr="003A2C25">
        <w:rPr>
          <w:rFonts w:ascii="Verdana" w:hAnsi="Verdana"/>
          <w:lang w:val="bg-BG"/>
        </w:rPr>
        <w:t xml:space="preserve">от ЗООС и на основание чл. 93, ал.1, т.1 от същия закон подлежи </w:t>
      </w:r>
      <w:proofErr w:type="gramStart"/>
      <w:r w:rsidRPr="003A2C25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процедура</w:t>
      </w:r>
      <w:proofErr w:type="gramEnd"/>
      <w:r>
        <w:rPr>
          <w:rFonts w:ascii="Verdana" w:hAnsi="Verdana"/>
          <w:lang w:val="bg-BG"/>
        </w:rPr>
        <w:t xml:space="preserve"> по </w:t>
      </w:r>
      <w:r w:rsidRPr="0089785A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9785A">
        <w:rPr>
          <w:rFonts w:ascii="Verdana" w:hAnsi="Verdana"/>
          <w:lang w:val="ru-RU"/>
        </w:rPr>
        <w:t>.</w:t>
      </w:r>
    </w:p>
    <w:p w:rsidR="00513B6D" w:rsidRPr="004D3EFA" w:rsidRDefault="00513B6D" w:rsidP="0089785A">
      <w:pPr>
        <w:tabs>
          <w:tab w:val="left" w:pos="567"/>
        </w:tabs>
        <w:ind w:right="-198"/>
        <w:jc w:val="both"/>
        <w:rPr>
          <w:rFonts w:ascii="Verdana" w:hAnsi="Verdana"/>
          <w:b/>
          <w:lang w:val="bg-BG"/>
        </w:rPr>
      </w:pPr>
    </w:p>
    <w:p w:rsidR="00C911D7" w:rsidRPr="004D3EFA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4D3EFA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4D3EFA">
        <w:rPr>
          <w:rFonts w:ascii="Verdana" w:hAnsi="Verdana"/>
          <w:b/>
          <w:lang w:val="ru-RU"/>
        </w:rPr>
        <w:t>Закона за биологичното разнообразие</w:t>
      </w:r>
      <w:r w:rsidRPr="004D3EFA">
        <w:rPr>
          <w:rFonts w:ascii="Verdana" w:hAnsi="Verdana"/>
          <w:b/>
          <w:lang w:val="bg-BG"/>
        </w:rPr>
        <w:t xml:space="preserve"> </w:t>
      </w:r>
      <w:r w:rsidRPr="004D3EFA">
        <w:rPr>
          <w:rFonts w:ascii="Verdana" w:hAnsi="Verdana"/>
          <w:b/>
          <w:lang w:val="ru-RU"/>
        </w:rPr>
        <w:t>(</w:t>
      </w:r>
      <w:r w:rsidRPr="004D3EFA">
        <w:rPr>
          <w:rFonts w:ascii="Verdana" w:hAnsi="Verdana"/>
          <w:b/>
          <w:lang w:val="bg-BG"/>
        </w:rPr>
        <w:t>ЗБР</w:t>
      </w:r>
      <w:r w:rsidRPr="004D3EFA">
        <w:rPr>
          <w:rFonts w:ascii="Verdana" w:hAnsi="Verdana"/>
          <w:b/>
          <w:lang w:val="ru-RU"/>
        </w:rPr>
        <w:t>)</w:t>
      </w:r>
    </w:p>
    <w:p w:rsidR="00251196" w:rsidRPr="004D3EFA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89785A" w:rsidRDefault="0089785A" w:rsidP="0089785A">
      <w:pPr>
        <w:tabs>
          <w:tab w:val="left" w:pos="993"/>
        </w:tabs>
        <w:ind w:right="-198" w:firstLine="567"/>
        <w:jc w:val="both"/>
        <w:rPr>
          <w:rFonts w:ascii="Verdana" w:hAnsi="Verdana"/>
          <w:lang w:val="bg-BG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 w:rsidRPr="00620642">
        <w:rPr>
          <w:rFonts w:ascii="Verdana" w:hAnsi="Verdana"/>
          <w:lang w:val="bg-BG"/>
        </w:rPr>
        <w:t>0578 „Река Марица“.</w:t>
      </w:r>
    </w:p>
    <w:p w:rsidR="00D33AF8" w:rsidRPr="004D3EFA" w:rsidRDefault="00D33AF8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4D3EFA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4D3EFA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4D3EFA">
        <w:rPr>
          <w:rFonts w:ascii="Verdana" w:hAnsi="Verdana" w:cs="Arial"/>
          <w:color w:val="000000"/>
          <w:lang w:val="bg-BG"/>
        </w:rPr>
        <w:t xml:space="preserve">Община </w:t>
      </w:r>
      <w:r w:rsidR="0089785A">
        <w:rPr>
          <w:rFonts w:ascii="Verdana" w:hAnsi="Verdana" w:cs="Arial"/>
          <w:color w:val="000000"/>
          <w:lang w:val="bg-BG"/>
        </w:rPr>
        <w:t>Пловдив и Район Тракия</w:t>
      </w:r>
      <w:bookmarkStart w:id="0" w:name="_GoBack"/>
      <w:bookmarkEnd w:id="0"/>
      <w:r w:rsidR="00D33AF8" w:rsidRPr="004D3EFA">
        <w:rPr>
          <w:rFonts w:ascii="Verdana" w:hAnsi="Verdana" w:cs="Arial"/>
          <w:color w:val="000000"/>
          <w:lang w:val="bg-BG"/>
        </w:rPr>
        <w:t>.</w:t>
      </w:r>
    </w:p>
    <w:p w:rsidR="00EB1C3B" w:rsidRPr="004D3EFA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4D3EFA">
        <w:rPr>
          <w:rFonts w:ascii="Verdana" w:hAnsi="Verdana"/>
          <w:lang w:val="bg-BG"/>
        </w:rPr>
        <w:t>Отговорено от</w:t>
      </w:r>
      <w:r w:rsidR="005705F7" w:rsidRPr="004D3EFA">
        <w:rPr>
          <w:rFonts w:ascii="Verdana" w:hAnsi="Verdana"/>
          <w:lang w:val="bg-BG"/>
        </w:rPr>
        <w:t xml:space="preserve"> РИОСВ-Пловдив на</w:t>
      </w:r>
      <w:r w:rsidR="00736C00">
        <w:rPr>
          <w:rFonts w:ascii="Verdana" w:hAnsi="Verdana"/>
          <w:lang w:val="bg-BG"/>
        </w:rPr>
        <w:t xml:space="preserve"> 17</w:t>
      </w:r>
      <w:r w:rsidR="00F00508" w:rsidRPr="004D3EFA">
        <w:rPr>
          <w:rFonts w:ascii="Verdana" w:hAnsi="Verdana"/>
          <w:lang w:val="bg-BG"/>
        </w:rPr>
        <w:t>.</w:t>
      </w:r>
      <w:r w:rsidR="00736C00">
        <w:rPr>
          <w:rFonts w:ascii="Verdana" w:hAnsi="Verdana"/>
          <w:lang w:val="bg-BG"/>
        </w:rPr>
        <w:t>12</w:t>
      </w:r>
      <w:r w:rsidR="00D33AF8" w:rsidRPr="004D3EFA">
        <w:rPr>
          <w:rFonts w:ascii="Verdana" w:hAnsi="Verdana"/>
          <w:lang w:val="bg-BG"/>
        </w:rPr>
        <w:t>.2021</w:t>
      </w:r>
      <w:r w:rsidR="00F00508" w:rsidRPr="004D3EFA">
        <w:rPr>
          <w:rFonts w:ascii="Verdana" w:hAnsi="Verdana"/>
          <w:lang w:val="bg-BG"/>
        </w:rPr>
        <w:t>г.</w:t>
      </w:r>
    </w:p>
    <w:p w:rsidR="0058076C" w:rsidRPr="004D3EFA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4D3EFA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4D3EFA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4D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6BF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D3EF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3529"/>
    <w:rsid w:val="006F43D8"/>
    <w:rsid w:val="00720FE1"/>
    <w:rsid w:val="00721EAB"/>
    <w:rsid w:val="007231C0"/>
    <w:rsid w:val="00736C0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85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2F67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4D3E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8978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2021-01-11T07:25:00Z</dcterms:created>
  <dcterms:modified xsi:type="dcterms:W3CDTF">2021-12-22T11:19:00Z</dcterms:modified>
</cp:coreProperties>
</file>