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BD" w:rsidRPr="004022BD" w:rsidRDefault="00076B82" w:rsidP="00004DD4">
      <w:pPr>
        <w:jc w:val="both"/>
        <w:rPr>
          <w:rFonts w:ascii="Verdana" w:hAnsi="Verdana"/>
          <w:shd w:val="clear" w:color="auto" w:fill="FEFEFE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4022BD">
        <w:rPr>
          <w:rFonts w:ascii="Verdana" w:hAnsi="Verdana"/>
          <w:shd w:val="clear" w:color="auto" w:fill="FEFEFE"/>
          <w:lang w:val="bg-BG"/>
        </w:rPr>
        <w:t xml:space="preserve"> </w:t>
      </w:r>
      <w:r w:rsidR="004022BD">
        <w:rPr>
          <w:rFonts w:ascii="Verdana" w:hAnsi="Verdana"/>
          <w:lang w:val="ru-RU"/>
        </w:rPr>
        <w:t>у</w:t>
      </w:r>
      <w:r w:rsidR="004022BD" w:rsidRPr="0085721C">
        <w:rPr>
          <w:rFonts w:ascii="Verdana" w:hAnsi="Verdana"/>
          <w:lang w:val="ru-RU"/>
        </w:rPr>
        <w:t xml:space="preserve">ведомление с </w:t>
      </w:r>
      <w:proofErr w:type="spellStart"/>
      <w:r w:rsidR="004022BD" w:rsidRPr="0085721C">
        <w:rPr>
          <w:rFonts w:ascii="Verdana" w:hAnsi="Verdana"/>
          <w:lang w:val="ru-RU"/>
        </w:rPr>
        <w:t>вх</w:t>
      </w:r>
      <w:proofErr w:type="spellEnd"/>
      <w:r w:rsidR="004022BD" w:rsidRPr="0085721C">
        <w:rPr>
          <w:rFonts w:ascii="Verdana" w:hAnsi="Verdana"/>
          <w:lang w:val="ru-RU"/>
        </w:rPr>
        <w:t xml:space="preserve">. № </w:t>
      </w:r>
      <w:r w:rsidR="004022BD" w:rsidRPr="00B76E69">
        <w:rPr>
          <w:rFonts w:ascii="Verdana" w:hAnsi="Verdana"/>
          <w:lang w:val="ru-RU"/>
        </w:rPr>
        <w:t>ОВОС-</w:t>
      </w:r>
      <w:r w:rsidR="004022BD">
        <w:rPr>
          <w:rFonts w:ascii="Verdana" w:hAnsi="Verdana"/>
          <w:lang w:val="ru-RU"/>
        </w:rPr>
        <w:t>2131</w:t>
      </w:r>
      <w:r w:rsidR="004022BD" w:rsidRPr="00B76E69">
        <w:rPr>
          <w:rFonts w:ascii="Verdana" w:hAnsi="Verdana"/>
          <w:lang w:val="ru-RU"/>
        </w:rPr>
        <w:t>/</w:t>
      </w:r>
      <w:r w:rsidR="004022BD">
        <w:rPr>
          <w:rFonts w:ascii="Verdana" w:hAnsi="Verdana"/>
          <w:lang w:val="ru-RU"/>
        </w:rPr>
        <w:t>16</w:t>
      </w:r>
      <w:r w:rsidR="004022BD" w:rsidRPr="00B76E69">
        <w:rPr>
          <w:rFonts w:ascii="Verdana" w:hAnsi="Verdana"/>
          <w:lang w:val="ru-RU"/>
        </w:rPr>
        <w:t>.</w:t>
      </w:r>
      <w:r w:rsidR="004022BD">
        <w:rPr>
          <w:rFonts w:ascii="Verdana" w:hAnsi="Verdana"/>
          <w:lang w:val="ru-RU"/>
        </w:rPr>
        <w:t>11</w:t>
      </w:r>
      <w:r w:rsidR="004022BD" w:rsidRPr="00B76E69">
        <w:rPr>
          <w:rFonts w:ascii="Verdana" w:hAnsi="Verdana"/>
          <w:lang w:val="ru-RU"/>
        </w:rPr>
        <w:t>.2020г.</w:t>
      </w:r>
      <w:r w:rsidR="004022BD">
        <w:rPr>
          <w:rFonts w:ascii="Verdana" w:hAnsi="Verdana"/>
          <w:lang w:val="ru-RU"/>
        </w:rPr>
        <w:t xml:space="preserve">, допълнителна информация с </w:t>
      </w:r>
      <w:proofErr w:type="spellStart"/>
      <w:r w:rsidR="004022BD">
        <w:rPr>
          <w:rFonts w:ascii="Verdana" w:hAnsi="Verdana"/>
          <w:lang w:val="ru-RU"/>
        </w:rPr>
        <w:t>вх</w:t>
      </w:r>
      <w:proofErr w:type="spellEnd"/>
      <w:r w:rsidR="004022BD">
        <w:rPr>
          <w:rFonts w:ascii="Verdana" w:hAnsi="Verdana"/>
          <w:lang w:val="ru-RU"/>
        </w:rPr>
        <w:t>. №</w:t>
      </w:r>
      <w:r w:rsidR="004022BD" w:rsidRPr="00B67F8F">
        <w:rPr>
          <w:rFonts w:ascii="Verdana" w:hAnsi="Verdana"/>
          <w:lang w:val="ru-RU"/>
        </w:rPr>
        <w:t xml:space="preserve"> </w:t>
      </w:r>
      <w:r w:rsidR="004022BD" w:rsidRPr="00B76E69">
        <w:rPr>
          <w:rFonts w:ascii="Verdana" w:hAnsi="Verdana"/>
          <w:lang w:val="ru-RU"/>
        </w:rPr>
        <w:t>ОВОС-</w:t>
      </w:r>
      <w:r w:rsidR="004022BD">
        <w:rPr>
          <w:rFonts w:ascii="Verdana" w:hAnsi="Verdana"/>
          <w:lang w:val="ru-RU"/>
        </w:rPr>
        <w:t>2131-2</w:t>
      </w:r>
      <w:r w:rsidR="004022BD" w:rsidRPr="00B76E69">
        <w:rPr>
          <w:rFonts w:ascii="Verdana" w:hAnsi="Verdana"/>
          <w:lang w:val="ru-RU"/>
        </w:rPr>
        <w:t>/</w:t>
      </w:r>
      <w:r w:rsidR="004022BD">
        <w:rPr>
          <w:rFonts w:ascii="Verdana" w:hAnsi="Verdana"/>
          <w:lang w:val="ru-RU"/>
        </w:rPr>
        <w:t>02</w:t>
      </w:r>
      <w:r w:rsidR="004022BD" w:rsidRPr="00B76E69">
        <w:rPr>
          <w:rFonts w:ascii="Verdana" w:hAnsi="Verdana"/>
          <w:lang w:val="ru-RU"/>
        </w:rPr>
        <w:t>.</w:t>
      </w:r>
      <w:r w:rsidR="004022BD">
        <w:rPr>
          <w:rFonts w:ascii="Verdana" w:hAnsi="Verdana"/>
          <w:lang w:val="ru-RU"/>
        </w:rPr>
        <w:t>12</w:t>
      </w:r>
      <w:r w:rsidR="004022BD" w:rsidRPr="00B76E69">
        <w:rPr>
          <w:rFonts w:ascii="Verdana" w:hAnsi="Verdana"/>
          <w:lang w:val="ru-RU"/>
        </w:rPr>
        <w:t>.2020г</w:t>
      </w:r>
      <w:r w:rsidR="004022BD">
        <w:rPr>
          <w:rFonts w:ascii="Verdana" w:hAnsi="Verdana"/>
          <w:lang w:val="ru-RU"/>
        </w:rPr>
        <w:t xml:space="preserve"> и становище на БД ИБР Пловдив с изх. № ПУ-01-1025</w:t>
      </w:r>
      <w:r w:rsidR="004022BD">
        <w:rPr>
          <w:rFonts w:ascii="Verdana" w:hAnsi="Verdana"/>
        </w:rPr>
        <w:t>(</w:t>
      </w:r>
      <w:r w:rsidR="004022BD">
        <w:rPr>
          <w:rFonts w:ascii="Verdana" w:hAnsi="Verdana"/>
          <w:lang w:val="bg-BG"/>
        </w:rPr>
        <w:t>1</w:t>
      </w:r>
      <w:r w:rsidR="004022BD">
        <w:rPr>
          <w:rFonts w:ascii="Verdana" w:hAnsi="Verdana"/>
        </w:rPr>
        <w:t>)</w:t>
      </w:r>
      <w:r w:rsidR="004022BD">
        <w:rPr>
          <w:rFonts w:ascii="Verdana" w:hAnsi="Verdana"/>
          <w:lang w:val="ru-RU"/>
        </w:rPr>
        <w:t xml:space="preserve">/23.12.2020г. </w:t>
      </w:r>
      <w:r w:rsidR="004022BD" w:rsidRPr="0085721C">
        <w:rPr>
          <w:rFonts w:ascii="Verdana" w:hAnsi="Verdana"/>
          <w:lang w:val="ru-RU"/>
        </w:rPr>
        <w:t xml:space="preserve">за </w:t>
      </w:r>
      <w:r w:rsidR="004022BD">
        <w:rPr>
          <w:rFonts w:ascii="Verdana" w:hAnsi="Verdana"/>
          <w:lang w:val="ru-RU"/>
        </w:rPr>
        <w:t>инвестиционно предложение</w:t>
      </w:r>
      <w:r w:rsidR="004022BD">
        <w:rPr>
          <w:rFonts w:ascii="Verdana" w:hAnsi="Verdana"/>
        </w:rPr>
        <w:t xml:space="preserve"> (</w:t>
      </w:r>
      <w:r w:rsidR="004022BD" w:rsidRPr="0085721C">
        <w:rPr>
          <w:rFonts w:ascii="Verdana" w:hAnsi="Verdana"/>
          <w:lang w:val="ru-RU"/>
        </w:rPr>
        <w:t>ИП</w:t>
      </w:r>
      <w:r w:rsidR="004022BD">
        <w:rPr>
          <w:rFonts w:ascii="Verdana" w:hAnsi="Verdana"/>
        </w:rPr>
        <w:t>)</w:t>
      </w:r>
      <w:r w:rsidR="004022BD" w:rsidRPr="001242C0">
        <w:rPr>
          <w:rFonts w:ascii="Verdana" w:hAnsi="Verdana"/>
          <w:lang w:val="ru-RU"/>
        </w:rPr>
        <w:t>:</w:t>
      </w:r>
      <w:r w:rsidR="004022BD" w:rsidRPr="00C3010B">
        <w:rPr>
          <w:rFonts w:ascii="Verdana" w:hAnsi="Verdana"/>
          <w:b/>
          <w:bCs/>
          <w:color w:val="000000"/>
        </w:rPr>
        <w:t xml:space="preserve"> </w:t>
      </w:r>
      <w:r w:rsidR="004022BD" w:rsidRPr="00B67F8F">
        <w:rPr>
          <w:rFonts w:ascii="Verdana" w:hAnsi="Verdana"/>
          <w:lang w:val="bg-BG"/>
        </w:rPr>
        <w:t xml:space="preserve">„Изграждане на 52 броя резервоари с общ обем от 6730 м³, 2 броя производствено складови сгради, 2 броя авто товаро-разтоварище, 2 броя помпени станции, система за улавяне на парите, противопожарен резервоар с помпена станция, пречиствателна станция, административна сграда и 2 броя КПП“ в имоти с №№ </w:t>
      </w:r>
      <w:r w:rsidR="004022BD">
        <w:rPr>
          <w:rFonts w:ascii="Verdana" w:hAnsi="Verdana"/>
          <w:lang w:val="bg-BG"/>
        </w:rPr>
        <w:t>62075.</w:t>
      </w:r>
      <w:r w:rsidR="004022BD" w:rsidRPr="00B67F8F">
        <w:rPr>
          <w:rFonts w:ascii="Verdana" w:hAnsi="Verdana"/>
          <w:lang w:val="bg-BG"/>
        </w:rPr>
        <w:t xml:space="preserve">800.44, </w:t>
      </w:r>
      <w:r w:rsidR="004022BD">
        <w:rPr>
          <w:rFonts w:ascii="Verdana" w:hAnsi="Verdana"/>
          <w:lang w:val="bg-BG"/>
        </w:rPr>
        <w:t>62075.</w:t>
      </w:r>
      <w:r w:rsidR="004022BD" w:rsidRPr="00B67F8F">
        <w:rPr>
          <w:rFonts w:ascii="Verdana" w:hAnsi="Verdana"/>
          <w:lang w:val="bg-BG"/>
        </w:rPr>
        <w:t xml:space="preserve">800.4 и </w:t>
      </w:r>
      <w:r w:rsidR="004022BD">
        <w:rPr>
          <w:rFonts w:ascii="Verdana" w:hAnsi="Verdana"/>
          <w:lang w:val="bg-BG"/>
        </w:rPr>
        <w:t>62075.</w:t>
      </w:r>
      <w:r w:rsidR="004022BD" w:rsidRPr="00B67F8F">
        <w:rPr>
          <w:rFonts w:ascii="Verdana" w:hAnsi="Verdana"/>
          <w:lang w:val="bg-BG"/>
        </w:rPr>
        <w:t>700.231, гр. Раковски, община Раковски, област Пловдив</w:t>
      </w:r>
      <w:r w:rsidR="004022BD">
        <w:rPr>
          <w:rFonts w:ascii="Verdana" w:hAnsi="Verdana"/>
          <w:lang w:val="bg-BG"/>
        </w:rPr>
        <w:t xml:space="preserve">, с възложител </w:t>
      </w:r>
      <w:r w:rsidR="004022BD" w:rsidRPr="004022BD">
        <w:rPr>
          <w:rFonts w:ascii="Verdana" w:hAnsi="Verdana"/>
          <w:bCs/>
          <w:lang w:val="bg-BG"/>
        </w:rPr>
        <w:t>„ЕС ПРОПЪРТИ“ ЕООД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DD13F7" w:rsidRPr="00DD13F7" w:rsidRDefault="00DD13F7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касае </w:t>
      </w:r>
      <w:r w:rsidRPr="0012554D">
        <w:rPr>
          <w:rFonts w:ascii="Verdana" w:hAnsi="Verdana"/>
          <w:lang w:val="bg-BG"/>
        </w:rPr>
        <w:t>изграждане на 52 броя резервоари с общ обем от 6730 м³, 2 броя производствено складови сгради, 2 броя авто товаро-разтоварище, 2 броя помпени станции, система за улавяне на парите, противопожарен резервоар с помпена станция, пречиствателна станция, админи</w:t>
      </w:r>
      <w:r>
        <w:rPr>
          <w:rFonts w:ascii="Verdana" w:hAnsi="Verdana"/>
          <w:lang w:val="bg-BG"/>
        </w:rPr>
        <w:t>стративна сграда и 2 броя КПП</w:t>
      </w:r>
      <w:r w:rsidRPr="0012554D">
        <w:rPr>
          <w:rFonts w:ascii="Verdana" w:hAnsi="Verdana"/>
          <w:lang w:val="bg-BG"/>
        </w:rPr>
        <w:t xml:space="preserve"> в имоти с №№ 62075.800.44, 62075.800.4 и 62075.</w:t>
      </w:r>
      <w:r>
        <w:rPr>
          <w:rFonts w:ascii="Verdana" w:hAnsi="Verdana"/>
          <w:lang w:val="bg-BG"/>
        </w:rPr>
        <w:t>700.231, гр. Раковски</w:t>
      </w:r>
      <w:r w:rsidRPr="00AB16B8">
        <w:rPr>
          <w:rFonts w:ascii="Verdana" w:hAnsi="Verdana"/>
          <w:lang w:val="bg-BG"/>
        </w:rPr>
        <w:t>. Така заявеното предложение 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 xml:space="preserve">т. 6, буква „в“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DD13F7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DD13F7">
        <w:rPr>
          <w:rFonts w:ascii="Verdana" w:hAnsi="Verdana"/>
          <w:lang w:val="ru-RU"/>
        </w:rPr>
        <w:t>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1F0C15" w:rsidRDefault="001F0C15" w:rsidP="001F0C15">
      <w:pPr>
        <w:ind w:left="90" w:right="-198"/>
        <w:jc w:val="both"/>
        <w:rPr>
          <w:rFonts w:ascii="Verdana" w:hAnsi="Verdana"/>
          <w:lang w:val="bg-BG"/>
        </w:rPr>
      </w:pPr>
    </w:p>
    <w:p w:rsidR="001F0C15" w:rsidRPr="005D6625" w:rsidRDefault="001F0C15" w:rsidP="005D6625">
      <w:pPr>
        <w:ind w:left="90" w:right="-198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4933EC">
        <w:rPr>
          <w:rFonts w:ascii="Verdana" w:hAnsi="Verdana"/>
        </w:rPr>
        <w:t>BG00002</w:t>
      </w:r>
      <w:r w:rsidRPr="004933EC">
        <w:rPr>
          <w:rFonts w:ascii="Verdana" w:hAnsi="Verdana"/>
          <w:lang w:val="bg-BG"/>
        </w:rPr>
        <w:t>91 „</w:t>
      </w:r>
      <w:r>
        <w:rPr>
          <w:rFonts w:ascii="Verdana" w:hAnsi="Verdana"/>
          <w:lang w:val="bg-BG"/>
        </w:rPr>
        <w:t>Гора Шишманци</w:t>
      </w:r>
      <w:r w:rsidRPr="004933EC">
        <w:rPr>
          <w:rFonts w:ascii="Verdana" w:hAnsi="Verdana"/>
          <w:lang w:val="bg-BG"/>
        </w:rPr>
        <w:t>“.</w:t>
      </w:r>
      <w:bookmarkStart w:id="0" w:name="_GoBack"/>
      <w:bookmarkEnd w:id="0"/>
    </w:p>
    <w:p w:rsidR="001F0C15" w:rsidRPr="00B67F8F" w:rsidRDefault="00A014AC" w:rsidP="001F0C15">
      <w:pPr>
        <w:pStyle w:val="a8"/>
        <w:ind w:left="90"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F0C15" w:rsidRPr="001F0C15">
        <w:rPr>
          <w:rFonts w:ascii="Verdana" w:hAnsi="Verdana"/>
          <w:sz w:val="20"/>
          <w:szCs w:val="20"/>
          <w:lang w:val="ru-RU"/>
        </w:rPr>
        <w:t>Община</w:t>
      </w:r>
      <w:r w:rsidR="001F0C15" w:rsidRPr="001F0C15">
        <w:rPr>
          <w:rFonts w:ascii="Verdana" w:hAnsi="Verdana"/>
          <w:sz w:val="20"/>
          <w:szCs w:val="20"/>
          <w:lang w:val="en-US"/>
        </w:rPr>
        <w:t xml:space="preserve"> </w:t>
      </w:r>
      <w:r w:rsidR="001F0C15" w:rsidRPr="001F0C15">
        <w:rPr>
          <w:rFonts w:ascii="Verdana" w:hAnsi="Verdana"/>
          <w:sz w:val="20"/>
          <w:szCs w:val="20"/>
        </w:rPr>
        <w:t>Раковски</w:t>
      </w:r>
      <w:r w:rsidR="001F0C15" w:rsidRPr="001F0C15">
        <w:rPr>
          <w:rFonts w:ascii="Verdana" w:hAnsi="Verdana"/>
          <w:sz w:val="20"/>
          <w:szCs w:val="20"/>
        </w:rPr>
        <w:t xml:space="preserve"> и </w:t>
      </w:r>
      <w:r w:rsidR="001F0C15" w:rsidRPr="001F0C15">
        <w:rPr>
          <w:rFonts w:ascii="Verdana" w:hAnsi="Verdana"/>
          <w:sz w:val="20"/>
          <w:szCs w:val="20"/>
        </w:rPr>
        <w:t>БД ИБР - Пловдив</w:t>
      </w:r>
      <w:r w:rsidR="001F0C15" w:rsidRPr="00B67F8F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04DD4">
        <w:rPr>
          <w:rFonts w:ascii="Verdana" w:hAnsi="Verdana"/>
          <w:lang w:val="bg-BG"/>
        </w:rPr>
        <w:t xml:space="preserve"> РИОСВ-Пловдив на 08.01.2021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0C15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022BD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6625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13F7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09D2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4022B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37</cp:revision>
  <dcterms:created xsi:type="dcterms:W3CDTF">2020-08-05T13:43:00Z</dcterms:created>
  <dcterms:modified xsi:type="dcterms:W3CDTF">2021-01-13T11:41:00Z</dcterms:modified>
</cp:coreProperties>
</file>