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216DE" w:rsidRDefault="00076B82" w:rsidP="003216DE">
      <w:pPr>
        <w:tabs>
          <w:tab w:val="left" w:pos="9214"/>
        </w:tabs>
        <w:spacing w:line="240" w:lineRule="exact"/>
        <w:ind w:right="1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5705F7">
        <w:rPr>
          <w:rFonts w:ascii="Verdana" w:hAnsi="Verdana" w:cs="Arial"/>
          <w:color w:val="000000"/>
        </w:rPr>
        <w:t>ъв</w:t>
      </w:r>
      <w:proofErr w:type="spellEnd"/>
      <w:r w:rsidR="005705F7">
        <w:rPr>
          <w:rFonts w:ascii="Verdana" w:hAnsi="Verdana" w:cs="Arial"/>
          <w:color w:val="000000"/>
        </w:rPr>
        <w:t xml:space="preserve"> </w:t>
      </w:r>
      <w:proofErr w:type="spellStart"/>
      <w:r w:rsidR="005705F7">
        <w:rPr>
          <w:rFonts w:ascii="Verdana" w:hAnsi="Verdana" w:cs="Arial"/>
          <w:color w:val="000000"/>
        </w:rPr>
        <w:t>връзка</w:t>
      </w:r>
      <w:proofErr w:type="spellEnd"/>
      <w:r w:rsidR="005705F7">
        <w:rPr>
          <w:rFonts w:ascii="Verdana" w:hAnsi="Verdana" w:cs="Arial"/>
          <w:color w:val="000000"/>
        </w:rPr>
        <w:t xml:space="preserve"> с </w:t>
      </w:r>
      <w:proofErr w:type="spellStart"/>
      <w:r w:rsidR="005705F7">
        <w:rPr>
          <w:rFonts w:ascii="Verdana" w:hAnsi="Verdana" w:cs="Arial"/>
          <w:color w:val="000000"/>
        </w:rPr>
        <w:t>постъпил</w:t>
      </w:r>
      <w:proofErr w:type="spellEnd"/>
      <w:r w:rsidR="00072166">
        <w:rPr>
          <w:rFonts w:ascii="Verdana" w:hAnsi="Verdana" w:cs="Arial"/>
          <w:color w:val="000000"/>
          <w:lang w:val="bg-BG"/>
        </w:rPr>
        <w:t xml:space="preserve">о </w:t>
      </w:r>
      <w:r w:rsidR="00072166" w:rsidRPr="00072166">
        <w:rPr>
          <w:rFonts w:ascii="Verdana" w:hAnsi="Verdana" w:cs="Arial"/>
          <w:color w:val="000000"/>
          <w:lang w:val="bg-BG"/>
        </w:rPr>
        <w:t xml:space="preserve">уведомление за инвестиционно предложение </w:t>
      </w:r>
      <w:r w:rsidR="003216DE">
        <w:rPr>
          <w:rFonts w:ascii="Verdana" w:hAnsi="Verdana" w:cs="Arial"/>
          <w:color w:val="000000"/>
          <w:lang w:val="bg-BG"/>
        </w:rPr>
        <w:t xml:space="preserve">с </w:t>
      </w:r>
      <w:r w:rsidR="003216DE" w:rsidRPr="003216DE">
        <w:rPr>
          <w:rFonts w:ascii="Verdana" w:hAnsi="Verdana"/>
          <w:shd w:val="clear" w:color="auto" w:fill="FEFEFE"/>
          <w:lang w:val="bg-BG"/>
        </w:rPr>
        <w:t xml:space="preserve">вх. </w:t>
      </w:r>
      <w:r w:rsidR="003216DE" w:rsidRPr="003216DE">
        <w:rPr>
          <w:rFonts w:ascii="Verdana" w:hAnsi="Verdana"/>
          <w:lang w:val="ru-RU"/>
        </w:rPr>
        <w:t xml:space="preserve">№ ОВОС-2129/16.11.2020г. </w:t>
      </w:r>
      <w:proofErr w:type="spellStart"/>
      <w:r w:rsidR="003216DE" w:rsidRPr="003216DE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r w:rsidR="003216DE" w:rsidRPr="003216DE">
        <w:rPr>
          <w:rFonts w:ascii="Verdana" w:hAnsi="Verdana"/>
          <w:shd w:val="clear" w:color="auto" w:fill="FEFEFE"/>
          <w:lang w:val="ru-RU"/>
        </w:rPr>
        <w:t xml:space="preserve">: </w:t>
      </w:r>
      <w:r w:rsidR="003216DE" w:rsidRPr="003216DE">
        <w:rPr>
          <w:rFonts w:ascii="Verdana" w:hAnsi="Verdana"/>
          <w:b/>
          <w:lang w:val="bg-BG" w:eastAsia="bg-BG"/>
        </w:rPr>
        <w:t xml:space="preserve">„Изграждане на цех за захарни изделия, магазин и офиси” </w:t>
      </w:r>
      <w:r w:rsidR="003216DE" w:rsidRPr="003216DE">
        <w:rPr>
          <w:rFonts w:ascii="Verdana" w:hAnsi="Verdana"/>
          <w:lang w:val="bg-BG" w:eastAsia="bg-BG"/>
        </w:rPr>
        <w:t xml:space="preserve">в поземлен имот с идентификатор 99088.24.68, гр. Асеновград, р-н Долни Воден, общ. Асеновград, </w:t>
      </w:r>
      <w:proofErr w:type="spellStart"/>
      <w:r w:rsidR="003216DE" w:rsidRPr="003216DE">
        <w:rPr>
          <w:rFonts w:ascii="Verdana" w:hAnsi="Verdana"/>
          <w:lang w:val="bg-BG" w:eastAsia="bg-BG"/>
        </w:rPr>
        <w:t>обл</w:t>
      </w:r>
      <w:proofErr w:type="spellEnd"/>
      <w:r w:rsidR="003216DE" w:rsidRPr="003216DE">
        <w:rPr>
          <w:rFonts w:ascii="Verdana" w:hAnsi="Verdana"/>
          <w:lang w:val="bg-BG" w:eastAsia="bg-BG"/>
        </w:rPr>
        <w:t>. Пловдив</w:t>
      </w:r>
      <w:r w:rsidR="003216DE" w:rsidRPr="003216DE">
        <w:rPr>
          <w:rFonts w:ascii="Verdana" w:hAnsi="Verdana"/>
          <w:lang w:val="bg-BG"/>
        </w:rPr>
        <w:t>, с възложител: „</w:t>
      </w:r>
      <w:proofErr w:type="spellStart"/>
      <w:r w:rsidR="003216DE" w:rsidRPr="003216DE">
        <w:rPr>
          <w:rFonts w:ascii="Verdana" w:hAnsi="Verdana"/>
          <w:lang w:val="bg-BG"/>
        </w:rPr>
        <w:t>Бетюл</w:t>
      </w:r>
      <w:proofErr w:type="spellEnd"/>
      <w:r w:rsidR="003216DE" w:rsidRPr="003216DE">
        <w:rPr>
          <w:rFonts w:ascii="Verdana" w:hAnsi="Verdana"/>
          <w:lang w:val="bg-BG"/>
        </w:rPr>
        <w:t>“ ООД</w:t>
      </w:r>
      <w:r w:rsidR="004F2B59" w:rsidRPr="00072166">
        <w:rPr>
          <w:rFonts w:ascii="Verdana" w:hAnsi="Verdana" w:cs="Arial"/>
          <w:color w:val="000000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721EAB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251196" w:rsidRDefault="005705F7" w:rsidP="00251196">
      <w:pPr>
        <w:spacing w:before="120"/>
        <w:ind w:right="-198" w:firstLine="45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="004F2B59" w:rsidRPr="00726949">
        <w:rPr>
          <w:rFonts w:ascii="Verdana" w:hAnsi="Verdana"/>
          <w:lang w:val="ru-RU"/>
        </w:rPr>
        <w:t>нвестиционно</w:t>
      </w:r>
      <w:r w:rsidR="00251196">
        <w:rPr>
          <w:rFonts w:ascii="Verdana" w:hAnsi="Verdana"/>
          <w:lang w:val="ru-RU"/>
        </w:rPr>
        <w:t>то</w:t>
      </w:r>
      <w:proofErr w:type="spellEnd"/>
      <w:r w:rsidR="004F2B59" w:rsidRPr="00726949">
        <w:rPr>
          <w:rFonts w:ascii="Verdana" w:hAnsi="Verdana"/>
          <w:lang w:val="ru-RU"/>
        </w:rPr>
        <w:t xml:space="preserve"> </w:t>
      </w:r>
      <w:r w:rsidR="00072166" w:rsidRPr="00072166">
        <w:rPr>
          <w:rFonts w:ascii="Verdana" w:hAnsi="Verdana"/>
          <w:lang w:val="ru-RU"/>
        </w:rPr>
        <w:t xml:space="preserve">предложение </w:t>
      </w:r>
      <w:proofErr w:type="spellStart"/>
      <w:r w:rsidR="003216DE" w:rsidRPr="003216DE">
        <w:rPr>
          <w:rFonts w:ascii="Verdana" w:hAnsi="Verdana"/>
          <w:lang w:val="ru-RU"/>
        </w:rPr>
        <w:t>касае</w:t>
      </w:r>
      <w:proofErr w:type="spellEnd"/>
      <w:r w:rsidR="003216DE" w:rsidRPr="003216DE">
        <w:rPr>
          <w:rFonts w:ascii="Verdana" w:hAnsi="Verdana"/>
          <w:lang w:val="ru-RU"/>
        </w:rPr>
        <w:t xml:space="preserve"> </w:t>
      </w:r>
      <w:proofErr w:type="spellStart"/>
      <w:r w:rsidR="003216DE" w:rsidRPr="003216DE">
        <w:rPr>
          <w:rFonts w:ascii="Verdana" w:hAnsi="Verdana"/>
          <w:lang w:val="ru-RU"/>
        </w:rPr>
        <w:t>изграждане</w:t>
      </w:r>
      <w:proofErr w:type="spellEnd"/>
      <w:r w:rsidR="003216DE" w:rsidRPr="003216DE">
        <w:rPr>
          <w:rFonts w:ascii="Verdana" w:hAnsi="Verdana"/>
          <w:lang w:val="ru-RU"/>
        </w:rPr>
        <w:t xml:space="preserve"> на цех за производство на </w:t>
      </w:r>
      <w:proofErr w:type="spellStart"/>
      <w:r w:rsidR="003216DE" w:rsidRPr="003216DE">
        <w:rPr>
          <w:rFonts w:ascii="Verdana" w:hAnsi="Verdana"/>
          <w:lang w:val="ru-RU"/>
        </w:rPr>
        <w:t>близалки</w:t>
      </w:r>
      <w:proofErr w:type="spellEnd"/>
      <w:r w:rsidR="003216DE" w:rsidRPr="003216DE">
        <w:rPr>
          <w:rFonts w:ascii="Verdana" w:hAnsi="Verdana"/>
          <w:lang w:val="ru-RU"/>
        </w:rPr>
        <w:t xml:space="preserve"> и </w:t>
      </w:r>
      <w:proofErr w:type="spellStart"/>
      <w:r w:rsidR="003216DE" w:rsidRPr="003216DE">
        <w:rPr>
          <w:rFonts w:ascii="Verdana" w:hAnsi="Verdana"/>
          <w:lang w:val="ru-RU"/>
        </w:rPr>
        <w:t>твърди</w:t>
      </w:r>
      <w:proofErr w:type="spellEnd"/>
      <w:r w:rsidR="003216DE" w:rsidRPr="003216DE">
        <w:rPr>
          <w:rFonts w:ascii="Verdana" w:hAnsi="Verdana"/>
          <w:lang w:val="ru-RU"/>
        </w:rPr>
        <w:t xml:space="preserve"> </w:t>
      </w:r>
      <w:proofErr w:type="spellStart"/>
      <w:r w:rsidR="003216DE" w:rsidRPr="003216DE">
        <w:rPr>
          <w:rFonts w:ascii="Verdana" w:hAnsi="Verdana"/>
          <w:lang w:val="ru-RU"/>
        </w:rPr>
        <w:t>бонбони</w:t>
      </w:r>
      <w:proofErr w:type="spellEnd"/>
      <w:r w:rsidR="003216DE" w:rsidRPr="003216DE">
        <w:rPr>
          <w:rFonts w:ascii="Verdana" w:hAnsi="Verdana"/>
          <w:lang w:val="ru-RU"/>
        </w:rPr>
        <w:t xml:space="preserve"> </w:t>
      </w:r>
      <w:proofErr w:type="gramStart"/>
      <w:r w:rsidR="003216DE" w:rsidRPr="003216DE">
        <w:rPr>
          <w:rFonts w:ascii="Verdana" w:hAnsi="Verdana"/>
          <w:lang w:val="ru-RU"/>
        </w:rPr>
        <w:t>с богата гама</w:t>
      </w:r>
      <w:proofErr w:type="gramEnd"/>
      <w:r w:rsidR="003216DE" w:rsidRPr="003216DE">
        <w:rPr>
          <w:rFonts w:ascii="Verdana" w:hAnsi="Verdana"/>
          <w:lang w:val="ru-RU"/>
        </w:rPr>
        <w:t xml:space="preserve"> </w:t>
      </w:r>
      <w:proofErr w:type="spellStart"/>
      <w:r w:rsidR="003216DE" w:rsidRPr="003216DE">
        <w:rPr>
          <w:rFonts w:ascii="Verdana" w:hAnsi="Verdana"/>
          <w:lang w:val="ru-RU"/>
        </w:rPr>
        <w:t>цветове</w:t>
      </w:r>
      <w:proofErr w:type="spellEnd"/>
      <w:r w:rsidR="003216DE" w:rsidRPr="003216DE">
        <w:rPr>
          <w:rFonts w:ascii="Verdana" w:hAnsi="Verdana"/>
          <w:lang w:val="ru-RU"/>
        </w:rPr>
        <w:t xml:space="preserve"> и </w:t>
      </w:r>
      <w:proofErr w:type="spellStart"/>
      <w:r w:rsidR="003216DE" w:rsidRPr="003216DE">
        <w:rPr>
          <w:rFonts w:ascii="Verdana" w:hAnsi="Verdana"/>
          <w:lang w:val="ru-RU"/>
        </w:rPr>
        <w:t>аромати</w:t>
      </w:r>
      <w:proofErr w:type="spellEnd"/>
      <w:r w:rsidR="003216DE" w:rsidRPr="003216DE">
        <w:rPr>
          <w:rFonts w:ascii="Verdana" w:hAnsi="Verdana"/>
          <w:lang w:val="ru-RU"/>
        </w:rPr>
        <w:t xml:space="preserve">, магазин и </w:t>
      </w:r>
      <w:proofErr w:type="spellStart"/>
      <w:r w:rsidR="003216DE" w:rsidRPr="003216DE">
        <w:rPr>
          <w:rFonts w:ascii="Verdana" w:hAnsi="Verdana"/>
          <w:lang w:val="ru-RU"/>
        </w:rPr>
        <w:t>офиси</w:t>
      </w:r>
      <w:proofErr w:type="spellEnd"/>
      <w:r w:rsidR="003216DE" w:rsidRPr="003216DE">
        <w:rPr>
          <w:rFonts w:ascii="Verdana" w:hAnsi="Verdana"/>
          <w:lang w:val="ru-RU"/>
        </w:rPr>
        <w:t>.</w:t>
      </w:r>
      <w:r w:rsidR="003216DE" w:rsidRPr="003216DE">
        <w:rPr>
          <w:rFonts w:ascii="Verdana" w:hAnsi="Verdana"/>
          <w:b/>
          <w:lang w:val="bg-BG" w:eastAsia="bg-BG"/>
        </w:rPr>
        <w:t xml:space="preserve"> </w:t>
      </w:r>
      <w:proofErr w:type="spellStart"/>
      <w:r w:rsidR="003216DE" w:rsidRPr="003216DE">
        <w:rPr>
          <w:rFonts w:ascii="Verdana" w:hAnsi="Verdana"/>
          <w:lang w:val="ru-RU"/>
        </w:rPr>
        <w:t>Така</w:t>
      </w:r>
      <w:proofErr w:type="spellEnd"/>
      <w:r w:rsidR="003216DE" w:rsidRPr="003216DE">
        <w:rPr>
          <w:rFonts w:ascii="Verdana" w:hAnsi="Verdana"/>
          <w:lang w:val="ru-RU"/>
        </w:rPr>
        <w:t xml:space="preserve"> </w:t>
      </w:r>
      <w:proofErr w:type="spellStart"/>
      <w:r w:rsidR="003216DE" w:rsidRPr="003216DE">
        <w:rPr>
          <w:rFonts w:ascii="Verdana" w:hAnsi="Verdana"/>
          <w:lang w:val="ru-RU"/>
        </w:rPr>
        <w:t>заявеното</w:t>
      </w:r>
      <w:proofErr w:type="spellEnd"/>
      <w:r w:rsidR="003216DE" w:rsidRPr="003216DE">
        <w:rPr>
          <w:rFonts w:ascii="Verdana" w:hAnsi="Verdana"/>
          <w:lang w:val="ru-RU"/>
        </w:rPr>
        <w:t xml:space="preserve"> ИП</w:t>
      </w:r>
      <w:r w:rsidR="003216DE" w:rsidRPr="003216DE">
        <w:rPr>
          <w:rFonts w:ascii="Verdana" w:hAnsi="Verdana"/>
          <w:lang w:val="bg-BG"/>
        </w:rPr>
        <w:t xml:space="preserve"> попада </w:t>
      </w:r>
      <w:proofErr w:type="gramStart"/>
      <w:r w:rsidR="003216DE" w:rsidRPr="003216DE">
        <w:rPr>
          <w:rFonts w:ascii="Verdana" w:hAnsi="Verdana"/>
          <w:lang w:val="bg-BG"/>
        </w:rPr>
        <w:t>в обхвата</w:t>
      </w:r>
      <w:proofErr w:type="gramEnd"/>
      <w:r w:rsidR="003216DE" w:rsidRPr="003216DE">
        <w:rPr>
          <w:rFonts w:ascii="Verdana" w:hAnsi="Verdana"/>
          <w:lang w:val="bg-BG"/>
        </w:rPr>
        <w:t xml:space="preserve"> на</w:t>
      </w:r>
      <w:r w:rsidR="003216DE" w:rsidRPr="003216DE">
        <w:rPr>
          <w:rFonts w:ascii="Verdana" w:hAnsi="Verdana"/>
          <w:lang w:val="ru-RU"/>
        </w:rPr>
        <w:t xml:space="preserve"> </w:t>
      </w:r>
      <w:r w:rsidR="003216DE" w:rsidRPr="003216DE">
        <w:rPr>
          <w:rFonts w:ascii="Verdana" w:hAnsi="Verdana"/>
          <w:lang w:val="bg-BG"/>
        </w:rPr>
        <w:t xml:space="preserve">т. 7, буква „д“ </w:t>
      </w:r>
      <w:r w:rsidR="003216DE" w:rsidRPr="003216DE">
        <w:rPr>
          <w:rFonts w:ascii="Verdana" w:hAnsi="Verdana"/>
          <w:lang w:val="ru-RU"/>
        </w:rPr>
        <w:t xml:space="preserve">от приложение № 2 от </w:t>
      </w:r>
      <w:r w:rsidR="003216DE" w:rsidRPr="003216DE">
        <w:rPr>
          <w:rFonts w:ascii="Verdana" w:hAnsi="Verdana"/>
          <w:i/>
          <w:lang w:val="ru-RU"/>
        </w:rPr>
        <w:t xml:space="preserve">Закона за </w:t>
      </w:r>
      <w:proofErr w:type="spellStart"/>
      <w:r w:rsidR="003216DE" w:rsidRPr="003216DE">
        <w:rPr>
          <w:rFonts w:ascii="Verdana" w:hAnsi="Verdana"/>
          <w:i/>
          <w:lang w:val="ru-RU"/>
        </w:rPr>
        <w:t>опазване</w:t>
      </w:r>
      <w:proofErr w:type="spellEnd"/>
      <w:r w:rsidR="003216DE" w:rsidRPr="003216DE">
        <w:rPr>
          <w:rFonts w:ascii="Verdana" w:hAnsi="Verdana"/>
          <w:i/>
          <w:lang w:val="ru-RU"/>
        </w:rPr>
        <w:t xml:space="preserve"> на </w:t>
      </w:r>
      <w:proofErr w:type="spellStart"/>
      <w:r w:rsidR="003216DE" w:rsidRPr="003216DE">
        <w:rPr>
          <w:rFonts w:ascii="Verdana" w:hAnsi="Verdana"/>
          <w:i/>
          <w:lang w:val="ru-RU"/>
        </w:rPr>
        <w:t>околната</w:t>
      </w:r>
      <w:proofErr w:type="spellEnd"/>
      <w:r w:rsidR="003216DE" w:rsidRPr="003216DE">
        <w:rPr>
          <w:rFonts w:ascii="Verdana" w:hAnsi="Verdana"/>
          <w:i/>
          <w:lang w:val="ru-RU"/>
        </w:rPr>
        <w:t xml:space="preserve"> среда</w:t>
      </w:r>
      <w:r w:rsidR="003216DE" w:rsidRPr="003216DE">
        <w:rPr>
          <w:rFonts w:ascii="Verdana" w:hAnsi="Verdana"/>
          <w:lang w:val="ru-RU"/>
        </w:rPr>
        <w:t xml:space="preserve"> /ЗООС/</w:t>
      </w:r>
      <w:r w:rsidR="003216DE" w:rsidRPr="003216DE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3216DE" w:rsidRPr="003216DE">
        <w:rPr>
          <w:rFonts w:ascii="Verdana" w:hAnsi="Verdana"/>
          <w:b/>
          <w:lang w:val="bg-BG"/>
        </w:rPr>
        <w:t>преценяване на необходимостта</w:t>
      </w:r>
      <w:r w:rsidR="003216DE" w:rsidRPr="003216DE">
        <w:rPr>
          <w:rFonts w:ascii="Verdana" w:hAnsi="Verdana"/>
          <w:lang w:val="bg-BG"/>
        </w:rPr>
        <w:t xml:space="preserve"> </w:t>
      </w:r>
      <w:r w:rsidR="003216DE" w:rsidRPr="003216DE">
        <w:rPr>
          <w:rFonts w:ascii="Verdana" w:hAnsi="Verdana"/>
          <w:b/>
          <w:lang w:val="bg-BG"/>
        </w:rPr>
        <w:t>от извършване на ОВОС</w:t>
      </w:r>
      <w:r w:rsidR="003216DE" w:rsidRPr="003216DE">
        <w:rPr>
          <w:rFonts w:ascii="Verdana" w:hAnsi="Verdana"/>
          <w:lang w:val="ru-RU"/>
        </w:rPr>
        <w:t xml:space="preserve">.  </w:t>
      </w:r>
    </w:p>
    <w:p w:rsidR="003216DE" w:rsidRPr="00251196" w:rsidRDefault="003216DE" w:rsidP="00251196">
      <w:pPr>
        <w:spacing w:before="120"/>
        <w:ind w:right="-198" w:firstLine="450"/>
        <w:jc w:val="both"/>
        <w:rPr>
          <w:rFonts w:ascii="Verdana" w:hAnsi="Verdana"/>
          <w:lang w:val="bg-BG"/>
        </w:rPr>
      </w:pPr>
    </w:p>
    <w:p w:rsidR="00C911D7" w:rsidRDefault="00C911D7" w:rsidP="00721E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251196" w:rsidRPr="00C911D7" w:rsidRDefault="00251196" w:rsidP="00721EAB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072166" w:rsidRDefault="003216DE" w:rsidP="00072166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3216D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BG0000194 „Река Чая“.</w:t>
      </w:r>
    </w:p>
    <w:p w:rsidR="00072166" w:rsidRDefault="00072166" w:rsidP="00072166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4C8" w:rsidRPr="00072166" w:rsidRDefault="00A014AC" w:rsidP="0007216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</w:t>
      </w:r>
      <w:r w:rsidR="00072166">
        <w:rPr>
          <w:rFonts w:ascii="Verdana" w:hAnsi="Verdana" w:cs="Arial"/>
          <w:color w:val="000000"/>
          <w:lang w:val="bg-BG"/>
        </w:rPr>
        <w:t xml:space="preserve">Община </w:t>
      </w:r>
      <w:r w:rsidR="003216DE">
        <w:rPr>
          <w:rFonts w:ascii="Verdana" w:hAnsi="Verdana" w:cs="Arial"/>
          <w:color w:val="000000"/>
          <w:lang w:val="bg-BG"/>
        </w:rPr>
        <w:t>Асеновград</w:t>
      </w:r>
    </w:p>
    <w:p w:rsidR="00072166" w:rsidRDefault="00072166" w:rsidP="00721EAB">
      <w:pPr>
        <w:ind w:right="-198"/>
        <w:jc w:val="both"/>
        <w:rPr>
          <w:rFonts w:ascii="Verdana" w:hAnsi="Verdana"/>
          <w:lang w:val="bg-BG"/>
        </w:rPr>
      </w:pPr>
    </w:p>
    <w:p w:rsidR="00EB1C3B" w:rsidRPr="006F43D8" w:rsidRDefault="00F332D6" w:rsidP="00721EAB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705F7">
        <w:rPr>
          <w:rFonts w:ascii="Verdana" w:hAnsi="Verdana"/>
          <w:lang w:val="bg-BG"/>
        </w:rPr>
        <w:t xml:space="preserve"> РИОСВ-Пловдив на </w:t>
      </w:r>
      <w:r w:rsidR="003216DE">
        <w:rPr>
          <w:rFonts w:ascii="Verdana" w:hAnsi="Verdana"/>
          <w:lang w:val="bg-BG"/>
        </w:rPr>
        <w:t>19</w:t>
      </w:r>
      <w:bookmarkStart w:id="0" w:name="_GoBack"/>
      <w:bookmarkEnd w:id="0"/>
      <w:r w:rsidR="00F00508">
        <w:rPr>
          <w:rFonts w:ascii="Verdana" w:hAnsi="Verdana"/>
          <w:lang w:val="bg-BG"/>
        </w:rPr>
        <w:t>.</w:t>
      </w:r>
      <w:r w:rsidR="005705F7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721EAB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721EAB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216DE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84A7"/>
  <w15:docId w15:val="{A0A463CB-050B-41F7-833A-6CB7BB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2020-11-06T13:24:00Z</dcterms:created>
  <dcterms:modified xsi:type="dcterms:W3CDTF">2020-11-23T09:48:00Z</dcterms:modified>
</cp:coreProperties>
</file>