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D73F0" w:rsidRDefault="00076B82" w:rsidP="007D73F0">
      <w:pPr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EC7169">
        <w:rPr>
          <w:rFonts w:ascii="Verdana" w:hAnsi="Verdana"/>
          <w:shd w:val="clear" w:color="auto" w:fill="FEFEFE"/>
          <w:lang w:val="bg-BG"/>
        </w:rPr>
        <w:t xml:space="preserve">вх. </w:t>
      </w:r>
      <w:r w:rsidR="00A227E3" w:rsidRPr="00A227E3">
        <w:rPr>
          <w:rFonts w:ascii="Verdana" w:hAnsi="Verdana"/>
          <w:shd w:val="clear" w:color="auto" w:fill="FEFEFE"/>
          <w:lang w:val="bg-BG"/>
        </w:rPr>
        <w:t xml:space="preserve">№ </w:t>
      </w:r>
      <w:r w:rsidR="007D73F0" w:rsidRPr="00CB34FB">
        <w:rPr>
          <w:rFonts w:ascii="Verdana" w:hAnsi="Verdana"/>
          <w:i/>
          <w:lang w:val="ru-RU"/>
        </w:rPr>
        <w:t xml:space="preserve">ОВОС-88/15.01.2024г. за инвестиционно предложение (ИП): </w:t>
      </w:r>
      <w:r w:rsidR="007D73F0" w:rsidRPr="00CB34FB">
        <w:rPr>
          <w:rFonts w:ascii="Verdana" w:hAnsi="Verdana"/>
          <w:b/>
          <w:i/>
        </w:rPr>
        <w:t>„</w:t>
      </w:r>
      <w:r w:rsidR="007D73F0" w:rsidRPr="00CB34FB">
        <w:rPr>
          <w:rFonts w:ascii="Verdana" w:hAnsi="Verdana"/>
          <w:b/>
          <w:i/>
          <w:lang w:val="bg-BG" w:eastAsia="bg-BG"/>
        </w:rPr>
        <w:t>И</w:t>
      </w:r>
      <w:proofErr w:type="spellStart"/>
      <w:r w:rsidR="007D73F0" w:rsidRPr="00CB34FB">
        <w:rPr>
          <w:rFonts w:ascii="Verdana" w:hAnsi="Verdana"/>
          <w:b/>
          <w:i/>
          <w:lang w:eastAsia="bg-BG"/>
        </w:rPr>
        <w:t>зграждане</w:t>
      </w:r>
      <w:proofErr w:type="spellEnd"/>
      <w:r w:rsidR="007D73F0" w:rsidRPr="00CB34FB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="007D73F0" w:rsidRPr="00CB34FB">
        <w:rPr>
          <w:rFonts w:ascii="Verdana" w:hAnsi="Verdana"/>
          <w:b/>
          <w:i/>
          <w:lang w:eastAsia="bg-BG"/>
        </w:rPr>
        <w:t>на</w:t>
      </w:r>
      <w:proofErr w:type="spellEnd"/>
      <w:r w:rsidR="007D73F0" w:rsidRPr="00CB34FB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="007D73F0" w:rsidRPr="00CB34FB">
        <w:rPr>
          <w:rFonts w:ascii="Verdana" w:hAnsi="Verdana"/>
          <w:b/>
          <w:i/>
          <w:lang w:eastAsia="bg-BG"/>
        </w:rPr>
        <w:t>обекти</w:t>
      </w:r>
      <w:proofErr w:type="spellEnd"/>
      <w:r w:rsidR="007D73F0" w:rsidRPr="00CB34FB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="007D73F0" w:rsidRPr="00CB34FB">
        <w:rPr>
          <w:rFonts w:ascii="Verdana" w:hAnsi="Verdana"/>
          <w:b/>
          <w:i/>
          <w:lang w:eastAsia="bg-BG"/>
        </w:rPr>
        <w:t>за</w:t>
      </w:r>
      <w:proofErr w:type="spellEnd"/>
      <w:r w:rsidR="007D73F0" w:rsidRPr="00CB34FB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="007D73F0" w:rsidRPr="00CB34FB">
        <w:rPr>
          <w:rFonts w:ascii="Verdana" w:hAnsi="Verdana"/>
          <w:b/>
          <w:i/>
          <w:lang w:eastAsia="bg-BG"/>
        </w:rPr>
        <w:t>складови</w:t>
      </w:r>
      <w:proofErr w:type="spellEnd"/>
      <w:r w:rsidR="007D73F0" w:rsidRPr="00CB34FB">
        <w:rPr>
          <w:rFonts w:ascii="Verdana" w:hAnsi="Verdana"/>
          <w:b/>
          <w:i/>
          <w:lang w:eastAsia="bg-BG"/>
        </w:rPr>
        <w:t xml:space="preserve"> и </w:t>
      </w:r>
      <w:proofErr w:type="spellStart"/>
      <w:r w:rsidR="007D73F0" w:rsidRPr="00CB34FB">
        <w:rPr>
          <w:rFonts w:ascii="Verdana" w:hAnsi="Verdana"/>
          <w:b/>
          <w:i/>
          <w:lang w:eastAsia="bg-BG"/>
        </w:rPr>
        <w:t>обществено</w:t>
      </w:r>
      <w:proofErr w:type="spellEnd"/>
      <w:r w:rsidR="007D73F0" w:rsidRPr="00CB34FB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="007D73F0" w:rsidRPr="00CB34FB">
        <w:rPr>
          <w:rFonts w:ascii="Verdana" w:hAnsi="Verdana"/>
          <w:b/>
          <w:i/>
          <w:lang w:eastAsia="bg-BG"/>
        </w:rPr>
        <w:t>обслужващи</w:t>
      </w:r>
      <w:proofErr w:type="spellEnd"/>
      <w:r w:rsidR="007D73F0" w:rsidRPr="00CB34FB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="007D73F0" w:rsidRPr="00CB34FB">
        <w:rPr>
          <w:rFonts w:ascii="Verdana" w:hAnsi="Verdana"/>
          <w:b/>
          <w:i/>
          <w:lang w:eastAsia="bg-BG"/>
        </w:rPr>
        <w:t>дейности</w:t>
      </w:r>
      <w:proofErr w:type="spellEnd"/>
      <w:r w:rsidR="007D73F0" w:rsidRPr="00CB34FB">
        <w:rPr>
          <w:rFonts w:ascii="Verdana" w:hAnsi="Verdana"/>
          <w:b/>
          <w:i/>
          <w:lang w:val="bg-BG" w:eastAsia="bg-BG"/>
        </w:rPr>
        <w:t>“</w:t>
      </w:r>
      <w:r w:rsidR="007D73F0" w:rsidRPr="00CB34FB">
        <w:rPr>
          <w:rFonts w:ascii="Verdana" w:hAnsi="Verdana"/>
          <w:i/>
          <w:lang w:eastAsia="bg-BG"/>
        </w:rPr>
        <w:t xml:space="preserve"> в </w:t>
      </w:r>
      <w:proofErr w:type="spellStart"/>
      <w:r w:rsidR="007D73F0" w:rsidRPr="00CB34FB">
        <w:rPr>
          <w:rFonts w:ascii="Verdana" w:hAnsi="Verdana"/>
          <w:i/>
          <w:lang w:eastAsia="bg-BG"/>
        </w:rPr>
        <w:t>поземлен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 </w:t>
      </w:r>
      <w:proofErr w:type="spellStart"/>
      <w:r w:rsidR="007D73F0" w:rsidRPr="00CB34FB">
        <w:rPr>
          <w:rFonts w:ascii="Verdana" w:hAnsi="Verdana"/>
          <w:i/>
          <w:lang w:eastAsia="bg-BG"/>
        </w:rPr>
        <w:t>имот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 с </w:t>
      </w:r>
      <w:proofErr w:type="spellStart"/>
      <w:r w:rsidR="007D73F0" w:rsidRPr="00CB34FB">
        <w:rPr>
          <w:rFonts w:ascii="Verdana" w:hAnsi="Verdana"/>
          <w:i/>
          <w:lang w:eastAsia="bg-BG"/>
        </w:rPr>
        <w:t>идентификатор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 40467.1.29, </w:t>
      </w:r>
      <w:proofErr w:type="spellStart"/>
      <w:r w:rsidR="007D73F0" w:rsidRPr="00CB34FB">
        <w:rPr>
          <w:rFonts w:ascii="Verdana" w:hAnsi="Verdana"/>
          <w:i/>
          <w:lang w:eastAsia="bg-BG"/>
        </w:rPr>
        <w:t>местност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 „</w:t>
      </w:r>
      <w:proofErr w:type="spellStart"/>
      <w:r w:rsidR="007D73F0" w:rsidRPr="00CB34FB">
        <w:rPr>
          <w:rFonts w:ascii="Verdana" w:hAnsi="Verdana"/>
          <w:i/>
          <w:lang w:eastAsia="bg-BG"/>
        </w:rPr>
        <w:t>Орта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 </w:t>
      </w:r>
      <w:proofErr w:type="spellStart"/>
      <w:r w:rsidR="007D73F0" w:rsidRPr="00CB34FB">
        <w:rPr>
          <w:rFonts w:ascii="Verdana" w:hAnsi="Verdana"/>
          <w:i/>
          <w:lang w:eastAsia="bg-BG"/>
        </w:rPr>
        <w:t>хан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“, </w:t>
      </w:r>
      <w:proofErr w:type="spellStart"/>
      <w:r w:rsidR="007D73F0" w:rsidRPr="00CB34FB">
        <w:rPr>
          <w:rFonts w:ascii="Verdana" w:hAnsi="Verdana"/>
          <w:i/>
          <w:lang w:eastAsia="bg-BG"/>
        </w:rPr>
        <w:t>гр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. </w:t>
      </w:r>
      <w:proofErr w:type="spellStart"/>
      <w:r w:rsidR="007D73F0" w:rsidRPr="00CB34FB">
        <w:rPr>
          <w:rFonts w:ascii="Verdana" w:hAnsi="Verdana"/>
          <w:i/>
          <w:lang w:eastAsia="bg-BG"/>
        </w:rPr>
        <w:t>Куклен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, </w:t>
      </w:r>
      <w:proofErr w:type="spellStart"/>
      <w:r w:rsidR="007D73F0" w:rsidRPr="00CB34FB">
        <w:rPr>
          <w:rFonts w:ascii="Verdana" w:hAnsi="Verdana"/>
          <w:i/>
          <w:lang w:eastAsia="bg-BG"/>
        </w:rPr>
        <w:t>общ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. </w:t>
      </w:r>
      <w:proofErr w:type="spellStart"/>
      <w:r w:rsidR="007D73F0" w:rsidRPr="00CB34FB">
        <w:rPr>
          <w:rFonts w:ascii="Verdana" w:hAnsi="Verdana"/>
          <w:i/>
          <w:lang w:eastAsia="bg-BG"/>
        </w:rPr>
        <w:t>Куклен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, </w:t>
      </w:r>
      <w:proofErr w:type="spellStart"/>
      <w:r w:rsidR="007D73F0" w:rsidRPr="00CB34FB">
        <w:rPr>
          <w:rFonts w:ascii="Verdana" w:hAnsi="Verdana"/>
          <w:i/>
          <w:lang w:eastAsia="bg-BG"/>
        </w:rPr>
        <w:t>обл</w:t>
      </w:r>
      <w:proofErr w:type="spellEnd"/>
      <w:r w:rsidR="007D73F0" w:rsidRPr="00CB34FB">
        <w:rPr>
          <w:rFonts w:ascii="Verdana" w:hAnsi="Verdana"/>
          <w:i/>
          <w:lang w:eastAsia="bg-BG"/>
        </w:rPr>
        <w:t xml:space="preserve">. </w:t>
      </w:r>
      <w:proofErr w:type="spellStart"/>
      <w:r w:rsidR="007D73F0" w:rsidRPr="00CB34FB">
        <w:rPr>
          <w:rFonts w:ascii="Verdana" w:hAnsi="Verdana"/>
          <w:i/>
          <w:lang w:eastAsia="bg-BG"/>
        </w:rPr>
        <w:t>Пловдив</w:t>
      </w:r>
      <w:proofErr w:type="spellEnd"/>
      <w:r w:rsidR="007D73F0" w:rsidRPr="00CB34FB">
        <w:rPr>
          <w:rFonts w:ascii="Verdana" w:hAnsi="Verdana" w:cs="Tahoma"/>
          <w:i/>
          <w:lang w:val="bg-BG"/>
        </w:rPr>
        <w:t xml:space="preserve"> </w:t>
      </w:r>
      <w:r w:rsidR="007D73F0" w:rsidRPr="00CB34FB">
        <w:rPr>
          <w:rFonts w:ascii="Verdana" w:hAnsi="Verdana"/>
          <w:i/>
          <w:lang w:val="bg-BG"/>
        </w:rPr>
        <w:t>и писмо с изх. № ПУ-01-271(2)/19.04.2024г. на Басейнова Дирекция Източнобеломорски район Пловдив</w:t>
      </w:r>
      <w:r w:rsidR="007D73F0" w:rsidRPr="00F64059">
        <w:rPr>
          <w:rFonts w:ascii="Verdana" w:hAnsi="Verdana"/>
          <w:lang w:val="ru-RU"/>
        </w:rPr>
        <w:t>,</w:t>
      </w:r>
      <w:r w:rsidR="007D73F0">
        <w:rPr>
          <w:rFonts w:ascii="Verdana" w:hAnsi="Verdana"/>
          <w:lang w:val="ru-RU"/>
        </w:rPr>
        <w:t xml:space="preserve"> с възложител: </w:t>
      </w:r>
      <w:r w:rsidR="007D73F0">
        <w:rPr>
          <w:rFonts w:ascii="Verdana" w:hAnsi="Verdana"/>
          <w:caps/>
        </w:rPr>
        <w:t>в. инджова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7D73F0">
        <w:rPr>
          <w:rFonts w:ascii="Verdana" w:hAnsi="Verdana"/>
          <w:shd w:val="clear" w:color="auto" w:fill="FEFEFE"/>
          <w:lang w:val="bg-BG"/>
        </w:rPr>
        <w:t xml:space="preserve">на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3C1B58" w:rsidRDefault="006B488D" w:rsidP="003C1B58">
      <w:pPr>
        <w:spacing w:before="120"/>
        <w:ind w:left="142" w:right="-198" w:firstLine="425"/>
        <w:jc w:val="both"/>
        <w:rPr>
          <w:rFonts w:ascii="Verdana" w:hAnsi="Verdana"/>
          <w:b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>попада в обхвата на</w:t>
      </w:r>
      <w:r w:rsidRPr="00502971">
        <w:rPr>
          <w:rFonts w:ascii="Verdana" w:hAnsi="Verdana"/>
          <w:lang w:val="ru-RU"/>
        </w:rPr>
        <w:t xml:space="preserve"> </w:t>
      </w:r>
      <w:r w:rsidR="003C1B58" w:rsidRPr="003C1B58">
        <w:rPr>
          <w:rFonts w:ascii="Verdana" w:hAnsi="Verdana"/>
          <w:lang w:val="bg-BG"/>
        </w:rPr>
        <w:t xml:space="preserve">т. </w:t>
      </w:r>
      <w:r w:rsidR="007D73F0">
        <w:rPr>
          <w:rFonts w:ascii="Verdana" w:hAnsi="Verdana"/>
          <w:lang w:val="bg-BG"/>
        </w:rPr>
        <w:t>2</w:t>
      </w:r>
      <w:r w:rsidR="003C1B58" w:rsidRPr="003C1B58">
        <w:rPr>
          <w:rFonts w:ascii="Verdana" w:hAnsi="Verdana"/>
          <w:lang w:val="bg-BG"/>
        </w:rPr>
        <w:t>, буква „</w:t>
      </w:r>
      <w:r w:rsidR="007D73F0">
        <w:rPr>
          <w:rFonts w:ascii="Verdana" w:hAnsi="Verdana"/>
          <w:lang w:val="bg-BG"/>
        </w:rPr>
        <w:t>г</w:t>
      </w:r>
      <w:r w:rsidR="003C1B58" w:rsidRPr="003C1B58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2 от същия закон подлежи на </w:t>
      </w:r>
      <w:r w:rsidR="003C1B58" w:rsidRPr="003C1B58">
        <w:rPr>
          <w:rFonts w:ascii="Verdana" w:hAnsi="Verdana"/>
          <w:b/>
          <w:lang w:val="bg-BG"/>
        </w:rPr>
        <w:t>преценяване на необходимостта от извършване на ОВОС.</w:t>
      </w:r>
    </w:p>
    <w:p w:rsidR="003C1B58" w:rsidRDefault="003C1B58" w:rsidP="006B488D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A227E3" w:rsidRDefault="006B488D" w:rsidP="004A7F48">
      <w:pPr>
        <w:spacing w:after="120"/>
        <w:ind w:left="142" w:right="-198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3C1B58" w:rsidRPr="003C1B58">
        <w:rPr>
          <w:rFonts w:ascii="Verdana" w:hAnsi="Verdana"/>
        </w:rPr>
        <w:t>BG0000194 „</w:t>
      </w:r>
      <w:proofErr w:type="spellStart"/>
      <w:r w:rsidR="003C1B58" w:rsidRPr="003C1B58">
        <w:rPr>
          <w:rFonts w:ascii="Verdana" w:hAnsi="Verdana"/>
        </w:rPr>
        <w:t>Река</w:t>
      </w:r>
      <w:proofErr w:type="spellEnd"/>
      <w:r w:rsidR="003C1B58" w:rsidRPr="003C1B58">
        <w:rPr>
          <w:rFonts w:ascii="Verdana" w:hAnsi="Verdana"/>
        </w:rPr>
        <w:t xml:space="preserve"> </w:t>
      </w:r>
      <w:proofErr w:type="spellStart"/>
      <w:r w:rsidR="003C1B58" w:rsidRPr="003C1B58">
        <w:rPr>
          <w:rFonts w:ascii="Verdana" w:hAnsi="Verdana"/>
        </w:rPr>
        <w:t>Чая</w:t>
      </w:r>
      <w:proofErr w:type="spellEnd"/>
      <w:r w:rsidR="003C1B58" w:rsidRPr="003C1B58">
        <w:rPr>
          <w:rFonts w:ascii="Verdana" w:hAnsi="Verdana"/>
        </w:rPr>
        <w:t>“.</w:t>
      </w:r>
    </w:p>
    <w:p w:rsidR="003C1B58" w:rsidRDefault="003C1B58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3C1B5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3C1B58">
        <w:rPr>
          <w:rFonts w:ascii="Verdana" w:hAnsi="Verdana" w:cs="Arial"/>
          <w:color w:val="000000"/>
          <w:lang w:val="bg-BG"/>
        </w:rPr>
        <w:t xml:space="preserve"> Куклен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D73F0">
        <w:rPr>
          <w:rFonts w:ascii="Verdana" w:hAnsi="Verdana"/>
          <w:lang w:val="bg-BG"/>
        </w:rPr>
        <w:t>30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AE469A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C1B5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D73F0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227E3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469A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4433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169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74A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2024-05-09T13:58:00Z</dcterms:created>
  <dcterms:modified xsi:type="dcterms:W3CDTF">2024-05-09T14:02:00Z</dcterms:modified>
</cp:coreProperties>
</file>