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Title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0726B9" w:rsidRPr="0087471E">
        <w:rPr>
          <w:rFonts w:ascii="Verdana" w:hAnsi="Verdana"/>
          <w:b w:val="0"/>
          <w:i/>
          <w:sz w:val="20"/>
          <w:lang w:val="ru-RU"/>
        </w:rPr>
        <w:t xml:space="preserve">с вх. </w:t>
      </w:r>
      <w:r w:rsidR="0087471E" w:rsidRPr="0087471E">
        <w:rPr>
          <w:rFonts w:ascii="Verdana" w:hAnsi="Verdana"/>
          <w:b w:val="0"/>
          <w:bCs/>
          <w:noProof/>
          <w:sz w:val="20"/>
        </w:rPr>
        <w:t xml:space="preserve">ОВОС-729/27.03.2024г. за инвестиционно предложение (ИП): </w:t>
      </w:r>
      <w:r w:rsidR="0087471E" w:rsidRPr="0087471E">
        <w:rPr>
          <w:rFonts w:ascii="Verdana" w:hAnsi="Verdana" w:cs="Arial"/>
          <w:b w:val="0"/>
          <w:sz w:val="20"/>
        </w:rPr>
        <w:t>,,Обществено обслужване и складова дейност’’  в  ПИ с идентификатор 56784.218.24, местност ,,Прослав”, район Западен, община Пловдив, област Пловдив</w:t>
      </w:r>
      <w:r w:rsidR="0087471E" w:rsidRPr="0087471E">
        <w:rPr>
          <w:rFonts w:ascii="Verdana" w:hAnsi="Verdana"/>
          <w:b w:val="0"/>
          <w:noProof/>
          <w:sz w:val="20"/>
        </w:rPr>
        <w:t xml:space="preserve"> </w:t>
      </w:r>
      <w:r w:rsidR="0087471E" w:rsidRPr="0087471E">
        <w:rPr>
          <w:rFonts w:ascii="Verdana" w:hAnsi="Verdana"/>
          <w:b w:val="0"/>
          <w:sz w:val="20"/>
        </w:rPr>
        <w:t xml:space="preserve">и писмо с изх. № ПУ-01-318(3)/04.06.2024г. на Басейнова Дирекция Източнобеломорски район Пловдив, с възложители </w:t>
      </w:r>
      <w:r w:rsidR="0087471E" w:rsidRPr="0087471E">
        <w:rPr>
          <w:rFonts w:ascii="Verdana" w:hAnsi="Verdana"/>
          <w:b w:val="0"/>
          <w:caps/>
          <w:sz w:val="20"/>
        </w:rPr>
        <w:t>Г. ЦАНОВ,  Д. ЦАНОВ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 (Наредбата за ОВОС), и в изпълнение разпоредбата на чл. 5, ал. 2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от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Наредбата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за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ОВОС,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Регионална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инспекция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по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околна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среда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и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водите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–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Пловдив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(РИОСВ-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Пловдив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)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информира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за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87471E">
        <w:rPr>
          <w:rFonts w:ascii="Verdana" w:hAnsi="Verdana" w:cs="Arial"/>
          <w:b w:val="0"/>
          <w:color w:val="000000"/>
          <w:sz w:val="20"/>
        </w:rPr>
        <w:t>следното</w:t>
      </w:r>
      <w:proofErr w:type="spellEnd"/>
      <w:r w:rsidR="00115E43" w:rsidRPr="0087471E">
        <w:rPr>
          <w:rFonts w:ascii="Verdana" w:hAnsi="Verdana" w:cs="Arial"/>
          <w:b w:val="0"/>
          <w:color w:val="000000"/>
          <w:sz w:val="20"/>
        </w:rPr>
        <w:t>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87471E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87471E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</w:t>
      </w:r>
      <w:bookmarkStart w:id="0" w:name="_GoBack"/>
      <w:bookmarkEnd w:id="0"/>
      <w:r w:rsidRPr="00DC060B">
        <w:rPr>
          <w:rFonts w:ascii="Verdana" w:hAnsi="Verdana"/>
          <w:lang w:val="ru-RU"/>
        </w:rPr>
        <w:t xml:space="preserve">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F1826">
        <w:rPr>
          <w:rFonts w:ascii="Verdana" w:hAnsi="Verdana"/>
        </w:rPr>
        <w:t>BG000</w:t>
      </w:r>
      <w:r w:rsidRPr="009F1826">
        <w:rPr>
          <w:rFonts w:ascii="Verdana" w:hAnsi="Verdana"/>
          <w:lang w:val="bg-BG"/>
        </w:rPr>
        <w:t>0578 „Река Марица“.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3E5E6B">
        <w:rPr>
          <w:rFonts w:ascii="Verdana" w:hAnsi="Verdana" w:cs="Arial"/>
          <w:color w:val="000000"/>
          <w:lang w:val="bg-BG"/>
        </w:rPr>
        <w:t>Пловдив и Район Западен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7471E">
        <w:rPr>
          <w:rFonts w:ascii="Verdana" w:hAnsi="Verdana"/>
          <w:lang w:val="bg-BG"/>
        </w:rPr>
        <w:t>13.06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BodyTextIndent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DB0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2024-07-04T11:05:00Z</dcterms:created>
  <dcterms:modified xsi:type="dcterms:W3CDTF">2024-07-04T11:09:00Z</dcterms:modified>
</cp:coreProperties>
</file>