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B6D1C" w:rsidRDefault="00076B82" w:rsidP="00EA5021">
      <w:pPr>
        <w:pStyle w:val="ab"/>
        <w:ind w:right="-198" w:firstLine="567"/>
        <w:jc w:val="both"/>
        <w:rPr>
          <w:rFonts w:ascii="Verdana" w:hAnsi="Verdana"/>
          <w:b w:val="0"/>
          <w:caps/>
          <w:sz w:val="20"/>
        </w:rPr>
      </w:pPr>
      <w:r w:rsidRPr="001B6D1C">
        <w:rPr>
          <w:rFonts w:ascii="Verdana" w:hAnsi="Verdana" w:cs="Arial"/>
          <w:b w:val="0"/>
          <w:color w:val="000000"/>
          <w:sz w:val="20"/>
        </w:rPr>
        <w:t>В</w:t>
      </w:r>
      <w:r w:rsidR="005705F7" w:rsidRPr="001B6D1C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6D5718" w:rsidRPr="001B6D1C">
        <w:rPr>
          <w:rFonts w:ascii="Verdana" w:hAnsi="Verdana" w:cs="Arial"/>
          <w:b w:val="0"/>
          <w:color w:val="000000"/>
          <w:sz w:val="20"/>
        </w:rPr>
        <w:t xml:space="preserve">постъпило </w:t>
      </w:r>
      <w:r w:rsidR="0009370A" w:rsidRPr="001B6D1C">
        <w:rPr>
          <w:rFonts w:ascii="Verdana" w:hAnsi="Verdana"/>
          <w:b w:val="0"/>
          <w:sz w:val="20"/>
          <w:lang w:val="ru-RU"/>
        </w:rPr>
        <w:t>у</w:t>
      </w:r>
      <w:r w:rsidR="00520034" w:rsidRPr="001B6D1C">
        <w:rPr>
          <w:rFonts w:ascii="Verdana" w:hAnsi="Verdana"/>
          <w:b w:val="0"/>
          <w:sz w:val="20"/>
          <w:lang w:val="ru-RU"/>
        </w:rPr>
        <w:t xml:space="preserve">ведомление </w:t>
      </w:r>
      <w:r w:rsidR="00520034" w:rsidRPr="001B6D1C">
        <w:rPr>
          <w:rFonts w:ascii="Verdana" w:hAnsi="Verdana"/>
          <w:b w:val="0"/>
          <w:bCs/>
          <w:noProof/>
          <w:sz w:val="20"/>
        </w:rPr>
        <w:t xml:space="preserve">за инвестиционно предложение (ИП): </w:t>
      </w:r>
      <w:r w:rsidR="006121DD" w:rsidRPr="001B6D1C">
        <w:rPr>
          <w:rFonts w:ascii="Verdana" w:hAnsi="Verdana"/>
          <w:b w:val="0"/>
          <w:sz w:val="20"/>
          <w:lang w:val="ru-RU"/>
        </w:rPr>
        <w:t>с вх. №</w:t>
      </w:r>
      <w:r w:rsidR="006121DD">
        <w:rPr>
          <w:rFonts w:ascii="Verdana" w:hAnsi="Verdana"/>
          <w:sz w:val="20"/>
          <w:lang w:val="ru-RU"/>
        </w:rPr>
        <w:t xml:space="preserve"> </w:t>
      </w:r>
      <w:r w:rsidR="001B6D1C" w:rsidRPr="00386C18">
        <w:rPr>
          <w:rFonts w:ascii="Verdana" w:hAnsi="Verdana"/>
          <w:b w:val="0"/>
          <w:sz w:val="20"/>
          <w:lang w:val="ru-RU"/>
        </w:rPr>
        <w:t>ОВОС-</w:t>
      </w:r>
      <w:r w:rsidR="001A1F8F">
        <w:rPr>
          <w:rFonts w:ascii="Verdana" w:hAnsi="Verdana"/>
          <w:b w:val="0"/>
          <w:sz w:val="20"/>
          <w:lang w:val="ru-RU"/>
        </w:rPr>
        <w:t>2423-14</w:t>
      </w:r>
      <w:r w:rsidR="001B6D1C" w:rsidRPr="00386C18">
        <w:rPr>
          <w:rFonts w:ascii="Verdana" w:hAnsi="Verdana"/>
          <w:b w:val="0"/>
          <w:sz w:val="20"/>
          <w:lang w:val="ru-RU"/>
        </w:rPr>
        <w:t>/</w:t>
      </w:r>
      <w:r w:rsidR="001A1F8F">
        <w:rPr>
          <w:rFonts w:ascii="Verdana" w:hAnsi="Verdana"/>
          <w:b w:val="0"/>
          <w:sz w:val="20"/>
          <w:lang w:val="ru-RU"/>
        </w:rPr>
        <w:t>22</w:t>
      </w:r>
      <w:r w:rsidR="001B6D1C" w:rsidRPr="00386C18">
        <w:rPr>
          <w:rFonts w:ascii="Verdana" w:hAnsi="Verdana"/>
          <w:b w:val="0"/>
          <w:sz w:val="20"/>
          <w:lang w:val="ru-RU"/>
        </w:rPr>
        <w:t>.04.2024г.</w:t>
      </w:r>
      <w:r w:rsidR="001A1F8F">
        <w:rPr>
          <w:rFonts w:ascii="Verdana" w:hAnsi="Verdana"/>
          <w:b w:val="0"/>
          <w:sz w:val="20"/>
          <w:lang w:val="ru-RU"/>
        </w:rPr>
        <w:t xml:space="preserve">, </w:t>
      </w:r>
      <w:proofErr w:type="spellStart"/>
      <w:r w:rsidR="001A1F8F">
        <w:rPr>
          <w:rFonts w:ascii="Verdana" w:hAnsi="Verdana"/>
          <w:b w:val="0"/>
          <w:sz w:val="20"/>
          <w:lang w:val="ru-RU"/>
        </w:rPr>
        <w:t>допълнителна</w:t>
      </w:r>
      <w:proofErr w:type="spellEnd"/>
      <w:r w:rsidR="001A1F8F">
        <w:rPr>
          <w:rFonts w:ascii="Verdana" w:hAnsi="Verdana"/>
          <w:b w:val="0"/>
          <w:sz w:val="20"/>
          <w:lang w:val="ru-RU"/>
        </w:rPr>
        <w:t xml:space="preserve"> информация с </w:t>
      </w:r>
      <w:proofErr w:type="spellStart"/>
      <w:r w:rsidR="001A1F8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1A1F8F">
        <w:rPr>
          <w:rFonts w:ascii="Verdana" w:hAnsi="Verdana"/>
          <w:b w:val="0"/>
          <w:sz w:val="20"/>
          <w:lang w:val="ru-RU"/>
        </w:rPr>
        <w:t xml:space="preserve">. № ОВОС-2423-16/14.05.2024г. и </w:t>
      </w:r>
      <w:proofErr w:type="spellStart"/>
      <w:r w:rsidR="001A1F8F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1A1F8F">
        <w:rPr>
          <w:rFonts w:ascii="Verdana" w:hAnsi="Verdana"/>
          <w:b w:val="0"/>
          <w:sz w:val="20"/>
          <w:lang w:val="ru-RU"/>
        </w:rPr>
        <w:t>. № ОВОС-2423-19/28.05.2024г.</w:t>
      </w:r>
      <w:r w:rsidR="001B6D1C" w:rsidRPr="00386C18">
        <w:rPr>
          <w:rFonts w:ascii="Verdana" w:hAnsi="Verdana"/>
          <w:b w:val="0"/>
          <w:sz w:val="20"/>
          <w:lang w:val="ru-RU"/>
        </w:rPr>
        <w:t>:</w:t>
      </w:r>
      <w:r w:rsidR="001A1F8F">
        <w:rPr>
          <w:rFonts w:ascii="Verdana" w:hAnsi="Verdana"/>
          <w:b w:val="0"/>
          <w:sz w:val="20"/>
        </w:rPr>
        <w:t xml:space="preserve"> „Жилищно застрояване и изграждане на сондажни кладенци“, в ПИ 06077.10.18, местност „</w:t>
      </w:r>
      <w:proofErr w:type="spellStart"/>
      <w:r w:rsidR="001A1F8F">
        <w:rPr>
          <w:rFonts w:ascii="Verdana" w:hAnsi="Verdana"/>
          <w:b w:val="0"/>
          <w:sz w:val="20"/>
        </w:rPr>
        <w:t>Анчов</w:t>
      </w:r>
      <w:proofErr w:type="spellEnd"/>
      <w:r w:rsidR="001A1F8F">
        <w:rPr>
          <w:rFonts w:ascii="Verdana" w:hAnsi="Verdana"/>
          <w:b w:val="0"/>
          <w:sz w:val="20"/>
        </w:rPr>
        <w:t xml:space="preserve"> бунар“, с. Браниполе, община Родопи, област Пловдив и писмо с изх</w:t>
      </w:r>
      <w:proofErr w:type="gramStart"/>
      <w:r w:rsidR="001A1F8F">
        <w:rPr>
          <w:rFonts w:ascii="Verdana" w:hAnsi="Verdana"/>
          <w:b w:val="0"/>
          <w:sz w:val="20"/>
        </w:rPr>
        <w:t xml:space="preserve">. </w:t>
      </w:r>
      <w:proofErr w:type="gramEnd"/>
      <w:r w:rsidR="001A1F8F">
        <w:rPr>
          <w:rFonts w:ascii="Verdana" w:hAnsi="Verdana"/>
          <w:b w:val="0"/>
          <w:sz w:val="20"/>
        </w:rPr>
        <w:t xml:space="preserve">№ ПУ-01-418(2)/04.06.2024г. на </w:t>
      </w:r>
      <w:proofErr w:type="spellStart"/>
      <w:r w:rsidR="001A1F8F">
        <w:rPr>
          <w:rFonts w:ascii="Verdana" w:hAnsi="Verdana"/>
          <w:b w:val="0"/>
          <w:sz w:val="20"/>
        </w:rPr>
        <w:t>Басейнова</w:t>
      </w:r>
      <w:proofErr w:type="spellEnd"/>
      <w:r w:rsidR="001A1F8F">
        <w:rPr>
          <w:rFonts w:ascii="Verdana" w:hAnsi="Verdana"/>
          <w:b w:val="0"/>
          <w:sz w:val="20"/>
        </w:rPr>
        <w:t xml:space="preserve"> Дирекция </w:t>
      </w:r>
      <w:proofErr w:type="spellStart"/>
      <w:r w:rsidR="001A1F8F">
        <w:rPr>
          <w:rFonts w:ascii="Verdana" w:hAnsi="Verdana"/>
          <w:b w:val="0"/>
          <w:sz w:val="20"/>
        </w:rPr>
        <w:t>Източнобеломорски</w:t>
      </w:r>
      <w:proofErr w:type="spellEnd"/>
      <w:r w:rsidR="001A1F8F">
        <w:rPr>
          <w:rFonts w:ascii="Verdana" w:hAnsi="Verdana"/>
          <w:b w:val="0"/>
          <w:sz w:val="20"/>
        </w:rPr>
        <w:t xml:space="preserve"> район </w:t>
      </w:r>
      <w:proofErr w:type="spellStart"/>
      <w:r w:rsidR="001A1F8F">
        <w:rPr>
          <w:rFonts w:ascii="Verdana" w:hAnsi="Verdana"/>
          <w:b w:val="0"/>
          <w:sz w:val="20"/>
        </w:rPr>
        <w:t>Пловидв</w:t>
      </w:r>
      <w:proofErr w:type="spellEnd"/>
      <w:r w:rsidR="001B6D1C" w:rsidRPr="00386C18">
        <w:rPr>
          <w:rFonts w:ascii="Verdana" w:eastAsia="Calibri" w:hAnsi="Verdana"/>
          <w:b w:val="0"/>
          <w:bCs/>
          <w:sz w:val="20"/>
        </w:rPr>
        <w:t>,</w:t>
      </w:r>
      <w:r w:rsidR="001B6D1C" w:rsidRPr="00386C18">
        <w:rPr>
          <w:rFonts w:ascii="Verdana" w:hAnsi="Verdana"/>
          <w:b w:val="0"/>
          <w:sz w:val="20"/>
        </w:rPr>
        <w:t xml:space="preserve"> с възложител: </w:t>
      </w:r>
      <w:r w:rsidR="001A1F8F">
        <w:rPr>
          <w:rFonts w:ascii="Verdana" w:hAnsi="Verdana"/>
          <w:b w:val="0"/>
          <w:sz w:val="20"/>
        </w:rPr>
        <w:t>Р. Кадиров</w:t>
      </w:r>
      <w:r w:rsidR="00F76E34" w:rsidRPr="001B6D1C">
        <w:rPr>
          <w:rFonts w:ascii="Verdana" w:hAnsi="Verdana"/>
          <w:b w:val="0"/>
          <w:sz w:val="20"/>
          <w:shd w:val="clear" w:color="auto" w:fill="FEFEFE"/>
        </w:rPr>
        <w:t xml:space="preserve">, 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основание чл. 5, ал. 1 от </w:t>
      </w:r>
      <w:r w:rsidR="00115E43" w:rsidRPr="001B6D1C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1B6D1C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B766B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B766B">
        <w:rPr>
          <w:rFonts w:ascii="Verdana" w:hAnsi="Verdana"/>
          <w:b/>
          <w:lang w:val="bg-BG"/>
        </w:rPr>
        <w:t xml:space="preserve">  </w:t>
      </w:r>
      <w:r w:rsidRPr="006B766B">
        <w:rPr>
          <w:rFonts w:ascii="Verdana" w:hAnsi="Verdana"/>
          <w:b/>
          <w:lang w:val="bg-BG"/>
        </w:rPr>
        <w:t xml:space="preserve">опазване на околната среда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ЗООС</w:t>
      </w:r>
      <w:r w:rsidRPr="006B766B">
        <w:rPr>
          <w:rFonts w:ascii="Verdana" w:hAnsi="Verdana"/>
          <w:b/>
          <w:lang w:val="ru-RU"/>
        </w:rPr>
        <w:t>)</w:t>
      </w:r>
    </w:p>
    <w:p w:rsidR="00DC060B" w:rsidRPr="006B766B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B766B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B766B">
        <w:rPr>
          <w:rFonts w:ascii="Verdana" w:hAnsi="Verdana"/>
          <w:lang w:val="ru-RU"/>
        </w:rPr>
        <w:t xml:space="preserve">на </w:t>
      </w:r>
      <w:r w:rsidR="005F3E47" w:rsidRPr="006B766B">
        <w:rPr>
          <w:rFonts w:ascii="Verdana" w:hAnsi="Verdana"/>
          <w:lang w:val="ru-RU"/>
        </w:rPr>
        <w:t>т. 10</w:t>
      </w:r>
      <w:r w:rsidR="000E2AC4" w:rsidRPr="006B766B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B766B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B766B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B766B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B766B">
        <w:rPr>
          <w:rFonts w:ascii="Verdana" w:hAnsi="Verdana"/>
          <w:b/>
          <w:lang w:val="ru-RU"/>
        </w:rPr>
        <w:t>Закона за биологичното разнообразие</w:t>
      </w:r>
      <w:r w:rsidRPr="006B766B">
        <w:rPr>
          <w:rFonts w:ascii="Verdana" w:hAnsi="Verdana"/>
          <w:b/>
          <w:lang w:val="bg-BG"/>
        </w:rPr>
        <w:t xml:space="preserve"> </w:t>
      </w:r>
      <w:r w:rsidRPr="006B766B">
        <w:rPr>
          <w:rFonts w:ascii="Verdana" w:hAnsi="Verdana"/>
          <w:b/>
          <w:lang w:val="ru-RU"/>
        </w:rPr>
        <w:t>(</w:t>
      </w:r>
      <w:r w:rsidRPr="006B766B">
        <w:rPr>
          <w:rFonts w:ascii="Verdana" w:hAnsi="Verdana"/>
          <w:b/>
          <w:lang w:val="bg-BG"/>
        </w:rPr>
        <w:t>ЗБР</w:t>
      </w:r>
      <w:r w:rsidRPr="006B766B">
        <w:rPr>
          <w:rFonts w:ascii="Verdana" w:hAnsi="Verdana"/>
          <w:b/>
          <w:lang w:val="ru-RU"/>
        </w:rPr>
        <w:t>)</w:t>
      </w:r>
    </w:p>
    <w:p w:rsidR="006F4E9D" w:rsidRPr="006B766B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B766B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B766B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B766B">
        <w:rPr>
          <w:rFonts w:ascii="Verdana" w:hAnsi="Verdana"/>
        </w:rPr>
        <w:t>BG00</w:t>
      </w:r>
      <w:r w:rsidR="001A1F8F">
        <w:rPr>
          <w:rFonts w:ascii="Verdana" w:hAnsi="Verdana"/>
          <w:lang w:val="bg-BG"/>
        </w:rPr>
        <w:t>01033</w:t>
      </w:r>
      <w:r w:rsidR="000D46D3">
        <w:rPr>
          <w:rFonts w:ascii="Verdana" w:hAnsi="Verdana"/>
          <w:lang w:val="bg-BG"/>
        </w:rPr>
        <w:t xml:space="preserve"> „</w:t>
      </w:r>
      <w:r w:rsidR="001A1F8F">
        <w:rPr>
          <w:rFonts w:ascii="Verdana" w:hAnsi="Verdana"/>
          <w:lang w:val="bg-BG"/>
        </w:rPr>
        <w:t>Брестовица</w:t>
      </w:r>
      <w:r w:rsidR="000D46D3">
        <w:rPr>
          <w:rFonts w:ascii="Verdana" w:hAnsi="Verdana"/>
          <w:lang w:val="bg-BG"/>
        </w:rPr>
        <w:t>“</w:t>
      </w:r>
      <w:r w:rsidRPr="006B766B">
        <w:rPr>
          <w:rFonts w:ascii="Verdana" w:hAnsi="Verdana"/>
          <w:lang w:val="bg-BG"/>
        </w:rPr>
        <w:t xml:space="preserve"> </w:t>
      </w:r>
    </w:p>
    <w:p w:rsidR="009B3B6E" w:rsidRPr="006B766B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B766B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B766B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1A1F8F">
        <w:rPr>
          <w:rFonts w:ascii="Verdana" w:hAnsi="Verdana" w:cs="Arial"/>
          <w:color w:val="000000"/>
          <w:lang w:val="bg-BG"/>
        </w:rPr>
        <w:t>Община Родопи, Кметство с. Браниполе и БД ИБР</w:t>
      </w:r>
    </w:p>
    <w:p w:rsidR="00EB1C3B" w:rsidRPr="006B766B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B766B">
        <w:rPr>
          <w:rFonts w:ascii="Verdana" w:hAnsi="Verdana"/>
          <w:lang w:val="bg-BG"/>
        </w:rPr>
        <w:t>Отговорено от</w:t>
      </w:r>
      <w:r w:rsidR="005705F7" w:rsidRPr="006B766B">
        <w:rPr>
          <w:rFonts w:ascii="Verdana" w:hAnsi="Verdana"/>
          <w:lang w:val="bg-BG"/>
        </w:rPr>
        <w:t xml:space="preserve"> РИОСВ-Пловдив на</w:t>
      </w:r>
      <w:r w:rsidR="00735278" w:rsidRPr="006B766B">
        <w:rPr>
          <w:rFonts w:ascii="Verdana" w:hAnsi="Verdana"/>
          <w:lang w:val="bg-BG"/>
        </w:rPr>
        <w:t xml:space="preserve"> </w:t>
      </w:r>
      <w:r w:rsidR="00EA5021">
        <w:rPr>
          <w:rFonts w:ascii="Verdana" w:hAnsi="Verdana"/>
          <w:lang w:val="bg-BG"/>
        </w:rPr>
        <w:t>0</w:t>
      </w:r>
      <w:r w:rsidR="001A1F8F">
        <w:rPr>
          <w:rFonts w:ascii="Verdana" w:hAnsi="Verdana"/>
          <w:lang w:val="bg-BG"/>
        </w:rPr>
        <w:t>7</w:t>
      </w:r>
      <w:r w:rsidR="00F00508" w:rsidRPr="006B766B">
        <w:rPr>
          <w:rFonts w:ascii="Verdana" w:hAnsi="Verdana"/>
          <w:lang w:val="bg-BG"/>
        </w:rPr>
        <w:t>.</w:t>
      </w:r>
      <w:r w:rsidR="00520034" w:rsidRPr="006B766B">
        <w:rPr>
          <w:rFonts w:ascii="Verdana" w:hAnsi="Verdana"/>
          <w:lang w:val="bg-BG"/>
        </w:rPr>
        <w:t>0</w:t>
      </w:r>
      <w:r w:rsidR="001A1F8F">
        <w:rPr>
          <w:rFonts w:ascii="Verdana" w:hAnsi="Verdana"/>
          <w:lang w:val="bg-BG"/>
        </w:rPr>
        <w:t>6</w:t>
      </w:r>
      <w:bookmarkStart w:id="0" w:name="_GoBack"/>
      <w:bookmarkEnd w:id="0"/>
      <w:r w:rsidR="00571C90" w:rsidRPr="006B766B">
        <w:rPr>
          <w:rFonts w:ascii="Verdana" w:hAnsi="Verdana"/>
          <w:lang w:val="bg-BG"/>
        </w:rPr>
        <w:t>.202</w:t>
      </w:r>
      <w:r w:rsidR="001424DD" w:rsidRPr="006B766B">
        <w:rPr>
          <w:rFonts w:ascii="Verdana" w:hAnsi="Verdana"/>
          <w:lang w:val="bg-BG"/>
        </w:rPr>
        <w:t>4</w:t>
      </w:r>
      <w:r w:rsidR="00F00508" w:rsidRPr="006B766B">
        <w:rPr>
          <w:rFonts w:ascii="Verdana" w:hAnsi="Verdana"/>
          <w:lang w:val="bg-BG"/>
        </w:rPr>
        <w:t>г.</w:t>
      </w:r>
    </w:p>
    <w:p w:rsidR="0058076C" w:rsidRPr="006B766B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B766B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B766B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B766B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B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41FD"/>
    <w:rsid w:val="00165367"/>
    <w:rsid w:val="00182738"/>
    <w:rsid w:val="00186309"/>
    <w:rsid w:val="00186635"/>
    <w:rsid w:val="001A1F8F"/>
    <w:rsid w:val="001A54FD"/>
    <w:rsid w:val="001B6D1C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40721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121DD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15068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3D2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5021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75EB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5</cp:revision>
  <dcterms:created xsi:type="dcterms:W3CDTF">2024-05-21T12:31:00Z</dcterms:created>
  <dcterms:modified xsi:type="dcterms:W3CDTF">2024-06-11T12:38:00Z</dcterms:modified>
</cp:coreProperties>
</file>