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62243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bookmarkStart w:id="0" w:name="_GoBack"/>
      <w:r w:rsidR="00EC46D8" w:rsidRPr="00EC46D8">
        <w:rPr>
          <w:rFonts w:ascii="Verdana" w:hAnsi="Verdana"/>
          <w:shd w:val="clear" w:color="auto" w:fill="FEFEFE"/>
          <w:lang w:val="bg-BG"/>
        </w:rPr>
        <w:t xml:space="preserve">вх. № ОВОС-209/29.01.2024г. и допълнителна информация с вх. № ОВОС-209-5/14.02.2024г. и вх. № ОВОС-209-7/29.02.2024г. за инвестиционно предложение (ИП): “Изграждане на складови бази и сондажен кладенец с дълбочина 30м“ в поземлени имоти с идентификатори 06077.10.441, 06077.10.442, 06077.10.443 по кадастралната карта и кадастралните регистри на с. Браниполе, Община „Родопи“, Област Пловдив и писмо с изх. № ПУ-01-210(2)/05.04.2024г. на </w:t>
      </w:r>
      <w:proofErr w:type="spellStart"/>
      <w:r w:rsidR="00EC46D8" w:rsidRPr="00EC46D8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EC46D8" w:rsidRPr="00EC46D8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EC46D8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EC46D8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proofErr w:type="spellStart"/>
      <w:r w:rsidR="00AE469A">
        <w:rPr>
          <w:rFonts w:ascii="Verdana" w:hAnsi="Verdana"/>
          <w:lang w:val="bg-BG"/>
        </w:rPr>
        <w:t>на</w:t>
      </w:r>
      <w:proofErr w:type="spellEnd"/>
      <w:r w:rsidR="00AE469A">
        <w:rPr>
          <w:rFonts w:ascii="Verdana" w:hAnsi="Verdana"/>
          <w:lang w:val="bg-BG"/>
        </w:rPr>
        <w:t xml:space="preserve"> т. 2, буква „г“</w:t>
      </w:r>
      <w:r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AE469A" w:rsidRDefault="006B488D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EC46D8" w:rsidRPr="00EC46D8">
        <w:rPr>
          <w:rFonts w:ascii="Verdana" w:hAnsi="Verdana"/>
        </w:rPr>
        <w:t>BG0001033 „</w:t>
      </w:r>
      <w:proofErr w:type="spellStart"/>
      <w:r w:rsidR="00EC46D8" w:rsidRPr="00EC46D8">
        <w:rPr>
          <w:rFonts w:ascii="Verdana" w:hAnsi="Verdana"/>
        </w:rPr>
        <w:t>Брестовица</w:t>
      </w:r>
      <w:proofErr w:type="spellEnd"/>
      <w:r w:rsidR="00EC46D8" w:rsidRPr="00EC46D8">
        <w:rPr>
          <w:rFonts w:ascii="Verdana" w:hAnsi="Verdana"/>
        </w:rPr>
        <w:t>“.</w:t>
      </w:r>
    </w:p>
    <w:p w:rsidR="00EB1C3B" w:rsidRPr="006F6BA4" w:rsidRDefault="00A014AC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EC46D8">
        <w:rPr>
          <w:rFonts w:ascii="Verdana" w:hAnsi="Verdana" w:cs="Arial"/>
          <w:color w:val="000000"/>
          <w:lang w:val="bg-BG"/>
        </w:rPr>
        <w:t xml:space="preserve"> Родопи, кметство </w:t>
      </w:r>
      <w:proofErr w:type="spellStart"/>
      <w:r w:rsidR="00EC46D8">
        <w:rPr>
          <w:rFonts w:ascii="Verdana" w:hAnsi="Verdana" w:cs="Arial"/>
          <w:color w:val="000000"/>
          <w:lang w:val="bg-BG"/>
        </w:rPr>
        <w:t>с.Браниполе</w:t>
      </w:r>
      <w:proofErr w:type="spellEnd"/>
      <w:r w:rsidR="00AE469A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6B488D">
        <w:rPr>
          <w:rFonts w:ascii="Verdana" w:hAnsi="Verdana" w:cs="Arial"/>
          <w:color w:val="000000"/>
          <w:lang w:val="bg-BG"/>
        </w:rPr>
        <w:t xml:space="preserve"> </w:t>
      </w:r>
      <w:r w:rsidR="00F332D6"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E469A">
        <w:rPr>
          <w:rFonts w:ascii="Verdana" w:hAnsi="Verdana"/>
          <w:lang w:val="bg-BG"/>
        </w:rPr>
        <w:t>10</w:t>
      </w:r>
      <w:r w:rsidR="00F00508" w:rsidRPr="006F6BA4">
        <w:rPr>
          <w:rFonts w:ascii="Verdana" w:hAnsi="Verdana"/>
          <w:lang w:val="bg-BG"/>
        </w:rPr>
        <w:t>.</w:t>
      </w:r>
      <w:r w:rsidR="00AE469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46D8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FCF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36</cp:revision>
  <dcterms:created xsi:type="dcterms:W3CDTF">2023-01-13T09:01:00Z</dcterms:created>
  <dcterms:modified xsi:type="dcterms:W3CDTF">2024-04-15T08:41:00Z</dcterms:modified>
</cp:coreProperties>
</file>