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52781" w:rsidRDefault="00076B82" w:rsidP="00F52781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 връзка с</w:t>
      </w:r>
      <w:r w:rsidR="00F52781">
        <w:rPr>
          <w:rFonts w:ascii="Verdana" w:hAnsi="Verdana" w:cs="Arial"/>
          <w:color w:val="000000"/>
          <w:lang w:val="bg-BG"/>
        </w:rPr>
        <w:t xml:space="preserve"> </w:t>
      </w:r>
      <w:r w:rsidR="00F52781" w:rsidRPr="0032760A">
        <w:rPr>
          <w:rFonts w:ascii="Verdana" w:hAnsi="Verdana"/>
          <w:lang w:val="ru-RU"/>
        </w:rPr>
        <w:t xml:space="preserve">уведомление </w:t>
      </w:r>
      <w:r w:rsidR="00F52781" w:rsidRPr="0032760A">
        <w:rPr>
          <w:rFonts w:ascii="Verdana" w:hAnsi="Verdana"/>
          <w:bCs/>
          <w:noProof/>
        </w:rPr>
        <w:t>за инвестиционно педложение</w:t>
      </w:r>
      <w:r w:rsidR="00F52781" w:rsidRPr="0032760A">
        <w:rPr>
          <w:rFonts w:ascii="Verdana" w:hAnsi="Verdana"/>
          <w:b/>
          <w:bCs/>
        </w:rPr>
        <w:t xml:space="preserve"> </w:t>
      </w:r>
      <w:r w:rsidR="00F52781" w:rsidRPr="0032760A">
        <w:rPr>
          <w:rFonts w:ascii="Verdana" w:hAnsi="Verdana"/>
          <w:lang w:val="ru-RU"/>
        </w:rPr>
        <w:t xml:space="preserve">с </w:t>
      </w:r>
      <w:proofErr w:type="spellStart"/>
      <w:r w:rsidR="00F52781" w:rsidRPr="0032760A">
        <w:rPr>
          <w:rFonts w:ascii="Verdana" w:hAnsi="Verdana"/>
          <w:lang w:val="ru-RU"/>
        </w:rPr>
        <w:t>вх</w:t>
      </w:r>
      <w:proofErr w:type="spellEnd"/>
      <w:r w:rsidR="00F52781" w:rsidRPr="0032760A">
        <w:rPr>
          <w:rFonts w:ascii="Verdana" w:hAnsi="Verdana"/>
          <w:lang w:val="ru-RU"/>
        </w:rPr>
        <w:t xml:space="preserve">. № ОВОС-1832/14.08.2024г. и допълнителна информация с </w:t>
      </w:r>
      <w:proofErr w:type="spellStart"/>
      <w:r w:rsidR="00F52781" w:rsidRPr="0032760A">
        <w:rPr>
          <w:rFonts w:ascii="Verdana" w:hAnsi="Verdana"/>
          <w:lang w:val="ru-RU"/>
        </w:rPr>
        <w:t>вх</w:t>
      </w:r>
      <w:proofErr w:type="spellEnd"/>
      <w:r w:rsidR="00F52781" w:rsidRPr="0032760A">
        <w:rPr>
          <w:rFonts w:ascii="Verdana" w:hAnsi="Verdana"/>
          <w:lang w:val="ru-RU"/>
        </w:rPr>
        <w:t xml:space="preserve">. № ОВОС-1832-2/22.08.2024г. и </w:t>
      </w:r>
      <w:proofErr w:type="spellStart"/>
      <w:r w:rsidR="00F52781" w:rsidRPr="0032760A">
        <w:rPr>
          <w:rFonts w:ascii="Verdana" w:hAnsi="Verdana"/>
          <w:lang w:val="ru-RU"/>
        </w:rPr>
        <w:t>вх</w:t>
      </w:r>
      <w:proofErr w:type="spellEnd"/>
      <w:r w:rsidR="00F52781" w:rsidRPr="0032760A">
        <w:rPr>
          <w:rFonts w:ascii="Verdana" w:hAnsi="Verdana"/>
          <w:lang w:val="ru-RU"/>
        </w:rPr>
        <w:t xml:space="preserve">. № ОВОС-1832-4/25.09.2024г.: </w:t>
      </w:r>
      <w:r w:rsidR="00F52781" w:rsidRPr="0032760A">
        <w:rPr>
          <w:rFonts w:ascii="Verdana" w:hAnsi="Verdana"/>
        </w:rPr>
        <w:t xml:space="preserve">„Изграждане на жилищна сграда“, </w:t>
      </w:r>
      <w:proofErr w:type="spellStart"/>
      <w:r w:rsidR="00F52781" w:rsidRPr="0032760A">
        <w:rPr>
          <w:rFonts w:ascii="Verdana" w:hAnsi="Verdana"/>
        </w:rPr>
        <w:t>със</w:t>
      </w:r>
      <w:proofErr w:type="spellEnd"/>
      <w:r w:rsidR="00F52781" w:rsidRPr="0032760A">
        <w:rPr>
          <w:rFonts w:ascii="Verdana" w:hAnsi="Verdana"/>
        </w:rPr>
        <w:t xml:space="preserve"> </w:t>
      </w:r>
      <w:proofErr w:type="spellStart"/>
      <w:r w:rsidR="00F52781" w:rsidRPr="0032760A">
        <w:rPr>
          <w:rFonts w:ascii="Verdana" w:hAnsi="Verdana"/>
        </w:rPr>
        <w:t>сондажен</w:t>
      </w:r>
      <w:proofErr w:type="spellEnd"/>
      <w:r w:rsidR="00F52781" w:rsidRPr="0032760A">
        <w:rPr>
          <w:rFonts w:ascii="Verdana" w:hAnsi="Verdana"/>
        </w:rPr>
        <w:t xml:space="preserve"> кладенец с дълбочина от 15 метра в ПИ 56784.258.631, </w:t>
      </w:r>
      <w:proofErr w:type="spellStart"/>
      <w:r w:rsidR="00F52781" w:rsidRPr="0032760A">
        <w:rPr>
          <w:rFonts w:ascii="Verdana" w:hAnsi="Verdana"/>
        </w:rPr>
        <w:t>гр</w:t>
      </w:r>
      <w:proofErr w:type="spellEnd"/>
      <w:r w:rsidR="00F52781" w:rsidRPr="0032760A">
        <w:rPr>
          <w:rFonts w:ascii="Verdana" w:hAnsi="Verdana"/>
        </w:rPr>
        <w:t>. Пловдив</w:t>
      </w:r>
      <w:r w:rsidR="00F52781" w:rsidRPr="0032760A">
        <w:rPr>
          <w:rFonts w:ascii="Verdana" w:hAnsi="Verdana"/>
          <w:bCs/>
          <w:noProof/>
        </w:rPr>
        <w:t xml:space="preserve"> и</w:t>
      </w:r>
      <w:r w:rsidR="00F52781" w:rsidRPr="0032760A">
        <w:rPr>
          <w:rFonts w:ascii="Verdana" w:hAnsi="Verdana"/>
          <w:lang w:val="ru-RU"/>
        </w:rPr>
        <w:t xml:space="preserve"> писмо с </w:t>
      </w:r>
      <w:proofErr w:type="spellStart"/>
      <w:r w:rsidR="00F52781" w:rsidRPr="0032760A">
        <w:rPr>
          <w:rFonts w:ascii="Verdana" w:hAnsi="Verdana"/>
          <w:lang w:val="ru-RU"/>
        </w:rPr>
        <w:t>изх</w:t>
      </w:r>
      <w:proofErr w:type="spellEnd"/>
      <w:r w:rsidR="00F52781" w:rsidRPr="0032760A">
        <w:rPr>
          <w:rFonts w:ascii="Verdana" w:hAnsi="Verdana"/>
          <w:lang w:val="ru-RU"/>
        </w:rPr>
        <w:t>. № ПУ-01-872(1)/10</w:t>
      </w:r>
      <w:r w:rsidR="00F52781" w:rsidRPr="0032760A">
        <w:rPr>
          <w:rFonts w:ascii="Verdana" w:hAnsi="Verdana"/>
        </w:rPr>
        <w:t>.10</w:t>
      </w:r>
      <w:r w:rsidR="00F52781" w:rsidRPr="0032760A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F52781">
        <w:rPr>
          <w:rFonts w:ascii="Verdana" w:hAnsi="Verdana"/>
          <w:shd w:val="clear" w:color="auto" w:fill="FEFEFE"/>
          <w:lang w:val="bg-BG"/>
        </w:rPr>
        <w:t xml:space="preserve"> с възложител Р. Кръстева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1424D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1424D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424DD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F52781">
        <w:rPr>
          <w:rFonts w:ascii="Verdana" w:hAnsi="Verdana"/>
          <w:lang w:val="bg-BG"/>
        </w:rPr>
        <w:t>„НАТУРА 2000“ – BG0000578 „Река Марица</w:t>
      </w:r>
      <w:r w:rsidR="00D73371" w:rsidRPr="00D73371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52781">
        <w:rPr>
          <w:rFonts w:ascii="Verdana" w:hAnsi="Verdana" w:cs="Arial"/>
          <w:color w:val="000000"/>
          <w:lang w:val="bg-BG"/>
        </w:rPr>
        <w:t xml:space="preserve"> Пловдив, Район Западен</w:t>
      </w:r>
      <w:r w:rsidR="001424DD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52781">
        <w:rPr>
          <w:rFonts w:ascii="Verdana" w:hAnsi="Verdana"/>
          <w:lang w:val="bg-BG"/>
        </w:rPr>
        <w:t>14</w:t>
      </w:r>
      <w:r w:rsidR="00F00508" w:rsidRPr="006F6BA4">
        <w:rPr>
          <w:rFonts w:ascii="Verdana" w:hAnsi="Verdana"/>
          <w:lang w:val="bg-BG"/>
        </w:rPr>
        <w:t>.</w:t>
      </w:r>
      <w:r w:rsidR="00F52781">
        <w:rPr>
          <w:rFonts w:ascii="Verdana" w:hAnsi="Verdana"/>
          <w:lang w:val="bg-BG"/>
        </w:rPr>
        <w:t>10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781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852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28</cp:revision>
  <dcterms:created xsi:type="dcterms:W3CDTF">2023-01-13T09:01:00Z</dcterms:created>
  <dcterms:modified xsi:type="dcterms:W3CDTF">2024-10-16T11:20:00Z</dcterms:modified>
</cp:coreProperties>
</file>