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. № </w:t>
      </w:r>
      <w:bookmarkStart w:id="0" w:name="_GoBack"/>
      <w:r w:rsidR="00335ABD" w:rsidRPr="00335ABD">
        <w:rPr>
          <w:rFonts w:ascii="Verdana" w:hAnsi="Verdana"/>
          <w:b w:val="0"/>
          <w:sz w:val="20"/>
          <w:lang w:val="ru-RU"/>
        </w:rPr>
        <w:t>ОВОС-</w:t>
      </w:r>
      <w:r w:rsidR="00816F29">
        <w:rPr>
          <w:rFonts w:ascii="Verdana" w:hAnsi="Verdana"/>
          <w:b w:val="0"/>
          <w:sz w:val="20"/>
          <w:lang w:val="ru-RU"/>
        </w:rPr>
        <w:t>1347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816F29">
        <w:rPr>
          <w:rFonts w:ascii="Verdana" w:hAnsi="Verdana"/>
          <w:b w:val="0"/>
          <w:sz w:val="20"/>
          <w:lang w:val="ru-RU"/>
        </w:rPr>
        <w:t>17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816F29">
        <w:rPr>
          <w:rFonts w:ascii="Verdana" w:hAnsi="Verdana"/>
          <w:b w:val="0"/>
          <w:sz w:val="20"/>
          <w:lang w:val="ru-RU"/>
        </w:rPr>
        <w:t>6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8E6012">
        <w:rPr>
          <w:rFonts w:ascii="Verdana" w:hAnsi="Verdana"/>
          <w:b w:val="0"/>
          <w:sz w:val="20"/>
          <w:lang w:val="ru-RU"/>
        </w:rPr>
        <w:t xml:space="preserve">): </w:t>
      </w:r>
      <w:r w:rsidR="00816F29">
        <w:rPr>
          <w:rFonts w:ascii="Verdana" w:hAnsi="Verdana"/>
          <w:b w:val="0"/>
          <w:sz w:val="20"/>
        </w:rPr>
        <w:t xml:space="preserve">„Изграждане на тръбен кладенец“, в поземлен имот с идентификатор 06447.4.51 по кадастралната карта и кадастралните регистри на с. Брестник, община Родопи, област Пловдив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FE3D96">
        <w:rPr>
          <w:rFonts w:ascii="Verdana" w:hAnsi="Verdana"/>
          <w:b w:val="0"/>
          <w:sz w:val="20"/>
          <w:lang w:val="ru-RU"/>
        </w:rPr>
        <w:t xml:space="preserve">. </w:t>
      </w:r>
      <w:r w:rsidR="00816F29">
        <w:rPr>
          <w:rFonts w:ascii="Verdana" w:hAnsi="Verdana"/>
          <w:b w:val="0"/>
          <w:sz w:val="20"/>
          <w:lang w:val="ru-RU"/>
        </w:rPr>
        <w:t>№ ПУ-01-557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816F29">
        <w:rPr>
          <w:rFonts w:ascii="Verdana" w:hAnsi="Verdana"/>
          <w:b w:val="0"/>
          <w:sz w:val="20"/>
          <w:lang w:val="ru-RU"/>
        </w:rPr>
        <w:t>04</w:t>
      </w:r>
      <w:r w:rsidR="008E6012">
        <w:rPr>
          <w:rFonts w:ascii="Verdana" w:hAnsi="Verdana"/>
          <w:b w:val="0"/>
          <w:sz w:val="20"/>
          <w:lang w:val="ru-RU"/>
        </w:rPr>
        <w:t>.07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816F29">
        <w:rPr>
          <w:rFonts w:ascii="Verdana" w:hAnsi="Verdana"/>
          <w:b w:val="0"/>
          <w:sz w:val="20"/>
        </w:rPr>
        <w:t xml:space="preserve"> „</w:t>
      </w:r>
      <w:proofErr w:type="spellStart"/>
      <w:r w:rsidR="00816F29">
        <w:rPr>
          <w:rFonts w:ascii="Verdana" w:hAnsi="Verdana"/>
          <w:b w:val="0"/>
          <w:sz w:val="20"/>
        </w:rPr>
        <w:t>Итали</w:t>
      </w:r>
      <w:proofErr w:type="spellEnd"/>
      <w:r w:rsidR="00816F29">
        <w:rPr>
          <w:rFonts w:ascii="Verdana" w:hAnsi="Verdana"/>
          <w:b w:val="0"/>
          <w:sz w:val="20"/>
        </w:rPr>
        <w:t xml:space="preserve"> 19</w:t>
      </w:r>
      <w:r w:rsidR="008E6012">
        <w:rPr>
          <w:rFonts w:ascii="Verdana" w:hAnsi="Verdana"/>
          <w:b w:val="0"/>
          <w:sz w:val="20"/>
        </w:rPr>
        <w:t xml:space="preserve">“ </w:t>
      </w:r>
      <w:r w:rsidR="00816F29">
        <w:rPr>
          <w:rFonts w:ascii="Verdana" w:hAnsi="Verdana"/>
          <w:b w:val="0"/>
          <w:sz w:val="20"/>
        </w:rPr>
        <w:t>Е</w:t>
      </w:r>
      <w:r w:rsidR="008E6012">
        <w:rPr>
          <w:rFonts w:ascii="Verdana" w:hAnsi="Verdana"/>
          <w:b w:val="0"/>
          <w:sz w:val="20"/>
        </w:rPr>
        <w:t>ООД</w:t>
      </w:r>
      <w:bookmarkEnd w:id="0"/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816F29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816F29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816F29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816F29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Родопи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Брестник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E6012">
        <w:rPr>
          <w:rFonts w:ascii="Verdana" w:hAnsi="Verdana"/>
          <w:lang w:val="bg-BG"/>
        </w:rPr>
        <w:t>0</w:t>
      </w:r>
      <w:r w:rsidR="00816F29">
        <w:rPr>
          <w:rFonts w:ascii="Verdana" w:hAnsi="Verdana"/>
          <w:lang w:val="bg-BG"/>
        </w:rPr>
        <w:t>9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CDE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12</cp:revision>
  <dcterms:created xsi:type="dcterms:W3CDTF">2024-07-04T11:05:00Z</dcterms:created>
  <dcterms:modified xsi:type="dcterms:W3CDTF">2024-07-11T07:14:00Z</dcterms:modified>
</cp:coreProperties>
</file>