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7471E" w:rsidRDefault="00076B82" w:rsidP="006F0C04">
      <w:pPr>
        <w:pStyle w:val="ab"/>
        <w:spacing w:line="240" w:lineRule="exact"/>
        <w:ind w:right="-141" w:firstLine="567"/>
        <w:jc w:val="both"/>
        <w:rPr>
          <w:rFonts w:ascii="Verdana" w:hAnsi="Verdana"/>
          <w:b w:val="0"/>
          <w:caps/>
          <w:sz w:val="20"/>
        </w:rPr>
      </w:pPr>
      <w:r w:rsidRPr="0087471E">
        <w:rPr>
          <w:rFonts w:ascii="Verdana" w:hAnsi="Verdana" w:cs="Arial"/>
          <w:b w:val="0"/>
          <w:color w:val="000000"/>
          <w:sz w:val="20"/>
        </w:rPr>
        <w:t>В</w:t>
      </w:r>
      <w:r w:rsidR="005705F7" w:rsidRPr="0087471E">
        <w:rPr>
          <w:rFonts w:ascii="Verdana" w:hAnsi="Verdana" w:cs="Arial"/>
          <w:b w:val="0"/>
          <w:color w:val="000000"/>
          <w:sz w:val="20"/>
        </w:rPr>
        <w:t xml:space="preserve">ъв връзка с </w:t>
      </w:r>
      <w:r w:rsidR="006D5718" w:rsidRPr="0087471E">
        <w:rPr>
          <w:rFonts w:ascii="Verdana" w:hAnsi="Verdana" w:cs="Arial"/>
          <w:b w:val="0"/>
          <w:color w:val="000000"/>
          <w:sz w:val="20"/>
        </w:rPr>
        <w:t>постъпило</w:t>
      </w:r>
      <w:r w:rsidR="00F61DF9" w:rsidRPr="0087471E">
        <w:rPr>
          <w:rFonts w:ascii="Verdana" w:hAnsi="Verdana"/>
          <w:b w:val="0"/>
          <w:sz w:val="20"/>
          <w:shd w:val="clear" w:color="auto" w:fill="FEFEFE"/>
        </w:rPr>
        <w:t xml:space="preserve"> </w:t>
      </w:r>
      <w:r w:rsidR="00F61DF9" w:rsidRPr="0087471E">
        <w:rPr>
          <w:rFonts w:ascii="Verdana" w:hAnsi="Verdana"/>
          <w:b w:val="0"/>
          <w:sz w:val="20"/>
          <w:lang w:val="ru-RU"/>
        </w:rPr>
        <w:t xml:space="preserve">уведомление </w:t>
      </w:r>
      <w:r w:rsidR="005A4ADB" w:rsidRPr="005A4ADB">
        <w:rPr>
          <w:rFonts w:ascii="Verdana" w:hAnsi="Verdana"/>
          <w:b w:val="0"/>
          <w:sz w:val="20"/>
          <w:lang w:val="ru-RU"/>
        </w:rPr>
        <w:t xml:space="preserve">с </w:t>
      </w:r>
      <w:proofErr w:type="spellStart"/>
      <w:r w:rsidR="005A4ADB" w:rsidRPr="005A4ADB">
        <w:rPr>
          <w:rFonts w:ascii="Verdana" w:hAnsi="Verdana"/>
          <w:b w:val="0"/>
          <w:sz w:val="20"/>
          <w:lang w:val="ru-RU"/>
        </w:rPr>
        <w:t>вх</w:t>
      </w:r>
      <w:proofErr w:type="spellEnd"/>
      <w:r w:rsidR="005A4ADB" w:rsidRPr="005A4ADB">
        <w:rPr>
          <w:rFonts w:ascii="Verdana" w:hAnsi="Verdana"/>
          <w:b w:val="0"/>
          <w:sz w:val="20"/>
          <w:lang w:val="ru-RU"/>
        </w:rPr>
        <w:t xml:space="preserve">. № ОВОС-1214/28.05.2024г.  и </w:t>
      </w:r>
      <w:proofErr w:type="spellStart"/>
      <w:r w:rsidR="005A4ADB" w:rsidRPr="005A4ADB">
        <w:rPr>
          <w:rFonts w:ascii="Verdana" w:hAnsi="Verdana"/>
          <w:b w:val="0"/>
          <w:sz w:val="20"/>
          <w:lang w:val="ru-RU"/>
        </w:rPr>
        <w:t>допълнителна</w:t>
      </w:r>
      <w:proofErr w:type="spellEnd"/>
      <w:r w:rsidR="005A4ADB" w:rsidRPr="005A4ADB">
        <w:rPr>
          <w:rFonts w:ascii="Verdana" w:hAnsi="Verdana"/>
          <w:b w:val="0"/>
          <w:sz w:val="20"/>
          <w:lang w:val="ru-RU"/>
        </w:rPr>
        <w:t xml:space="preserve"> информация с </w:t>
      </w:r>
      <w:proofErr w:type="spellStart"/>
      <w:r w:rsidR="005A4ADB" w:rsidRPr="005A4ADB">
        <w:rPr>
          <w:rFonts w:ascii="Verdana" w:hAnsi="Verdana"/>
          <w:b w:val="0"/>
          <w:sz w:val="20"/>
          <w:lang w:val="ru-RU"/>
        </w:rPr>
        <w:t>вх</w:t>
      </w:r>
      <w:proofErr w:type="spellEnd"/>
      <w:r w:rsidR="005A4ADB" w:rsidRPr="005A4ADB">
        <w:rPr>
          <w:rFonts w:ascii="Verdana" w:hAnsi="Verdana"/>
          <w:b w:val="0"/>
          <w:sz w:val="20"/>
          <w:lang w:val="ru-RU"/>
        </w:rPr>
        <w:t xml:space="preserve">. № ОВОС-1214-9/10.07.2024г. за </w:t>
      </w:r>
      <w:proofErr w:type="spellStart"/>
      <w:r w:rsidR="005A4ADB" w:rsidRPr="005A4ADB">
        <w:rPr>
          <w:rFonts w:ascii="Verdana" w:hAnsi="Verdana"/>
          <w:b w:val="0"/>
          <w:sz w:val="20"/>
          <w:lang w:val="ru-RU"/>
        </w:rPr>
        <w:t>инвестиционно</w:t>
      </w:r>
      <w:proofErr w:type="spellEnd"/>
      <w:r w:rsidR="005A4ADB" w:rsidRPr="005A4ADB">
        <w:rPr>
          <w:rFonts w:ascii="Verdana" w:hAnsi="Verdana"/>
          <w:b w:val="0"/>
          <w:sz w:val="20"/>
          <w:lang w:val="ru-RU"/>
        </w:rPr>
        <w:t xml:space="preserve"> предложение (ИП): „</w:t>
      </w:r>
      <w:proofErr w:type="spellStart"/>
      <w:r w:rsidR="005A4ADB" w:rsidRPr="005A4ADB">
        <w:rPr>
          <w:rFonts w:ascii="Verdana" w:hAnsi="Verdana"/>
          <w:b w:val="0"/>
          <w:sz w:val="20"/>
          <w:lang w:val="ru-RU"/>
        </w:rPr>
        <w:t>Увеличаване</w:t>
      </w:r>
      <w:proofErr w:type="spellEnd"/>
      <w:r w:rsidR="005A4ADB" w:rsidRPr="005A4ADB">
        <w:rPr>
          <w:rFonts w:ascii="Verdana" w:hAnsi="Verdana"/>
          <w:b w:val="0"/>
          <w:sz w:val="20"/>
          <w:lang w:val="ru-RU"/>
        </w:rPr>
        <w:t xml:space="preserve"> на </w:t>
      </w:r>
      <w:proofErr w:type="spellStart"/>
      <w:r w:rsidR="005A4ADB" w:rsidRPr="005A4ADB">
        <w:rPr>
          <w:rFonts w:ascii="Verdana" w:hAnsi="Verdana"/>
          <w:b w:val="0"/>
          <w:sz w:val="20"/>
          <w:lang w:val="ru-RU"/>
        </w:rPr>
        <w:t>средногодишния</w:t>
      </w:r>
      <w:proofErr w:type="spellEnd"/>
      <w:r w:rsidR="005A4ADB" w:rsidRPr="005A4ADB">
        <w:rPr>
          <w:rFonts w:ascii="Verdana" w:hAnsi="Verdana"/>
          <w:b w:val="0"/>
          <w:sz w:val="20"/>
          <w:lang w:val="ru-RU"/>
        </w:rPr>
        <w:t xml:space="preserve"> добив на </w:t>
      </w:r>
      <w:proofErr w:type="spellStart"/>
      <w:r w:rsidR="005A4ADB" w:rsidRPr="005A4ADB">
        <w:rPr>
          <w:rFonts w:ascii="Verdana" w:hAnsi="Verdana"/>
          <w:b w:val="0"/>
          <w:sz w:val="20"/>
          <w:lang w:val="ru-RU"/>
        </w:rPr>
        <w:t>строителни</w:t>
      </w:r>
      <w:proofErr w:type="spellEnd"/>
      <w:r w:rsidR="005A4ADB" w:rsidRPr="005A4ADB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5A4ADB" w:rsidRPr="005A4ADB">
        <w:rPr>
          <w:rFonts w:ascii="Verdana" w:hAnsi="Verdana"/>
          <w:b w:val="0"/>
          <w:sz w:val="20"/>
          <w:lang w:val="ru-RU"/>
        </w:rPr>
        <w:t>материали</w:t>
      </w:r>
      <w:proofErr w:type="spellEnd"/>
      <w:r w:rsidR="005A4ADB" w:rsidRPr="005A4ADB">
        <w:rPr>
          <w:rFonts w:ascii="Verdana" w:hAnsi="Verdana"/>
          <w:b w:val="0"/>
          <w:sz w:val="20"/>
          <w:lang w:val="ru-RU"/>
        </w:rPr>
        <w:t xml:space="preserve">-мрамор от </w:t>
      </w:r>
      <w:proofErr w:type="spellStart"/>
      <w:r w:rsidR="005A4ADB" w:rsidRPr="005A4ADB">
        <w:rPr>
          <w:rFonts w:ascii="Verdana" w:hAnsi="Verdana"/>
          <w:b w:val="0"/>
          <w:sz w:val="20"/>
          <w:lang w:val="ru-RU"/>
        </w:rPr>
        <w:t>находище</w:t>
      </w:r>
      <w:proofErr w:type="spellEnd"/>
      <w:r w:rsidR="005A4ADB" w:rsidRPr="005A4ADB">
        <w:rPr>
          <w:rFonts w:ascii="Verdana" w:hAnsi="Verdana"/>
          <w:b w:val="0"/>
          <w:sz w:val="20"/>
          <w:lang w:val="ru-RU"/>
        </w:rPr>
        <w:t xml:space="preserve"> „Старите </w:t>
      </w:r>
      <w:proofErr w:type="spellStart"/>
      <w:r w:rsidR="005A4ADB" w:rsidRPr="005A4ADB">
        <w:rPr>
          <w:rFonts w:ascii="Verdana" w:hAnsi="Verdana"/>
          <w:b w:val="0"/>
          <w:sz w:val="20"/>
          <w:lang w:val="ru-RU"/>
        </w:rPr>
        <w:t>колиби</w:t>
      </w:r>
      <w:proofErr w:type="spellEnd"/>
      <w:r w:rsidR="005A4ADB" w:rsidRPr="005A4ADB">
        <w:rPr>
          <w:rFonts w:ascii="Verdana" w:hAnsi="Verdana"/>
          <w:b w:val="0"/>
          <w:sz w:val="20"/>
          <w:lang w:val="ru-RU"/>
        </w:rPr>
        <w:t xml:space="preserve">““, в </w:t>
      </w:r>
      <w:proofErr w:type="spellStart"/>
      <w:r w:rsidR="005A4ADB" w:rsidRPr="005A4ADB">
        <w:rPr>
          <w:rFonts w:ascii="Verdana" w:hAnsi="Verdana"/>
          <w:b w:val="0"/>
          <w:sz w:val="20"/>
          <w:lang w:val="ru-RU"/>
        </w:rPr>
        <w:t>землището</w:t>
      </w:r>
      <w:proofErr w:type="spellEnd"/>
      <w:r w:rsidR="005A4ADB" w:rsidRPr="005A4ADB">
        <w:rPr>
          <w:rFonts w:ascii="Verdana" w:hAnsi="Verdana"/>
          <w:b w:val="0"/>
          <w:sz w:val="20"/>
          <w:lang w:val="ru-RU"/>
        </w:rPr>
        <w:t xml:space="preserve"> на с. </w:t>
      </w:r>
      <w:proofErr w:type="spellStart"/>
      <w:r w:rsidR="005A4ADB" w:rsidRPr="005A4ADB">
        <w:rPr>
          <w:rFonts w:ascii="Verdana" w:hAnsi="Verdana"/>
          <w:b w:val="0"/>
          <w:sz w:val="20"/>
          <w:lang w:val="ru-RU"/>
        </w:rPr>
        <w:t>Мулдава</w:t>
      </w:r>
      <w:proofErr w:type="spellEnd"/>
      <w:r w:rsidR="005A4ADB" w:rsidRPr="005A4ADB">
        <w:rPr>
          <w:rFonts w:ascii="Verdana" w:hAnsi="Verdana"/>
          <w:b w:val="0"/>
          <w:sz w:val="20"/>
          <w:lang w:val="ru-RU"/>
        </w:rPr>
        <w:t xml:space="preserve">, община </w:t>
      </w:r>
      <w:proofErr w:type="spellStart"/>
      <w:r w:rsidR="005A4ADB" w:rsidRPr="005A4ADB">
        <w:rPr>
          <w:rFonts w:ascii="Verdana" w:hAnsi="Verdana"/>
          <w:b w:val="0"/>
          <w:sz w:val="20"/>
          <w:lang w:val="ru-RU"/>
        </w:rPr>
        <w:t>Асеновград</w:t>
      </w:r>
      <w:proofErr w:type="spellEnd"/>
      <w:r w:rsidR="005A4ADB" w:rsidRPr="005A4ADB">
        <w:rPr>
          <w:rFonts w:ascii="Verdana" w:hAnsi="Verdana"/>
          <w:b w:val="0"/>
          <w:sz w:val="20"/>
          <w:lang w:val="ru-RU"/>
        </w:rPr>
        <w:t xml:space="preserve">, </w:t>
      </w:r>
      <w:proofErr w:type="spellStart"/>
      <w:r w:rsidR="005A4ADB" w:rsidRPr="005A4ADB">
        <w:rPr>
          <w:rFonts w:ascii="Verdana" w:hAnsi="Verdana"/>
          <w:b w:val="0"/>
          <w:sz w:val="20"/>
          <w:lang w:val="ru-RU"/>
        </w:rPr>
        <w:t>област</w:t>
      </w:r>
      <w:proofErr w:type="spellEnd"/>
      <w:r w:rsidR="005A4ADB" w:rsidRPr="005A4ADB">
        <w:rPr>
          <w:rFonts w:ascii="Verdana" w:hAnsi="Verdana"/>
          <w:b w:val="0"/>
          <w:sz w:val="20"/>
          <w:lang w:val="ru-RU"/>
        </w:rPr>
        <w:t xml:space="preserve"> Пловдив и </w:t>
      </w:r>
      <w:proofErr w:type="spellStart"/>
      <w:r w:rsidR="005A4ADB" w:rsidRPr="005A4ADB">
        <w:rPr>
          <w:rFonts w:ascii="Verdana" w:hAnsi="Verdana"/>
          <w:b w:val="0"/>
          <w:sz w:val="20"/>
          <w:lang w:val="ru-RU"/>
        </w:rPr>
        <w:t>писмо</w:t>
      </w:r>
      <w:proofErr w:type="spellEnd"/>
      <w:r w:rsidR="005A4ADB" w:rsidRPr="005A4ADB">
        <w:rPr>
          <w:rFonts w:ascii="Verdana" w:hAnsi="Verdana"/>
          <w:b w:val="0"/>
          <w:sz w:val="20"/>
          <w:lang w:val="ru-RU"/>
        </w:rPr>
        <w:t xml:space="preserve"> с </w:t>
      </w:r>
      <w:proofErr w:type="spellStart"/>
      <w:r w:rsidR="005A4ADB" w:rsidRPr="005A4ADB">
        <w:rPr>
          <w:rFonts w:ascii="Verdana" w:hAnsi="Verdana"/>
          <w:b w:val="0"/>
          <w:sz w:val="20"/>
          <w:lang w:val="ru-RU"/>
        </w:rPr>
        <w:t>изх</w:t>
      </w:r>
      <w:proofErr w:type="spellEnd"/>
      <w:r w:rsidR="005A4ADB" w:rsidRPr="005A4ADB">
        <w:rPr>
          <w:rFonts w:ascii="Verdana" w:hAnsi="Verdana"/>
          <w:b w:val="0"/>
          <w:sz w:val="20"/>
          <w:lang w:val="ru-RU"/>
        </w:rPr>
        <w:t xml:space="preserve">. № ПУ-01-500(6)/24.07.2024г. на </w:t>
      </w:r>
      <w:proofErr w:type="spellStart"/>
      <w:r w:rsidR="005A4ADB" w:rsidRPr="005A4ADB">
        <w:rPr>
          <w:rFonts w:ascii="Verdana" w:hAnsi="Verdana"/>
          <w:b w:val="0"/>
          <w:sz w:val="20"/>
          <w:lang w:val="ru-RU"/>
        </w:rPr>
        <w:t>Басейнова</w:t>
      </w:r>
      <w:proofErr w:type="spellEnd"/>
      <w:r w:rsidR="005A4ADB" w:rsidRPr="005A4ADB">
        <w:rPr>
          <w:rFonts w:ascii="Verdana" w:hAnsi="Verdana"/>
          <w:b w:val="0"/>
          <w:sz w:val="20"/>
          <w:lang w:val="ru-RU"/>
        </w:rPr>
        <w:t xml:space="preserve"> Дирекция </w:t>
      </w:r>
      <w:proofErr w:type="spellStart"/>
      <w:r w:rsidR="005A4ADB" w:rsidRPr="005A4ADB">
        <w:rPr>
          <w:rFonts w:ascii="Verdana" w:hAnsi="Verdana"/>
          <w:b w:val="0"/>
          <w:sz w:val="20"/>
          <w:lang w:val="ru-RU"/>
        </w:rPr>
        <w:t>Източнобеломорски</w:t>
      </w:r>
      <w:proofErr w:type="spellEnd"/>
      <w:r w:rsidR="005A4ADB" w:rsidRPr="005A4ADB">
        <w:rPr>
          <w:rFonts w:ascii="Verdana" w:hAnsi="Verdana"/>
          <w:b w:val="0"/>
          <w:sz w:val="20"/>
          <w:lang w:val="ru-RU"/>
        </w:rPr>
        <w:t xml:space="preserve"> район Пловдив</w:t>
      </w:r>
      <w:r w:rsidR="00335ABD">
        <w:rPr>
          <w:rFonts w:ascii="Verdana" w:hAnsi="Verdana"/>
          <w:b w:val="0"/>
          <w:sz w:val="20"/>
        </w:rPr>
        <w:t>, с възложител</w:t>
      </w:r>
      <w:r w:rsidR="007D1576">
        <w:rPr>
          <w:rFonts w:ascii="Verdana" w:hAnsi="Verdana"/>
          <w:b w:val="0"/>
          <w:sz w:val="20"/>
        </w:rPr>
        <w:t xml:space="preserve"> </w:t>
      </w:r>
      <w:r w:rsidR="005A4ADB" w:rsidRPr="005A4ADB">
        <w:rPr>
          <w:rFonts w:ascii="Verdana" w:hAnsi="Verdana"/>
          <w:b w:val="0"/>
          <w:sz w:val="20"/>
        </w:rPr>
        <w:t>„НВГ КАРИЕРИ“ООД</w:t>
      </w:r>
      <w:r w:rsidR="00F76E34" w:rsidRPr="0087471E">
        <w:rPr>
          <w:rFonts w:ascii="Verdana" w:hAnsi="Verdana"/>
          <w:b w:val="0"/>
          <w:sz w:val="20"/>
          <w:shd w:val="clear" w:color="auto" w:fill="FEFEFE"/>
        </w:rPr>
        <w:t xml:space="preserve">, </w:t>
      </w:r>
      <w:r w:rsidR="00115E43" w:rsidRPr="0087471E">
        <w:rPr>
          <w:rFonts w:ascii="Verdana" w:hAnsi="Verdana" w:cs="Arial"/>
          <w:b w:val="0"/>
          <w:color w:val="000000"/>
          <w:sz w:val="20"/>
        </w:rPr>
        <w:t>основание чл. 5, ал. 1 от </w:t>
      </w:r>
      <w:r w:rsidR="00115E43" w:rsidRPr="0087471E">
        <w:rPr>
          <w:rStyle w:val="aa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b w:val="0"/>
          <w:color w:val="000000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F76E34" w:rsidRDefault="00C911D7" w:rsidP="006F0C04">
      <w:pPr>
        <w:spacing w:before="120"/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5A4ADB" w:rsidRDefault="005A4ADB" w:rsidP="006F0C04">
      <w:pPr>
        <w:ind w:right="-198" w:firstLine="567"/>
        <w:jc w:val="both"/>
        <w:rPr>
          <w:rFonts w:ascii="Verdana" w:hAnsi="Verdana"/>
          <w:lang w:val="ru-RU"/>
        </w:rPr>
      </w:pPr>
      <w:proofErr w:type="spellStart"/>
      <w:r w:rsidRPr="005A4ADB">
        <w:rPr>
          <w:rFonts w:ascii="Verdana" w:hAnsi="Verdana"/>
          <w:lang w:val="ru-RU"/>
        </w:rPr>
        <w:t>Така</w:t>
      </w:r>
      <w:proofErr w:type="spellEnd"/>
      <w:r w:rsidRPr="005A4ADB">
        <w:rPr>
          <w:rFonts w:ascii="Verdana" w:hAnsi="Verdana"/>
          <w:lang w:val="ru-RU"/>
        </w:rPr>
        <w:t xml:space="preserve"> </w:t>
      </w:r>
      <w:proofErr w:type="spellStart"/>
      <w:r w:rsidRPr="005A4ADB">
        <w:rPr>
          <w:rFonts w:ascii="Verdana" w:hAnsi="Verdana"/>
          <w:lang w:val="ru-RU"/>
        </w:rPr>
        <w:t>заявеното</w:t>
      </w:r>
      <w:proofErr w:type="spellEnd"/>
      <w:r w:rsidRPr="005A4ADB">
        <w:rPr>
          <w:rFonts w:ascii="Verdana" w:hAnsi="Verdana"/>
          <w:lang w:val="ru-RU"/>
        </w:rPr>
        <w:t xml:space="preserve"> </w:t>
      </w:r>
      <w:proofErr w:type="spellStart"/>
      <w:r w:rsidRPr="005A4ADB">
        <w:rPr>
          <w:rFonts w:ascii="Verdana" w:hAnsi="Verdana"/>
          <w:lang w:val="ru-RU"/>
        </w:rPr>
        <w:t>инвестиционно</w:t>
      </w:r>
      <w:proofErr w:type="spellEnd"/>
      <w:r w:rsidRPr="005A4ADB">
        <w:rPr>
          <w:rFonts w:ascii="Verdana" w:hAnsi="Verdana"/>
          <w:lang w:val="ru-RU"/>
        </w:rPr>
        <w:t xml:space="preserve"> предложение </w:t>
      </w:r>
      <w:proofErr w:type="spellStart"/>
      <w:r w:rsidRPr="005A4ADB">
        <w:rPr>
          <w:rFonts w:ascii="Verdana" w:hAnsi="Verdana"/>
          <w:lang w:val="ru-RU"/>
        </w:rPr>
        <w:t>попада</w:t>
      </w:r>
      <w:proofErr w:type="spellEnd"/>
      <w:r w:rsidRPr="005A4ADB">
        <w:rPr>
          <w:rFonts w:ascii="Verdana" w:hAnsi="Verdana"/>
          <w:lang w:val="ru-RU"/>
        </w:rPr>
        <w:t xml:space="preserve"> </w:t>
      </w:r>
      <w:proofErr w:type="gramStart"/>
      <w:r w:rsidRPr="005A4ADB">
        <w:rPr>
          <w:rFonts w:ascii="Verdana" w:hAnsi="Verdana"/>
          <w:lang w:val="ru-RU"/>
        </w:rPr>
        <w:t>в обхвата</w:t>
      </w:r>
      <w:proofErr w:type="gramEnd"/>
      <w:r w:rsidRPr="005A4ADB">
        <w:rPr>
          <w:rFonts w:ascii="Verdana" w:hAnsi="Verdana"/>
          <w:lang w:val="ru-RU"/>
        </w:rPr>
        <w:t xml:space="preserve"> на т. 2, буква „а“ от приложение № 2 от Закона за </w:t>
      </w:r>
      <w:proofErr w:type="spellStart"/>
      <w:r w:rsidRPr="005A4ADB">
        <w:rPr>
          <w:rFonts w:ascii="Verdana" w:hAnsi="Verdana"/>
          <w:lang w:val="ru-RU"/>
        </w:rPr>
        <w:t>опазване</w:t>
      </w:r>
      <w:proofErr w:type="spellEnd"/>
      <w:r w:rsidRPr="005A4ADB">
        <w:rPr>
          <w:rFonts w:ascii="Verdana" w:hAnsi="Verdana"/>
          <w:lang w:val="ru-RU"/>
        </w:rPr>
        <w:t xml:space="preserve"> на </w:t>
      </w:r>
      <w:proofErr w:type="spellStart"/>
      <w:r w:rsidRPr="005A4ADB">
        <w:rPr>
          <w:rFonts w:ascii="Verdana" w:hAnsi="Verdana"/>
          <w:lang w:val="ru-RU"/>
        </w:rPr>
        <w:t>околната</w:t>
      </w:r>
      <w:proofErr w:type="spellEnd"/>
      <w:r w:rsidRPr="005A4ADB">
        <w:rPr>
          <w:rFonts w:ascii="Verdana" w:hAnsi="Verdana"/>
          <w:lang w:val="ru-RU"/>
        </w:rPr>
        <w:t xml:space="preserve"> среда /ЗООС/ и на основание чл. 93, ал. 1, т.3 от </w:t>
      </w:r>
      <w:proofErr w:type="spellStart"/>
      <w:r w:rsidRPr="005A4ADB">
        <w:rPr>
          <w:rFonts w:ascii="Verdana" w:hAnsi="Verdana"/>
          <w:lang w:val="ru-RU"/>
        </w:rPr>
        <w:t>същия</w:t>
      </w:r>
      <w:proofErr w:type="spellEnd"/>
      <w:r w:rsidRPr="005A4ADB">
        <w:rPr>
          <w:rFonts w:ascii="Verdana" w:hAnsi="Verdana"/>
          <w:lang w:val="ru-RU"/>
        </w:rPr>
        <w:t xml:space="preserve"> закон подлежи на </w:t>
      </w:r>
      <w:proofErr w:type="spellStart"/>
      <w:r w:rsidRPr="005A4ADB">
        <w:rPr>
          <w:rFonts w:ascii="Verdana" w:hAnsi="Verdana"/>
          <w:lang w:val="ru-RU"/>
        </w:rPr>
        <w:t>преценяване</w:t>
      </w:r>
      <w:proofErr w:type="spellEnd"/>
      <w:r w:rsidRPr="005A4ADB">
        <w:rPr>
          <w:rFonts w:ascii="Verdana" w:hAnsi="Verdana"/>
          <w:lang w:val="ru-RU"/>
        </w:rPr>
        <w:t xml:space="preserve"> на </w:t>
      </w:r>
      <w:proofErr w:type="spellStart"/>
      <w:r w:rsidRPr="005A4ADB">
        <w:rPr>
          <w:rFonts w:ascii="Verdana" w:hAnsi="Verdana"/>
          <w:lang w:val="ru-RU"/>
        </w:rPr>
        <w:t>необходимостта</w:t>
      </w:r>
      <w:proofErr w:type="spellEnd"/>
      <w:r w:rsidRPr="005A4ADB">
        <w:rPr>
          <w:rFonts w:ascii="Verdana" w:hAnsi="Verdana"/>
          <w:lang w:val="ru-RU"/>
        </w:rPr>
        <w:t xml:space="preserve"> от </w:t>
      </w:r>
      <w:proofErr w:type="spellStart"/>
      <w:r w:rsidRPr="005A4ADB">
        <w:rPr>
          <w:rFonts w:ascii="Verdana" w:hAnsi="Verdana"/>
          <w:lang w:val="ru-RU"/>
        </w:rPr>
        <w:t>извършване</w:t>
      </w:r>
      <w:proofErr w:type="spellEnd"/>
      <w:r w:rsidRPr="005A4ADB">
        <w:rPr>
          <w:rFonts w:ascii="Verdana" w:hAnsi="Verdana"/>
          <w:lang w:val="ru-RU"/>
        </w:rPr>
        <w:t xml:space="preserve"> на ОВОС.</w:t>
      </w:r>
    </w:p>
    <w:p w:rsidR="00251196" w:rsidRDefault="00C911D7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Default="005A4ADB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  <w:r w:rsidRPr="005A4ADB">
        <w:rPr>
          <w:rFonts w:ascii="Verdana" w:hAnsi="Verdana"/>
          <w:lang w:val="bg-BG"/>
        </w:rPr>
        <w:t>ИП попада в границите на защитена зона от Европейската екологична мрежа „НАТУРА 2000“ – BG0002073 „Добростан“ и „НАТУРА 2000“ – BG0001031 „Родопи-Средни“.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ЗЗ.</w:t>
      </w:r>
    </w:p>
    <w:p w:rsidR="005A4ADB" w:rsidRDefault="00A014AC" w:rsidP="005A4ADB">
      <w:pPr>
        <w:spacing w:after="120"/>
        <w:ind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5A4ADB">
        <w:rPr>
          <w:rFonts w:ascii="Verdana" w:hAnsi="Verdana" w:cs="Arial"/>
          <w:color w:val="000000"/>
          <w:lang w:val="bg-BG"/>
        </w:rPr>
        <w:t>Асеновград</w:t>
      </w:r>
      <w:r w:rsidR="00015BCC">
        <w:rPr>
          <w:rFonts w:ascii="Verdana" w:hAnsi="Verdana" w:cs="Arial"/>
          <w:color w:val="000000"/>
          <w:lang w:val="bg-BG"/>
        </w:rPr>
        <w:t>, Кметство с.</w:t>
      </w:r>
      <w:r w:rsidR="0037562C">
        <w:rPr>
          <w:rFonts w:ascii="Verdana" w:hAnsi="Verdana" w:cs="Arial"/>
          <w:color w:val="000000"/>
          <w:lang w:val="bg-BG"/>
        </w:rPr>
        <w:t xml:space="preserve"> </w:t>
      </w:r>
      <w:r w:rsidR="005A4ADB">
        <w:rPr>
          <w:rFonts w:ascii="Verdana" w:hAnsi="Verdana" w:cs="Arial"/>
          <w:color w:val="000000"/>
          <w:lang w:val="bg-BG"/>
        </w:rPr>
        <w:t>Мулдава</w:t>
      </w:r>
      <w:r w:rsidR="00015BCC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5A4ADB" w:rsidRDefault="00F332D6" w:rsidP="005A4ADB">
      <w:pPr>
        <w:spacing w:after="120"/>
        <w:ind w:right="-198"/>
        <w:jc w:val="both"/>
        <w:rPr>
          <w:rFonts w:ascii="Verdana" w:hAnsi="Verdana" w:cs="Arial"/>
          <w:color w:val="000000"/>
          <w:lang w:val="bg-BG"/>
        </w:rPr>
      </w:pPr>
      <w:bookmarkStart w:id="0" w:name="_GoBack"/>
      <w:bookmarkEnd w:id="0"/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5A4ADB">
        <w:rPr>
          <w:rFonts w:ascii="Verdana" w:hAnsi="Verdana"/>
          <w:lang w:val="bg-BG"/>
        </w:rPr>
        <w:t>30</w:t>
      </w:r>
      <w:r w:rsidR="00015BCC">
        <w:rPr>
          <w:rFonts w:ascii="Verdana" w:hAnsi="Verdana"/>
          <w:lang w:val="bg-BG"/>
        </w:rPr>
        <w:t>.07</w:t>
      </w:r>
      <w:r w:rsidR="00571C90" w:rsidRPr="006F6BA4">
        <w:rPr>
          <w:rFonts w:ascii="Verdana" w:hAnsi="Verdana"/>
          <w:lang w:val="bg-BG"/>
        </w:rPr>
        <w:t>.202</w:t>
      </w:r>
      <w:r w:rsidR="003E5E6B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0C04">
      <w:pPr>
        <w:pStyle w:val="a3"/>
        <w:tabs>
          <w:tab w:val="left" w:pos="9214"/>
        </w:tabs>
        <w:ind w:left="0" w:right="-198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A4ADB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1576"/>
    <w:rsid w:val="007D7263"/>
    <w:rsid w:val="007E050A"/>
    <w:rsid w:val="007E570B"/>
    <w:rsid w:val="007E6F6E"/>
    <w:rsid w:val="007F3575"/>
    <w:rsid w:val="00800733"/>
    <w:rsid w:val="00813620"/>
    <w:rsid w:val="00816F29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E6012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0366A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4E85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15</cp:revision>
  <dcterms:created xsi:type="dcterms:W3CDTF">2024-07-04T11:05:00Z</dcterms:created>
  <dcterms:modified xsi:type="dcterms:W3CDTF">2024-07-31T13:22:00Z</dcterms:modified>
</cp:coreProperties>
</file>