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D8" w:rsidRPr="006D63D8" w:rsidRDefault="00076B82" w:rsidP="006D63D8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6D63D8">
        <w:rPr>
          <w:rFonts w:ascii="Verdana" w:hAnsi="Verdana"/>
          <w:lang w:val="ru-RU"/>
        </w:rPr>
        <w:t xml:space="preserve"> </w:t>
      </w:r>
      <w:r w:rsidR="006D63D8" w:rsidRPr="000764EE">
        <w:rPr>
          <w:rFonts w:ascii="Verdana" w:hAnsi="Verdana"/>
          <w:bCs/>
          <w:lang w:val="ru-RU"/>
        </w:rPr>
        <w:t>уведомление</w:t>
      </w:r>
      <w:r w:rsidR="006D63D8" w:rsidRPr="000764EE">
        <w:rPr>
          <w:rFonts w:ascii="Verdana" w:hAnsi="Verdana"/>
          <w:lang w:val="ru-RU"/>
        </w:rPr>
        <w:t xml:space="preserve"> с </w:t>
      </w:r>
      <w:proofErr w:type="spellStart"/>
      <w:r w:rsidR="006D63D8" w:rsidRPr="000764EE">
        <w:rPr>
          <w:rFonts w:ascii="Verdana" w:hAnsi="Verdana"/>
          <w:lang w:val="ru-RU"/>
        </w:rPr>
        <w:t>вх</w:t>
      </w:r>
      <w:proofErr w:type="spellEnd"/>
      <w:r w:rsidR="006D63D8" w:rsidRPr="000764EE">
        <w:rPr>
          <w:rFonts w:ascii="Verdana" w:hAnsi="Verdana"/>
          <w:lang w:val="ru-RU"/>
        </w:rPr>
        <w:t xml:space="preserve">. </w:t>
      </w:r>
      <w:r w:rsidR="006D63D8" w:rsidRPr="000764EE">
        <w:rPr>
          <w:rFonts w:ascii="Verdana" w:hAnsi="Verdana"/>
          <w:highlight w:val="white"/>
          <w:shd w:val="clear" w:color="auto" w:fill="FEFEFE"/>
        </w:rPr>
        <w:t>№ ОВОС-</w:t>
      </w:r>
      <w:r w:rsidR="006D63D8" w:rsidRPr="000764EE">
        <w:rPr>
          <w:rFonts w:ascii="Verdana" w:hAnsi="Verdana"/>
          <w:highlight w:val="white"/>
          <w:shd w:val="clear" w:color="auto" w:fill="FEFEFE"/>
          <w:lang w:val="bg-BG"/>
        </w:rPr>
        <w:t>798</w:t>
      </w:r>
      <w:r w:rsidR="006D63D8" w:rsidRPr="000764EE">
        <w:rPr>
          <w:rFonts w:ascii="Verdana" w:hAnsi="Verdana"/>
          <w:highlight w:val="white"/>
          <w:shd w:val="clear" w:color="auto" w:fill="FEFEFE"/>
        </w:rPr>
        <w:t>/</w:t>
      </w:r>
      <w:r w:rsidR="006D63D8" w:rsidRPr="000764EE">
        <w:rPr>
          <w:rFonts w:ascii="Verdana" w:hAnsi="Verdana"/>
          <w:highlight w:val="white"/>
          <w:shd w:val="clear" w:color="auto" w:fill="FEFEFE"/>
          <w:lang w:val="bg-BG"/>
        </w:rPr>
        <w:t>22</w:t>
      </w:r>
      <w:r w:rsidR="006D63D8" w:rsidRPr="000764EE">
        <w:rPr>
          <w:rFonts w:ascii="Verdana" w:hAnsi="Verdana"/>
          <w:highlight w:val="white"/>
          <w:shd w:val="clear" w:color="auto" w:fill="FEFEFE"/>
        </w:rPr>
        <w:t>.</w:t>
      </w:r>
      <w:r w:rsidR="006D63D8" w:rsidRPr="000764EE">
        <w:rPr>
          <w:rFonts w:ascii="Verdana" w:hAnsi="Verdana"/>
          <w:highlight w:val="white"/>
          <w:shd w:val="clear" w:color="auto" w:fill="FEFEFE"/>
          <w:lang w:val="bg-BG"/>
        </w:rPr>
        <w:t>03</w:t>
      </w:r>
      <w:r w:rsidR="006D63D8" w:rsidRPr="000764EE">
        <w:rPr>
          <w:rFonts w:ascii="Verdana" w:hAnsi="Verdana"/>
          <w:highlight w:val="white"/>
          <w:shd w:val="clear" w:color="auto" w:fill="FEFEFE"/>
        </w:rPr>
        <w:t>.20</w:t>
      </w:r>
      <w:r w:rsidR="006D63D8" w:rsidRPr="000764EE">
        <w:rPr>
          <w:rFonts w:ascii="Verdana" w:hAnsi="Verdana"/>
          <w:highlight w:val="white"/>
          <w:shd w:val="clear" w:color="auto" w:fill="FEFEFE"/>
          <w:lang w:val="bg-BG"/>
        </w:rPr>
        <w:t>23</w:t>
      </w:r>
      <w:r w:rsidR="006D63D8" w:rsidRPr="000764EE">
        <w:rPr>
          <w:rFonts w:ascii="Verdana" w:hAnsi="Verdana"/>
          <w:highlight w:val="white"/>
          <w:shd w:val="clear" w:color="auto" w:fill="FEFEFE"/>
        </w:rPr>
        <w:t>г.</w:t>
      </w:r>
      <w:r w:rsidR="006D63D8" w:rsidRPr="000764EE">
        <w:rPr>
          <w:rFonts w:ascii="Verdana" w:hAnsi="Verdana"/>
          <w:highlight w:val="white"/>
          <w:shd w:val="clear" w:color="auto" w:fill="FEFEFE"/>
          <w:lang w:val="bg-BG"/>
        </w:rPr>
        <w:t xml:space="preserve"> и допълнителна информация с вх.</w:t>
      </w:r>
      <w:r w:rsidR="006D63D8">
        <w:rPr>
          <w:rFonts w:ascii="Verdana" w:hAnsi="Verdana"/>
          <w:highlight w:val="white"/>
          <w:shd w:val="clear" w:color="auto" w:fill="FEFEFE"/>
          <w:lang w:val="bg-BG"/>
        </w:rPr>
        <w:t xml:space="preserve"> № ОВОС-798-2/10.05.2023г. ОВОС</w:t>
      </w:r>
      <w:r w:rsidR="006D63D8" w:rsidRPr="000764EE">
        <w:rPr>
          <w:rFonts w:ascii="Verdana" w:hAnsi="Verdana"/>
          <w:highlight w:val="white"/>
          <w:shd w:val="clear" w:color="auto" w:fill="FEFEFE"/>
          <w:lang w:val="bg-BG"/>
        </w:rPr>
        <w:t xml:space="preserve">-798-4/09.08.2023г. ОВОС-798-6/05.10.2023г. </w:t>
      </w:r>
      <w:r w:rsidR="006D63D8" w:rsidRPr="000764EE">
        <w:rPr>
          <w:rFonts w:ascii="Verdana" w:hAnsi="Verdana"/>
          <w:highlight w:val="white"/>
          <w:shd w:val="clear" w:color="auto" w:fill="FEFEFE"/>
        </w:rPr>
        <w:t xml:space="preserve"> </w:t>
      </w:r>
      <w:r w:rsidR="006D63D8" w:rsidRPr="000764EE">
        <w:rPr>
          <w:rFonts w:ascii="Verdana" w:hAnsi="Verdana"/>
          <w:highlight w:val="white"/>
          <w:shd w:val="clear" w:color="auto" w:fill="FEFEFE"/>
          <w:lang w:val="bg-BG"/>
        </w:rPr>
        <w:t xml:space="preserve">за </w:t>
      </w:r>
      <w:r w:rsidR="006D63D8" w:rsidRPr="000764EE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="006D63D8" w:rsidRPr="000764EE">
        <w:rPr>
          <w:rFonts w:ascii="Verdana" w:hAnsi="Verdana"/>
          <w:lang w:val="ru-RU"/>
        </w:rPr>
        <w:t>:</w:t>
      </w:r>
      <w:r w:rsidR="006D63D8" w:rsidRPr="000764EE">
        <w:rPr>
          <w:rFonts w:ascii="Verdana" w:hAnsi="Verdana" w:cs="CIDFont+F4"/>
        </w:rPr>
        <w:t xml:space="preserve"> </w:t>
      </w:r>
      <w:r w:rsidR="006D63D8" w:rsidRPr="000764EE">
        <w:rPr>
          <w:rFonts w:ascii="Verdana" w:hAnsi="Verdana"/>
          <w:lang w:val="bg-BG"/>
        </w:rPr>
        <w:t>„</w:t>
      </w:r>
      <w:proofErr w:type="spellStart"/>
      <w:r w:rsidR="006D63D8" w:rsidRPr="000764EE">
        <w:rPr>
          <w:rFonts w:ascii="Verdana" w:hAnsi="Verdana"/>
          <w:lang w:val="ru-RU"/>
        </w:rPr>
        <w:t>Рафиниране</w:t>
      </w:r>
      <w:proofErr w:type="spellEnd"/>
      <w:r w:rsidR="006D63D8" w:rsidRPr="000764EE">
        <w:rPr>
          <w:rFonts w:ascii="Verdana" w:hAnsi="Verdana"/>
          <w:lang w:val="ru-RU"/>
        </w:rPr>
        <w:t xml:space="preserve"> на </w:t>
      </w:r>
      <w:proofErr w:type="spellStart"/>
      <w:r w:rsidR="006D63D8" w:rsidRPr="000764EE">
        <w:rPr>
          <w:rFonts w:ascii="Verdana" w:hAnsi="Verdana"/>
          <w:lang w:val="ru-RU"/>
        </w:rPr>
        <w:t>бл</w:t>
      </w:r>
      <w:r w:rsidR="006D63D8">
        <w:rPr>
          <w:rFonts w:ascii="Verdana" w:hAnsi="Verdana"/>
          <w:lang w:val="ru-RU"/>
        </w:rPr>
        <w:t>а</w:t>
      </w:r>
      <w:r w:rsidR="006D63D8" w:rsidRPr="000764EE">
        <w:rPr>
          <w:rFonts w:ascii="Verdana" w:hAnsi="Verdana"/>
          <w:lang w:val="ru-RU"/>
        </w:rPr>
        <w:t>городни</w:t>
      </w:r>
      <w:proofErr w:type="spellEnd"/>
      <w:r w:rsidR="006D63D8" w:rsidRPr="000764EE">
        <w:rPr>
          <w:rFonts w:ascii="Verdana" w:hAnsi="Verdana"/>
          <w:lang w:val="ru-RU"/>
        </w:rPr>
        <w:t xml:space="preserve"> метали и </w:t>
      </w:r>
      <w:proofErr w:type="spellStart"/>
      <w:r w:rsidR="006D63D8" w:rsidRPr="000764EE">
        <w:rPr>
          <w:rFonts w:ascii="Verdana" w:hAnsi="Verdana"/>
          <w:lang w:val="ru-RU"/>
        </w:rPr>
        <w:t>създаване</w:t>
      </w:r>
      <w:proofErr w:type="spellEnd"/>
      <w:r w:rsidR="006D63D8" w:rsidRPr="000764EE">
        <w:rPr>
          <w:rFonts w:ascii="Verdana" w:hAnsi="Verdana"/>
          <w:lang w:val="ru-RU"/>
        </w:rPr>
        <w:t xml:space="preserve"> на </w:t>
      </w:r>
      <w:proofErr w:type="spellStart"/>
      <w:r w:rsidR="006D63D8" w:rsidRPr="000764EE">
        <w:rPr>
          <w:rFonts w:ascii="Verdana" w:hAnsi="Verdana"/>
          <w:lang w:val="ru-RU"/>
        </w:rPr>
        <w:t>аналитична</w:t>
      </w:r>
      <w:proofErr w:type="spellEnd"/>
      <w:r w:rsidR="006D63D8" w:rsidRPr="000764EE">
        <w:rPr>
          <w:rFonts w:ascii="Verdana" w:hAnsi="Verdana"/>
          <w:lang w:val="ru-RU"/>
        </w:rPr>
        <w:t xml:space="preserve"> лаборатория за </w:t>
      </w:r>
      <w:proofErr w:type="spellStart"/>
      <w:r w:rsidR="006D63D8" w:rsidRPr="000764EE">
        <w:rPr>
          <w:rFonts w:ascii="Verdana" w:hAnsi="Verdana"/>
          <w:lang w:val="ru-RU"/>
        </w:rPr>
        <w:t>тестване</w:t>
      </w:r>
      <w:proofErr w:type="spellEnd"/>
      <w:r w:rsidR="006D63D8" w:rsidRPr="000764EE">
        <w:rPr>
          <w:rFonts w:ascii="Verdana" w:hAnsi="Verdana"/>
          <w:lang w:val="ru-RU"/>
        </w:rPr>
        <w:t xml:space="preserve"> и </w:t>
      </w:r>
      <w:proofErr w:type="spellStart"/>
      <w:r w:rsidR="006D63D8" w:rsidRPr="000764EE">
        <w:rPr>
          <w:rFonts w:ascii="Verdana" w:hAnsi="Verdana"/>
          <w:lang w:val="ru-RU"/>
        </w:rPr>
        <w:t>изследване</w:t>
      </w:r>
      <w:proofErr w:type="spellEnd"/>
      <w:r w:rsidR="006D63D8" w:rsidRPr="000764EE">
        <w:rPr>
          <w:rFonts w:ascii="Verdana" w:hAnsi="Verdana"/>
          <w:lang w:val="ru-RU"/>
        </w:rPr>
        <w:t xml:space="preserve"> на чистотата на </w:t>
      </w:r>
      <w:proofErr w:type="spellStart"/>
      <w:r w:rsidR="006D63D8" w:rsidRPr="000764EE">
        <w:rPr>
          <w:rFonts w:ascii="Verdana" w:hAnsi="Verdana"/>
          <w:lang w:val="ru-RU"/>
        </w:rPr>
        <w:t>благородни</w:t>
      </w:r>
      <w:proofErr w:type="spellEnd"/>
      <w:r w:rsidR="006D63D8" w:rsidRPr="000764EE">
        <w:rPr>
          <w:rFonts w:ascii="Verdana" w:hAnsi="Verdana"/>
          <w:lang w:val="ru-RU"/>
        </w:rPr>
        <w:t xml:space="preserve"> метали и </w:t>
      </w:r>
      <w:proofErr w:type="spellStart"/>
      <w:r w:rsidR="006D63D8" w:rsidRPr="000764EE">
        <w:rPr>
          <w:rFonts w:ascii="Verdana" w:hAnsi="Verdana"/>
          <w:lang w:val="ru-RU"/>
        </w:rPr>
        <w:t>техните</w:t>
      </w:r>
      <w:proofErr w:type="spellEnd"/>
      <w:r w:rsidR="006D63D8" w:rsidRPr="000764EE">
        <w:rPr>
          <w:rFonts w:ascii="Verdana" w:hAnsi="Verdana"/>
          <w:lang w:val="ru-RU"/>
        </w:rPr>
        <w:t xml:space="preserve"> </w:t>
      </w:r>
      <w:proofErr w:type="spellStart"/>
      <w:r w:rsidR="006D63D8" w:rsidRPr="000764EE">
        <w:rPr>
          <w:rFonts w:ascii="Verdana" w:hAnsi="Verdana"/>
          <w:lang w:val="ru-RU"/>
        </w:rPr>
        <w:t>сплави</w:t>
      </w:r>
      <w:proofErr w:type="spellEnd"/>
      <w:r w:rsidR="006D63D8" w:rsidRPr="000764EE">
        <w:rPr>
          <w:rFonts w:ascii="Verdana" w:hAnsi="Verdana"/>
          <w:lang w:val="bg-BG"/>
        </w:rPr>
        <w:t>“ в сграда ПИ 06077.50.302.1, ситуирана в имот с № ПИ 06077.50.302, м. „</w:t>
      </w:r>
      <w:proofErr w:type="spellStart"/>
      <w:r w:rsidR="006D63D8" w:rsidRPr="000764EE">
        <w:rPr>
          <w:rFonts w:ascii="Verdana" w:hAnsi="Verdana"/>
          <w:lang w:val="bg-BG"/>
        </w:rPr>
        <w:t>Анчов</w:t>
      </w:r>
      <w:proofErr w:type="spellEnd"/>
      <w:r w:rsidR="006D63D8" w:rsidRPr="000764EE">
        <w:rPr>
          <w:rFonts w:ascii="Verdana" w:hAnsi="Verdana"/>
          <w:lang w:val="bg-BG"/>
        </w:rPr>
        <w:t xml:space="preserve"> бунар“, землище на с. Браниполе, община Родопи, област Пловдив</w:t>
      </w:r>
      <w:r w:rsidR="004F2B59" w:rsidRPr="00DE59D5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6D63D8" w:rsidRPr="00DA1EC8" w:rsidRDefault="006D63D8" w:rsidP="006D63D8">
      <w:pPr>
        <w:numPr>
          <w:ilvl w:val="0"/>
          <w:numId w:val="2"/>
        </w:numPr>
        <w:ind w:hanging="219"/>
        <w:jc w:val="both"/>
        <w:rPr>
          <w:rFonts w:ascii="Verdana" w:hAnsi="Verdana"/>
          <w:b/>
        </w:rPr>
      </w:pPr>
      <w:r w:rsidRPr="00DA1EC8">
        <w:rPr>
          <w:rFonts w:ascii="Verdana" w:hAnsi="Verdana"/>
          <w:b/>
          <w:lang w:val="bg-BG"/>
        </w:rPr>
        <w:t>По отношение на изискванията на глава шеста, раздел трети на ЗООС:</w:t>
      </w:r>
    </w:p>
    <w:p w:rsidR="006D63D8" w:rsidRPr="00E60AAF" w:rsidRDefault="006D63D8" w:rsidP="006D63D8">
      <w:pPr>
        <w:overflowPunct/>
        <w:ind w:firstLine="567"/>
        <w:jc w:val="both"/>
        <w:textAlignment w:val="auto"/>
        <w:rPr>
          <w:rFonts w:ascii="Verdana" w:eastAsia="CIDFont+F2" w:hAnsi="Verdana" w:cs="CIDFont+F2"/>
        </w:rPr>
      </w:pPr>
      <w:r w:rsidRPr="00E60AAF">
        <w:rPr>
          <w:rFonts w:ascii="Verdana" w:eastAsia="CIDFont+F2" w:hAnsi="Verdana" w:cs="CIDFont+F2"/>
        </w:rPr>
        <w:t xml:space="preserve">Инвестиционното предложение </w:t>
      </w:r>
      <w:r w:rsidRPr="00E60AAF">
        <w:rPr>
          <w:rFonts w:ascii="Verdana" w:eastAsia="CIDFont+F2" w:hAnsi="Verdana" w:cs="CIDFont+F2"/>
          <w:lang w:val="bg-BG"/>
        </w:rPr>
        <w:t>е свързано с рафиниране на благородни метали до чистота 9999, както и създаване на аналитична лаборатория за тестване и изследване на чистотата на благородни метали</w:t>
      </w:r>
      <w:r>
        <w:rPr>
          <w:rFonts w:ascii="Verdana" w:eastAsia="CIDFont+F2" w:hAnsi="Verdana" w:cs="CIDFont+F2"/>
          <w:lang w:val="bg-BG"/>
        </w:rPr>
        <w:t xml:space="preserve"> и техните сплави.</w:t>
      </w:r>
      <w:r w:rsidRPr="00E60AAF">
        <w:rPr>
          <w:rFonts w:ascii="Verdana" w:eastAsia="CIDFont+F2" w:hAnsi="Verdana" w:cs="CIDFont+F2"/>
          <w:lang w:val="bg-BG"/>
        </w:rPr>
        <w:t xml:space="preserve"> </w:t>
      </w:r>
    </w:p>
    <w:p w:rsidR="006D63D8" w:rsidRPr="00897E66" w:rsidRDefault="006D63D8" w:rsidP="006D63D8">
      <w:pPr>
        <w:overflowPunct/>
        <w:jc w:val="both"/>
        <w:textAlignment w:val="auto"/>
        <w:rPr>
          <w:rFonts w:ascii="Verdana" w:eastAsia="CIDFont+F2" w:hAnsi="Verdana" w:cs="CIDFont+F2"/>
          <w:lang w:val="bg-BG"/>
        </w:rPr>
      </w:pPr>
      <w:r w:rsidRPr="00FF4746">
        <w:rPr>
          <w:rFonts w:ascii="Verdana" w:eastAsia="CIDFont+F2" w:hAnsi="Verdana" w:cs="CIDFont+F2"/>
          <w:lang w:val="bg-BG"/>
        </w:rPr>
        <w:t xml:space="preserve">Суровината, която ще се използва в процеса при рафиниране е златно-сребърна сплав – сплав „Доре“, която е закупена от външни фирми. </w:t>
      </w:r>
      <w:r>
        <w:rPr>
          <w:rFonts w:ascii="Verdana" w:eastAsia="CIDFont+F2" w:hAnsi="Verdana" w:cs="CIDFont+F2"/>
          <w:lang w:val="bg-BG"/>
        </w:rPr>
        <w:t xml:space="preserve">Суровината ще пристига </w:t>
      </w:r>
      <w:r w:rsidRPr="008D30BA">
        <w:rPr>
          <w:rFonts w:ascii="Verdana" w:eastAsia="CIDFont+F2" w:hAnsi="Verdana" w:cs="CIDFont+F2"/>
          <w:lang w:val="bg-BG"/>
        </w:rPr>
        <w:t>под формата на метални блокове или отливки с различни размери и тегло</w:t>
      </w:r>
      <w:r>
        <w:rPr>
          <w:rFonts w:ascii="Verdana" w:eastAsia="CIDFont+F2" w:hAnsi="Verdana" w:cs="CIDFont+F2"/>
          <w:lang w:val="bg-BG"/>
        </w:rPr>
        <w:t xml:space="preserve">. Преработката на златно-сребърна сплав ще се извършва във взаимно свързани, затворен тип инсталации. </w:t>
      </w:r>
      <w:r w:rsidRPr="00897E66">
        <w:rPr>
          <w:rFonts w:ascii="Verdana" w:eastAsia="CIDFont+F2" w:hAnsi="Verdana" w:cs="CIDFont+F2"/>
          <w:lang w:val="bg-BG"/>
        </w:rPr>
        <w:t>Процесът на рафиниране ще протича на два етапа:</w:t>
      </w:r>
    </w:p>
    <w:p w:rsidR="006D63D8" w:rsidRDefault="006D63D8" w:rsidP="006D63D8">
      <w:pPr>
        <w:numPr>
          <w:ilvl w:val="0"/>
          <w:numId w:val="3"/>
        </w:numPr>
        <w:overflowPunct/>
        <w:jc w:val="both"/>
        <w:textAlignment w:val="auto"/>
        <w:rPr>
          <w:rFonts w:ascii="Verdana" w:eastAsia="CIDFont+F2" w:hAnsi="Verdana" w:cs="CIDFont+F2"/>
          <w:lang w:val="bg-BG"/>
        </w:rPr>
      </w:pPr>
      <w:r w:rsidRPr="00897E66">
        <w:rPr>
          <w:rFonts w:ascii="Verdana" w:eastAsia="CIDFont+F2" w:hAnsi="Verdana" w:cs="CIDFont+F2"/>
          <w:lang w:val="bg-BG"/>
        </w:rPr>
        <w:t xml:space="preserve">Разделяне на благородните метали от сплавта </w:t>
      </w:r>
      <w:r>
        <w:rPr>
          <w:rFonts w:ascii="Verdana" w:eastAsia="CIDFont+F2" w:hAnsi="Verdana" w:cs="CIDFont+F2"/>
          <w:lang w:val="bg-BG"/>
        </w:rPr>
        <w:t>по химичен път чрез разтваряне;</w:t>
      </w:r>
    </w:p>
    <w:p w:rsidR="006D63D8" w:rsidRPr="00897E66" w:rsidRDefault="006D63D8" w:rsidP="006D63D8">
      <w:pPr>
        <w:numPr>
          <w:ilvl w:val="0"/>
          <w:numId w:val="3"/>
        </w:numPr>
        <w:overflowPunct/>
        <w:jc w:val="both"/>
        <w:textAlignment w:val="auto"/>
        <w:rPr>
          <w:rFonts w:ascii="Verdana" w:eastAsia="CIDFont+F2" w:hAnsi="Verdana" w:cs="CIDFont+F2"/>
          <w:lang w:val="bg-BG"/>
        </w:rPr>
      </w:pPr>
      <w:r>
        <w:rPr>
          <w:rFonts w:ascii="Verdana" w:eastAsia="CIDFont+F2" w:hAnsi="Verdana" w:cs="CIDFont+F2"/>
          <w:lang w:val="bg-BG"/>
        </w:rPr>
        <w:t xml:space="preserve">Електрохимична </w:t>
      </w:r>
      <w:proofErr w:type="spellStart"/>
      <w:r>
        <w:rPr>
          <w:rFonts w:ascii="Verdana" w:eastAsia="CIDFont+F2" w:hAnsi="Verdana" w:cs="CIDFont+F2"/>
          <w:lang w:val="bg-BG"/>
        </w:rPr>
        <w:t>очистка</w:t>
      </w:r>
      <w:proofErr w:type="spellEnd"/>
      <w:r>
        <w:rPr>
          <w:rFonts w:ascii="Verdana" w:eastAsia="CIDFont+F2" w:hAnsi="Verdana" w:cs="CIDFont+F2"/>
          <w:lang w:val="bg-BG"/>
        </w:rPr>
        <w:t xml:space="preserve"> – благородните метали подлежат на електрохимично очистване с цел постигане на чистота наметала -999,9. </w:t>
      </w:r>
    </w:p>
    <w:p w:rsidR="006D63D8" w:rsidRPr="003908DB" w:rsidRDefault="006D63D8" w:rsidP="006D63D8">
      <w:pPr>
        <w:overflowPunct/>
        <w:spacing w:after="120"/>
        <w:jc w:val="both"/>
        <w:textAlignment w:val="auto"/>
        <w:rPr>
          <w:rFonts w:ascii="Verdana" w:hAnsi="Verdana"/>
          <w:i/>
          <w:shd w:val="clear" w:color="auto" w:fill="FFFFFF"/>
          <w:lang w:val="bg-BG"/>
        </w:rPr>
      </w:pPr>
      <w:r w:rsidRPr="00202E1B">
        <w:rPr>
          <w:rFonts w:ascii="Verdana" w:eastAsia="CIDFont+F2" w:hAnsi="Verdana" w:cs="CIDFont+F7"/>
          <w:lang w:val="bg-BG"/>
        </w:rPr>
        <w:t>Заявеното ИП и предвидените с него дейности</w:t>
      </w:r>
      <w:r w:rsidRPr="00202E1B">
        <w:rPr>
          <w:rFonts w:ascii="Verdana" w:eastAsia="CIDFont+F2" w:hAnsi="Verdana" w:cs="CIDFont+F7"/>
        </w:rPr>
        <w:t xml:space="preserve">, </w:t>
      </w:r>
      <w:r w:rsidRPr="00202E1B">
        <w:rPr>
          <w:rFonts w:ascii="Verdana" w:eastAsia="CIDFont+F2" w:hAnsi="Verdana" w:cs="CIDFont+F7"/>
          <w:lang w:val="bg-BG"/>
        </w:rPr>
        <w:t xml:space="preserve">попада в обхвата на в </w:t>
      </w:r>
      <w:r w:rsidRPr="00202E1B">
        <w:rPr>
          <w:rFonts w:ascii="Verdana" w:eastAsia="CIDFont+F2" w:hAnsi="Verdana" w:cs="CIDFont+F7"/>
          <w:i/>
          <w:lang w:val="bg-BG"/>
        </w:rPr>
        <w:t>т.</w:t>
      </w:r>
      <w:r w:rsidRPr="00202E1B">
        <w:rPr>
          <w:rFonts w:ascii="Verdana" w:eastAsia="CIDFont+F2" w:hAnsi="Verdana" w:cs="CIDFont+F7"/>
          <w:i/>
          <w:color w:val="FF0000"/>
          <w:lang w:val="bg-BG"/>
        </w:rPr>
        <w:t xml:space="preserve"> </w:t>
      </w:r>
      <w:r w:rsidRPr="00202E1B">
        <w:rPr>
          <w:rFonts w:ascii="Verdana" w:hAnsi="Verdana"/>
          <w:i/>
          <w:shd w:val="clear" w:color="auto" w:fill="FFFFFF"/>
        </w:rPr>
        <w:t xml:space="preserve">4.2. </w:t>
      </w:r>
      <w:r w:rsidRPr="00202E1B">
        <w:rPr>
          <w:rFonts w:ascii="Verdana" w:hAnsi="Verdana"/>
          <w:i/>
          <w:shd w:val="clear" w:color="auto" w:fill="FFFFFF"/>
          <w:lang w:val="bg-BG"/>
        </w:rPr>
        <w:t>„</w:t>
      </w:r>
      <w:proofErr w:type="spellStart"/>
      <w:r w:rsidRPr="00202E1B">
        <w:rPr>
          <w:rFonts w:ascii="Verdana" w:hAnsi="Verdana"/>
          <w:i/>
          <w:shd w:val="clear" w:color="auto" w:fill="FFFFFF"/>
        </w:rPr>
        <w:t>Инсталации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за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производство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на </w:t>
      </w:r>
      <w:proofErr w:type="spellStart"/>
      <w:r w:rsidRPr="00202E1B">
        <w:rPr>
          <w:rFonts w:ascii="Verdana" w:hAnsi="Verdana"/>
          <w:i/>
          <w:shd w:val="clear" w:color="auto" w:fill="FFFFFF"/>
        </w:rPr>
        <w:t>цветни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необработени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метали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от </w:t>
      </w:r>
      <w:proofErr w:type="spellStart"/>
      <w:r w:rsidRPr="00202E1B">
        <w:rPr>
          <w:rFonts w:ascii="Verdana" w:hAnsi="Verdana"/>
          <w:i/>
          <w:shd w:val="clear" w:color="auto" w:fill="FFFFFF"/>
        </w:rPr>
        <w:t>руди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,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концентрати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или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отпадъци от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метали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чрез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металургични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, химични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или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електролитни</w:t>
      </w:r>
      <w:proofErr w:type="spellEnd"/>
      <w:r w:rsidRPr="00202E1B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202E1B">
        <w:rPr>
          <w:rFonts w:ascii="Verdana" w:hAnsi="Verdana"/>
          <w:i/>
          <w:shd w:val="clear" w:color="auto" w:fill="FFFFFF"/>
        </w:rPr>
        <w:t>процеси</w:t>
      </w:r>
      <w:proofErr w:type="spellEnd"/>
      <w:r w:rsidRPr="003908DB">
        <w:rPr>
          <w:rFonts w:ascii="Verdana" w:hAnsi="Verdana"/>
          <w:i/>
          <w:shd w:val="clear" w:color="auto" w:fill="FFFFFF"/>
        </w:rPr>
        <w:t>.</w:t>
      </w:r>
      <w:r w:rsidRPr="003908DB">
        <w:rPr>
          <w:rFonts w:ascii="Verdana" w:hAnsi="Verdana"/>
          <w:i/>
          <w:shd w:val="clear" w:color="auto" w:fill="FFFFFF"/>
          <w:lang w:val="bg-BG"/>
        </w:rPr>
        <w:t xml:space="preserve">“, </w:t>
      </w:r>
      <w:r w:rsidRPr="003908DB">
        <w:rPr>
          <w:rFonts w:ascii="Verdana" w:hAnsi="Verdana"/>
        </w:rPr>
        <w:t>на</w:t>
      </w:r>
      <w:r w:rsidRPr="003908DB">
        <w:rPr>
          <w:rFonts w:ascii="Verdana" w:hAnsi="Verdana"/>
          <w:lang w:val="ru-RU"/>
        </w:rPr>
        <w:t xml:space="preserve"> П</w:t>
      </w:r>
      <w:proofErr w:type="spellStart"/>
      <w:r w:rsidRPr="003908DB">
        <w:rPr>
          <w:rFonts w:ascii="Verdana" w:hAnsi="Verdana"/>
        </w:rPr>
        <w:t>риложение</w:t>
      </w:r>
      <w:proofErr w:type="spellEnd"/>
      <w:r w:rsidRPr="003908DB">
        <w:rPr>
          <w:rFonts w:ascii="Verdana" w:hAnsi="Verdana"/>
        </w:rPr>
        <w:t xml:space="preserve"> 1</w:t>
      </w:r>
      <w:r w:rsidRPr="003908DB">
        <w:rPr>
          <w:rFonts w:ascii="Verdana" w:hAnsi="Verdana"/>
          <w:lang w:val="ru-RU"/>
        </w:rPr>
        <w:t xml:space="preserve"> от Закона за опазване на околната среда /ЗООС/ </w:t>
      </w:r>
      <w:r w:rsidRPr="003908DB">
        <w:rPr>
          <w:rFonts w:ascii="Verdana" w:hAnsi="Verdana"/>
        </w:rPr>
        <w:t xml:space="preserve">и на основание чл.92, т.1 от ЗООС </w:t>
      </w:r>
      <w:proofErr w:type="spellStart"/>
      <w:r w:rsidRPr="003908DB">
        <w:rPr>
          <w:rFonts w:ascii="Verdana" w:hAnsi="Verdana"/>
          <w:b/>
        </w:rPr>
        <w:t>подлежи</w:t>
      </w:r>
      <w:proofErr w:type="spellEnd"/>
      <w:r w:rsidRPr="003908DB">
        <w:rPr>
          <w:rFonts w:ascii="Verdana" w:hAnsi="Verdana"/>
          <w:b/>
        </w:rPr>
        <w:t xml:space="preserve"> на задължителна </w:t>
      </w:r>
      <w:proofErr w:type="spellStart"/>
      <w:r w:rsidRPr="003908DB">
        <w:rPr>
          <w:rFonts w:ascii="Verdana" w:hAnsi="Verdana"/>
          <w:b/>
        </w:rPr>
        <w:t>процедура</w:t>
      </w:r>
      <w:proofErr w:type="spellEnd"/>
      <w:r w:rsidRPr="003908DB">
        <w:rPr>
          <w:rFonts w:ascii="Verdana" w:hAnsi="Verdana"/>
        </w:rPr>
        <w:t xml:space="preserve"> </w:t>
      </w:r>
      <w:r w:rsidRPr="003908DB">
        <w:rPr>
          <w:rFonts w:ascii="Verdana" w:hAnsi="Verdana"/>
          <w:b/>
        </w:rPr>
        <w:t xml:space="preserve">по изготвяне на ОВОС. </w:t>
      </w:r>
    </w:p>
    <w:p w:rsidR="006D63D8" w:rsidRPr="00454A02" w:rsidRDefault="006D63D8" w:rsidP="006D63D8">
      <w:pPr>
        <w:ind w:right="-28" w:firstLine="425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2</w:t>
      </w:r>
      <w:r w:rsidRPr="005113F5">
        <w:rPr>
          <w:rFonts w:ascii="Verdana" w:hAnsi="Verdana"/>
          <w:b/>
          <w:lang w:val="bg-BG"/>
        </w:rPr>
        <w:t>. По отношение на изискванията на глава седма, раздел втори на ЗООС:</w:t>
      </w:r>
    </w:p>
    <w:p w:rsidR="006D63D8" w:rsidRDefault="006D63D8" w:rsidP="006D63D8">
      <w:pPr>
        <w:ind w:right="-3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Дейностите </w:t>
      </w:r>
      <w:proofErr w:type="spellStart"/>
      <w:r>
        <w:rPr>
          <w:rFonts w:ascii="Verdana" w:hAnsi="Verdana"/>
          <w:lang w:val="ru-RU"/>
        </w:rPr>
        <w:t>предвидени</w:t>
      </w:r>
      <w:proofErr w:type="spellEnd"/>
      <w:r>
        <w:rPr>
          <w:rFonts w:ascii="Verdana" w:hAnsi="Verdana"/>
          <w:lang w:val="ru-RU"/>
        </w:rPr>
        <w:t xml:space="preserve"> в инвестиционното предложение </w:t>
      </w:r>
      <w:proofErr w:type="spellStart"/>
      <w:r w:rsidRPr="00BE640E">
        <w:rPr>
          <w:rFonts w:ascii="Verdana" w:hAnsi="Verdana"/>
          <w:b/>
        </w:rPr>
        <w:t>попада</w:t>
      </w:r>
      <w:proofErr w:type="spellEnd"/>
      <w:r>
        <w:rPr>
          <w:rFonts w:ascii="Verdana" w:hAnsi="Verdana"/>
          <w:b/>
          <w:lang w:val="bg-BG"/>
        </w:rPr>
        <w:t>т</w:t>
      </w:r>
      <w:r w:rsidRPr="00BE640E">
        <w:rPr>
          <w:rFonts w:ascii="Verdana" w:hAnsi="Verdana"/>
        </w:rPr>
        <w:t xml:space="preserve"> </w:t>
      </w:r>
      <w:proofErr w:type="gramStart"/>
      <w:r w:rsidRPr="00BE640E">
        <w:rPr>
          <w:rFonts w:ascii="Verdana" w:hAnsi="Verdana"/>
        </w:rPr>
        <w:t>в обхвата</w:t>
      </w:r>
      <w:proofErr w:type="gramEnd"/>
      <w:r w:rsidRPr="00BE640E">
        <w:rPr>
          <w:rFonts w:ascii="Verdana" w:hAnsi="Verdana"/>
        </w:rPr>
        <w:t xml:space="preserve"> на Приложение № 4 от ЗООС, а </w:t>
      </w:r>
      <w:proofErr w:type="spellStart"/>
      <w:r w:rsidRPr="00BE640E">
        <w:rPr>
          <w:rFonts w:ascii="Verdana" w:hAnsi="Verdana"/>
        </w:rPr>
        <w:t>именно</w:t>
      </w:r>
      <w:proofErr w:type="spellEnd"/>
      <w:r w:rsidRPr="00BE640E">
        <w:rPr>
          <w:rFonts w:ascii="Verdana" w:hAnsi="Verdana"/>
        </w:rPr>
        <w:t>:</w:t>
      </w:r>
      <w:r>
        <w:rPr>
          <w:rFonts w:ascii="Verdana" w:hAnsi="Verdana"/>
          <w:lang w:val="bg-BG"/>
        </w:rPr>
        <w:t xml:space="preserve"> </w:t>
      </w:r>
    </w:p>
    <w:p w:rsidR="006D63D8" w:rsidRPr="00D03F6B" w:rsidRDefault="006D63D8" w:rsidP="006D63D8">
      <w:pPr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Т .2.5, буква „а“ </w:t>
      </w:r>
      <w:proofErr w:type="spellStart"/>
      <w:r w:rsidRPr="00D03F6B">
        <w:rPr>
          <w:rFonts w:ascii="Verdana" w:hAnsi="Verdana"/>
        </w:rPr>
        <w:t>Инсталации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за</w:t>
      </w:r>
      <w:proofErr w:type="spellEnd"/>
      <w:r w:rsidRPr="00D03F6B">
        <w:rPr>
          <w:rFonts w:ascii="Verdana" w:hAnsi="Verdana"/>
        </w:rPr>
        <w:t>:</w:t>
      </w:r>
    </w:p>
    <w:p w:rsidR="006D63D8" w:rsidRPr="00BE640E" w:rsidRDefault="006D63D8" w:rsidP="006D63D8">
      <w:pPr>
        <w:spacing w:after="120"/>
        <w:ind w:firstLine="426"/>
        <w:jc w:val="both"/>
        <w:rPr>
          <w:rFonts w:ascii="Verdana" w:hAnsi="Verdana"/>
        </w:rPr>
      </w:pPr>
      <w:r w:rsidRPr="00D03F6B">
        <w:rPr>
          <w:rFonts w:ascii="Verdana" w:hAnsi="Verdana"/>
        </w:rPr>
        <w:t xml:space="preserve">а) </w:t>
      </w:r>
      <w:proofErr w:type="spellStart"/>
      <w:r w:rsidRPr="00D03F6B">
        <w:rPr>
          <w:rFonts w:ascii="Verdana" w:hAnsi="Verdana"/>
        </w:rPr>
        <w:t>производство</w:t>
      </w:r>
      <w:proofErr w:type="spellEnd"/>
      <w:r w:rsidRPr="00D03F6B">
        <w:rPr>
          <w:rFonts w:ascii="Verdana" w:hAnsi="Verdana"/>
        </w:rPr>
        <w:t xml:space="preserve"> на </w:t>
      </w:r>
      <w:proofErr w:type="spellStart"/>
      <w:r w:rsidRPr="00D03F6B">
        <w:rPr>
          <w:rFonts w:ascii="Verdana" w:hAnsi="Verdana"/>
        </w:rPr>
        <w:t>необработени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м</w:t>
      </w:r>
      <w:r>
        <w:rPr>
          <w:rFonts w:ascii="Verdana" w:hAnsi="Verdana"/>
        </w:rPr>
        <w:t>етали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различни</w:t>
      </w:r>
      <w:proofErr w:type="spellEnd"/>
      <w:r>
        <w:rPr>
          <w:rFonts w:ascii="Verdana" w:hAnsi="Verdana"/>
        </w:rPr>
        <w:t xml:space="preserve"> от </w:t>
      </w:r>
      <w:proofErr w:type="spellStart"/>
      <w:r>
        <w:rPr>
          <w:rFonts w:ascii="Verdana" w:hAnsi="Verdana"/>
        </w:rPr>
        <w:t>изброените</w:t>
      </w:r>
      <w:proofErr w:type="spellEnd"/>
      <w:r>
        <w:rPr>
          <w:rFonts w:ascii="Verdana" w:hAnsi="Verdana"/>
        </w:rPr>
        <w:t xml:space="preserve"> в</w:t>
      </w:r>
      <w:r>
        <w:rPr>
          <w:rFonts w:ascii="Verdana" w:hAnsi="Verdana"/>
          <w:lang w:val="bg-BG"/>
        </w:rPr>
        <w:t xml:space="preserve"> </w:t>
      </w:r>
      <w:r w:rsidRPr="00D03F6B">
        <w:rPr>
          <w:rFonts w:ascii="Verdana" w:hAnsi="Verdana"/>
        </w:rPr>
        <w:t xml:space="preserve">т. 2.2, 2.3 и 2.4, от </w:t>
      </w:r>
      <w:proofErr w:type="spellStart"/>
      <w:r w:rsidRPr="00D03F6B">
        <w:rPr>
          <w:rFonts w:ascii="Verdana" w:hAnsi="Verdana"/>
        </w:rPr>
        <w:t>руди</w:t>
      </w:r>
      <w:proofErr w:type="spellEnd"/>
      <w:r w:rsidRPr="00D03F6B">
        <w:rPr>
          <w:rFonts w:ascii="Verdana" w:hAnsi="Verdana"/>
        </w:rPr>
        <w:t xml:space="preserve">, </w:t>
      </w:r>
      <w:proofErr w:type="spellStart"/>
      <w:r w:rsidRPr="00D03F6B">
        <w:rPr>
          <w:rFonts w:ascii="Verdana" w:hAnsi="Verdana"/>
        </w:rPr>
        <w:t>обогатени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продукти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или</w:t>
      </w:r>
      <w:proofErr w:type="spellEnd"/>
      <w:r w:rsidRPr="00D03F6B">
        <w:rPr>
          <w:rFonts w:ascii="Verdana" w:hAnsi="Verdana"/>
        </w:rPr>
        <w:t xml:space="preserve"> отпадъци от </w:t>
      </w:r>
      <w:proofErr w:type="spellStart"/>
      <w:r w:rsidRPr="00D03F6B">
        <w:rPr>
          <w:rFonts w:ascii="Verdana" w:hAnsi="Verdana"/>
        </w:rPr>
        <w:t>метали</w:t>
      </w:r>
      <w:proofErr w:type="spellEnd"/>
      <w:r w:rsidRPr="00D03F6B">
        <w:rPr>
          <w:rFonts w:ascii="Verdana" w:hAnsi="Verdana"/>
        </w:rPr>
        <w:t xml:space="preserve"> чрез</w:t>
      </w:r>
      <w:r>
        <w:rPr>
          <w:rFonts w:ascii="Verdana" w:hAnsi="Verdana"/>
          <w:lang w:val="bg-BG"/>
        </w:rPr>
        <w:t xml:space="preserve"> </w:t>
      </w:r>
      <w:proofErr w:type="spellStart"/>
      <w:r w:rsidRPr="00D03F6B">
        <w:rPr>
          <w:rFonts w:ascii="Verdana" w:hAnsi="Verdana"/>
        </w:rPr>
        <w:t>металургични</w:t>
      </w:r>
      <w:proofErr w:type="spellEnd"/>
      <w:r w:rsidRPr="00D03F6B">
        <w:rPr>
          <w:rFonts w:ascii="Verdana" w:hAnsi="Verdana"/>
        </w:rPr>
        <w:t xml:space="preserve">, химични </w:t>
      </w:r>
      <w:proofErr w:type="spellStart"/>
      <w:r w:rsidRPr="00D03F6B">
        <w:rPr>
          <w:rFonts w:ascii="Verdana" w:hAnsi="Verdana"/>
        </w:rPr>
        <w:t>или</w:t>
      </w:r>
      <w:proofErr w:type="spellEnd"/>
      <w:r w:rsidRPr="00D03F6B">
        <w:rPr>
          <w:rFonts w:ascii="Verdana" w:hAnsi="Verdana"/>
        </w:rPr>
        <w:t xml:space="preserve"> </w:t>
      </w:r>
      <w:proofErr w:type="spellStart"/>
      <w:r w:rsidRPr="00D03F6B">
        <w:rPr>
          <w:rFonts w:ascii="Verdana" w:hAnsi="Verdana"/>
        </w:rPr>
        <w:t>елект</w:t>
      </w:r>
      <w:r>
        <w:rPr>
          <w:rFonts w:ascii="Verdana" w:hAnsi="Verdana"/>
        </w:rPr>
        <w:t>ролитни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процеси</w:t>
      </w:r>
      <w:proofErr w:type="spellEnd"/>
      <w:r>
        <w:rPr>
          <w:rFonts w:ascii="Verdana" w:hAnsi="Verdana"/>
        </w:rPr>
        <w:t>.</w:t>
      </w:r>
    </w:p>
    <w:p w:rsidR="006D63D8" w:rsidRPr="00BE640E" w:rsidRDefault="006D63D8" w:rsidP="006D63D8">
      <w:pPr>
        <w:ind w:firstLine="567"/>
        <w:jc w:val="both"/>
        <w:rPr>
          <w:rFonts w:ascii="Verdana" w:hAnsi="Verdana"/>
        </w:rPr>
      </w:pPr>
      <w:r w:rsidRPr="00BE640E">
        <w:rPr>
          <w:rFonts w:ascii="Verdana" w:hAnsi="Verdana"/>
        </w:rPr>
        <w:t xml:space="preserve">Съгласно </w:t>
      </w:r>
      <w:proofErr w:type="spellStart"/>
      <w:r w:rsidRPr="00BE640E">
        <w:rPr>
          <w:rFonts w:ascii="Verdana" w:hAnsi="Verdana"/>
        </w:rPr>
        <w:t>чл</w:t>
      </w:r>
      <w:proofErr w:type="spellEnd"/>
      <w:r w:rsidRPr="00BE640E">
        <w:rPr>
          <w:rFonts w:ascii="Verdana" w:hAnsi="Verdana"/>
        </w:rPr>
        <w:t xml:space="preserve">. 117 от ЗООС </w:t>
      </w:r>
      <w:proofErr w:type="spellStart"/>
      <w:r w:rsidRPr="00BE640E">
        <w:rPr>
          <w:rFonts w:ascii="Verdana" w:hAnsi="Verdana"/>
        </w:rPr>
        <w:t>изграждането</w:t>
      </w:r>
      <w:proofErr w:type="spellEnd"/>
      <w:r w:rsidRPr="00BE640E">
        <w:rPr>
          <w:rFonts w:ascii="Verdana" w:hAnsi="Verdana"/>
        </w:rPr>
        <w:t xml:space="preserve"> и </w:t>
      </w:r>
      <w:proofErr w:type="spellStart"/>
      <w:r w:rsidRPr="00BE640E">
        <w:rPr>
          <w:rFonts w:ascii="Verdana" w:hAnsi="Verdana"/>
        </w:rPr>
        <w:t>експлоатацията</w:t>
      </w:r>
      <w:proofErr w:type="spellEnd"/>
      <w:r w:rsidRPr="00BE640E">
        <w:rPr>
          <w:rFonts w:ascii="Verdana" w:hAnsi="Verdana"/>
        </w:rPr>
        <w:t xml:space="preserve"> на </w:t>
      </w:r>
      <w:proofErr w:type="spellStart"/>
      <w:r w:rsidRPr="00BE640E">
        <w:rPr>
          <w:rFonts w:ascii="Verdana" w:hAnsi="Verdana"/>
        </w:rPr>
        <w:t>нови</w:t>
      </w:r>
      <w:proofErr w:type="spellEnd"/>
      <w:r w:rsidRPr="00BE640E">
        <w:rPr>
          <w:rFonts w:ascii="Verdana" w:hAnsi="Verdana"/>
        </w:rPr>
        <w:t xml:space="preserve"> и </w:t>
      </w:r>
      <w:proofErr w:type="spellStart"/>
      <w:r w:rsidRPr="00BE640E">
        <w:rPr>
          <w:rFonts w:ascii="Verdana" w:hAnsi="Verdana"/>
        </w:rPr>
        <w:t>експлоатацията</w:t>
      </w:r>
      <w:proofErr w:type="spellEnd"/>
      <w:r w:rsidRPr="00BE640E">
        <w:rPr>
          <w:rFonts w:ascii="Verdana" w:hAnsi="Verdana"/>
        </w:rPr>
        <w:t xml:space="preserve"> на </w:t>
      </w:r>
      <w:proofErr w:type="spellStart"/>
      <w:r w:rsidRPr="00BE640E">
        <w:rPr>
          <w:rFonts w:ascii="Verdana" w:hAnsi="Verdana"/>
        </w:rPr>
        <w:t>действащи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инсталации</w:t>
      </w:r>
      <w:proofErr w:type="spellEnd"/>
      <w:r w:rsidRPr="00BE640E">
        <w:rPr>
          <w:rFonts w:ascii="Verdana" w:hAnsi="Verdana"/>
        </w:rPr>
        <w:t xml:space="preserve"> и съоръжения </w:t>
      </w:r>
      <w:proofErr w:type="spellStart"/>
      <w:r w:rsidRPr="00BE640E">
        <w:rPr>
          <w:rFonts w:ascii="Verdana" w:hAnsi="Verdana"/>
        </w:rPr>
        <w:t>за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категориите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промишлени</w:t>
      </w:r>
      <w:proofErr w:type="spellEnd"/>
      <w:r w:rsidRPr="00BE640E">
        <w:rPr>
          <w:rFonts w:ascii="Verdana" w:hAnsi="Verdana"/>
        </w:rPr>
        <w:t xml:space="preserve"> дейности по Приложение № 4 </w:t>
      </w:r>
      <w:r>
        <w:rPr>
          <w:rFonts w:ascii="Verdana" w:hAnsi="Verdana"/>
          <w:lang w:val="bg-BG"/>
        </w:rPr>
        <w:t xml:space="preserve">на ЗООС </w:t>
      </w:r>
      <w:r w:rsidRPr="00BE640E">
        <w:rPr>
          <w:rFonts w:ascii="Verdana" w:hAnsi="Verdana"/>
        </w:rPr>
        <w:t xml:space="preserve">се </w:t>
      </w:r>
      <w:proofErr w:type="spellStart"/>
      <w:r w:rsidRPr="00BE640E">
        <w:rPr>
          <w:rFonts w:ascii="Verdana" w:hAnsi="Verdana"/>
        </w:rPr>
        <w:t>разрешават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след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издаването</w:t>
      </w:r>
      <w:proofErr w:type="spellEnd"/>
      <w:r w:rsidRPr="00BE640E">
        <w:rPr>
          <w:rFonts w:ascii="Verdana" w:hAnsi="Verdana"/>
        </w:rPr>
        <w:t xml:space="preserve"> на </w:t>
      </w:r>
      <w:proofErr w:type="spellStart"/>
      <w:r w:rsidRPr="00BE640E">
        <w:rPr>
          <w:rFonts w:ascii="Verdana" w:hAnsi="Verdana"/>
        </w:rPr>
        <w:t>комплексно</w:t>
      </w:r>
      <w:proofErr w:type="spellEnd"/>
      <w:r w:rsidRPr="00BE640E">
        <w:rPr>
          <w:rFonts w:ascii="Verdana" w:hAnsi="Verdana"/>
        </w:rPr>
        <w:t xml:space="preserve"> </w:t>
      </w:r>
      <w:proofErr w:type="spellStart"/>
      <w:r w:rsidRPr="00BE640E">
        <w:rPr>
          <w:rFonts w:ascii="Verdana" w:hAnsi="Verdana"/>
        </w:rPr>
        <w:t>разрешително</w:t>
      </w:r>
      <w:proofErr w:type="spellEnd"/>
      <w:r w:rsidRPr="00BE640E">
        <w:rPr>
          <w:rFonts w:ascii="Verdana" w:hAnsi="Verdana"/>
        </w:rPr>
        <w:t>.</w:t>
      </w:r>
    </w:p>
    <w:p w:rsidR="006D63D8" w:rsidRPr="00A46C1F" w:rsidRDefault="006D63D8" w:rsidP="006D63D8">
      <w:pPr>
        <w:spacing w:after="120"/>
        <w:ind w:firstLine="567"/>
        <w:jc w:val="both"/>
        <w:rPr>
          <w:rFonts w:ascii="Verdana" w:hAnsi="Verdana"/>
        </w:rPr>
      </w:pPr>
      <w:proofErr w:type="spellStart"/>
      <w:r w:rsidRPr="0030694F">
        <w:rPr>
          <w:rFonts w:ascii="Verdana" w:hAnsi="Verdana"/>
          <w:lang w:eastAsia="bg-BG"/>
        </w:rPr>
        <w:t>Комплексното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разрешително</w:t>
      </w:r>
      <w:proofErr w:type="spellEnd"/>
      <w:r w:rsidRPr="0030694F">
        <w:rPr>
          <w:rFonts w:ascii="Verdana" w:hAnsi="Verdana"/>
          <w:lang w:eastAsia="bg-BG"/>
        </w:rPr>
        <w:t xml:space="preserve"> по </w:t>
      </w:r>
      <w:hyperlink r:id="rId5" w:anchor="p6563781" w:tgtFrame="_blank" w:history="1">
        <w:proofErr w:type="spellStart"/>
        <w:r w:rsidRPr="0030694F">
          <w:rPr>
            <w:rFonts w:ascii="Verdana" w:hAnsi="Verdana"/>
            <w:lang w:eastAsia="bg-BG"/>
          </w:rPr>
          <w:t>чл</w:t>
        </w:r>
        <w:proofErr w:type="spellEnd"/>
        <w:r w:rsidRPr="0030694F">
          <w:rPr>
            <w:rFonts w:ascii="Verdana" w:hAnsi="Verdana"/>
            <w:lang w:eastAsia="bg-BG"/>
          </w:rPr>
          <w:t>. 117</w:t>
        </w:r>
      </w:hyperlink>
      <w:r w:rsidRPr="0030694F">
        <w:rPr>
          <w:rFonts w:ascii="Verdana" w:hAnsi="Verdana"/>
          <w:lang w:eastAsia="bg-BG"/>
        </w:rPr>
        <w:t xml:space="preserve"> от е </w:t>
      </w:r>
      <w:proofErr w:type="spellStart"/>
      <w:r w:rsidRPr="0030694F">
        <w:rPr>
          <w:rFonts w:ascii="Verdana" w:hAnsi="Verdana"/>
          <w:lang w:eastAsia="bg-BG"/>
        </w:rPr>
        <w:t>задължително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за</w:t>
      </w:r>
      <w:proofErr w:type="spellEnd"/>
      <w:r w:rsidRPr="0030694F">
        <w:rPr>
          <w:rFonts w:ascii="Verdana" w:hAnsi="Verdana"/>
          <w:lang w:eastAsia="bg-BG"/>
        </w:rPr>
        <w:t xml:space="preserve"> издаване на </w:t>
      </w:r>
      <w:proofErr w:type="spellStart"/>
      <w:r w:rsidRPr="0030694F">
        <w:rPr>
          <w:rFonts w:ascii="Verdana" w:hAnsi="Verdana"/>
          <w:lang w:eastAsia="bg-BG"/>
        </w:rPr>
        <w:t>разрешение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за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строеж</w:t>
      </w:r>
      <w:proofErr w:type="spellEnd"/>
      <w:r w:rsidRPr="0030694F">
        <w:rPr>
          <w:rFonts w:ascii="Verdana" w:hAnsi="Verdana"/>
          <w:lang w:eastAsia="bg-BG"/>
        </w:rPr>
        <w:t xml:space="preserve">. </w:t>
      </w:r>
      <w:proofErr w:type="spellStart"/>
      <w:r w:rsidRPr="0030694F">
        <w:rPr>
          <w:rFonts w:ascii="Verdana" w:hAnsi="Verdana"/>
          <w:lang w:eastAsia="bg-BG"/>
        </w:rPr>
        <w:t>Изключение</w:t>
      </w:r>
      <w:proofErr w:type="spellEnd"/>
      <w:r w:rsidRPr="0030694F">
        <w:rPr>
          <w:rFonts w:ascii="Verdana" w:hAnsi="Verdana"/>
          <w:lang w:eastAsia="bg-BG"/>
        </w:rPr>
        <w:t xml:space="preserve"> се </w:t>
      </w:r>
      <w:proofErr w:type="spellStart"/>
      <w:r w:rsidRPr="0030694F">
        <w:rPr>
          <w:rFonts w:ascii="Verdana" w:hAnsi="Verdana"/>
          <w:lang w:eastAsia="bg-BG"/>
        </w:rPr>
        <w:t>допуска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за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инсталации</w:t>
      </w:r>
      <w:proofErr w:type="spellEnd"/>
      <w:r w:rsidRPr="0030694F">
        <w:rPr>
          <w:rFonts w:ascii="Verdana" w:hAnsi="Verdana"/>
          <w:lang w:eastAsia="bg-BG"/>
        </w:rPr>
        <w:t xml:space="preserve"> и съоръжения, </w:t>
      </w:r>
      <w:proofErr w:type="spellStart"/>
      <w:r w:rsidRPr="0030694F">
        <w:rPr>
          <w:rFonts w:ascii="Verdana" w:hAnsi="Verdana"/>
          <w:lang w:eastAsia="bg-BG"/>
        </w:rPr>
        <w:t>за</w:t>
      </w:r>
      <w:proofErr w:type="spellEnd"/>
      <w:r w:rsidRPr="0030694F">
        <w:rPr>
          <w:rFonts w:ascii="Verdana" w:hAnsi="Verdana"/>
          <w:lang w:eastAsia="bg-BG"/>
        </w:rPr>
        <w:t xml:space="preserve"> които е </w:t>
      </w:r>
      <w:proofErr w:type="spellStart"/>
      <w:r w:rsidRPr="0030694F">
        <w:rPr>
          <w:rFonts w:ascii="Verdana" w:hAnsi="Verdana"/>
          <w:lang w:eastAsia="bg-BG"/>
        </w:rPr>
        <w:t>завършила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процедура</w:t>
      </w:r>
      <w:proofErr w:type="spellEnd"/>
      <w:r w:rsidRPr="0030694F">
        <w:rPr>
          <w:rFonts w:ascii="Verdana" w:hAnsi="Verdana"/>
          <w:lang w:eastAsia="bg-BG"/>
        </w:rPr>
        <w:t xml:space="preserve"> по ОВОС с решение, </w:t>
      </w:r>
      <w:proofErr w:type="spellStart"/>
      <w:r w:rsidRPr="0030694F">
        <w:rPr>
          <w:rFonts w:ascii="Verdana" w:hAnsi="Verdana"/>
          <w:lang w:eastAsia="bg-BG"/>
        </w:rPr>
        <w:t>потвърждаващо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прилагането</w:t>
      </w:r>
      <w:proofErr w:type="spellEnd"/>
      <w:r w:rsidRPr="0030694F">
        <w:rPr>
          <w:rFonts w:ascii="Verdana" w:hAnsi="Verdana"/>
          <w:lang w:eastAsia="bg-BG"/>
        </w:rPr>
        <w:t xml:space="preserve"> на </w:t>
      </w:r>
      <w:proofErr w:type="spellStart"/>
      <w:r w:rsidRPr="0030694F">
        <w:rPr>
          <w:rFonts w:ascii="Verdana" w:hAnsi="Verdana"/>
          <w:lang w:eastAsia="bg-BG"/>
        </w:rPr>
        <w:t>най-добрите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налични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техники</w:t>
      </w:r>
      <w:proofErr w:type="spellEnd"/>
      <w:r w:rsidRPr="0030694F">
        <w:rPr>
          <w:rFonts w:ascii="Verdana" w:hAnsi="Verdana"/>
          <w:lang w:eastAsia="bg-BG"/>
        </w:rPr>
        <w:t xml:space="preserve">, в </w:t>
      </w:r>
      <w:proofErr w:type="spellStart"/>
      <w:r w:rsidRPr="0030694F">
        <w:rPr>
          <w:rFonts w:ascii="Verdana" w:hAnsi="Verdana"/>
          <w:lang w:eastAsia="bg-BG"/>
        </w:rPr>
        <w:t>съответствие</w:t>
      </w:r>
      <w:proofErr w:type="spellEnd"/>
      <w:r w:rsidRPr="0030694F">
        <w:rPr>
          <w:rFonts w:ascii="Verdana" w:hAnsi="Verdana"/>
          <w:lang w:eastAsia="bg-BG"/>
        </w:rPr>
        <w:t xml:space="preserve"> с </w:t>
      </w:r>
      <w:hyperlink r:id="rId6" w:anchor="p6563754" w:tgtFrame="_blank" w:history="1">
        <w:proofErr w:type="spellStart"/>
        <w:r w:rsidRPr="0030694F">
          <w:rPr>
            <w:rFonts w:ascii="Verdana" w:hAnsi="Verdana"/>
            <w:lang w:eastAsia="bg-BG"/>
          </w:rPr>
          <w:t>чл</w:t>
        </w:r>
        <w:proofErr w:type="spellEnd"/>
        <w:r w:rsidRPr="0030694F">
          <w:rPr>
            <w:rFonts w:ascii="Verdana" w:hAnsi="Verdana"/>
            <w:lang w:eastAsia="bg-BG"/>
          </w:rPr>
          <w:t>. 99а</w:t>
        </w:r>
      </w:hyperlink>
      <w:r w:rsidRPr="0030694F">
        <w:rPr>
          <w:rFonts w:ascii="Verdana" w:hAnsi="Verdana"/>
          <w:lang w:eastAsia="bg-BG"/>
        </w:rPr>
        <w:t xml:space="preserve"> от ЗООС, като в </w:t>
      </w:r>
      <w:proofErr w:type="spellStart"/>
      <w:r w:rsidRPr="0030694F">
        <w:rPr>
          <w:rFonts w:ascii="Verdana" w:hAnsi="Verdana"/>
          <w:lang w:eastAsia="bg-BG"/>
        </w:rPr>
        <w:t>този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случай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комплексното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разрешително</w:t>
      </w:r>
      <w:proofErr w:type="spellEnd"/>
      <w:r w:rsidRPr="0030694F">
        <w:rPr>
          <w:rFonts w:ascii="Verdana" w:hAnsi="Verdana"/>
          <w:lang w:eastAsia="bg-BG"/>
        </w:rPr>
        <w:t xml:space="preserve"> е </w:t>
      </w:r>
      <w:proofErr w:type="spellStart"/>
      <w:r w:rsidRPr="0030694F">
        <w:rPr>
          <w:rFonts w:ascii="Verdana" w:hAnsi="Verdana"/>
          <w:lang w:eastAsia="bg-BG"/>
        </w:rPr>
        <w:t>задължително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за</w:t>
      </w:r>
      <w:proofErr w:type="spellEnd"/>
      <w:r w:rsidRPr="0030694F">
        <w:rPr>
          <w:rFonts w:ascii="Verdana" w:hAnsi="Verdana"/>
          <w:lang w:eastAsia="bg-BG"/>
        </w:rPr>
        <w:t xml:space="preserve"> </w:t>
      </w:r>
      <w:proofErr w:type="spellStart"/>
      <w:r w:rsidRPr="0030694F">
        <w:rPr>
          <w:rFonts w:ascii="Verdana" w:hAnsi="Verdana"/>
          <w:lang w:eastAsia="bg-BG"/>
        </w:rPr>
        <w:t>въвеждането</w:t>
      </w:r>
      <w:proofErr w:type="spellEnd"/>
      <w:r w:rsidRPr="0030694F">
        <w:rPr>
          <w:rFonts w:ascii="Verdana" w:hAnsi="Verdana"/>
          <w:lang w:eastAsia="bg-BG"/>
        </w:rPr>
        <w:t xml:space="preserve"> на </w:t>
      </w:r>
      <w:proofErr w:type="spellStart"/>
      <w:r w:rsidRPr="0030694F">
        <w:rPr>
          <w:rFonts w:ascii="Verdana" w:hAnsi="Verdana"/>
          <w:lang w:eastAsia="bg-BG"/>
        </w:rPr>
        <w:t>инсталациите</w:t>
      </w:r>
      <w:proofErr w:type="spellEnd"/>
      <w:r w:rsidRPr="0030694F">
        <w:rPr>
          <w:rFonts w:ascii="Verdana" w:hAnsi="Verdana"/>
          <w:lang w:eastAsia="bg-BG"/>
        </w:rPr>
        <w:t xml:space="preserve"> и </w:t>
      </w:r>
      <w:proofErr w:type="spellStart"/>
      <w:r w:rsidRPr="0030694F">
        <w:rPr>
          <w:rFonts w:ascii="Verdana" w:hAnsi="Verdana"/>
          <w:lang w:eastAsia="bg-BG"/>
        </w:rPr>
        <w:t>съоръженията</w:t>
      </w:r>
      <w:proofErr w:type="spellEnd"/>
      <w:r w:rsidRPr="0030694F">
        <w:rPr>
          <w:rFonts w:ascii="Verdana" w:hAnsi="Verdana"/>
          <w:lang w:eastAsia="bg-BG"/>
        </w:rPr>
        <w:t xml:space="preserve"> в експлоатация.</w:t>
      </w:r>
    </w:p>
    <w:p w:rsidR="006D63D8" w:rsidRPr="00A46C1F" w:rsidRDefault="006D63D8" w:rsidP="006D63D8">
      <w:pPr>
        <w:pStyle w:val="a6"/>
        <w:numPr>
          <w:ilvl w:val="0"/>
          <w:numId w:val="4"/>
        </w:numPr>
        <w:ind w:left="0" w:firstLine="425"/>
        <w:jc w:val="both"/>
        <w:rPr>
          <w:rFonts w:ascii="Verdana" w:hAnsi="Verdana"/>
          <w:b/>
          <w:u w:val="single"/>
        </w:rPr>
      </w:pPr>
      <w:proofErr w:type="spellStart"/>
      <w:r w:rsidRPr="00A46C1F">
        <w:rPr>
          <w:rFonts w:ascii="Verdana" w:hAnsi="Verdana"/>
          <w:b/>
          <w:u w:val="single"/>
        </w:rPr>
        <w:t>Действия</w:t>
      </w:r>
      <w:proofErr w:type="spellEnd"/>
      <w:r w:rsidRPr="00A46C1F">
        <w:rPr>
          <w:rFonts w:ascii="Verdana" w:hAnsi="Verdana"/>
          <w:b/>
          <w:u w:val="single"/>
        </w:rPr>
        <w:t xml:space="preserve"> по </w:t>
      </w:r>
      <w:proofErr w:type="spellStart"/>
      <w:r w:rsidRPr="00A46C1F">
        <w:rPr>
          <w:rFonts w:ascii="Verdana" w:hAnsi="Verdana"/>
          <w:b/>
          <w:u w:val="single"/>
        </w:rPr>
        <w:t>провеждане</w:t>
      </w:r>
      <w:proofErr w:type="spellEnd"/>
      <w:r w:rsidRPr="00A46C1F">
        <w:rPr>
          <w:rFonts w:ascii="Verdana" w:hAnsi="Verdana"/>
          <w:b/>
          <w:u w:val="single"/>
        </w:rPr>
        <w:t xml:space="preserve"> на </w:t>
      </w:r>
      <w:proofErr w:type="spellStart"/>
      <w:r w:rsidRPr="00A46C1F">
        <w:rPr>
          <w:rFonts w:ascii="Verdana" w:hAnsi="Verdana"/>
          <w:b/>
          <w:u w:val="single"/>
        </w:rPr>
        <w:t>процедура</w:t>
      </w:r>
      <w:proofErr w:type="spellEnd"/>
      <w:r w:rsidRPr="00A46C1F">
        <w:rPr>
          <w:rFonts w:ascii="Verdana" w:hAnsi="Verdana"/>
          <w:b/>
          <w:u w:val="single"/>
        </w:rPr>
        <w:t xml:space="preserve"> по ОВОС, </w:t>
      </w:r>
      <w:proofErr w:type="spellStart"/>
      <w:r w:rsidRPr="00A46C1F">
        <w:rPr>
          <w:rFonts w:ascii="Verdana" w:hAnsi="Verdana"/>
          <w:b/>
          <w:u w:val="single"/>
        </w:rPr>
        <w:t>съобразно</w:t>
      </w:r>
      <w:proofErr w:type="spellEnd"/>
      <w:r w:rsidRPr="00A46C1F">
        <w:rPr>
          <w:rFonts w:ascii="Verdana" w:hAnsi="Verdana"/>
          <w:b/>
          <w:u w:val="single"/>
        </w:rPr>
        <w:t xml:space="preserve"> изискванията на </w:t>
      </w:r>
      <w:proofErr w:type="spellStart"/>
      <w:r w:rsidRPr="00A46C1F">
        <w:rPr>
          <w:rFonts w:ascii="Verdana" w:hAnsi="Verdana"/>
          <w:b/>
          <w:u w:val="single"/>
        </w:rPr>
        <w:t>глава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трета</w:t>
      </w:r>
      <w:proofErr w:type="spellEnd"/>
      <w:r w:rsidRPr="00A46C1F">
        <w:rPr>
          <w:rFonts w:ascii="Verdana" w:hAnsi="Verdana"/>
          <w:b/>
          <w:u w:val="single"/>
        </w:rPr>
        <w:t xml:space="preserve"> от Наредбата </w:t>
      </w:r>
      <w:proofErr w:type="spellStart"/>
      <w:r w:rsidRPr="00A46C1F">
        <w:rPr>
          <w:rFonts w:ascii="Verdana" w:hAnsi="Verdana"/>
          <w:b/>
          <w:u w:val="single"/>
        </w:rPr>
        <w:t>за</w:t>
      </w:r>
      <w:proofErr w:type="spellEnd"/>
      <w:r w:rsidRPr="00A46C1F">
        <w:rPr>
          <w:rFonts w:ascii="Verdana" w:hAnsi="Verdana"/>
          <w:b/>
          <w:u w:val="single"/>
        </w:rPr>
        <w:t xml:space="preserve"> ОВОС, в </w:t>
      </w:r>
      <w:proofErr w:type="spellStart"/>
      <w:r w:rsidRPr="00A46C1F">
        <w:rPr>
          <w:rFonts w:ascii="Verdana" w:hAnsi="Verdana"/>
          <w:b/>
          <w:u w:val="single"/>
        </w:rPr>
        <w:t>това</w:t>
      </w:r>
      <w:proofErr w:type="spellEnd"/>
      <w:r w:rsidRPr="00A46C1F">
        <w:rPr>
          <w:rFonts w:ascii="Verdana" w:hAnsi="Verdana"/>
          <w:b/>
          <w:u w:val="single"/>
        </w:rPr>
        <w:t xml:space="preserve"> </w:t>
      </w:r>
      <w:proofErr w:type="spellStart"/>
      <w:r w:rsidRPr="00A46C1F">
        <w:rPr>
          <w:rFonts w:ascii="Verdana" w:hAnsi="Verdana"/>
          <w:b/>
          <w:u w:val="single"/>
        </w:rPr>
        <w:t>число</w:t>
      </w:r>
      <w:proofErr w:type="spellEnd"/>
      <w:r w:rsidRPr="00A46C1F">
        <w:rPr>
          <w:rFonts w:ascii="Verdana" w:hAnsi="Verdana"/>
          <w:b/>
          <w:u w:val="single"/>
        </w:rPr>
        <w:t>:</w:t>
      </w:r>
    </w:p>
    <w:p w:rsidR="006D63D8" w:rsidRPr="00F858ED" w:rsidRDefault="006D63D8" w:rsidP="006D63D8">
      <w:pPr>
        <w:pStyle w:val="a6"/>
        <w:ind w:firstLine="426"/>
        <w:rPr>
          <w:rFonts w:ascii="Verdana" w:hAnsi="Verdana"/>
        </w:rPr>
      </w:pPr>
      <w:r w:rsidRPr="00F858ED">
        <w:rPr>
          <w:rFonts w:ascii="Verdana" w:hAnsi="Verdana"/>
        </w:rPr>
        <w:t>•</w:t>
      </w:r>
      <w:r w:rsidRPr="00F858ED">
        <w:rPr>
          <w:rFonts w:ascii="Verdana" w:hAnsi="Verdana"/>
        </w:rPr>
        <w:tab/>
      </w:r>
      <w:proofErr w:type="spellStart"/>
      <w:r w:rsidRPr="00F858ED">
        <w:rPr>
          <w:rFonts w:ascii="Verdana" w:hAnsi="Verdana"/>
        </w:rPr>
        <w:t>Осигуряване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изработването</w:t>
      </w:r>
      <w:proofErr w:type="spellEnd"/>
      <w:r w:rsidRPr="00F858ED">
        <w:rPr>
          <w:rFonts w:ascii="Verdana" w:hAnsi="Verdana"/>
        </w:rPr>
        <w:t xml:space="preserve"> на </w:t>
      </w:r>
      <w:proofErr w:type="spellStart"/>
      <w:r w:rsidRPr="00F858ED">
        <w:rPr>
          <w:rFonts w:ascii="Verdana" w:hAnsi="Verdana"/>
        </w:rPr>
        <w:t>задание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обхват</w:t>
      </w:r>
      <w:proofErr w:type="spellEnd"/>
      <w:r w:rsidRPr="00F858ED">
        <w:rPr>
          <w:rFonts w:ascii="Verdana" w:hAnsi="Verdana"/>
        </w:rPr>
        <w:t xml:space="preserve"> и </w:t>
      </w:r>
      <w:proofErr w:type="spellStart"/>
      <w:r w:rsidRPr="00F858ED">
        <w:rPr>
          <w:rFonts w:ascii="Verdana" w:hAnsi="Verdana"/>
        </w:rPr>
        <w:t>съдържание</w:t>
      </w:r>
      <w:proofErr w:type="spellEnd"/>
      <w:r w:rsidRPr="00F858ED">
        <w:rPr>
          <w:rFonts w:ascii="Verdana" w:hAnsi="Verdana"/>
        </w:rPr>
        <w:t xml:space="preserve"> на ОВОС по реда на </w:t>
      </w:r>
      <w:proofErr w:type="spellStart"/>
      <w:r w:rsidRPr="00F858ED">
        <w:rPr>
          <w:rFonts w:ascii="Verdana" w:hAnsi="Verdana"/>
        </w:rPr>
        <w:t>чл</w:t>
      </w:r>
      <w:proofErr w:type="spellEnd"/>
      <w:r w:rsidRPr="00F858ED">
        <w:rPr>
          <w:rFonts w:ascii="Verdana" w:hAnsi="Verdana"/>
        </w:rPr>
        <w:t xml:space="preserve">. 10 от Наредбата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ОВОС.</w:t>
      </w:r>
      <w:r>
        <w:rPr>
          <w:rFonts w:ascii="Verdana" w:hAnsi="Verdana"/>
        </w:rPr>
        <w:t xml:space="preserve"> </w:t>
      </w:r>
    </w:p>
    <w:p w:rsidR="006D63D8" w:rsidRPr="00F858ED" w:rsidRDefault="006D63D8" w:rsidP="006D63D8">
      <w:pPr>
        <w:pStyle w:val="a6"/>
        <w:ind w:firstLine="426"/>
        <w:rPr>
          <w:rFonts w:ascii="Verdana" w:hAnsi="Verdana"/>
        </w:rPr>
      </w:pPr>
      <w:r w:rsidRPr="00F858ED">
        <w:rPr>
          <w:rFonts w:ascii="Verdana" w:hAnsi="Verdana"/>
        </w:rPr>
        <w:t>•</w:t>
      </w:r>
      <w:r w:rsidRPr="00F858ED">
        <w:rPr>
          <w:rFonts w:ascii="Verdana" w:hAnsi="Verdana"/>
        </w:rPr>
        <w:tab/>
      </w:r>
      <w:proofErr w:type="spellStart"/>
      <w:r w:rsidRPr="00F858ED">
        <w:rPr>
          <w:rFonts w:ascii="Verdana" w:hAnsi="Verdana"/>
        </w:rPr>
        <w:t>Провеждане</w:t>
      </w:r>
      <w:proofErr w:type="spellEnd"/>
      <w:r w:rsidRPr="00F858ED">
        <w:rPr>
          <w:rFonts w:ascii="Verdana" w:hAnsi="Verdana"/>
        </w:rPr>
        <w:t xml:space="preserve"> на </w:t>
      </w:r>
      <w:proofErr w:type="spellStart"/>
      <w:r w:rsidRPr="00F858ED">
        <w:rPr>
          <w:rFonts w:ascii="Verdana" w:hAnsi="Verdana"/>
        </w:rPr>
        <w:t>консултации</w:t>
      </w:r>
      <w:proofErr w:type="spellEnd"/>
      <w:r w:rsidRPr="00F858ED">
        <w:rPr>
          <w:rFonts w:ascii="Verdana" w:hAnsi="Verdana"/>
        </w:rPr>
        <w:t xml:space="preserve"> по </w:t>
      </w:r>
      <w:proofErr w:type="spellStart"/>
      <w:r w:rsidRPr="00F858ED">
        <w:rPr>
          <w:rFonts w:ascii="Verdana" w:hAnsi="Verdana"/>
        </w:rPr>
        <w:t>заданието</w:t>
      </w:r>
      <w:proofErr w:type="spellEnd"/>
      <w:r w:rsidRPr="00F858ED">
        <w:rPr>
          <w:rFonts w:ascii="Verdana" w:hAnsi="Verdana"/>
        </w:rPr>
        <w:t xml:space="preserve"> с </w:t>
      </w:r>
      <w:r>
        <w:rPr>
          <w:rFonts w:ascii="Verdana" w:hAnsi="Verdana"/>
        </w:rPr>
        <w:t>РИОСВ-</w:t>
      </w:r>
      <w:r w:rsidRPr="00F858ED">
        <w:rPr>
          <w:rFonts w:ascii="Verdana" w:hAnsi="Verdana"/>
        </w:rPr>
        <w:t>Пловдив,</w:t>
      </w:r>
      <w:r>
        <w:rPr>
          <w:rFonts w:ascii="Verdana" w:hAnsi="Verdana"/>
        </w:rPr>
        <w:t xml:space="preserve"> </w:t>
      </w:r>
      <w:r w:rsidRPr="00F858ED">
        <w:rPr>
          <w:rFonts w:ascii="Verdana" w:hAnsi="Verdana"/>
        </w:rPr>
        <w:t>РЗИ Пловдив, БД ИБР Пловдив</w:t>
      </w:r>
      <w:r>
        <w:rPr>
          <w:rFonts w:ascii="Verdana" w:hAnsi="Verdana"/>
        </w:rPr>
        <w:t xml:space="preserve">, </w:t>
      </w:r>
      <w:proofErr w:type="spellStart"/>
      <w:r w:rsidRPr="00F858ED">
        <w:rPr>
          <w:rFonts w:ascii="Verdana" w:hAnsi="Verdana"/>
        </w:rPr>
        <w:t>ВиК</w:t>
      </w:r>
      <w:proofErr w:type="spellEnd"/>
      <w:r w:rsidRPr="00F858ED">
        <w:rPr>
          <w:rFonts w:ascii="Verdana" w:hAnsi="Verdana"/>
        </w:rPr>
        <w:t xml:space="preserve"> ЕООД </w:t>
      </w:r>
      <w:proofErr w:type="spellStart"/>
      <w:r w:rsidRPr="00F858ED">
        <w:rPr>
          <w:rFonts w:ascii="Verdana" w:hAnsi="Verdana"/>
        </w:rPr>
        <w:t>гр</w:t>
      </w:r>
      <w:proofErr w:type="spellEnd"/>
      <w:r w:rsidRPr="00F858E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F858ED">
        <w:rPr>
          <w:rFonts w:ascii="Verdana" w:hAnsi="Verdana"/>
        </w:rPr>
        <w:t xml:space="preserve">Пловдив, </w:t>
      </w:r>
      <w:r>
        <w:rPr>
          <w:rFonts w:ascii="Verdana" w:hAnsi="Verdana"/>
        </w:rPr>
        <w:t xml:space="preserve">РД ПБЗН Пловдив и </w:t>
      </w:r>
      <w:proofErr w:type="spellStart"/>
      <w:r w:rsidRPr="00F858ED">
        <w:rPr>
          <w:rFonts w:ascii="Verdana" w:hAnsi="Verdana"/>
        </w:rPr>
        <w:t>други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специализирани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ведомства</w:t>
      </w:r>
      <w:proofErr w:type="spellEnd"/>
      <w:r w:rsidRPr="00F858ED">
        <w:rPr>
          <w:rFonts w:ascii="Verdana" w:hAnsi="Verdana"/>
        </w:rPr>
        <w:t xml:space="preserve"> и </w:t>
      </w:r>
      <w:proofErr w:type="spellStart"/>
      <w:r w:rsidRPr="00F858ED">
        <w:rPr>
          <w:rFonts w:ascii="Verdana" w:hAnsi="Verdana"/>
        </w:rPr>
        <w:t>засегната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общественост</w:t>
      </w:r>
      <w:proofErr w:type="spellEnd"/>
      <w:r w:rsidRPr="00F858ED">
        <w:rPr>
          <w:rFonts w:ascii="Verdana" w:hAnsi="Verdana"/>
        </w:rPr>
        <w:t xml:space="preserve">. </w:t>
      </w:r>
    </w:p>
    <w:p w:rsidR="006D63D8" w:rsidRPr="00F858ED" w:rsidRDefault="006D63D8" w:rsidP="006D63D8">
      <w:pPr>
        <w:pStyle w:val="a6"/>
        <w:spacing w:after="0"/>
        <w:ind w:firstLine="425"/>
        <w:jc w:val="both"/>
        <w:rPr>
          <w:rFonts w:ascii="Verdana" w:hAnsi="Verdana"/>
        </w:rPr>
      </w:pPr>
      <w:r w:rsidRPr="00F858ED">
        <w:rPr>
          <w:rFonts w:ascii="Verdana" w:hAnsi="Verdana"/>
        </w:rPr>
        <w:t>•</w:t>
      </w:r>
      <w:r w:rsidRPr="00E77EF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След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провеждане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приключване</w:t>
      </w:r>
      <w:proofErr w:type="spellEnd"/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консултациите</w:t>
      </w:r>
      <w:proofErr w:type="spellEnd"/>
      <w:r>
        <w:rPr>
          <w:rFonts w:ascii="Verdana" w:hAnsi="Verdana"/>
        </w:rPr>
        <w:t xml:space="preserve"> възложителя </w:t>
      </w:r>
      <w:proofErr w:type="spellStart"/>
      <w:r>
        <w:rPr>
          <w:rFonts w:ascii="Verdana" w:hAnsi="Verdana"/>
        </w:rPr>
        <w:t>възлага</w:t>
      </w:r>
      <w:proofErr w:type="spellEnd"/>
      <w:r>
        <w:rPr>
          <w:rFonts w:ascii="Verdana" w:hAnsi="Verdana"/>
        </w:rPr>
        <w:t xml:space="preserve"> изработване на </w:t>
      </w:r>
      <w:proofErr w:type="spellStart"/>
      <w:r>
        <w:rPr>
          <w:rFonts w:ascii="Verdana" w:hAnsi="Verdana"/>
        </w:rPr>
        <w:t>Доклад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ОВОС.</w:t>
      </w:r>
      <w:r w:rsidRPr="00F858ED">
        <w:rPr>
          <w:rFonts w:ascii="Verdana" w:hAnsi="Verdana"/>
        </w:rPr>
        <w:tab/>
        <w:t xml:space="preserve">Изготвяне на </w:t>
      </w:r>
      <w:proofErr w:type="spellStart"/>
      <w:r w:rsidRPr="00F858ED">
        <w:rPr>
          <w:rFonts w:ascii="Verdana" w:hAnsi="Verdana"/>
        </w:rPr>
        <w:t>Доклад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ОВОС от </w:t>
      </w:r>
      <w:proofErr w:type="spellStart"/>
      <w:r w:rsidRPr="00F858ED">
        <w:rPr>
          <w:rFonts w:ascii="Verdana" w:hAnsi="Verdana"/>
        </w:rPr>
        <w:t>колектив</w:t>
      </w:r>
      <w:proofErr w:type="spellEnd"/>
      <w:r w:rsidRPr="00F858ED">
        <w:rPr>
          <w:rFonts w:ascii="Verdana" w:hAnsi="Verdana"/>
        </w:rPr>
        <w:t xml:space="preserve"> от </w:t>
      </w:r>
      <w:proofErr w:type="spellStart"/>
      <w:r w:rsidRPr="00F858ED">
        <w:rPr>
          <w:rFonts w:ascii="Verdana" w:hAnsi="Verdana"/>
        </w:rPr>
        <w:t>експерти</w:t>
      </w:r>
      <w:proofErr w:type="spellEnd"/>
      <w:r w:rsidRPr="00F858ED">
        <w:rPr>
          <w:rFonts w:ascii="Verdana" w:hAnsi="Verdana"/>
        </w:rPr>
        <w:t xml:space="preserve"> с </w:t>
      </w:r>
      <w:proofErr w:type="spellStart"/>
      <w:r w:rsidRPr="00F858ED">
        <w:rPr>
          <w:rFonts w:ascii="Verdana" w:hAnsi="Verdana"/>
        </w:rPr>
        <w:t>ръководител</w:t>
      </w:r>
      <w:proofErr w:type="spellEnd"/>
      <w:r w:rsidRPr="00F858ED">
        <w:rPr>
          <w:rFonts w:ascii="Verdana" w:hAnsi="Verdana"/>
        </w:rPr>
        <w:t xml:space="preserve">, </w:t>
      </w:r>
      <w:proofErr w:type="spellStart"/>
      <w:r w:rsidRPr="00F858ED">
        <w:rPr>
          <w:rFonts w:ascii="Verdana" w:hAnsi="Verdana"/>
        </w:rPr>
        <w:t>при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спазване</w:t>
      </w:r>
      <w:proofErr w:type="spellEnd"/>
      <w:r w:rsidRPr="00F858ED">
        <w:rPr>
          <w:rFonts w:ascii="Verdana" w:hAnsi="Verdana"/>
        </w:rPr>
        <w:t xml:space="preserve"> изискванията на чл.83 от ЗООС. </w:t>
      </w:r>
      <w:proofErr w:type="spellStart"/>
      <w:r w:rsidRPr="00F858ED">
        <w:rPr>
          <w:rFonts w:ascii="Verdana" w:hAnsi="Verdana"/>
        </w:rPr>
        <w:t>Докладът</w:t>
      </w:r>
      <w:proofErr w:type="spellEnd"/>
      <w:r w:rsidRPr="00F858ED">
        <w:rPr>
          <w:rFonts w:ascii="Verdana" w:hAnsi="Verdana"/>
        </w:rPr>
        <w:t xml:space="preserve"> се </w:t>
      </w:r>
      <w:proofErr w:type="spellStart"/>
      <w:r w:rsidRPr="00F858ED">
        <w:rPr>
          <w:rFonts w:ascii="Verdana" w:hAnsi="Verdana"/>
        </w:rPr>
        <w:t>изработва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въз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основа</w:t>
      </w:r>
      <w:proofErr w:type="spellEnd"/>
      <w:r w:rsidRPr="00F858ED">
        <w:rPr>
          <w:rFonts w:ascii="Verdana" w:hAnsi="Verdana"/>
        </w:rPr>
        <w:t xml:space="preserve"> на </w:t>
      </w:r>
      <w:proofErr w:type="spellStart"/>
      <w:r w:rsidRPr="00F858ED">
        <w:rPr>
          <w:rFonts w:ascii="Verdana" w:hAnsi="Verdana"/>
        </w:rPr>
        <w:t>заданието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обхват</w:t>
      </w:r>
      <w:proofErr w:type="spellEnd"/>
      <w:r w:rsidRPr="00F858ED">
        <w:rPr>
          <w:rFonts w:ascii="Verdana" w:hAnsi="Verdana"/>
        </w:rPr>
        <w:t xml:space="preserve"> и </w:t>
      </w:r>
      <w:proofErr w:type="spellStart"/>
      <w:r w:rsidRPr="00F858ED">
        <w:rPr>
          <w:rFonts w:ascii="Verdana" w:hAnsi="Verdana"/>
        </w:rPr>
        <w:t>съдържание</w:t>
      </w:r>
      <w:proofErr w:type="spellEnd"/>
      <w:r w:rsidRPr="00F858ED">
        <w:rPr>
          <w:rFonts w:ascii="Verdana" w:hAnsi="Verdana"/>
        </w:rPr>
        <w:t xml:space="preserve"> на ОВОС, </w:t>
      </w:r>
      <w:proofErr w:type="spellStart"/>
      <w:r w:rsidRPr="00F858ED">
        <w:rPr>
          <w:rFonts w:ascii="Verdana" w:hAnsi="Verdana"/>
        </w:rPr>
        <w:t>при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proofErr w:type="gramStart"/>
      <w:r w:rsidRPr="00F858ED">
        <w:rPr>
          <w:rFonts w:ascii="Verdana" w:hAnsi="Verdana"/>
        </w:rPr>
        <w:t>спазване</w:t>
      </w:r>
      <w:proofErr w:type="spellEnd"/>
      <w:r w:rsidRPr="00F858ED">
        <w:rPr>
          <w:rFonts w:ascii="Verdana" w:hAnsi="Verdana"/>
        </w:rPr>
        <w:t xml:space="preserve">  изискванията</w:t>
      </w:r>
      <w:proofErr w:type="gramEnd"/>
      <w:r w:rsidRPr="00F858ED">
        <w:rPr>
          <w:rFonts w:ascii="Verdana" w:hAnsi="Verdana"/>
        </w:rPr>
        <w:t xml:space="preserve"> на </w:t>
      </w:r>
      <w:proofErr w:type="spellStart"/>
      <w:r w:rsidRPr="00F858ED">
        <w:rPr>
          <w:rFonts w:ascii="Verdana" w:hAnsi="Verdana"/>
        </w:rPr>
        <w:t>чл</w:t>
      </w:r>
      <w:proofErr w:type="spellEnd"/>
      <w:r w:rsidRPr="00F858ED">
        <w:rPr>
          <w:rFonts w:ascii="Verdana" w:hAnsi="Verdana"/>
        </w:rPr>
        <w:t>. 96 от ЗООС.</w:t>
      </w:r>
    </w:p>
    <w:p w:rsidR="006D63D8" w:rsidRDefault="006D63D8" w:rsidP="006D63D8">
      <w:pPr>
        <w:pStyle w:val="a6"/>
        <w:spacing w:after="0"/>
        <w:ind w:firstLine="425"/>
        <w:jc w:val="both"/>
        <w:rPr>
          <w:rFonts w:ascii="Verdana" w:hAnsi="Verdana"/>
        </w:rPr>
      </w:pPr>
      <w:r w:rsidRPr="00F858ED">
        <w:rPr>
          <w:rFonts w:ascii="Verdana" w:hAnsi="Verdana"/>
        </w:rPr>
        <w:t>•</w:t>
      </w:r>
      <w:r w:rsidRPr="00F858ED">
        <w:rPr>
          <w:rFonts w:ascii="Verdana" w:hAnsi="Verdana"/>
        </w:rPr>
        <w:tab/>
      </w:r>
      <w:proofErr w:type="spellStart"/>
      <w:r w:rsidRPr="00F858ED">
        <w:rPr>
          <w:rFonts w:ascii="Verdana" w:hAnsi="Verdana"/>
        </w:rPr>
        <w:t>Внасяне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оценка на качеството </w:t>
      </w:r>
      <w:proofErr w:type="spellStart"/>
      <w:r w:rsidRPr="00F858ED">
        <w:rPr>
          <w:rFonts w:ascii="Verdana" w:hAnsi="Verdana"/>
        </w:rPr>
        <w:t>Доклад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ОВОС в </w:t>
      </w:r>
      <w:proofErr w:type="spellStart"/>
      <w:r w:rsidRPr="00F858ED">
        <w:rPr>
          <w:rFonts w:ascii="Verdana" w:hAnsi="Verdana"/>
        </w:rPr>
        <w:t>един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ек</w:t>
      </w:r>
      <w:r>
        <w:rPr>
          <w:rFonts w:ascii="Verdana" w:hAnsi="Verdana"/>
        </w:rPr>
        <w:t>земпляр</w:t>
      </w:r>
      <w:proofErr w:type="spellEnd"/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хартиен</w:t>
      </w:r>
      <w:proofErr w:type="spellEnd"/>
      <w:r>
        <w:rPr>
          <w:rFonts w:ascii="Verdana" w:hAnsi="Verdana"/>
        </w:rPr>
        <w:t xml:space="preserve"> и на </w:t>
      </w:r>
      <w:proofErr w:type="spellStart"/>
      <w:r>
        <w:rPr>
          <w:rFonts w:ascii="Verdana" w:hAnsi="Verdana"/>
        </w:rPr>
        <w:t>електронен</w:t>
      </w:r>
      <w:proofErr w:type="spellEnd"/>
      <w:r w:rsidRPr="00F858ED">
        <w:rPr>
          <w:rFonts w:ascii="Verdana" w:hAnsi="Verdana"/>
        </w:rPr>
        <w:t xml:space="preserve"> </w:t>
      </w:r>
      <w:proofErr w:type="spellStart"/>
      <w:r w:rsidRPr="00F858ED">
        <w:rPr>
          <w:rFonts w:ascii="Verdana" w:hAnsi="Verdana"/>
        </w:rPr>
        <w:t>носител</w:t>
      </w:r>
      <w:proofErr w:type="spellEnd"/>
      <w:r w:rsidRPr="00F858ED">
        <w:rPr>
          <w:rFonts w:ascii="Verdana" w:hAnsi="Verdana"/>
        </w:rPr>
        <w:t xml:space="preserve"> (по реда на </w:t>
      </w:r>
      <w:proofErr w:type="spellStart"/>
      <w:r w:rsidRPr="00F858ED">
        <w:rPr>
          <w:rFonts w:ascii="Verdana" w:hAnsi="Verdana"/>
        </w:rPr>
        <w:t>чл</w:t>
      </w:r>
      <w:proofErr w:type="spellEnd"/>
      <w:r w:rsidRPr="00F858ED">
        <w:rPr>
          <w:rFonts w:ascii="Verdana" w:hAnsi="Verdana"/>
        </w:rPr>
        <w:t xml:space="preserve">. 13 от Наредбата </w:t>
      </w:r>
      <w:proofErr w:type="spellStart"/>
      <w:r w:rsidRPr="00F858ED">
        <w:rPr>
          <w:rFonts w:ascii="Verdana" w:hAnsi="Verdana"/>
        </w:rPr>
        <w:t>за</w:t>
      </w:r>
      <w:proofErr w:type="spellEnd"/>
      <w:r w:rsidRPr="00F858ED">
        <w:rPr>
          <w:rFonts w:ascii="Verdana" w:hAnsi="Verdana"/>
        </w:rPr>
        <w:t xml:space="preserve"> ОВОС).</w:t>
      </w:r>
    </w:p>
    <w:p w:rsidR="006D63D8" w:rsidRDefault="006D63D8" w:rsidP="006D63D8">
      <w:pPr>
        <w:pStyle w:val="a6"/>
        <w:spacing w:after="0"/>
        <w:ind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Доклада за ОВОС</w:t>
      </w:r>
      <w:r w:rsidRPr="00CB57E3">
        <w:rPr>
          <w:rFonts w:ascii="Verdana" w:hAnsi="Verdana"/>
          <w:lang w:val="ru-RU"/>
        </w:rPr>
        <w:t xml:space="preserve"> е необходимо </w:t>
      </w:r>
      <w:proofErr w:type="spellStart"/>
      <w:r w:rsidRPr="00CB57E3">
        <w:rPr>
          <w:rFonts w:ascii="Verdana" w:hAnsi="Verdana"/>
          <w:lang w:val="ru-RU"/>
        </w:rPr>
        <w:t>писмено</w:t>
      </w:r>
      <w:proofErr w:type="spellEnd"/>
      <w:r w:rsidRPr="00CB57E3">
        <w:rPr>
          <w:rFonts w:ascii="Verdana" w:hAnsi="Verdana"/>
          <w:lang w:val="ru-RU"/>
        </w:rPr>
        <w:t xml:space="preserve"> да заявите </w:t>
      </w:r>
      <w:proofErr w:type="spellStart"/>
      <w:r w:rsidRPr="00CB57E3">
        <w:rPr>
          <w:rFonts w:ascii="Verdana" w:hAnsi="Verdana"/>
          <w:lang w:val="ru-RU"/>
        </w:rPr>
        <w:t>намерението</w:t>
      </w:r>
      <w:proofErr w:type="spellEnd"/>
      <w:r w:rsidRPr="00CB57E3">
        <w:rPr>
          <w:rFonts w:ascii="Verdana" w:hAnsi="Verdana"/>
          <w:lang w:val="ru-RU"/>
        </w:rPr>
        <w:t xml:space="preserve"> си (</w:t>
      </w:r>
      <w:proofErr w:type="spellStart"/>
      <w:r w:rsidRPr="00CB57E3">
        <w:rPr>
          <w:rFonts w:ascii="Verdana" w:hAnsi="Verdana"/>
          <w:lang w:val="ru-RU"/>
        </w:rPr>
        <w:t>ако</w:t>
      </w:r>
      <w:proofErr w:type="spellEnd"/>
      <w:r w:rsidRPr="00CB57E3">
        <w:rPr>
          <w:rFonts w:ascii="Verdana" w:hAnsi="Verdana"/>
          <w:lang w:val="ru-RU"/>
        </w:rPr>
        <w:t xml:space="preserve"> </w:t>
      </w:r>
      <w:proofErr w:type="spellStart"/>
      <w:r w:rsidRPr="00CB57E3">
        <w:rPr>
          <w:rFonts w:ascii="Verdana" w:hAnsi="Verdana"/>
          <w:lang w:val="ru-RU"/>
        </w:rPr>
        <w:t>имате</w:t>
      </w:r>
      <w:proofErr w:type="spellEnd"/>
      <w:r w:rsidRPr="00CB57E3">
        <w:rPr>
          <w:rFonts w:ascii="Verdana" w:hAnsi="Verdana"/>
          <w:lang w:val="ru-RU"/>
        </w:rPr>
        <w:t xml:space="preserve"> такова) за </w:t>
      </w:r>
      <w:proofErr w:type="spellStart"/>
      <w:r w:rsidRPr="00CB57E3">
        <w:rPr>
          <w:rFonts w:ascii="Verdana" w:hAnsi="Verdana"/>
          <w:lang w:val="ru-RU"/>
        </w:rPr>
        <w:t>п</w:t>
      </w:r>
      <w:r>
        <w:rPr>
          <w:rFonts w:ascii="Verdana" w:hAnsi="Verdana"/>
          <w:lang w:val="ru-RU"/>
        </w:rPr>
        <w:t>рилагане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 оценка</w:t>
      </w:r>
      <w:proofErr w:type="gramEnd"/>
      <w:r>
        <w:rPr>
          <w:rFonts w:ascii="Verdana" w:hAnsi="Verdana"/>
          <w:lang w:val="ru-RU"/>
        </w:rPr>
        <w:t xml:space="preserve"> по реда на </w:t>
      </w:r>
      <w:r w:rsidRPr="00CB57E3">
        <w:rPr>
          <w:rFonts w:ascii="Verdana" w:hAnsi="Verdana"/>
          <w:lang w:val="ru-RU"/>
        </w:rPr>
        <w:t>чл. 99а от ЗООС за инвестиционното предложение (инсталацията)</w:t>
      </w:r>
      <w:r>
        <w:rPr>
          <w:rFonts w:ascii="Verdana" w:hAnsi="Verdana"/>
          <w:lang w:val="ru-RU"/>
        </w:rPr>
        <w:t>.</w:t>
      </w:r>
    </w:p>
    <w:p w:rsidR="006D63D8" w:rsidRPr="00C276D8" w:rsidRDefault="006D63D8" w:rsidP="006D63D8">
      <w:pPr>
        <w:pStyle w:val="a6"/>
        <w:spacing w:after="0"/>
        <w:ind w:firstLine="425"/>
        <w:jc w:val="both"/>
        <w:rPr>
          <w:rFonts w:ascii="Verdana" w:hAnsi="Verdana"/>
        </w:rPr>
      </w:pPr>
      <w:proofErr w:type="spellStart"/>
      <w:r w:rsidRPr="00572EA6">
        <w:rPr>
          <w:rFonts w:ascii="Verdana" w:hAnsi="Verdana"/>
          <w:lang w:val="ru-RU"/>
        </w:rPr>
        <w:t>Етапите</w:t>
      </w:r>
      <w:proofErr w:type="spellEnd"/>
      <w:r w:rsidRPr="00572EA6">
        <w:rPr>
          <w:rFonts w:ascii="Verdana" w:hAnsi="Verdana"/>
          <w:lang w:val="ru-RU"/>
        </w:rPr>
        <w:t xml:space="preserve"> на процедурата по ОВОС и изискванията, в </w:t>
      </w:r>
      <w:proofErr w:type="spellStart"/>
      <w:r w:rsidRPr="00572EA6">
        <w:rPr>
          <w:rFonts w:ascii="Verdana" w:hAnsi="Verdana"/>
          <w:lang w:val="ru-RU"/>
        </w:rPr>
        <w:t>т.ч</w:t>
      </w:r>
      <w:proofErr w:type="spellEnd"/>
      <w:r w:rsidRPr="00572EA6">
        <w:rPr>
          <w:rFonts w:ascii="Verdana" w:hAnsi="Verdana"/>
          <w:lang w:val="ru-RU"/>
        </w:rPr>
        <w:t xml:space="preserve"> изготвяне на документация, </w:t>
      </w:r>
      <w:proofErr w:type="spellStart"/>
      <w:proofErr w:type="gramStart"/>
      <w:r w:rsidRPr="00572EA6">
        <w:rPr>
          <w:rFonts w:ascii="Verdana" w:hAnsi="Verdana"/>
          <w:lang w:val="ru-RU"/>
        </w:rPr>
        <w:t>задължения</w:t>
      </w:r>
      <w:proofErr w:type="spellEnd"/>
      <w:r w:rsidRPr="00572EA6">
        <w:rPr>
          <w:rFonts w:ascii="Verdana" w:hAnsi="Verdana"/>
          <w:lang w:val="ru-RU"/>
        </w:rPr>
        <w:t xml:space="preserve">  и</w:t>
      </w:r>
      <w:proofErr w:type="gramEnd"/>
      <w:r w:rsidRPr="00572EA6">
        <w:rPr>
          <w:rFonts w:ascii="Verdana" w:hAnsi="Verdana"/>
          <w:lang w:val="ru-RU"/>
        </w:rPr>
        <w:t xml:space="preserve"> </w:t>
      </w:r>
      <w:proofErr w:type="spellStart"/>
      <w:r w:rsidRPr="00572EA6">
        <w:rPr>
          <w:rFonts w:ascii="Verdana" w:hAnsi="Verdana"/>
          <w:lang w:val="ru-RU"/>
        </w:rPr>
        <w:t>отговорности</w:t>
      </w:r>
      <w:proofErr w:type="spellEnd"/>
      <w:r w:rsidRPr="00572EA6">
        <w:rPr>
          <w:rFonts w:ascii="Verdana" w:hAnsi="Verdana"/>
          <w:lang w:val="ru-RU"/>
        </w:rPr>
        <w:t xml:space="preserve"> на Възложителя, </w:t>
      </w:r>
      <w:proofErr w:type="spellStart"/>
      <w:r w:rsidRPr="00572EA6">
        <w:rPr>
          <w:rFonts w:ascii="Verdana" w:hAnsi="Verdana"/>
          <w:lang w:val="ru-RU"/>
        </w:rPr>
        <w:t>са</w:t>
      </w:r>
      <w:proofErr w:type="spellEnd"/>
      <w:r w:rsidRPr="00572EA6">
        <w:rPr>
          <w:rFonts w:ascii="Verdana" w:hAnsi="Verdana"/>
          <w:lang w:val="ru-RU"/>
        </w:rPr>
        <w:t xml:space="preserve"> </w:t>
      </w:r>
      <w:proofErr w:type="spellStart"/>
      <w:r w:rsidRPr="00572EA6">
        <w:rPr>
          <w:rFonts w:ascii="Verdana" w:hAnsi="Verdana"/>
          <w:lang w:val="ru-RU"/>
        </w:rPr>
        <w:t>регламентирани</w:t>
      </w:r>
      <w:proofErr w:type="spellEnd"/>
      <w:r w:rsidRPr="00572EA6">
        <w:rPr>
          <w:rFonts w:ascii="Verdana" w:hAnsi="Verdana"/>
          <w:lang w:val="ru-RU"/>
        </w:rPr>
        <w:t xml:space="preserve"> в глава шеста, раздел ІІІ на ЗООС и в Наредбата за ОВОС.</w:t>
      </w:r>
    </w:p>
    <w:p w:rsidR="006D63D8" w:rsidRPr="006D63D8" w:rsidRDefault="006D63D8" w:rsidP="006D63D8">
      <w:pPr>
        <w:ind w:right="-30" w:firstLine="425"/>
        <w:jc w:val="both"/>
        <w:rPr>
          <w:rFonts w:ascii="Verdana" w:hAnsi="Verdana"/>
        </w:rPr>
      </w:pPr>
      <w:r w:rsidRPr="006D63D8">
        <w:rPr>
          <w:rFonts w:ascii="Verdana" w:hAnsi="Verdana"/>
          <w:u w:val="single"/>
          <w:lang w:val="bg-BG"/>
        </w:rPr>
        <w:t>Обръщаме внимание на следното:</w:t>
      </w:r>
      <w:r w:rsidRPr="006D63D8">
        <w:rPr>
          <w:rFonts w:ascii="Verdana" w:hAnsi="Verdana"/>
          <w:lang w:val="bg-BG"/>
        </w:rPr>
        <w:t xml:space="preserve"> </w:t>
      </w:r>
      <w:r w:rsidRPr="006D63D8">
        <w:rPr>
          <w:rFonts w:ascii="Verdana" w:hAnsi="Verdana"/>
        </w:rPr>
        <w:t>Съгласно чл.94, ал.1, т.9</w:t>
      </w:r>
      <w:r w:rsidRPr="006D63D8">
        <w:rPr>
          <w:rFonts w:ascii="Verdana" w:hAnsi="Verdana"/>
          <w:lang w:val="bg-BG"/>
        </w:rPr>
        <w:t xml:space="preserve"> </w:t>
      </w:r>
      <w:proofErr w:type="spellStart"/>
      <w:r w:rsidRPr="006D63D8">
        <w:rPr>
          <w:rFonts w:ascii="Verdana" w:hAnsi="Verdana"/>
        </w:rPr>
        <w:t>Министърът</w:t>
      </w:r>
      <w:proofErr w:type="spellEnd"/>
      <w:r w:rsidRPr="006D63D8">
        <w:rPr>
          <w:rFonts w:ascii="Verdana" w:hAnsi="Verdana"/>
        </w:rPr>
        <w:t xml:space="preserve"> на околната среда и </w:t>
      </w:r>
      <w:proofErr w:type="spellStart"/>
      <w:r w:rsidRPr="006D63D8">
        <w:rPr>
          <w:rFonts w:ascii="Verdana" w:hAnsi="Verdana"/>
        </w:rPr>
        <w:t>водите</w:t>
      </w:r>
      <w:proofErr w:type="spellEnd"/>
      <w:r w:rsidRPr="006D63D8">
        <w:rPr>
          <w:rFonts w:ascii="Verdana" w:hAnsi="Verdana"/>
        </w:rPr>
        <w:t xml:space="preserve"> е </w:t>
      </w:r>
      <w:proofErr w:type="spellStart"/>
      <w:r w:rsidRPr="006D63D8">
        <w:rPr>
          <w:rFonts w:ascii="Verdana" w:hAnsi="Verdana"/>
        </w:rPr>
        <w:t>компетентен</w:t>
      </w:r>
      <w:proofErr w:type="spellEnd"/>
      <w:r w:rsidRPr="006D63D8">
        <w:rPr>
          <w:rFonts w:ascii="Verdana" w:hAnsi="Verdana"/>
        </w:rPr>
        <w:t xml:space="preserve"> орган </w:t>
      </w:r>
      <w:proofErr w:type="spellStart"/>
      <w:r w:rsidRPr="006D63D8">
        <w:rPr>
          <w:rFonts w:ascii="Verdana" w:hAnsi="Verdana"/>
        </w:rPr>
        <w:t>за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вземане</w:t>
      </w:r>
      <w:proofErr w:type="spellEnd"/>
      <w:r w:rsidRPr="006D63D8">
        <w:rPr>
          <w:rFonts w:ascii="Verdana" w:hAnsi="Verdana"/>
        </w:rPr>
        <w:t xml:space="preserve"> на решение по ОВОС </w:t>
      </w:r>
      <w:proofErr w:type="spellStart"/>
      <w:r w:rsidRPr="006D63D8">
        <w:rPr>
          <w:rFonts w:ascii="Verdana" w:hAnsi="Verdana"/>
        </w:rPr>
        <w:t>за</w:t>
      </w:r>
      <w:proofErr w:type="spellEnd"/>
      <w:r w:rsidRPr="006D63D8">
        <w:rPr>
          <w:rFonts w:ascii="Verdana" w:hAnsi="Verdana"/>
        </w:rPr>
        <w:t xml:space="preserve"> инвестиционни предложения, които </w:t>
      </w:r>
      <w:proofErr w:type="spellStart"/>
      <w:r w:rsidRPr="006D63D8">
        <w:rPr>
          <w:rFonts w:ascii="Verdana" w:hAnsi="Verdana"/>
        </w:rPr>
        <w:t>попадат</w:t>
      </w:r>
      <w:proofErr w:type="spellEnd"/>
      <w:r w:rsidRPr="006D63D8">
        <w:rPr>
          <w:rFonts w:ascii="Verdana" w:hAnsi="Verdana"/>
        </w:rPr>
        <w:t xml:space="preserve"> в Приложение № 1 и </w:t>
      </w:r>
      <w:proofErr w:type="spellStart"/>
      <w:r w:rsidRPr="006D63D8">
        <w:rPr>
          <w:rFonts w:ascii="Verdana" w:hAnsi="Verdana"/>
        </w:rPr>
        <w:t>са</w:t>
      </w:r>
      <w:proofErr w:type="spellEnd"/>
      <w:r w:rsidRPr="006D63D8">
        <w:rPr>
          <w:rFonts w:ascii="Verdana" w:hAnsi="Verdana"/>
        </w:rPr>
        <w:t xml:space="preserve"> </w:t>
      </w:r>
      <w:proofErr w:type="spellStart"/>
      <w:r w:rsidRPr="006D63D8">
        <w:rPr>
          <w:rFonts w:ascii="Verdana" w:hAnsi="Verdana"/>
        </w:rPr>
        <w:t>предмет</w:t>
      </w:r>
      <w:proofErr w:type="spellEnd"/>
      <w:r w:rsidRPr="006D63D8">
        <w:rPr>
          <w:rFonts w:ascii="Verdana" w:hAnsi="Verdana"/>
        </w:rPr>
        <w:t xml:space="preserve"> на </w:t>
      </w:r>
      <w:proofErr w:type="spellStart"/>
      <w:r w:rsidRPr="006D63D8">
        <w:rPr>
          <w:rFonts w:ascii="Verdana" w:hAnsi="Verdana"/>
          <w:u w:val="single"/>
        </w:rPr>
        <w:t>обща</w:t>
      </w:r>
      <w:proofErr w:type="spellEnd"/>
      <w:r w:rsidRPr="006D63D8">
        <w:rPr>
          <w:rFonts w:ascii="Verdana" w:hAnsi="Verdana"/>
          <w:u w:val="single"/>
        </w:rPr>
        <w:t xml:space="preserve"> </w:t>
      </w:r>
      <w:proofErr w:type="spellStart"/>
      <w:r w:rsidRPr="006D63D8">
        <w:rPr>
          <w:rFonts w:ascii="Verdana" w:hAnsi="Verdana"/>
          <w:u w:val="single"/>
        </w:rPr>
        <w:t>процедура</w:t>
      </w:r>
      <w:proofErr w:type="spellEnd"/>
      <w:r w:rsidRPr="006D63D8">
        <w:rPr>
          <w:rFonts w:ascii="Verdana" w:hAnsi="Verdana"/>
          <w:u w:val="single"/>
        </w:rPr>
        <w:t xml:space="preserve"> по ОВОС</w:t>
      </w:r>
      <w:r w:rsidRPr="006D63D8">
        <w:rPr>
          <w:rFonts w:ascii="Verdana" w:hAnsi="Verdana"/>
        </w:rPr>
        <w:t xml:space="preserve"> и </w:t>
      </w:r>
      <w:proofErr w:type="spellStart"/>
      <w:r w:rsidRPr="006D63D8">
        <w:rPr>
          <w:rFonts w:ascii="Verdana" w:hAnsi="Verdana"/>
        </w:rPr>
        <w:t>най-малко</w:t>
      </w:r>
      <w:proofErr w:type="spellEnd"/>
      <w:r w:rsidRPr="006D63D8">
        <w:rPr>
          <w:rFonts w:ascii="Verdana" w:hAnsi="Verdana"/>
        </w:rPr>
        <w:t xml:space="preserve"> на </w:t>
      </w:r>
      <w:proofErr w:type="spellStart"/>
      <w:r w:rsidRPr="006D63D8">
        <w:rPr>
          <w:rFonts w:ascii="Verdana" w:hAnsi="Verdana"/>
        </w:rPr>
        <w:t>една</w:t>
      </w:r>
      <w:proofErr w:type="spellEnd"/>
      <w:r w:rsidRPr="006D63D8">
        <w:rPr>
          <w:rFonts w:ascii="Verdana" w:hAnsi="Verdana"/>
        </w:rPr>
        <w:t xml:space="preserve"> от </w:t>
      </w:r>
      <w:proofErr w:type="spellStart"/>
      <w:r w:rsidRPr="006D63D8">
        <w:rPr>
          <w:rFonts w:ascii="Verdana" w:hAnsi="Verdana"/>
        </w:rPr>
        <w:t>процедурите</w:t>
      </w:r>
      <w:proofErr w:type="spellEnd"/>
      <w:r w:rsidRPr="006D63D8">
        <w:rPr>
          <w:rFonts w:ascii="Verdana" w:hAnsi="Verdana"/>
        </w:rPr>
        <w:t xml:space="preserve"> по </w:t>
      </w:r>
      <w:proofErr w:type="spellStart"/>
      <w:r w:rsidRPr="006D63D8">
        <w:rPr>
          <w:rFonts w:ascii="Verdana" w:hAnsi="Verdana"/>
        </w:rPr>
        <w:t>чл</w:t>
      </w:r>
      <w:proofErr w:type="spellEnd"/>
      <w:r w:rsidRPr="006D63D8">
        <w:rPr>
          <w:rFonts w:ascii="Verdana" w:hAnsi="Verdana"/>
        </w:rPr>
        <w:t xml:space="preserve">. 109, </w:t>
      </w:r>
      <w:proofErr w:type="spellStart"/>
      <w:r w:rsidRPr="006D63D8">
        <w:rPr>
          <w:rFonts w:ascii="Verdana" w:hAnsi="Verdana"/>
        </w:rPr>
        <w:t>ал</w:t>
      </w:r>
      <w:proofErr w:type="spellEnd"/>
      <w:r w:rsidRPr="006D63D8">
        <w:rPr>
          <w:rFonts w:ascii="Verdana" w:hAnsi="Verdana"/>
        </w:rPr>
        <w:t xml:space="preserve">. 1 </w:t>
      </w:r>
      <w:proofErr w:type="spellStart"/>
      <w:r w:rsidRPr="006D63D8">
        <w:rPr>
          <w:rFonts w:ascii="Verdana" w:hAnsi="Verdana"/>
        </w:rPr>
        <w:t>или</w:t>
      </w:r>
      <w:proofErr w:type="spellEnd"/>
      <w:r w:rsidRPr="006D63D8">
        <w:rPr>
          <w:rFonts w:ascii="Verdana" w:hAnsi="Verdana"/>
        </w:rPr>
        <w:t xml:space="preserve"> 2 </w:t>
      </w:r>
      <w:proofErr w:type="spellStart"/>
      <w:r w:rsidRPr="006D63D8">
        <w:rPr>
          <w:rFonts w:ascii="Verdana" w:hAnsi="Verdana"/>
        </w:rPr>
        <w:t>или</w:t>
      </w:r>
      <w:proofErr w:type="spellEnd"/>
      <w:r w:rsidRPr="006D63D8">
        <w:rPr>
          <w:rFonts w:ascii="Verdana" w:hAnsi="Verdana"/>
        </w:rPr>
        <w:t xml:space="preserve"> по </w:t>
      </w:r>
      <w:proofErr w:type="spellStart"/>
      <w:r w:rsidRPr="006D63D8">
        <w:rPr>
          <w:rFonts w:ascii="Verdana" w:hAnsi="Verdana"/>
        </w:rPr>
        <w:t>чл</w:t>
      </w:r>
      <w:proofErr w:type="spellEnd"/>
      <w:r w:rsidRPr="006D63D8">
        <w:rPr>
          <w:rFonts w:ascii="Verdana" w:hAnsi="Verdana"/>
        </w:rPr>
        <w:t xml:space="preserve">. 117, </w:t>
      </w:r>
      <w:proofErr w:type="spellStart"/>
      <w:r w:rsidRPr="006D63D8">
        <w:rPr>
          <w:rFonts w:ascii="Verdana" w:hAnsi="Verdana"/>
        </w:rPr>
        <w:t>ал</w:t>
      </w:r>
      <w:proofErr w:type="spellEnd"/>
      <w:r w:rsidRPr="006D63D8">
        <w:rPr>
          <w:rFonts w:ascii="Verdana" w:hAnsi="Verdana"/>
        </w:rPr>
        <w:t xml:space="preserve">. 1 </w:t>
      </w:r>
      <w:proofErr w:type="spellStart"/>
      <w:r w:rsidRPr="006D63D8">
        <w:rPr>
          <w:rFonts w:ascii="Verdana" w:hAnsi="Verdana"/>
        </w:rPr>
        <w:t>или</w:t>
      </w:r>
      <w:proofErr w:type="spellEnd"/>
      <w:r w:rsidRPr="006D63D8">
        <w:rPr>
          <w:rFonts w:ascii="Verdana" w:hAnsi="Verdana"/>
        </w:rPr>
        <w:t xml:space="preserve"> 2.</w:t>
      </w:r>
    </w:p>
    <w:p w:rsidR="006D63D8" w:rsidRPr="006D63D8" w:rsidRDefault="006D63D8" w:rsidP="006D63D8">
      <w:pPr>
        <w:ind w:right="-30" w:firstLine="425"/>
        <w:jc w:val="both"/>
        <w:rPr>
          <w:rFonts w:ascii="Verdana" w:hAnsi="Verdana"/>
          <w:lang w:val="bg-BG"/>
        </w:rPr>
      </w:pPr>
      <w:proofErr w:type="spellStart"/>
      <w:r w:rsidRPr="006D63D8">
        <w:rPr>
          <w:rFonts w:ascii="Verdana" w:hAnsi="Verdana"/>
          <w:shd w:val="clear" w:color="auto" w:fill="FFFFFF"/>
        </w:rPr>
        <w:t>Обща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</w:t>
      </w:r>
      <w:proofErr w:type="spellStart"/>
      <w:r w:rsidRPr="006D63D8">
        <w:rPr>
          <w:rFonts w:ascii="Verdana" w:hAnsi="Verdana"/>
          <w:shd w:val="clear" w:color="auto" w:fill="FFFFFF"/>
        </w:rPr>
        <w:t>процедура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по ОВОС и </w:t>
      </w:r>
      <w:proofErr w:type="spellStart"/>
      <w:r w:rsidRPr="006D63D8">
        <w:rPr>
          <w:rFonts w:ascii="Verdana" w:hAnsi="Verdana"/>
          <w:shd w:val="clear" w:color="auto" w:fill="FFFFFF"/>
        </w:rPr>
        <w:t>най-малко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</w:t>
      </w:r>
      <w:proofErr w:type="spellStart"/>
      <w:r w:rsidRPr="006D63D8">
        <w:rPr>
          <w:rFonts w:ascii="Verdana" w:hAnsi="Verdana"/>
          <w:shd w:val="clear" w:color="auto" w:fill="FFFFFF"/>
        </w:rPr>
        <w:t>една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от </w:t>
      </w:r>
      <w:proofErr w:type="spellStart"/>
      <w:r w:rsidRPr="006D63D8">
        <w:rPr>
          <w:rFonts w:ascii="Verdana" w:hAnsi="Verdana"/>
          <w:shd w:val="clear" w:color="auto" w:fill="FFFFFF"/>
        </w:rPr>
        <w:t>процедурите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по </w:t>
      </w:r>
      <w:proofErr w:type="spellStart"/>
      <w:r w:rsidRPr="006D63D8">
        <w:rPr>
          <w:rFonts w:ascii="Verdana" w:hAnsi="Verdana"/>
        </w:rPr>
        <w:fldChar w:fldCharType="begin"/>
      </w:r>
      <w:r w:rsidRPr="006D63D8">
        <w:rPr>
          <w:rFonts w:ascii="Verdana" w:hAnsi="Verdana"/>
        </w:rPr>
        <w:instrText xml:space="preserve"> HYPERLINK "https://web.apis.bg/p.php?i=9236&amp;b=0" \l "p46512615" \t "_blank" </w:instrText>
      </w:r>
      <w:r w:rsidRPr="006D63D8">
        <w:rPr>
          <w:rFonts w:ascii="Verdana" w:hAnsi="Verdana"/>
        </w:rPr>
        <w:fldChar w:fldCharType="separate"/>
      </w:r>
      <w:r w:rsidRPr="006D63D8">
        <w:rPr>
          <w:rStyle w:val="ad"/>
          <w:rFonts w:ascii="Verdana" w:hAnsi="Verdana"/>
          <w:shd w:val="clear" w:color="auto" w:fill="FFFFFF"/>
        </w:rPr>
        <w:t>чл</w:t>
      </w:r>
      <w:proofErr w:type="spellEnd"/>
      <w:r w:rsidRPr="006D63D8">
        <w:rPr>
          <w:rStyle w:val="ad"/>
          <w:rFonts w:ascii="Verdana" w:hAnsi="Verdana"/>
          <w:shd w:val="clear" w:color="auto" w:fill="FFFFFF"/>
        </w:rPr>
        <w:t xml:space="preserve">. 109, </w:t>
      </w:r>
      <w:proofErr w:type="spellStart"/>
      <w:r w:rsidRPr="006D63D8">
        <w:rPr>
          <w:rStyle w:val="ad"/>
          <w:rFonts w:ascii="Verdana" w:hAnsi="Verdana"/>
          <w:shd w:val="clear" w:color="auto" w:fill="FFFFFF"/>
        </w:rPr>
        <w:t>ал</w:t>
      </w:r>
      <w:proofErr w:type="spellEnd"/>
      <w:r w:rsidRPr="006D63D8">
        <w:rPr>
          <w:rStyle w:val="ad"/>
          <w:rFonts w:ascii="Verdana" w:hAnsi="Verdana"/>
          <w:shd w:val="clear" w:color="auto" w:fill="FFFFFF"/>
        </w:rPr>
        <w:t>. 1</w:t>
      </w:r>
      <w:r w:rsidRPr="006D63D8">
        <w:rPr>
          <w:rFonts w:ascii="Verdana" w:hAnsi="Verdana"/>
        </w:rPr>
        <w:fldChar w:fldCharType="end"/>
      </w:r>
      <w:r w:rsidRPr="006D63D8">
        <w:rPr>
          <w:rFonts w:ascii="Verdana" w:hAnsi="Verdana"/>
          <w:shd w:val="clear" w:color="auto" w:fill="FFFFFF"/>
        </w:rPr>
        <w:t> </w:t>
      </w:r>
      <w:proofErr w:type="spellStart"/>
      <w:r w:rsidRPr="006D63D8">
        <w:rPr>
          <w:rFonts w:ascii="Verdana" w:hAnsi="Verdana"/>
          <w:shd w:val="clear" w:color="auto" w:fill="FFFFFF"/>
        </w:rPr>
        <w:t>или</w:t>
      </w:r>
      <w:proofErr w:type="spellEnd"/>
      <w:r w:rsidRPr="006D63D8">
        <w:rPr>
          <w:rFonts w:ascii="Verdana" w:hAnsi="Verdana"/>
          <w:shd w:val="clear" w:color="auto" w:fill="FFFFFF"/>
        </w:rPr>
        <w:t> </w:t>
      </w:r>
      <w:hyperlink r:id="rId7" w:anchor="p46512615" w:tgtFrame="_blank" w:history="1">
        <w:r w:rsidRPr="006D63D8">
          <w:rPr>
            <w:rStyle w:val="ad"/>
            <w:rFonts w:ascii="Verdana" w:hAnsi="Verdana"/>
            <w:shd w:val="clear" w:color="auto" w:fill="FFFFFF"/>
          </w:rPr>
          <w:t>2</w:t>
        </w:r>
      </w:hyperlink>
      <w:r w:rsidRPr="006D63D8">
        <w:rPr>
          <w:rFonts w:ascii="Verdana" w:hAnsi="Verdana"/>
          <w:shd w:val="clear" w:color="auto" w:fill="FFFFFF"/>
        </w:rPr>
        <w:t> </w:t>
      </w:r>
      <w:proofErr w:type="spellStart"/>
      <w:r w:rsidRPr="006D63D8">
        <w:rPr>
          <w:rFonts w:ascii="Verdana" w:hAnsi="Verdana"/>
          <w:shd w:val="clear" w:color="auto" w:fill="FFFFFF"/>
        </w:rPr>
        <w:t>или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по </w:t>
      </w:r>
      <w:proofErr w:type="spellStart"/>
      <w:r w:rsidRPr="006D63D8">
        <w:rPr>
          <w:rFonts w:ascii="Verdana" w:hAnsi="Verdana"/>
        </w:rPr>
        <w:fldChar w:fldCharType="begin"/>
      </w:r>
      <w:r w:rsidRPr="006D63D8">
        <w:rPr>
          <w:rFonts w:ascii="Verdana" w:hAnsi="Verdana"/>
        </w:rPr>
        <w:instrText xml:space="preserve"> HYPERLINK "https://web.apis.bg/p.php?i=9236&amp;b=0" \l "p39742427" \t "_blank" </w:instrText>
      </w:r>
      <w:r w:rsidRPr="006D63D8">
        <w:rPr>
          <w:rFonts w:ascii="Verdana" w:hAnsi="Verdana"/>
        </w:rPr>
        <w:fldChar w:fldCharType="separate"/>
      </w:r>
      <w:r w:rsidRPr="006D63D8">
        <w:rPr>
          <w:rStyle w:val="ad"/>
          <w:rFonts w:ascii="Verdana" w:hAnsi="Verdana"/>
          <w:shd w:val="clear" w:color="auto" w:fill="FFFFFF"/>
        </w:rPr>
        <w:t>чл</w:t>
      </w:r>
      <w:proofErr w:type="spellEnd"/>
      <w:r w:rsidRPr="006D63D8">
        <w:rPr>
          <w:rStyle w:val="ad"/>
          <w:rFonts w:ascii="Verdana" w:hAnsi="Verdana"/>
          <w:shd w:val="clear" w:color="auto" w:fill="FFFFFF"/>
        </w:rPr>
        <w:t xml:space="preserve">. 117, </w:t>
      </w:r>
      <w:proofErr w:type="spellStart"/>
      <w:r w:rsidRPr="006D63D8">
        <w:rPr>
          <w:rStyle w:val="ad"/>
          <w:rFonts w:ascii="Verdana" w:hAnsi="Verdana"/>
          <w:shd w:val="clear" w:color="auto" w:fill="FFFFFF"/>
        </w:rPr>
        <w:t>ал</w:t>
      </w:r>
      <w:proofErr w:type="spellEnd"/>
      <w:r w:rsidRPr="006D63D8">
        <w:rPr>
          <w:rStyle w:val="ad"/>
          <w:rFonts w:ascii="Verdana" w:hAnsi="Verdana"/>
          <w:shd w:val="clear" w:color="auto" w:fill="FFFFFF"/>
        </w:rPr>
        <w:t>. 1</w:t>
      </w:r>
      <w:r w:rsidRPr="006D63D8">
        <w:rPr>
          <w:rFonts w:ascii="Verdana" w:hAnsi="Verdana"/>
        </w:rPr>
        <w:fldChar w:fldCharType="end"/>
      </w:r>
      <w:r w:rsidRPr="006D63D8">
        <w:rPr>
          <w:rFonts w:ascii="Verdana" w:hAnsi="Verdana"/>
          <w:shd w:val="clear" w:color="auto" w:fill="FFFFFF"/>
        </w:rPr>
        <w:t> </w:t>
      </w:r>
      <w:proofErr w:type="spellStart"/>
      <w:r w:rsidRPr="006D63D8">
        <w:rPr>
          <w:rFonts w:ascii="Verdana" w:hAnsi="Verdana"/>
          <w:shd w:val="clear" w:color="auto" w:fill="FFFFFF"/>
        </w:rPr>
        <w:t>или</w:t>
      </w:r>
      <w:proofErr w:type="spellEnd"/>
      <w:r w:rsidRPr="006D63D8">
        <w:rPr>
          <w:rFonts w:ascii="Verdana" w:hAnsi="Verdana"/>
          <w:shd w:val="clear" w:color="auto" w:fill="FFFFFF"/>
        </w:rPr>
        <w:t> </w:t>
      </w:r>
      <w:hyperlink r:id="rId8" w:anchor="p39742427" w:tgtFrame="_blank" w:history="1">
        <w:r w:rsidRPr="006D63D8">
          <w:rPr>
            <w:rStyle w:val="ad"/>
            <w:rFonts w:ascii="Verdana" w:hAnsi="Verdana"/>
            <w:shd w:val="clear" w:color="auto" w:fill="FFFFFF"/>
          </w:rPr>
          <w:t>2</w:t>
        </w:r>
      </w:hyperlink>
      <w:r w:rsidRPr="006D63D8">
        <w:rPr>
          <w:rFonts w:ascii="Verdana" w:hAnsi="Verdana"/>
          <w:shd w:val="clear" w:color="auto" w:fill="FFFFFF"/>
        </w:rPr>
        <w:t xml:space="preserve"> се </w:t>
      </w:r>
      <w:proofErr w:type="spellStart"/>
      <w:r w:rsidRPr="006D63D8">
        <w:rPr>
          <w:rFonts w:ascii="Verdana" w:hAnsi="Verdana"/>
          <w:shd w:val="clear" w:color="auto" w:fill="FFFFFF"/>
        </w:rPr>
        <w:t>провеждат</w:t>
      </w:r>
      <w:proofErr w:type="spellEnd"/>
      <w:r w:rsidRPr="006D63D8">
        <w:rPr>
          <w:rFonts w:ascii="Verdana" w:hAnsi="Verdana"/>
          <w:shd w:val="clear" w:color="auto" w:fill="FFFFFF"/>
        </w:rPr>
        <w:t xml:space="preserve"> по искане на възложителя.</w:t>
      </w:r>
    </w:p>
    <w:p w:rsidR="006D63D8" w:rsidRPr="006D63D8" w:rsidRDefault="006D63D8" w:rsidP="006D63D8">
      <w:pPr>
        <w:pStyle w:val="a6"/>
        <w:ind w:right="-28" w:firstLine="425"/>
        <w:jc w:val="both"/>
        <w:rPr>
          <w:rFonts w:ascii="Verdana" w:hAnsi="Verdana"/>
        </w:rPr>
      </w:pPr>
      <w:r w:rsidRPr="006D63D8">
        <w:rPr>
          <w:rFonts w:ascii="Verdana" w:hAnsi="Verdana"/>
          <w:lang w:val="ru-RU"/>
        </w:rPr>
        <w:t xml:space="preserve">Необходимо е </w:t>
      </w:r>
      <w:proofErr w:type="spellStart"/>
      <w:r w:rsidRPr="006D63D8">
        <w:rPr>
          <w:rFonts w:ascii="Verdana" w:hAnsi="Verdana"/>
          <w:lang w:val="ru-RU"/>
        </w:rPr>
        <w:t>писмено</w:t>
      </w:r>
      <w:proofErr w:type="spellEnd"/>
      <w:r w:rsidRPr="006D63D8">
        <w:rPr>
          <w:rFonts w:ascii="Verdana" w:hAnsi="Verdana"/>
          <w:lang w:val="ru-RU"/>
        </w:rPr>
        <w:t xml:space="preserve"> да заявите </w:t>
      </w:r>
      <w:proofErr w:type="spellStart"/>
      <w:r w:rsidRPr="006D63D8">
        <w:rPr>
          <w:rFonts w:ascii="Verdana" w:hAnsi="Verdana"/>
          <w:lang w:val="ru-RU"/>
        </w:rPr>
        <w:t>намерението</w:t>
      </w:r>
      <w:proofErr w:type="spellEnd"/>
      <w:r w:rsidRPr="006D63D8">
        <w:rPr>
          <w:rFonts w:ascii="Verdana" w:hAnsi="Verdana"/>
          <w:lang w:val="ru-RU"/>
        </w:rPr>
        <w:t xml:space="preserve"> си (</w:t>
      </w:r>
      <w:proofErr w:type="spellStart"/>
      <w:r w:rsidRPr="006D63D8">
        <w:rPr>
          <w:rFonts w:ascii="Verdana" w:hAnsi="Verdana"/>
          <w:lang w:val="ru-RU"/>
        </w:rPr>
        <w:t>ако</w:t>
      </w:r>
      <w:proofErr w:type="spellEnd"/>
      <w:r w:rsidRPr="006D63D8">
        <w:rPr>
          <w:rFonts w:ascii="Verdana" w:hAnsi="Verdana"/>
          <w:lang w:val="ru-RU"/>
        </w:rPr>
        <w:t xml:space="preserve"> </w:t>
      </w:r>
      <w:proofErr w:type="spellStart"/>
      <w:r w:rsidRPr="006D63D8">
        <w:rPr>
          <w:rFonts w:ascii="Verdana" w:hAnsi="Verdana"/>
          <w:lang w:val="ru-RU"/>
        </w:rPr>
        <w:t>имате</w:t>
      </w:r>
      <w:proofErr w:type="spellEnd"/>
      <w:r w:rsidRPr="006D63D8">
        <w:rPr>
          <w:rFonts w:ascii="Verdana" w:hAnsi="Verdana"/>
          <w:lang w:val="ru-RU"/>
        </w:rPr>
        <w:t xml:space="preserve"> такова) за </w:t>
      </w:r>
      <w:proofErr w:type="spellStart"/>
      <w:r w:rsidRPr="006D63D8">
        <w:rPr>
          <w:rFonts w:ascii="Verdana" w:hAnsi="Verdana"/>
          <w:lang w:val="ru-RU"/>
        </w:rPr>
        <w:t>прилагане</w:t>
      </w:r>
      <w:proofErr w:type="spellEnd"/>
      <w:r w:rsidRPr="006D63D8">
        <w:rPr>
          <w:rFonts w:ascii="Verdana" w:hAnsi="Verdana"/>
          <w:lang w:val="ru-RU"/>
        </w:rPr>
        <w:t xml:space="preserve"> на </w:t>
      </w:r>
      <w:r w:rsidRPr="006D63D8">
        <w:rPr>
          <w:rFonts w:ascii="Verdana" w:hAnsi="Verdana"/>
        </w:rPr>
        <w:t>чл.94, ал.1, т.9</w:t>
      </w:r>
      <w:r w:rsidRPr="006D63D8">
        <w:rPr>
          <w:rFonts w:ascii="Verdana" w:hAnsi="Verdana"/>
          <w:lang w:val="ru-RU"/>
        </w:rPr>
        <w:t>.</w:t>
      </w:r>
    </w:p>
    <w:p w:rsidR="006D63D8" w:rsidRPr="00145B83" w:rsidRDefault="006D63D8" w:rsidP="006D63D8">
      <w:pPr>
        <w:ind w:firstLine="425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4</w:t>
      </w:r>
      <w:r w:rsidRPr="00626C00">
        <w:rPr>
          <w:rFonts w:ascii="Verdana" w:hAnsi="Verdana"/>
          <w:b/>
          <w:lang w:val="bg-BG"/>
        </w:rPr>
        <w:t>.</w:t>
      </w:r>
      <w:r w:rsidRPr="00626C00">
        <w:rPr>
          <w:rFonts w:ascii="Verdana" w:hAnsi="Verdana"/>
          <w:lang w:val="bg-BG"/>
        </w:rPr>
        <w:t xml:space="preserve"> </w:t>
      </w:r>
      <w:r w:rsidRPr="00626C00">
        <w:rPr>
          <w:rFonts w:ascii="Verdana" w:hAnsi="Verdana"/>
          <w:b/>
          <w:lang w:val="bg-BG"/>
        </w:rPr>
        <w:t xml:space="preserve">По отношение на изискванията на чл. 31 от </w:t>
      </w:r>
      <w:r w:rsidRPr="00626C00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26C00">
        <w:rPr>
          <w:rFonts w:ascii="Verdana" w:hAnsi="Verdana"/>
          <w:b/>
          <w:lang w:val="ru-RU"/>
        </w:rPr>
        <w:t>биологичното</w:t>
      </w:r>
      <w:proofErr w:type="spellEnd"/>
      <w:r w:rsidRPr="00626C00">
        <w:rPr>
          <w:rFonts w:ascii="Verdana" w:hAnsi="Verdana"/>
          <w:b/>
          <w:lang w:val="ru-RU"/>
        </w:rPr>
        <w:t xml:space="preserve"> </w:t>
      </w:r>
      <w:r w:rsidRPr="00145B83">
        <w:rPr>
          <w:rFonts w:ascii="Verdana" w:hAnsi="Verdana"/>
          <w:b/>
          <w:lang w:val="ru-RU"/>
        </w:rPr>
        <w:t>разнообразие</w:t>
      </w:r>
      <w:r w:rsidRPr="00145B83">
        <w:rPr>
          <w:rFonts w:ascii="Verdana" w:hAnsi="Verdana"/>
          <w:b/>
          <w:lang w:val="bg-BG"/>
        </w:rPr>
        <w:t xml:space="preserve"> </w:t>
      </w:r>
      <w:r w:rsidRPr="00145B83">
        <w:rPr>
          <w:rFonts w:ascii="Verdana" w:hAnsi="Verdana"/>
          <w:b/>
          <w:lang w:val="ru-RU"/>
        </w:rPr>
        <w:t>(</w:t>
      </w:r>
      <w:r w:rsidRPr="00145B83">
        <w:rPr>
          <w:rFonts w:ascii="Verdana" w:hAnsi="Verdana"/>
          <w:b/>
          <w:lang w:val="bg-BG"/>
        </w:rPr>
        <w:t>ЗБР</w:t>
      </w:r>
      <w:r>
        <w:rPr>
          <w:rFonts w:ascii="Verdana" w:hAnsi="Verdana"/>
          <w:b/>
          <w:lang w:val="ru-RU"/>
        </w:rPr>
        <w:t>):</w:t>
      </w:r>
    </w:p>
    <w:p w:rsidR="006D63D8" w:rsidRPr="00B1396F" w:rsidRDefault="006D63D8" w:rsidP="006D63D8">
      <w:pPr>
        <w:ind w:right="-30" w:firstLine="426"/>
        <w:jc w:val="both"/>
        <w:rPr>
          <w:rFonts w:ascii="Verdana" w:hAnsi="Verdana"/>
          <w:lang w:val="bg-BG"/>
        </w:rPr>
      </w:pPr>
      <w:r w:rsidRPr="00B1396F">
        <w:rPr>
          <w:rFonts w:ascii="Verdana" w:hAnsi="Verdana"/>
          <w:lang w:val="bg-BG"/>
        </w:rPr>
        <w:t>ПИ с идентификатор 06077.50.302, по КККР на с. Браниполе общ. Родопи не попада в границите на защитени зони от мрежата НАТУРА 2000. Най-близо до местоположението на предвиденото за реализиране инвестиционно предложение е защитена зона BG0001033 „Брестовица“ за опазване на природните местообитания и на дивата флора и фауна, обявена със заповед №РД-381/15.05.2020 г. (ДВ.бр.50/02.06.2020 г.)</w:t>
      </w:r>
    </w:p>
    <w:p w:rsidR="006D63D8" w:rsidRPr="003F15AA" w:rsidRDefault="006D63D8" w:rsidP="006D63D8">
      <w:pPr>
        <w:ind w:right="-30" w:firstLine="426"/>
        <w:jc w:val="both"/>
        <w:rPr>
          <w:rFonts w:ascii="Verdana" w:hAnsi="Verdana"/>
          <w:b/>
          <w:lang w:val="bg-BG"/>
        </w:rPr>
      </w:pPr>
      <w:r w:rsidRPr="003F15AA">
        <w:rPr>
          <w:rFonts w:ascii="Verdana" w:hAnsi="Verdana"/>
          <w:b/>
          <w:lang w:val="bg-BG"/>
        </w:rPr>
        <w:t>Имотът, предмет на инвестиционното предложение не попада в границите защитени територии по смисъла на Закона за защитените територии.</w:t>
      </w:r>
    </w:p>
    <w:p w:rsidR="006D63D8" w:rsidRPr="00B1396F" w:rsidRDefault="006D63D8" w:rsidP="006D63D8">
      <w:pPr>
        <w:ind w:right="-30" w:firstLine="426"/>
        <w:jc w:val="both"/>
        <w:rPr>
          <w:rFonts w:ascii="Verdana" w:hAnsi="Verdana"/>
          <w:lang w:val="bg-BG"/>
        </w:rPr>
      </w:pPr>
      <w:r w:rsidRPr="00B1396F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  <w:r>
        <w:rPr>
          <w:rFonts w:ascii="Verdana" w:hAnsi="Verdana"/>
          <w:lang w:val="bg-BG"/>
        </w:rPr>
        <w:t xml:space="preserve"> </w:t>
      </w:r>
      <w:r w:rsidRPr="00B1396F">
        <w:rPr>
          <w:rFonts w:ascii="Verdana" w:hAnsi="Verdana"/>
          <w:lang w:val="bg-BG"/>
        </w:rPr>
        <w:t>След преглед на представената информация и на основание чл.39,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на инвестиционното предложение, реализацията му няма вероятност да окаже значително отрицателно въздействие върху популации и местообитания на видове, предмет на опазване в защитените зони, поради следните мотиви:</w:t>
      </w:r>
    </w:p>
    <w:p w:rsidR="006D63D8" w:rsidRPr="00B1396F" w:rsidRDefault="006D63D8" w:rsidP="006D63D8">
      <w:pPr>
        <w:ind w:right="-28" w:firstLine="425"/>
        <w:jc w:val="both"/>
        <w:rPr>
          <w:rFonts w:ascii="Verdana" w:hAnsi="Verdana"/>
          <w:lang w:val="bg-BG"/>
        </w:rPr>
      </w:pPr>
      <w:r w:rsidRPr="00B1396F">
        <w:rPr>
          <w:rFonts w:ascii="Verdana" w:hAnsi="Verdana"/>
          <w:lang w:val="bg-BG"/>
        </w:rPr>
        <w:t>1. Инвестиционното предложение е предвидено да се реализира извън границите на защитени зони от мрежата НАТУРА 2000. Същото ще се осъществи в урбанизирана територия, в съществуваща сграда, предназначена за промишлени цели,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BG0001033 „Брестовица“ и няма вероятност от нарушаване на структурата  и функциите й.</w:t>
      </w:r>
    </w:p>
    <w:p w:rsidR="006D63D8" w:rsidRPr="00B1396F" w:rsidRDefault="006D63D8" w:rsidP="006D63D8">
      <w:pPr>
        <w:ind w:right="-28" w:firstLine="425"/>
        <w:jc w:val="both"/>
        <w:rPr>
          <w:rFonts w:ascii="Verdana" w:hAnsi="Verdana"/>
          <w:lang w:val="bg-BG"/>
        </w:rPr>
      </w:pPr>
      <w:r w:rsidRPr="00B1396F">
        <w:rPr>
          <w:rFonts w:ascii="Verdana" w:hAnsi="Verdana"/>
          <w:lang w:val="bg-BG"/>
        </w:rPr>
        <w:t xml:space="preserve">2. Поради местоположението и характера на инвестиционното предложение,  реализацията му няма вероятност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6D63D8" w:rsidRPr="00B1396F" w:rsidRDefault="006D63D8" w:rsidP="006D63D8">
      <w:pPr>
        <w:ind w:right="-30" w:firstLine="426"/>
        <w:jc w:val="both"/>
        <w:rPr>
          <w:rFonts w:ascii="Verdana" w:hAnsi="Verdana"/>
          <w:lang w:val="bg-BG"/>
        </w:rPr>
      </w:pPr>
      <w:r w:rsidRPr="00B1396F">
        <w:rPr>
          <w:rFonts w:ascii="Verdana" w:hAnsi="Verdana"/>
          <w:lang w:val="bg-BG"/>
        </w:rPr>
        <w:t>3. Степента на отрицателни въздействия, изразяващи се в загуба, увреждане и фрагментация на местообитания или популации на видове, предмет на опазване в защитените зони е незначителна, тъй като не се засягат функционални и структуроопределящи елементи на местообитанията или екосистемите използвани от целевите видове.</w:t>
      </w:r>
    </w:p>
    <w:p w:rsidR="006D63D8" w:rsidRDefault="006D63D8" w:rsidP="006D63D8">
      <w:pPr>
        <w:spacing w:after="120"/>
        <w:ind w:right="-28" w:firstLine="425"/>
        <w:jc w:val="both"/>
        <w:rPr>
          <w:rFonts w:ascii="Verdana" w:hAnsi="Verdana"/>
          <w:lang w:val="bg-BG"/>
        </w:rPr>
      </w:pPr>
      <w:r w:rsidRPr="00B1396F">
        <w:rPr>
          <w:rFonts w:ascii="Verdana" w:hAnsi="Verdana"/>
          <w:lang w:val="bg-BG"/>
        </w:rPr>
        <w:t>3. Предвид местоположението на инвестиционното предложение, не се очаква кумулативно въздействие със значителен ефект, което да доведе до загуба на местообитания на видове и влошаване на природозащитното им състояние от реализацията на ИП, спрямо одобрените до момента други ИП, планове, програми и проекти и да окаже значително отрицателно въздействие върху предмета и целите на опазване на най-близката защитена зона.</w:t>
      </w:r>
    </w:p>
    <w:p w:rsidR="00F043ED" w:rsidRDefault="00F043ED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Pr="006F6BA4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21693A">
        <w:rPr>
          <w:rFonts w:ascii="Verdana" w:hAnsi="Verdana" w:cs="Arial"/>
          <w:color w:val="000000"/>
          <w:lang w:val="bg-BG"/>
        </w:rPr>
        <w:t>а Родопи, Кметство с. Браниполе</w:t>
      </w:r>
      <w:r w:rsidR="00AE659C">
        <w:rPr>
          <w:rFonts w:ascii="Verdana" w:hAnsi="Verdana" w:cs="Arial"/>
          <w:color w:val="000000"/>
          <w:lang w:val="bg-BG"/>
        </w:rPr>
        <w:t xml:space="preserve"> </w:t>
      </w:r>
      <w:bookmarkStart w:id="0" w:name="_GoBack"/>
      <w:bookmarkEnd w:id="0"/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043ED">
        <w:rPr>
          <w:rFonts w:ascii="Verdana" w:hAnsi="Verdana"/>
          <w:lang w:val="bg-BG"/>
        </w:rPr>
        <w:t xml:space="preserve"> 26</w:t>
      </w:r>
      <w:r w:rsidR="00F00508" w:rsidRPr="006F6BA4">
        <w:rPr>
          <w:rFonts w:ascii="Verdana" w:hAnsi="Verdana"/>
          <w:lang w:val="bg-BG"/>
        </w:rPr>
        <w:t>.</w:t>
      </w:r>
      <w:r w:rsidR="00FF19BB">
        <w:rPr>
          <w:rFonts w:ascii="Verdana" w:hAnsi="Verdana"/>
          <w:lang w:val="bg-BG"/>
        </w:rPr>
        <w:t>10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7A0"/>
    <w:multiLevelType w:val="hybridMultilevel"/>
    <w:tmpl w:val="7C403B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94F42C9"/>
    <w:multiLevelType w:val="hybridMultilevel"/>
    <w:tmpl w:val="62ACEB32"/>
    <w:lvl w:ilvl="0" w:tplc="3AB0EE58">
      <w:numFmt w:val="bullet"/>
      <w:lvlText w:val="-"/>
      <w:lvlJc w:val="left"/>
      <w:pPr>
        <w:ind w:left="720" w:hanging="360"/>
      </w:pPr>
      <w:rPr>
        <w:rFonts w:ascii="Verdana" w:eastAsia="CIDFont+F2" w:hAnsi="Verdana" w:cs="CIDFont+F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DA5"/>
    <w:multiLevelType w:val="hybridMultilevel"/>
    <w:tmpl w:val="8B060878"/>
    <w:lvl w:ilvl="0" w:tplc="DC240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693A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2EB2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63D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B14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Hyperlink"/>
    <w:rsid w:val="006D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9236&amp;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pis.bg/p.php?i=9236&amp;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9236" TargetMode="External"/><Relationship Id="rId5" Type="http://schemas.openxmlformats.org/officeDocument/2006/relationships/hyperlink" Target="http://web.apis.bg/p.php?i=92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15</cp:revision>
  <dcterms:created xsi:type="dcterms:W3CDTF">2023-01-13T09:01:00Z</dcterms:created>
  <dcterms:modified xsi:type="dcterms:W3CDTF">2023-10-31T11:14:00Z</dcterms:modified>
</cp:coreProperties>
</file>