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6658CD" w:rsidRPr="006658CD">
        <w:t xml:space="preserve"> </w:t>
      </w:r>
      <w:r w:rsidR="006658CD">
        <w:rPr>
          <w:rFonts w:ascii="Verdana" w:hAnsi="Verdana" w:cs="Arial"/>
          <w:color w:val="000000"/>
          <w:lang w:val="bg-BG"/>
        </w:rPr>
        <w:t>уведомление</w:t>
      </w:r>
      <w:bookmarkStart w:id="0" w:name="_GoBack"/>
      <w:bookmarkEnd w:id="0"/>
      <w:r w:rsidR="006D5718">
        <w:rPr>
          <w:rFonts w:ascii="Verdana" w:hAnsi="Verdana" w:cs="Arial"/>
          <w:color w:val="000000"/>
          <w:lang w:val="bg-BG"/>
        </w:rPr>
        <w:t xml:space="preserve">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793321" w:rsidRPr="00793321">
        <w:rPr>
          <w:rFonts w:ascii="Verdana" w:hAnsi="Verdana"/>
          <w:shd w:val="clear" w:color="auto" w:fill="FEFEFE"/>
          <w:lang w:val="bg-BG"/>
        </w:rPr>
        <w:t xml:space="preserve">вх. № ОВОС-3077/13.11.2023г. и допълнителна информация с вх. № ОВОС-3077-3/14.12.2023г. за инвестиционно предложение (ИП): Изграждане на предприятие за производство на алуминиеви части и автомобилни части и аксесоари“ в  УПИ 21.276 - смесено многофункционално застрояване,  по КК на  с. Радиново, </w:t>
      </w:r>
      <w:r w:rsidR="00793321">
        <w:rPr>
          <w:rFonts w:ascii="Verdana" w:hAnsi="Verdana"/>
          <w:shd w:val="clear" w:color="auto" w:fill="FEFEFE"/>
          <w:lang w:val="bg-BG"/>
        </w:rPr>
        <w:t>община "Марица", област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793321" w:rsidRPr="00793321">
        <w:rPr>
          <w:rFonts w:ascii="Verdana" w:hAnsi="Verdana"/>
          <w:shd w:val="clear" w:color="auto" w:fill="FEFEFE"/>
          <w:lang w:val="bg-BG"/>
        </w:rPr>
        <w:t>„СИЕНИТ ХОЛДИНГ‘‘ АД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="00793321" w:rsidRPr="00793321">
        <w:rPr>
          <w:rFonts w:ascii="Verdana" w:hAnsi="Verdana"/>
          <w:lang w:val="ru-RU"/>
        </w:rPr>
        <w:t>попада</w:t>
      </w:r>
      <w:proofErr w:type="spellEnd"/>
      <w:r w:rsidR="00793321" w:rsidRPr="00793321">
        <w:rPr>
          <w:rFonts w:ascii="Verdana" w:hAnsi="Verdana"/>
          <w:lang w:val="ru-RU"/>
        </w:rPr>
        <w:t xml:space="preserve"> </w:t>
      </w:r>
      <w:proofErr w:type="gramStart"/>
      <w:r w:rsidR="00793321" w:rsidRPr="00793321">
        <w:rPr>
          <w:rFonts w:ascii="Verdana" w:hAnsi="Verdana"/>
          <w:lang w:val="ru-RU"/>
        </w:rPr>
        <w:t>в обхвата</w:t>
      </w:r>
      <w:proofErr w:type="gramEnd"/>
      <w:r w:rsidR="00793321" w:rsidRPr="00793321">
        <w:rPr>
          <w:rFonts w:ascii="Verdana" w:hAnsi="Verdana"/>
          <w:lang w:val="ru-RU"/>
        </w:rPr>
        <w:t xml:space="preserve"> на т. 4, буква „г“ </w:t>
      </w:r>
      <w:r w:rsidRPr="00DC060B">
        <w:rPr>
          <w:rFonts w:ascii="Verdana" w:hAnsi="Verdana"/>
          <w:lang w:val="ru-RU"/>
        </w:rPr>
        <w:t xml:space="preserve">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424DD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793321" w:rsidRPr="00793321">
        <w:rPr>
          <w:rFonts w:ascii="Verdana" w:hAnsi="Verdana"/>
          <w:lang w:val="bg-BG"/>
        </w:rPr>
        <w:t>„НАТУРА 2000“ – BG0002086 „Оризища Цалапица“.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793321">
        <w:rPr>
          <w:rFonts w:ascii="Verdana" w:hAnsi="Verdana" w:cs="Arial"/>
          <w:color w:val="000000"/>
          <w:lang w:val="bg-BG"/>
        </w:rPr>
        <w:t xml:space="preserve"> Марица, Кметство Радиново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D73371">
        <w:rPr>
          <w:rFonts w:ascii="Verdana" w:hAnsi="Verdana"/>
          <w:lang w:val="bg-BG"/>
        </w:rPr>
        <w:t>09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658CD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3321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517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29</cp:revision>
  <dcterms:created xsi:type="dcterms:W3CDTF">2023-01-13T09:01:00Z</dcterms:created>
  <dcterms:modified xsi:type="dcterms:W3CDTF">2024-01-10T08:34:00Z</dcterms:modified>
</cp:coreProperties>
</file>