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bookmarkStart w:id="0" w:name="_GoBack"/>
      <w:r w:rsidR="001424DD" w:rsidRPr="001424DD">
        <w:rPr>
          <w:rFonts w:ascii="Verdana" w:hAnsi="Verdana"/>
          <w:shd w:val="clear" w:color="auto" w:fill="FEFEFE"/>
          <w:lang w:val="bg-BG"/>
        </w:rPr>
        <w:t>вх. № ОВОС-2838/17.10.2023г. и допълнителна информация с вх. № ОВОС-2838/01.11.2023г. за инвестиционно предложение (ИП): „Изграждане на детска школа за фолклорни изкуства“ в УПИ 25.35 за обществено обслужваща дейност от кв. 23, местност „</w:t>
      </w:r>
      <w:proofErr w:type="spellStart"/>
      <w:r w:rsidR="001424DD" w:rsidRPr="001424DD">
        <w:rPr>
          <w:rFonts w:ascii="Verdana" w:hAnsi="Verdana"/>
          <w:shd w:val="clear" w:color="auto" w:fill="FEFEFE"/>
          <w:lang w:val="bg-BG"/>
        </w:rPr>
        <w:t>Хаджиосманица-оранж</w:t>
      </w:r>
      <w:proofErr w:type="spellEnd"/>
      <w:r w:rsidR="001424DD" w:rsidRPr="001424DD">
        <w:rPr>
          <w:rFonts w:ascii="Verdana" w:hAnsi="Verdana"/>
          <w:shd w:val="clear" w:color="auto" w:fill="FEFEFE"/>
          <w:lang w:val="bg-BG"/>
        </w:rPr>
        <w:t xml:space="preserve">“ в землището на с. Брестник, община Родопи, област Пловдив и писмо с изх. № ПУ-01-999(1)/15.12.2023г. на </w:t>
      </w:r>
      <w:proofErr w:type="spellStart"/>
      <w:r w:rsidR="001424DD" w:rsidRPr="001424DD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1424DD" w:rsidRPr="001424DD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1424DD" w:rsidRPr="001424DD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1424DD" w:rsidRPr="001424DD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1424DD">
        <w:rPr>
          <w:rFonts w:ascii="Verdana" w:hAnsi="Verdana"/>
          <w:shd w:val="clear" w:color="auto" w:fill="FEFEFE"/>
          <w:lang w:val="bg-BG"/>
        </w:rPr>
        <w:t xml:space="preserve">ИВ. </w:t>
      </w:r>
      <w:r w:rsidR="001424DD" w:rsidRPr="001424DD">
        <w:rPr>
          <w:rFonts w:ascii="Verdana" w:hAnsi="Verdana"/>
          <w:shd w:val="clear" w:color="auto" w:fill="FEFEFE"/>
          <w:lang w:val="bg-BG"/>
        </w:rPr>
        <w:t>ВЪЛКОВА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1424DD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1424DD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424DD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1424DD" w:rsidRPr="001424DD">
        <w:rPr>
          <w:rFonts w:ascii="Verdana" w:hAnsi="Verdana"/>
          <w:lang w:val="bg-BG"/>
        </w:rPr>
        <w:t>НАТУРА 2000“ – BG0001033 „Брестовица“.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1424DD">
        <w:rPr>
          <w:rFonts w:ascii="Verdana" w:hAnsi="Verdana" w:cs="Arial"/>
          <w:color w:val="000000"/>
          <w:lang w:val="bg-BG"/>
        </w:rPr>
        <w:t xml:space="preserve"> Родопи, Кметство Брестник,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1424DD">
        <w:rPr>
          <w:rFonts w:ascii="Verdana" w:hAnsi="Verdana"/>
          <w:lang w:val="bg-BG"/>
        </w:rPr>
        <w:t>08</w:t>
      </w:r>
      <w:r w:rsidR="00F00508" w:rsidRPr="006F6BA4">
        <w:rPr>
          <w:rFonts w:ascii="Verdana" w:hAnsi="Verdana"/>
          <w:lang w:val="bg-BG"/>
        </w:rPr>
        <w:t>.</w:t>
      </w:r>
      <w:r w:rsidR="001424D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4BB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26</cp:revision>
  <dcterms:created xsi:type="dcterms:W3CDTF">2023-01-13T09:01:00Z</dcterms:created>
  <dcterms:modified xsi:type="dcterms:W3CDTF">2024-01-09T12:09:00Z</dcterms:modified>
</cp:coreProperties>
</file>