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62271E">
        <w:rPr>
          <w:rFonts w:ascii="Verdana" w:hAnsi="Verdana"/>
          <w:shd w:val="clear" w:color="auto" w:fill="FEFEFE"/>
          <w:lang w:val="bg-BG"/>
        </w:rPr>
        <w:t xml:space="preserve"> с вх. № ОВОС-1387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62271E">
        <w:rPr>
          <w:rFonts w:ascii="Verdana" w:hAnsi="Verdana"/>
          <w:shd w:val="clear" w:color="auto" w:fill="FEFEFE"/>
          <w:lang w:val="bg-BG"/>
        </w:rPr>
        <w:t>18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D54A12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62271E">
        <w:rPr>
          <w:rFonts w:ascii="Verdana" w:hAnsi="Verdana"/>
          <w:i/>
          <w:lang w:val="bg-BG"/>
        </w:rPr>
        <w:t>Увеличаване на производствения капацитет на леярна за алуминиеви заготовки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62271E">
        <w:rPr>
          <w:rFonts w:ascii="Verdana" w:hAnsi="Verdana"/>
          <w:i/>
          <w:lang w:val="bg-BG"/>
        </w:rPr>
        <w:t xml:space="preserve">имот с идентификатор </w:t>
      </w:r>
      <w:r w:rsidR="0062271E">
        <w:rPr>
          <w:rFonts w:ascii="Verdana" w:hAnsi="Verdana"/>
          <w:shd w:val="clear" w:color="auto" w:fill="FEFEFE"/>
          <w:lang w:val="bg-BG"/>
        </w:rPr>
        <w:t>№</w:t>
      </w:r>
      <w:r w:rsidR="0062271E">
        <w:rPr>
          <w:rFonts w:ascii="Verdana" w:hAnsi="Verdana"/>
          <w:shd w:val="clear" w:color="auto" w:fill="FEFEFE"/>
          <w:lang w:val="bg-BG"/>
        </w:rPr>
        <w:t xml:space="preserve"> 03839.35.122 по КК и КР на с. Бенковски, община Марица, област Пловдив</w:t>
      </w:r>
      <w:r w:rsidR="00D54A12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62271E">
        <w:rPr>
          <w:rFonts w:ascii="Verdana" w:hAnsi="Verdana"/>
          <w:kern w:val="32"/>
          <w:lang w:val="bg-BG" w:eastAsia="x-none"/>
        </w:rPr>
        <w:t>„ТОП ХАУС ПРОДУКТ“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DD5AC4">
        <w:rPr>
          <w:rFonts w:ascii="Verdana" w:hAnsi="Verdana"/>
          <w:lang w:val="bg-BG"/>
        </w:rPr>
        <w:t>ожение попада в обхвата на т. 4</w:t>
      </w:r>
      <w:r w:rsidR="00073090">
        <w:rPr>
          <w:rFonts w:ascii="Verdana" w:hAnsi="Verdana"/>
          <w:lang w:val="bg-BG"/>
        </w:rPr>
        <w:t>, буква „</w:t>
      </w:r>
      <w:r w:rsidR="00DD5AC4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DD5AC4">
        <w:rPr>
          <w:rFonts w:ascii="Verdana" w:hAnsi="Verdana"/>
          <w:lang w:val="bg-BG"/>
        </w:rPr>
        <w:t>2086</w:t>
      </w:r>
      <w:r w:rsidRPr="00720A34">
        <w:rPr>
          <w:rFonts w:ascii="Verdana" w:hAnsi="Verdana"/>
          <w:lang w:val="bg-BG"/>
        </w:rPr>
        <w:t xml:space="preserve"> „</w:t>
      </w:r>
      <w:r w:rsidR="00DD5AC4">
        <w:rPr>
          <w:rFonts w:ascii="Verdana" w:hAnsi="Verdana"/>
          <w:lang w:val="bg-BG"/>
        </w:rPr>
        <w:t>Оризища Цалапица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DD5AC4">
        <w:rPr>
          <w:rFonts w:ascii="Verdana" w:hAnsi="Verdana" w:cs="Arial"/>
          <w:color w:val="000000"/>
          <w:lang w:val="bg-BG"/>
        </w:rPr>
        <w:t>Марица и Кметство с. Бенковски</w:t>
      </w:r>
      <w:r w:rsidR="00DD5AC4">
        <w:rPr>
          <w:rFonts w:ascii="Verdana" w:hAnsi="Verdana" w:cs="Arial"/>
          <w:color w:val="000000"/>
          <w:lang w:val="bg-BG"/>
        </w:rPr>
        <w:tab/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DD5AC4">
        <w:rPr>
          <w:rFonts w:ascii="Verdana" w:hAnsi="Verdana"/>
          <w:lang w:val="bg-BG"/>
        </w:rPr>
        <w:t xml:space="preserve"> 19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271E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54A12"/>
    <w:rsid w:val="00D635C0"/>
    <w:rsid w:val="00D85582"/>
    <w:rsid w:val="00D90732"/>
    <w:rsid w:val="00DA220E"/>
    <w:rsid w:val="00DA6DDE"/>
    <w:rsid w:val="00DC1BC7"/>
    <w:rsid w:val="00DC73E5"/>
    <w:rsid w:val="00DD37B5"/>
    <w:rsid w:val="00DD5AC4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FF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2023-01-13T09:01:00Z</dcterms:created>
  <dcterms:modified xsi:type="dcterms:W3CDTF">2023-06-27T10:02:00Z</dcterms:modified>
</cp:coreProperties>
</file>