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11701" w:rsidRDefault="00076B82" w:rsidP="007B5E1B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връзка </w:t>
      </w:r>
      <w:r w:rsidR="00115E43" w:rsidRPr="00311701">
        <w:rPr>
          <w:rFonts w:ascii="Verdana" w:hAnsi="Verdana" w:cs="Arial"/>
          <w:color w:val="000000"/>
        </w:rPr>
        <w:t xml:space="preserve">с </w:t>
      </w:r>
      <w:r w:rsidR="00311701" w:rsidRPr="00311701">
        <w:rPr>
          <w:rFonts w:ascii="Verdana" w:hAnsi="Verdana"/>
          <w:lang w:val="bg-BG" w:eastAsia="bg-BG"/>
        </w:rPr>
        <w:t>у</w:t>
      </w:r>
      <w:r w:rsidR="00311701" w:rsidRPr="00311701">
        <w:rPr>
          <w:rFonts w:ascii="Verdana" w:hAnsi="Verdana"/>
          <w:lang w:val="ru-RU"/>
        </w:rPr>
        <w:t xml:space="preserve">ведомление с </w:t>
      </w:r>
      <w:proofErr w:type="spellStart"/>
      <w:r w:rsidR="00311701" w:rsidRPr="00311701">
        <w:rPr>
          <w:rFonts w:ascii="Verdana" w:hAnsi="Verdana"/>
          <w:lang w:val="ru-RU"/>
        </w:rPr>
        <w:t>вх</w:t>
      </w:r>
      <w:proofErr w:type="spellEnd"/>
      <w:r w:rsidR="00311701" w:rsidRPr="00311701">
        <w:rPr>
          <w:rFonts w:ascii="Verdana" w:hAnsi="Verdana"/>
          <w:lang w:val="ru-RU"/>
        </w:rPr>
        <w:t xml:space="preserve">. №ОВОС-923/04.04.2023г., допълнителна информация с вх. №ОВОС-923-2/29.05.2023г. и с </w:t>
      </w:r>
      <w:proofErr w:type="spellStart"/>
      <w:r w:rsidR="00311701" w:rsidRPr="00311701">
        <w:rPr>
          <w:rFonts w:ascii="Verdana" w:hAnsi="Verdana"/>
          <w:lang w:val="ru-RU"/>
        </w:rPr>
        <w:t>вх</w:t>
      </w:r>
      <w:proofErr w:type="spellEnd"/>
      <w:r w:rsidR="00311701" w:rsidRPr="00311701">
        <w:rPr>
          <w:rFonts w:ascii="Verdana" w:hAnsi="Verdana"/>
          <w:lang w:val="ru-RU"/>
        </w:rPr>
        <w:t xml:space="preserve">. №ОВОС-923-3/22.06.2023г. за </w:t>
      </w:r>
      <w:r w:rsidR="00311701" w:rsidRPr="00311701">
        <w:rPr>
          <w:rFonts w:ascii="Verdana" w:hAnsi="Verdana"/>
          <w:lang w:val="bg-BG"/>
        </w:rPr>
        <w:t xml:space="preserve">„Подробен устройствен план – План за регулация и застрояване (ПУП-ПРЗ) при граници на северозапад – ж.к. Изток, на североизток – републикански път </w:t>
      </w:r>
      <w:r w:rsidR="00311701" w:rsidRPr="00311701">
        <w:rPr>
          <w:rFonts w:ascii="Verdana" w:hAnsi="Verdana"/>
        </w:rPr>
        <w:t>II-58</w:t>
      </w:r>
      <w:r w:rsidR="00311701" w:rsidRPr="00311701">
        <w:rPr>
          <w:rFonts w:ascii="Verdana" w:hAnsi="Verdana"/>
          <w:lang w:val="bg-BG"/>
        </w:rPr>
        <w:t>, на югоизток – новата строителна граница на гр. Асеновград и на югозапад водоем“</w:t>
      </w:r>
      <w:r w:rsidR="00D76634" w:rsidRPr="00311701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11701" w:rsidRPr="00F41EE6" w:rsidRDefault="00311701" w:rsidP="0031170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от </w:t>
      </w:r>
      <w:r w:rsidRPr="00F41EE6">
        <w:rPr>
          <w:rFonts w:ascii="Verdana" w:hAnsi="Verdana"/>
          <w:lang w:val="bg-BG"/>
        </w:rPr>
        <w:t xml:space="preserve">„Подробен устройствен план – План за регулация и застрояване (ПУП-ПРЗ) при граници на северозапад – ж.к. Изток, на североизток – републикански път </w:t>
      </w:r>
      <w:r w:rsidRPr="00F41EE6">
        <w:rPr>
          <w:rFonts w:ascii="Verdana" w:hAnsi="Verdana"/>
        </w:rPr>
        <w:t>II-58</w:t>
      </w:r>
      <w:r w:rsidRPr="00F41EE6">
        <w:rPr>
          <w:rFonts w:ascii="Verdana" w:hAnsi="Verdana"/>
          <w:lang w:val="bg-BG"/>
        </w:rPr>
        <w:t>, на югоизток – новата строителна граница на гр. Асеновград и на югозапад водоем“,</w:t>
      </w:r>
      <w:r w:rsidRPr="005827AE">
        <w:rPr>
          <w:rFonts w:ascii="Verdana" w:hAnsi="Verdana"/>
          <w:lang w:val="bg-BG"/>
        </w:rPr>
        <w:t xml:space="preserve">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Pr="00A41EE5">
        <w:rPr>
          <w:rFonts w:ascii="Verdana" w:hAnsi="Verdana"/>
        </w:rPr>
        <w:t xml:space="preserve">1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r w:rsidRPr="00502C69">
        <w:rPr>
          <w:rFonts w:ascii="Verdana" w:hAnsi="Verdana"/>
          <w:i/>
          <w:lang w:val="ru-RU"/>
        </w:rPr>
        <w:t xml:space="preserve">Наредба за условията и реда за извършване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отнася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 w:rsidRPr="005827AE">
        <w:rPr>
          <w:rFonts w:ascii="Verdana" w:hAnsi="Verdana"/>
          <w:lang w:val="ru-RU"/>
        </w:rPr>
        <w:t xml:space="preserve"> Приложение 2 на </w:t>
      </w:r>
      <w:proofErr w:type="spellStart"/>
      <w:r w:rsidRPr="005827AE">
        <w:rPr>
          <w:rFonts w:ascii="Verdana" w:hAnsi="Verdana"/>
          <w:lang w:val="ru-RU"/>
        </w:rPr>
        <w:t>същата</w:t>
      </w:r>
      <w:proofErr w:type="spellEnd"/>
      <w:r w:rsidRPr="005827AE">
        <w:rPr>
          <w:rFonts w:ascii="Verdana" w:hAnsi="Verdana"/>
          <w:lang w:val="ru-RU"/>
        </w:rPr>
        <w:t xml:space="preserve"> </w:t>
      </w:r>
      <w:proofErr w:type="spellStart"/>
      <w:r w:rsidRPr="005827AE">
        <w:rPr>
          <w:rFonts w:ascii="Verdana" w:hAnsi="Verdana"/>
          <w:lang w:val="ru-RU"/>
        </w:rPr>
        <w:t>наредба</w:t>
      </w:r>
      <w:proofErr w:type="spellEnd"/>
      <w:r w:rsidRPr="005827AE">
        <w:rPr>
          <w:rFonts w:ascii="Verdana" w:hAnsi="Verdana"/>
          <w:lang w:val="ru-RU"/>
        </w:rPr>
        <w:t xml:space="preserve">, </w:t>
      </w:r>
      <w:r w:rsidRPr="003A4617">
        <w:rPr>
          <w:rFonts w:ascii="Verdana" w:hAnsi="Verdana"/>
          <w:i/>
          <w:lang w:val="ru-RU"/>
        </w:rPr>
        <w:t xml:space="preserve">т. 9.1 </w:t>
      </w:r>
      <w:r w:rsidRPr="00EA1358">
        <w:rPr>
          <w:rFonts w:ascii="Verdana" w:hAnsi="Verdana" w:cs="Courier New"/>
          <w:i/>
          <w:lang w:val="en-GB" w:eastAsia="en-GB"/>
        </w:rPr>
        <w:t xml:space="preserve">– </w:t>
      </w:r>
      <w:r>
        <w:rPr>
          <w:rFonts w:ascii="Verdana" w:hAnsi="Verdana" w:cs="Courier New"/>
          <w:i/>
          <w:lang w:val="bg-BG" w:eastAsia="en-GB"/>
        </w:rPr>
        <w:t xml:space="preserve">подробни устройствени планове /планове за застояване/ </w:t>
      </w:r>
      <w:r>
        <w:rPr>
          <w:rFonts w:ascii="Verdana" w:hAnsi="Verdana"/>
          <w:lang w:val="ru-RU"/>
        </w:rPr>
        <w:t xml:space="preserve">и 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връзка следва 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</w:t>
      </w:r>
      <w:r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DB51E4" w:rsidRPr="00A014AC" w:rsidRDefault="00C15FA0" w:rsidP="001168E3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7F27C6">
        <w:rPr>
          <w:rFonts w:ascii="Verdana" w:hAnsi="Verdana"/>
          <w:lang w:val="bg-BG"/>
        </w:rPr>
        <w:t xml:space="preserve">УРА 2000“- </w:t>
      </w:r>
      <w:r w:rsidR="001168E3">
        <w:rPr>
          <w:rFonts w:ascii="Verdana" w:hAnsi="Verdana"/>
          <w:lang w:val="bg-BG"/>
        </w:rPr>
        <w:t>BG0001031</w:t>
      </w:r>
      <w:r w:rsidR="001168E3" w:rsidRPr="0051085E">
        <w:rPr>
          <w:rFonts w:ascii="Verdana" w:hAnsi="Verdana"/>
          <w:lang w:val="bg-BG"/>
        </w:rPr>
        <w:t xml:space="preserve"> „</w:t>
      </w:r>
      <w:r w:rsidR="001168E3">
        <w:rPr>
          <w:rFonts w:ascii="Verdana" w:hAnsi="Verdana"/>
          <w:lang w:val="bg-BG"/>
        </w:rPr>
        <w:t>Родопи Средни</w:t>
      </w:r>
      <w:r w:rsidR="001168E3" w:rsidRPr="0051085E">
        <w:rPr>
          <w:rFonts w:ascii="Verdana" w:hAnsi="Verdana"/>
          <w:lang w:val="bg-BG"/>
        </w:rPr>
        <w:t>“.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168E3">
        <w:rPr>
          <w:rFonts w:ascii="Verdana" w:hAnsi="Verdana" w:cs="Arial"/>
          <w:color w:val="000000"/>
          <w:lang w:val="bg-BG"/>
        </w:rPr>
        <w:t>923-4</w:t>
      </w:r>
      <w:r w:rsidR="003D38A8">
        <w:rPr>
          <w:rFonts w:ascii="Verdana" w:hAnsi="Verdana" w:cs="Arial"/>
          <w:color w:val="000000"/>
        </w:rPr>
        <w:t>/</w:t>
      </w:r>
      <w:r w:rsidR="001168E3">
        <w:rPr>
          <w:rFonts w:ascii="Verdana" w:hAnsi="Verdana" w:cs="Arial"/>
          <w:color w:val="000000"/>
          <w:lang w:val="bg-BG"/>
        </w:rPr>
        <w:t>05</w:t>
      </w:r>
      <w:r w:rsidR="001168E3">
        <w:rPr>
          <w:rFonts w:ascii="Verdana" w:hAnsi="Verdana" w:cs="Arial"/>
          <w:color w:val="000000"/>
        </w:rPr>
        <w:t>.07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168E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1701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F0CF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14</cp:revision>
  <dcterms:created xsi:type="dcterms:W3CDTF">2021-06-24T11:15:00Z</dcterms:created>
  <dcterms:modified xsi:type="dcterms:W3CDTF">2023-07-06T13:26:00Z</dcterms:modified>
</cp:coreProperties>
</file>