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3D38A8" w:rsidRDefault="00076B82" w:rsidP="003D38A8">
      <w:pPr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C109A4">
        <w:rPr>
          <w:rFonts w:ascii="Verdana" w:hAnsi="Verdana" w:cs="Arial"/>
          <w:color w:val="000000"/>
          <w:lang w:val="bg-BG"/>
        </w:rPr>
        <w:t xml:space="preserve"> изготвяне на план/програма </w:t>
      </w:r>
      <w:r w:rsidR="003D38A8" w:rsidRPr="003D38A8">
        <w:rPr>
          <w:rFonts w:ascii="Verdana" w:hAnsi="Verdana" w:cs="Arial"/>
          <w:color w:val="000000"/>
          <w:lang w:val="bg-BG"/>
        </w:rPr>
        <w:t xml:space="preserve">с </w:t>
      </w:r>
      <w:r w:rsidR="00D508FE" w:rsidRPr="00D508FE">
        <w:rPr>
          <w:rFonts w:ascii="Verdana" w:hAnsi="Verdana" w:cs="Arial"/>
          <w:color w:val="000000"/>
          <w:lang w:val="bg-BG"/>
        </w:rPr>
        <w:t>вх. № ОВОС-902/05.06.2020г. за Изменение на ОУП  на община Марица, касаещо разширение на структурна единица 649-Смф (смесена многофункционална  устройствена структурна единица/зона), включващо ПИ с идентификатор 35300.16.124 – частен имот,  част от 35300.2.102 – публична общинска собственост, ПИ  35300.2.151 –държавна собственост и ПИ 35300.16.64 публична общинска собственост по кадастралната карта на с. Калековец, местност „Свети Атанас“, община Марица, област Пловдив с цел: производствена, складова и ООД (обществено-обслужваща дейност) – гараж за автомобили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D508FE" w:rsidRPr="00D508FE" w:rsidRDefault="00D508FE" w:rsidP="00D508FE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D508FE">
        <w:rPr>
          <w:rFonts w:ascii="Verdana" w:hAnsi="Verdana"/>
          <w:b/>
          <w:lang w:val="bg-BG"/>
        </w:rPr>
        <w:t>І.</w:t>
      </w:r>
      <w:r w:rsidRPr="00D508FE">
        <w:rPr>
          <w:rFonts w:ascii="Verdana" w:hAnsi="Verdana"/>
          <w:lang w:val="bg-BG"/>
        </w:rPr>
        <w:t xml:space="preserve"> </w:t>
      </w:r>
      <w:proofErr w:type="spellStart"/>
      <w:r w:rsidRPr="00D508FE">
        <w:rPr>
          <w:rFonts w:ascii="Verdana" w:hAnsi="Verdana"/>
          <w:lang w:val="ru-RU"/>
        </w:rPr>
        <w:t>Уведомяваме</w:t>
      </w:r>
      <w:proofErr w:type="spellEnd"/>
      <w:r w:rsidRPr="00D508FE">
        <w:rPr>
          <w:rFonts w:ascii="Verdana" w:hAnsi="Verdana"/>
          <w:lang w:val="ru-RU"/>
        </w:rPr>
        <w:t xml:space="preserve"> Ви, че </w:t>
      </w:r>
      <w:r w:rsidRPr="00D508FE">
        <w:rPr>
          <w:rFonts w:ascii="Verdana" w:hAnsi="Verdana"/>
          <w:lang w:val="bg-BG"/>
        </w:rPr>
        <w:t xml:space="preserve">на основание чл. 81, ал.1 </w:t>
      </w:r>
      <w:r w:rsidRPr="00D508FE">
        <w:rPr>
          <w:rFonts w:ascii="Verdana" w:hAnsi="Verdana"/>
          <w:lang w:val="ru-RU"/>
        </w:rPr>
        <w:t xml:space="preserve">от </w:t>
      </w:r>
      <w:r w:rsidRPr="00D508FE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D508FE">
        <w:rPr>
          <w:rFonts w:ascii="Verdana" w:hAnsi="Verdana"/>
          <w:i/>
          <w:lang w:val="ru-RU"/>
        </w:rPr>
        <w:t>опазване</w:t>
      </w:r>
      <w:proofErr w:type="spellEnd"/>
      <w:r w:rsidRPr="00D508FE">
        <w:rPr>
          <w:rFonts w:ascii="Verdana" w:hAnsi="Verdana"/>
          <w:i/>
          <w:lang w:val="ru-RU"/>
        </w:rPr>
        <w:t xml:space="preserve"> на </w:t>
      </w:r>
      <w:proofErr w:type="spellStart"/>
      <w:r w:rsidRPr="00D508FE">
        <w:rPr>
          <w:rFonts w:ascii="Verdana" w:hAnsi="Verdana"/>
          <w:i/>
          <w:lang w:val="ru-RU"/>
        </w:rPr>
        <w:t>околната</w:t>
      </w:r>
      <w:proofErr w:type="spellEnd"/>
      <w:r w:rsidRPr="00D508FE">
        <w:rPr>
          <w:rFonts w:ascii="Verdana" w:hAnsi="Verdana"/>
          <w:i/>
          <w:lang w:val="ru-RU"/>
        </w:rPr>
        <w:t xml:space="preserve"> среда </w:t>
      </w:r>
      <w:r w:rsidRPr="00D508FE">
        <w:rPr>
          <w:rFonts w:ascii="Verdana" w:hAnsi="Verdana"/>
          <w:lang w:val="ru-RU"/>
        </w:rPr>
        <w:t xml:space="preserve">/ЗООС/ и чл.2, ал.2, т. 2 от </w:t>
      </w:r>
      <w:proofErr w:type="spellStart"/>
      <w:r w:rsidRPr="00D508FE">
        <w:rPr>
          <w:rFonts w:ascii="Verdana" w:hAnsi="Verdana"/>
          <w:i/>
          <w:lang w:val="ru-RU"/>
        </w:rPr>
        <w:t>Наредба</w:t>
      </w:r>
      <w:proofErr w:type="spellEnd"/>
      <w:r w:rsidRPr="00D508FE">
        <w:rPr>
          <w:rFonts w:ascii="Verdana" w:hAnsi="Verdana"/>
          <w:i/>
          <w:lang w:val="ru-RU"/>
        </w:rPr>
        <w:t xml:space="preserve"> за </w:t>
      </w:r>
      <w:proofErr w:type="spellStart"/>
      <w:r w:rsidRPr="00D508FE">
        <w:rPr>
          <w:rFonts w:ascii="Verdana" w:hAnsi="Verdana"/>
          <w:i/>
          <w:lang w:val="ru-RU"/>
        </w:rPr>
        <w:t>условията</w:t>
      </w:r>
      <w:proofErr w:type="spellEnd"/>
      <w:r w:rsidRPr="00D508FE">
        <w:rPr>
          <w:rFonts w:ascii="Verdana" w:hAnsi="Verdana"/>
          <w:i/>
          <w:lang w:val="ru-RU"/>
        </w:rPr>
        <w:t xml:space="preserve"> и </w:t>
      </w:r>
      <w:proofErr w:type="spellStart"/>
      <w:r w:rsidRPr="00D508FE">
        <w:rPr>
          <w:rFonts w:ascii="Verdana" w:hAnsi="Verdana"/>
          <w:i/>
          <w:lang w:val="ru-RU"/>
        </w:rPr>
        <w:t>реда</w:t>
      </w:r>
      <w:proofErr w:type="spellEnd"/>
      <w:r w:rsidRPr="00D508FE">
        <w:rPr>
          <w:rFonts w:ascii="Verdana" w:hAnsi="Verdana"/>
          <w:i/>
          <w:lang w:val="ru-RU"/>
        </w:rPr>
        <w:t xml:space="preserve"> за </w:t>
      </w:r>
      <w:proofErr w:type="spellStart"/>
      <w:r w:rsidRPr="00D508FE">
        <w:rPr>
          <w:rFonts w:ascii="Verdana" w:hAnsi="Verdana"/>
          <w:i/>
          <w:lang w:val="ru-RU"/>
        </w:rPr>
        <w:t>извършване</w:t>
      </w:r>
      <w:proofErr w:type="spellEnd"/>
      <w:r w:rsidRPr="00D508FE">
        <w:rPr>
          <w:rFonts w:ascii="Verdana" w:hAnsi="Verdana"/>
          <w:i/>
          <w:lang w:val="ru-RU"/>
        </w:rPr>
        <w:t xml:space="preserve"> на </w:t>
      </w:r>
      <w:proofErr w:type="spellStart"/>
      <w:r w:rsidRPr="00D508FE">
        <w:rPr>
          <w:rFonts w:ascii="Verdana" w:hAnsi="Verdana"/>
          <w:i/>
          <w:lang w:val="ru-RU"/>
        </w:rPr>
        <w:t>екологична</w:t>
      </w:r>
      <w:proofErr w:type="spellEnd"/>
      <w:r w:rsidRPr="00D508FE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D508FE">
        <w:rPr>
          <w:rFonts w:ascii="Verdana" w:hAnsi="Verdana"/>
          <w:i/>
          <w:lang w:val="ru-RU"/>
        </w:rPr>
        <w:t>планове</w:t>
      </w:r>
      <w:proofErr w:type="spellEnd"/>
      <w:r w:rsidRPr="00D508FE">
        <w:rPr>
          <w:rFonts w:ascii="Verdana" w:hAnsi="Verdana"/>
          <w:i/>
          <w:lang w:val="ru-RU"/>
        </w:rPr>
        <w:t xml:space="preserve"> и </w:t>
      </w:r>
      <w:proofErr w:type="spellStart"/>
      <w:r w:rsidRPr="00D508FE">
        <w:rPr>
          <w:rFonts w:ascii="Verdana" w:hAnsi="Verdana"/>
          <w:i/>
          <w:lang w:val="ru-RU"/>
        </w:rPr>
        <w:t>програми</w:t>
      </w:r>
      <w:proofErr w:type="spellEnd"/>
      <w:r w:rsidRPr="00D508FE">
        <w:rPr>
          <w:rFonts w:ascii="Verdana" w:hAnsi="Verdana"/>
          <w:lang w:val="ru-RU"/>
        </w:rPr>
        <w:t xml:space="preserve"> (</w:t>
      </w:r>
      <w:r w:rsidRPr="00D508FE">
        <w:rPr>
          <w:rFonts w:ascii="Verdana" w:hAnsi="Verdana"/>
          <w:lang w:val="bg-BG"/>
        </w:rPr>
        <w:t>Наредба за ЕО</w:t>
      </w:r>
      <w:r w:rsidRPr="00D508FE">
        <w:rPr>
          <w:rFonts w:ascii="Verdana" w:hAnsi="Verdana"/>
          <w:lang w:val="ru-RU"/>
        </w:rPr>
        <w:t xml:space="preserve">) е необходимо да се </w:t>
      </w:r>
      <w:proofErr w:type="spellStart"/>
      <w:r w:rsidRPr="00D508FE">
        <w:rPr>
          <w:rFonts w:ascii="Verdana" w:hAnsi="Verdana"/>
          <w:lang w:val="ru-RU"/>
        </w:rPr>
        <w:t>прецени</w:t>
      </w:r>
      <w:proofErr w:type="spellEnd"/>
      <w:r w:rsidRPr="00D508FE">
        <w:rPr>
          <w:rFonts w:ascii="Verdana" w:hAnsi="Verdana"/>
          <w:lang w:val="ru-RU"/>
        </w:rPr>
        <w:t xml:space="preserve"> </w:t>
      </w:r>
      <w:proofErr w:type="spellStart"/>
      <w:r w:rsidRPr="00D508FE">
        <w:rPr>
          <w:rFonts w:ascii="Verdana" w:hAnsi="Verdana"/>
          <w:lang w:val="ru-RU"/>
        </w:rPr>
        <w:t>необходимостта</w:t>
      </w:r>
      <w:proofErr w:type="spellEnd"/>
      <w:r w:rsidRPr="00D508FE">
        <w:rPr>
          <w:rFonts w:ascii="Verdana" w:hAnsi="Verdana"/>
          <w:lang w:val="ru-RU"/>
        </w:rPr>
        <w:t xml:space="preserve"> от </w:t>
      </w:r>
      <w:proofErr w:type="spellStart"/>
      <w:r w:rsidRPr="00D508FE">
        <w:rPr>
          <w:rFonts w:ascii="Verdana" w:hAnsi="Verdana"/>
          <w:lang w:val="ru-RU"/>
        </w:rPr>
        <w:t>изготвяне</w:t>
      </w:r>
      <w:proofErr w:type="spellEnd"/>
      <w:r w:rsidRPr="00D508FE">
        <w:rPr>
          <w:rFonts w:ascii="Verdana" w:hAnsi="Verdana"/>
          <w:lang w:val="ru-RU"/>
        </w:rPr>
        <w:t xml:space="preserve"> на </w:t>
      </w:r>
      <w:proofErr w:type="spellStart"/>
      <w:r w:rsidRPr="00D508FE">
        <w:rPr>
          <w:rFonts w:ascii="Verdana" w:hAnsi="Verdana"/>
          <w:lang w:val="ru-RU"/>
        </w:rPr>
        <w:t>екологична</w:t>
      </w:r>
      <w:proofErr w:type="spellEnd"/>
      <w:r w:rsidRPr="00D508FE">
        <w:rPr>
          <w:rFonts w:ascii="Verdana" w:hAnsi="Verdana"/>
          <w:lang w:val="ru-RU"/>
        </w:rPr>
        <w:t xml:space="preserve"> оценка /ЕО/ </w:t>
      </w:r>
      <w:proofErr w:type="spellStart"/>
      <w:r w:rsidRPr="00D508FE">
        <w:rPr>
          <w:rFonts w:ascii="Verdana" w:hAnsi="Verdana"/>
          <w:lang w:val="ru-RU"/>
        </w:rPr>
        <w:t>относно</w:t>
      </w:r>
      <w:proofErr w:type="spellEnd"/>
      <w:r w:rsidRPr="00D508FE">
        <w:rPr>
          <w:rFonts w:ascii="Verdana" w:hAnsi="Verdana"/>
          <w:lang w:val="ru-RU"/>
        </w:rPr>
        <w:t xml:space="preserve"> </w:t>
      </w:r>
      <w:proofErr w:type="spellStart"/>
      <w:r w:rsidRPr="00D508FE">
        <w:rPr>
          <w:rFonts w:ascii="Verdana" w:hAnsi="Verdana"/>
          <w:lang w:val="ru-RU"/>
        </w:rPr>
        <w:t>вашия</w:t>
      </w:r>
      <w:proofErr w:type="spellEnd"/>
      <w:r w:rsidRPr="00D508FE">
        <w:rPr>
          <w:rFonts w:ascii="Verdana" w:hAnsi="Verdana"/>
          <w:lang w:val="ru-RU"/>
        </w:rPr>
        <w:t xml:space="preserve"> план. </w:t>
      </w:r>
      <w:proofErr w:type="spellStart"/>
      <w:r w:rsidRPr="00D508FE">
        <w:rPr>
          <w:rFonts w:ascii="Verdana" w:hAnsi="Verdana"/>
          <w:lang w:val="ru-RU"/>
        </w:rPr>
        <w:t>Преценката</w:t>
      </w:r>
      <w:proofErr w:type="spellEnd"/>
      <w:r w:rsidRPr="00D508FE">
        <w:rPr>
          <w:rFonts w:ascii="Verdana" w:hAnsi="Verdana"/>
          <w:lang w:val="ru-RU"/>
        </w:rPr>
        <w:t xml:space="preserve"> се </w:t>
      </w:r>
      <w:proofErr w:type="spellStart"/>
      <w:r w:rsidRPr="00D508FE">
        <w:rPr>
          <w:rFonts w:ascii="Verdana" w:hAnsi="Verdana"/>
          <w:lang w:val="ru-RU"/>
        </w:rPr>
        <w:t>извършва</w:t>
      </w:r>
      <w:proofErr w:type="spellEnd"/>
      <w:r w:rsidRPr="00D508FE">
        <w:rPr>
          <w:rFonts w:ascii="Verdana" w:hAnsi="Verdana"/>
          <w:lang w:val="ru-RU"/>
        </w:rPr>
        <w:t xml:space="preserve"> по </w:t>
      </w:r>
      <w:proofErr w:type="spellStart"/>
      <w:r w:rsidRPr="00D508FE">
        <w:rPr>
          <w:rFonts w:ascii="Verdana" w:hAnsi="Verdana"/>
          <w:lang w:val="ru-RU"/>
        </w:rPr>
        <w:t>реда</w:t>
      </w:r>
      <w:proofErr w:type="spellEnd"/>
      <w:r w:rsidRPr="00D508FE">
        <w:rPr>
          <w:rFonts w:ascii="Verdana" w:hAnsi="Verdana"/>
          <w:lang w:val="ru-RU"/>
        </w:rPr>
        <w:t xml:space="preserve"> </w:t>
      </w:r>
      <w:proofErr w:type="gramStart"/>
      <w:r w:rsidRPr="00D508FE">
        <w:rPr>
          <w:rFonts w:ascii="Verdana" w:hAnsi="Verdana"/>
          <w:lang w:val="ru-RU"/>
        </w:rPr>
        <w:t>на глава</w:t>
      </w:r>
      <w:proofErr w:type="gramEnd"/>
      <w:r w:rsidRPr="00D508FE">
        <w:rPr>
          <w:rFonts w:ascii="Verdana" w:hAnsi="Verdana"/>
          <w:lang w:val="ru-RU"/>
        </w:rPr>
        <w:t xml:space="preserve"> втора от </w:t>
      </w:r>
      <w:proofErr w:type="spellStart"/>
      <w:r w:rsidRPr="00D508FE">
        <w:rPr>
          <w:rFonts w:ascii="Verdana" w:hAnsi="Verdana"/>
          <w:lang w:val="ru-RU"/>
        </w:rPr>
        <w:t>същата</w:t>
      </w:r>
      <w:proofErr w:type="spellEnd"/>
      <w:r w:rsidRPr="00D508FE">
        <w:rPr>
          <w:rFonts w:ascii="Verdana" w:hAnsi="Verdana"/>
          <w:lang w:val="ru-RU"/>
        </w:rPr>
        <w:t xml:space="preserve"> </w:t>
      </w:r>
      <w:proofErr w:type="spellStart"/>
      <w:r w:rsidRPr="00D508FE">
        <w:rPr>
          <w:rFonts w:ascii="Verdana" w:hAnsi="Verdana"/>
          <w:lang w:val="ru-RU"/>
        </w:rPr>
        <w:t>Наредба</w:t>
      </w:r>
      <w:proofErr w:type="spellEnd"/>
      <w:r w:rsidRPr="00D508FE">
        <w:rPr>
          <w:rFonts w:ascii="Verdana" w:hAnsi="Verdana"/>
          <w:lang w:val="ru-RU"/>
        </w:rPr>
        <w:t xml:space="preserve">, </w:t>
      </w:r>
      <w:proofErr w:type="spellStart"/>
      <w:r w:rsidRPr="00D508FE">
        <w:rPr>
          <w:rFonts w:ascii="Verdana" w:hAnsi="Verdana"/>
          <w:lang w:val="ru-RU"/>
        </w:rPr>
        <w:t>като</w:t>
      </w:r>
      <w:proofErr w:type="spellEnd"/>
      <w:r w:rsidRPr="00D508FE">
        <w:rPr>
          <w:rFonts w:ascii="Verdana" w:hAnsi="Verdana"/>
          <w:lang w:val="ru-RU"/>
        </w:rPr>
        <w:t xml:space="preserve"> </w:t>
      </w:r>
      <w:proofErr w:type="spellStart"/>
      <w:r w:rsidRPr="00D508FE">
        <w:rPr>
          <w:rFonts w:ascii="Verdana" w:hAnsi="Verdana"/>
          <w:lang w:val="ru-RU"/>
        </w:rPr>
        <w:t>съгласно</w:t>
      </w:r>
      <w:proofErr w:type="spellEnd"/>
      <w:r w:rsidRPr="00D508FE">
        <w:rPr>
          <w:rFonts w:ascii="Verdana" w:hAnsi="Verdana"/>
          <w:lang w:val="ru-RU"/>
        </w:rPr>
        <w:t xml:space="preserve"> чл.8а </w:t>
      </w:r>
      <w:proofErr w:type="spellStart"/>
      <w:r w:rsidRPr="00D508FE">
        <w:rPr>
          <w:rFonts w:ascii="Verdana" w:hAnsi="Verdana"/>
          <w:lang w:val="ru-RU"/>
        </w:rPr>
        <w:t>Възложителят</w:t>
      </w:r>
      <w:proofErr w:type="spellEnd"/>
      <w:r w:rsidRPr="00D508FE">
        <w:rPr>
          <w:rFonts w:ascii="Verdana" w:hAnsi="Verdana"/>
          <w:lang w:val="ru-RU"/>
        </w:rPr>
        <w:t xml:space="preserve"> на плана </w:t>
      </w:r>
      <w:proofErr w:type="spellStart"/>
      <w:r w:rsidRPr="00D508FE">
        <w:rPr>
          <w:rFonts w:ascii="Verdana" w:hAnsi="Verdana"/>
          <w:lang w:val="ru-RU"/>
        </w:rPr>
        <w:t>трябва</w:t>
      </w:r>
      <w:proofErr w:type="spellEnd"/>
      <w:r w:rsidRPr="00D508FE">
        <w:rPr>
          <w:rFonts w:ascii="Verdana" w:hAnsi="Verdana"/>
          <w:lang w:val="ru-RU"/>
        </w:rPr>
        <w:t xml:space="preserve"> да </w:t>
      </w:r>
      <w:proofErr w:type="spellStart"/>
      <w:r w:rsidRPr="00D508FE">
        <w:rPr>
          <w:rFonts w:ascii="Verdana" w:hAnsi="Verdana"/>
          <w:lang w:val="ru-RU"/>
        </w:rPr>
        <w:t>представи</w:t>
      </w:r>
      <w:proofErr w:type="spellEnd"/>
      <w:r w:rsidRPr="00D508FE">
        <w:rPr>
          <w:rFonts w:ascii="Verdana" w:hAnsi="Verdana"/>
          <w:lang w:val="ru-RU"/>
        </w:rPr>
        <w:t xml:space="preserve"> в РИОСВ-Пловдив </w:t>
      </w:r>
      <w:proofErr w:type="spellStart"/>
      <w:r w:rsidRPr="00D508FE">
        <w:rPr>
          <w:rFonts w:ascii="Verdana" w:hAnsi="Verdana"/>
          <w:b/>
          <w:lang w:val="ru-RU"/>
        </w:rPr>
        <w:t>писмено</w:t>
      </w:r>
      <w:proofErr w:type="spellEnd"/>
      <w:r w:rsidRPr="00D508FE">
        <w:rPr>
          <w:rFonts w:ascii="Verdana" w:hAnsi="Verdana"/>
          <w:b/>
          <w:lang w:val="ru-RU"/>
        </w:rPr>
        <w:t xml:space="preserve"> </w:t>
      </w:r>
      <w:proofErr w:type="spellStart"/>
      <w:r w:rsidRPr="00D508FE">
        <w:rPr>
          <w:rFonts w:ascii="Verdana" w:hAnsi="Verdana"/>
          <w:b/>
          <w:lang w:val="ru-RU"/>
        </w:rPr>
        <w:t>искане</w:t>
      </w:r>
      <w:proofErr w:type="spellEnd"/>
      <w:r w:rsidRPr="00D508FE">
        <w:rPr>
          <w:rFonts w:ascii="Verdana" w:hAnsi="Verdana"/>
          <w:b/>
          <w:lang w:val="ru-RU"/>
        </w:rPr>
        <w:t xml:space="preserve"> по образец </w:t>
      </w:r>
      <w:r w:rsidRPr="00D508FE">
        <w:rPr>
          <w:rFonts w:ascii="Verdana" w:hAnsi="Verdana"/>
          <w:b/>
        </w:rPr>
        <w:t>-</w:t>
      </w:r>
      <w:r w:rsidRPr="00D508FE">
        <w:rPr>
          <w:rFonts w:ascii="Verdana" w:hAnsi="Verdana"/>
          <w:b/>
          <w:lang w:val="bg-BG"/>
        </w:rPr>
        <w:t xml:space="preserve"> </w:t>
      </w:r>
      <w:r w:rsidRPr="00D508FE">
        <w:rPr>
          <w:rFonts w:ascii="Verdana" w:hAnsi="Verdana"/>
          <w:b/>
          <w:lang w:val="ru-RU"/>
        </w:rPr>
        <w:t>приложение 4</w:t>
      </w:r>
      <w:r w:rsidRPr="00D508FE">
        <w:rPr>
          <w:rFonts w:ascii="Verdana" w:hAnsi="Verdana"/>
          <w:b/>
        </w:rPr>
        <w:t xml:space="preserve"> </w:t>
      </w:r>
      <w:r w:rsidRPr="00D508FE">
        <w:rPr>
          <w:rFonts w:ascii="Verdana" w:hAnsi="Verdana"/>
          <w:b/>
          <w:lang w:val="ru-RU"/>
        </w:rPr>
        <w:t xml:space="preserve">на </w:t>
      </w:r>
      <w:proofErr w:type="spellStart"/>
      <w:r w:rsidRPr="00D508FE">
        <w:rPr>
          <w:rFonts w:ascii="Verdana" w:hAnsi="Verdana"/>
          <w:b/>
          <w:lang w:val="ru-RU"/>
        </w:rPr>
        <w:t>хартиен</w:t>
      </w:r>
      <w:proofErr w:type="spellEnd"/>
      <w:r w:rsidRPr="00D508FE">
        <w:rPr>
          <w:rFonts w:ascii="Verdana" w:hAnsi="Verdana"/>
          <w:b/>
          <w:lang w:val="ru-RU"/>
        </w:rPr>
        <w:t xml:space="preserve"> и </w:t>
      </w:r>
      <w:proofErr w:type="spellStart"/>
      <w:r w:rsidRPr="00D508FE">
        <w:rPr>
          <w:rFonts w:ascii="Verdana" w:hAnsi="Verdana"/>
          <w:b/>
          <w:lang w:val="ru-RU"/>
        </w:rPr>
        <w:t>електронен</w:t>
      </w:r>
      <w:proofErr w:type="spellEnd"/>
      <w:r w:rsidRPr="00D508FE">
        <w:rPr>
          <w:rFonts w:ascii="Verdana" w:hAnsi="Verdana"/>
          <w:b/>
          <w:lang w:val="ru-RU"/>
        </w:rPr>
        <w:t xml:space="preserve"> </w:t>
      </w:r>
      <w:proofErr w:type="spellStart"/>
      <w:r w:rsidRPr="00D508FE">
        <w:rPr>
          <w:rFonts w:ascii="Verdana" w:hAnsi="Verdana"/>
          <w:b/>
          <w:lang w:val="ru-RU"/>
        </w:rPr>
        <w:t>носител</w:t>
      </w:r>
      <w:proofErr w:type="spellEnd"/>
      <w:r w:rsidRPr="00D508FE">
        <w:rPr>
          <w:rFonts w:ascii="Verdana" w:hAnsi="Verdana"/>
          <w:b/>
          <w:lang w:val="ru-RU"/>
        </w:rPr>
        <w:t xml:space="preserve">, </w:t>
      </w:r>
      <w:proofErr w:type="spellStart"/>
      <w:r w:rsidRPr="00D508FE">
        <w:rPr>
          <w:rFonts w:ascii="Verdana" w:hAnsi="Verdana"/>
          <w:b/>
          <w:lang w:val="ru-RU"/>
        </w:rPr>
        <w:t>съдържа</w:t>
      </w:r>
      <w:proofErr w:type="spellEnd"/>
      <w:r w:rsidRPr="00D508FE">
        <w:rPr>
          <w:rFonts w:ascii="Verdana" w:hAnsi="Verdana"/>
          <w:b/>
          <w:lang w:val="bg-BG"/>
        </w:rPr>
        <w:t>що</w:t>
      </w:r>
      <w:r w:rsidRPr="00D508FE">
        <w:rPr>
          <w:rFonts w:ascii="Verdana" w:hAnsi="Verdana"/>
          <w:b/>
          <w:lang w:val="ru-RU"/>
        </w:rPr>
        <w:t>:</w:t>
      </w:r>
    </w:p>
    <w:p w:rsidR="00D508FE" w:rsidRPr="00D508FE" w:rsidRDefault="00D508FE" w:rsidP="00D508FE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D508FE">
        <w:rPr>
          <w:rFonts w:ascii="Verdana" w:hAnsi="Verdana"/>
          <w:bCs/>
          <w:lang w:val="bg-BG" w:eastAsia="bg-BG"/>
        </w:rPr>
        <w:t>информация за възложителя;</w:t>
      </w:r>
    </w:p>
    <w:p w:rsidR="00D508FE" w:rsidRPr="00D508FE" w:rsidRDefault="00D508FE" w:rsidP="00D508FE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D508FE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D508FE" w:rsidRPr="00D508FE" w:rsidRDefault="00D508FE" w:rsidP="00D508FE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D508FE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D508FE" w:rsidRPr="00D508FE" w:rsidRDefault="00D508FE" w:rsidP="00D508FE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D508FE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D508FE" w:rsidRPr="00D508FE" w:rsidRDefault="00D508FE" w:rsidP="00D508FE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D508FE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D508FE" w:rsidRPr="00D508FE" w:rsidRDefault="00D508FE" w:rsidP="00D508FE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D508FE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D508FE" w:rsidRPr="00D508FE" w:rsidRDefault="00D508FE" w:rsidP="00D508FE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D508FE">
        <w:rPr>
          <w:rFonts w:ascii="Verdana" w:hAnsi="Verdana"/>
          <w:bCs/>
          <w:lang w:val="bg-BG" w:eastAsia="bg-BG"/>
        </w:rPr>
        <w:t>д/ основни цели на плана;</w:t>
      </w:r>
    </w:p>
    <w:p w:rsidR="00D508FE" w:rsidRPr="00D508FE" w:rsidRDefault="00D508FE" w:rsidP="00D508FE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D508FE">
        <w:rPr>
          <w:rFonts w:ascii="Verdana" w:hAnsi="Verdana"/>
          <w:bCs/>
          <w:lang w:val="bg-BG" w:eastAsia="bg-BG"/>
        </w:rPr>
        <w:t>е/ финансиране на плана/;</w:t>
      </w:r>
    </w:p>
    <w:p w:rsidR="00D508FE" w:rsidRPr="00D508FE" w:rsidRDefault="00D508FE" w:rsidP="00D508FE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D508FE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D508FE" w:rsidRPr="00D508FE" w:rsidRDefault="00D508FE" w:rsidP="00D508FE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D508FE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D508FE" w:rsidRPr="00D508FE" w:rsidRDefault="00D508FE" w:rsidP="00D508FE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D508FE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D508FE" w:rsidRPr="00D508FE" w:rsidRDefault="00D508FE" w:rsidP="00D508FE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D508FE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D508FE" w:rsidRPr="00D508FE" w:rsidRDefault="00D508FE" w:rsidP="00D508F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D508FE">
        <w:rPr>
          <w:rFonts w:ascii="Verdana" w:hAnsi="Verdana"/>
          <w:lang w:val="x-none"/>
        </w:rPr>
        <w:t>1. характеристика на плана/програмата относно:</w:t>
      </w:r>
    </w:p>
    <w:p w:rsidR="00D508FE" w:rsidRPr="00D508FE" w:rsidRDefault="00D508FE" w:rsidP="00D508F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D508FE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D508FE" w:rsidRPr="00D508FE" w:rsidRDefault="00D508FE" w:rsidP="00D508F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D508FE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D508FE" w:rsidRPr="00D508FE" w:rsidRDefault="00D508FE" w:rsidP="00D508F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D508FE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D508FE" w:rsidRPr="00D508FE" w:rsidRDefault="00D508FE" w:rsidP="00D508F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D508FE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D508FE" w:rsidRPr="00D508FE" w:rsidRDefault="00D508FE" w:rsidP="00D508F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D508FE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D508FE" w:rsidRPr="00D508FE" w:rsidRDefault="00D508FE" w:rsidP="00D508F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D508FE">
        <w:rPr>
          <w:rFonts w:ascii="Verdana" w:hAnsi="Verdana"/>
          <w:lang w:val="x-none"/>
        </w:rPr>
        <w:t>е) наличие на алтернативи;</w:t>
      </w:r>
    </w:p>
    <w:p w:rsidR="00D508FE" w:rsidRPr="00D508FE" w:rsidRDefault="00D508FE" w:rsidP="00D508F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D508FE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D508FE" w:rsidRPr="00D508FE" w:rsidRDefault="00D508FE" w:rsidP="00D508F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D508FE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D508FE" w:rsidRPr="00D508FE" w:rsidRDefault="00D508FE" w:rsidP="00D508F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D508FE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D508FE" w:rsidRPr="00D508FE" w:rsidRDefault="00D508FE" w:rsidP="00D508F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D508FE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D508FE" w:rsidRPr="00D508FE" w:rsidRDefault="00D508FE" w:rsidP="00D508F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D508FE">
        <w:rPr>
          <w:rFonts w:ascii="Verdana" w:hAnsi="Verdana"/>
          <w:lang w:val="x-none"/>
        </w:rPr>
        <w:t>б) потенциално трансгранично въздействие;</w:t>
      </w:r>
    </w:p>
    <w:p w:rsidR="00D508FE" w:rsidRPr="00D508FE" w:rsidRDefault="00D508FE" w:rsidP="00D508F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D508FE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D508FE" w:rsidRPr="00D508FE" w:rsidRDefault="00D508FE" w:rsidP="00D508F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D508FE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D508FE" w:rsidRPr="00D508FE" w:rsidRDefault="00D508FE" w:rsidP="00D508F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D508FE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D508FE">
        <w:rPr>
          <w:rFonts w:ascii="Verdana" w:hAnsi="Verdana"/>
          <w:lang w:val="x-none"/>
        </w:rPr>
        <w:t>земеползване</w:t>
      </w:r>
      <w:proofErr w:type="spellEnd"/>
      <w:r w:rsidRPr="00D508FE">
        <w:rPr>
          <w:rFonts w:ascii="Verdana" w:hAnsi="Verdana"/>
          <w:lang w:val="x-none"/>
        </w:rPr>
        <w:t>);</w:t>
      </w:r>
    </w:p>
    <w:p w:rsidR="00D508FE" w:rsidRPr="00D508FE" w:rsidRDefault="00D508FE" w:rsidP="00D508F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D508FE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D508FE" w:rsidRPr="00D508FE" w:rsidRDefault="00D508FE" w:rsidP="00D508F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D508FE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D508FE" w:rsidRPr="00D508FE" w:rsidRDefault="00D508FE" w:rsidP="00D508F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D508FE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D508FE" w:rsidRPr="00D508FE" w:rsidRDefault="00D508FE" w:rsidP="00D508F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D508FE">
        <w:rPr>
          <w:rFonts w:ascii="Verdana" w:hAnsi="Verdana"/>
          <w:highlight w:val="white"/>
          <w:shd w:val="clear" w:color="auto" w:fill="FEFEFE"/>
          <w:lang w:val="ru-RU"/>
        </w:rPr>
        <w:t xml:space="preserve">7. За </w:t>
      </w:r>
      <w:proofErr w:type="spellStart"/>
      <w:r w:rsidRPr="00D508FE">
        <w:rPr>
          <w:rFonts w:ascii="Verdana" w:hAnsi="Verdana"/>
          <w:highlight w:val="white"/>
          <w:shd w:val="clear" w:color="auto" w:fill="FEFEFE"/>
          <w:lang w:val="ru-RU"/>
        </w:rPr>
        <w:t>преценяване</w:t>
      </w:r>
      <w:proofErr w:type="spellEnd"/>
      <w:r w:rsidRPr="00D508FE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D508FE">
        <w:rPr>
          <w:rFonts w:ascii="Verdana" w:hAnsi="Verdana"/>
          <w:highlight w:val="white"/>
          <w:shd w:val="clear" w:color="auto" w:fill="FEFEFE"/>
          <w:lang w:val="ru-RU"/>
        </w:rPr>
        <w:t>необходимостта</w:t>
      </w:r>
      <w:proofErr w:type="spellEnd"/>
      <w:r w:rsidRPr="00D508FE">
        <w:rPr>
          <w:rFonts w:ascii="Verdana" w:hAnsi="Verdana"/>
          <w:highlight w:val="white"/>
          <w:shd w:val="clear" w:color="auto" w:fill="FEFEFE"/>
          <w:lang w:val="ru-RU"/>
        </w:rPr>
        <w:t xml:space="preserve"> от ЕО на </w:t>
      </w:r>
      <w:proofErr w:type="spellStart"/>
      <w:r w:rsidRPr="00D508FE">
        <w:rPr>
          <w:rFonts w:ascii="Verdana" w:hAnsi="Verdana"/>
          <w:highlight w:val="white"/>
          <w:shd w:val="clear" w:color="auto" w:fill="FEFEFE"/>
          <w:lang w:val="ru-RU"/>
        </w:rPr>
        <w:t>планове</w:t>
      </w:r>
      <w:proofErr w:type="spellEnd"/>
      <w:r w:rsidRPr="00D508FE">
        <w:rPr>
          <w:rFonts w:ascii="Verdana" w:hAnsi="Verdana"/>
          <w:highlight w:val="white"/>
          <w:shd w:val="clear" w:color="auto" w:fill="FEFEFE"/>
          <w:lang w:val="ru-RU"/>
        </w:rPr>
        <w:t>/</w:t>
      </w:r>
      <w:proofErr w:type="spellStart"/>
      <w:r w:rsidRPr="00D508FE">
        <w:rPr>
          <w:rFonts w:ascii="Verdana" w:hAnsi="Verdana"/>
          <w:highlight w:val="white"/>
          <w:shd w:val="clear" w:color="auto" w:fill="FEFEFE"/>
          <w:lang w:val="ru-RU"/>
        </w:rPr>
        <w:t>програми</w:t>
      </w:r>
      <w:proofErr w:type="spellEnd"/>
      <w:r w:rsidRPr="00D508FE">
        <w:rPr>
          <w:rFonts w:ascii="Verdana" w:hAnsi="Verdana"/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D508FE">
        <w:rPr>
          <w:rFonts w:ascii="Verdana" w:hAnsi="Verdana"/>
          <w:highlight w:val="white"/>
          <w:shd w:val="clear" w:color="auto" w:fill="FEFEFE"/>
          <w:lang w:val="ru-RU"/>
        </w:rPr>
        <w:t>внася</w:t>
      </w:r>
      <w:proofErr w:type="spellEnd"/>
      <w:r w:rsidRPr="00D508FE">
        <w:rPr>
          <w:rFonts w:ascii="Verdana" w:hAnsi="Verdana"/>
          <w:highlight w:val="white"/>
          <w:shd w:val="clear" w:color="auto" w:fill="FEFEFE"/>
          <w:lang w:val="ru-RU"/>
        </w:rPr>
        <w:t xml:space="preserve"> и задание за </w:t>
      </w:r>
      <w:proofErr w:type="spellStart"/>
      <w:r w:rsidRPr="00D508FE">
        <w:rPr>
          <w:rFonts w:ascii="Verdana" w:hAnsi="Verdana"/>
          <w:highlight w:val="white"/>
          <w:shd w:val="clear" w:color="auto" w:fill="FEFEFE"/>
          <w:lang w:val="ru-RU"/>
        </w:rPr>
        <w:t>тяхното</w:t>
      </w:r>
      <w:proofErr w:type="spellEnd"/>
      <w:r w:rsidRPr="00D508FE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D508FE">
        <w:rPr>
          <w:rFonts w:ascii="Verdana" w:hAnsi="Verdana"/>
          <w:highlight w:val="white"/>
          <w:shd w:val="clear" w:color="auto" w:fill="FEFEFE"/>
          <w:lang w:val="ru-RU"/>
        </w:rPr>
        <w:t>изработване</w:t>
      </w:r>
      <w:proofErr w:type="spellEnd"/>
      <w:r w:rsidRPr="00D508FE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</w:t>
      </w:r>
      <w:proofErr w:type="spellStart"/>
      <w:r w:rsidRPr="00D508FE">
        <w:rPr>
          <w:rFonts w:ascii="Verdana" w:hAnsi="Verdana"/>
          <w:highlight w:val="white"/>
          <w:shd w:val="clear" w:color="auto" w:fill="FEFEFE"/>
          <w:lang w:val="ru-RU"/>
        </w:rPr>
        <w:t>съгласно</w:t>
      </w:r>
      <w:proofErr w:type="spellEnd"/>
      <w:r w:rsidRPr="00D508FE">
        <w:rPr>
          <w:rFonts w:ascii="Verdana" w:hAnsi="Verdana"/>
          <w:highlight w:val="white"/>
          <w:shd w:val="clear" w:color="auto" w:fill="FEFEFE"/>
          <w:lang w:val="ru-RU"/>
        </w:rPr>
        <w:t xml:space="preserve"> Закона за устройство на </w:t>
      </w:r>
      <w:proofErr w:type="spellStart"/>
      <w:r w:rsidRPr="00D508FE">
        <w:rPr>
          <w:rFonts w:ascii="Verdana" w:hAnsi="Verdana"/>
          <w:highlight w:val="white"/>
          <w:shd w:val="clear" w:color="auto" w:fill="FEFEFE"/>
          <w:lang w:val="ru-RU"/>
        </w:rPr>
        <w:t>територията</w:t>
      </w:r>
      <w:proofErr w:type="spellEnd"/>
      <w:r w:rsidRPr="00D508FE">
        <w:rPr>
          <w:rFonts w:ascii="Verdana" w:hAnsi="Verdana"/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D508FE">
        <w:rPr>
          <w:rFonts w:ascii="Verdana" w:hAnsi="Verdana"/>
          <w:highlight w:val="white"/>
          <w:shd w:val="clear" w:color="auto" w:fill="FEFEFE"/>
          <w:lang w:val="ru-RU"/>
        </w:rPr>
        <w:t>съответния</w:t>
      </w:r>
      <w:proofErr w:type="spellEnd"/>
      <w:r w:rsidRPr="00D508FE">
        <w:rPr>
          <w:rFonts w:ascii="Verdana" w:hAnsi="Verdana"/>
          <w:highlight w:val="white"/>
          <w:shd w:val="clear" w:color="auto" w:fill="FEFEFE"/>
          <w:lang w:val="ru-RU"/>
        </w:rPr>
        <w:t xml:space="preserve"> друг </w:t>
      </w:r>
      <w:proofErr w:type="spellStart"/>
      <w:r w:rsidRPr="00D508FE">
        <w:rPr>
          <w:rFonts w:ascii="Verdana" w:hAnsi="Verdana"/>
          <w:highlight w:val="white"/>
          <w:shd w:val="clear" w:color="auto" w:fill="FEFEFE"/>
          <w:lang w:val="ru-RU"/>
        </w:rPr>
        <w:t>специален</w:t>
      </w:r>
      <w:proofErr w:type="spellEnd"/>
      <w:r w:rsidRPr="00D508FE">
        <w:rPr>
          <w:rFonts w:ascii="Verdana" w:hAnsi="Verdana"/>
          <w:highlight w:val="white"/>
          <w:shd w:val="clear" w:color="auto" w:fill="FEFEFE"/>
          <w:lang w:val="ru-RU"/>
        </w:rPr>
        <w:t xml:space="preserve"> нормативен или </w:t>
      </w:r>
      <w:proofErr w:type="spellStart"/>
      <w:r w:rsidRPr="00D508FE">
        <w:rPr>
          <w:rFonts w:ascii="Verdana" w:hAnsi="Verdana"/>
          <w:highlight w:val="white"/>
          <w:shd w:val="clear" w:color="auto" w:fill="FEFEFE"/>
          <w:lang w:val="ru-RU"/>
        </w:rPr>
        <w:t>административен</w:t>
      </w:r>
      <w:proofErr w:type="spellEnd"/>
      <w:r w:rsidRPr="00D508FE">
        <w:rPr>
          <w:rFonts w:ascii="Verdana" w:hAnsi="Verdana"/>
          <w:highlight w:val="white"/>
          <w:shd w:val="clear" w:color="auto" w:fill="FEFEFE"/>
          <w:lang w:val="ru-RU"/>
        </w:rPr>
        <w:t xml:space="preserve"> акт. </w:t>
      </w:r>
    </w:p>
    <w:p w:rsidR="00DB51E4" w:rsidRDefault="00D508FE" w:rsidP="00D508FE">
      <w:pPr>
        <w:ind w:right="137"/>
        <w:jc w:val="both"/>
        <w:rPr>
          <w:rFonts w:ascii="Verdana" w:hAnsi="Verdana"/>
          <w:lang w:val="bg-BG"/>
        </w:rPr>
      </w:pPr>
      <w:r w:rsidRPr="00D508FE">
        <w:rPr>
          <w:rFonts w:ascii="Verdana" w:hAnsi="Verdana"/>
          <w:b/>
          <w:lang w:val="bg-BG"/>
        </w:rPr>
        <w:t>ІІ.</w:t>
      </w:r>
      <w:r w:rsidRPr="00D508FE">
        <w:rPr>
          <w:rFonts w:ascii="Verdana" w:hAnsi="Verdana"/>
          <w:lang w:val="bg-BG"/>
        </w:rPr>
        <w:t xml:space="preserve"> 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BG0000429 „Река Стряма“.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по преценяване на необходимостта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D508FE">
        <w:rPr>
          <w:rFonts w:ascii="Verdana" w:hAnsi="Verdana" w:cs="Arial"/>
          <w:color w:val="000000"/>
          <w:lang w:val="bg-BG"/>
        </w:rPr>
        <w:t>ОВОС-902</w:t>
      </w:r>
      <w:r>
        <w:rPr>
          <w:rFonts w:ascii="Verdana" w:hAnsi="Verdana" w:cs="Arial"/>
          <w:color w:val="000000"/>
          <w:lang w:val="bg-BG"/>
        </w:rPr>
        <w:t>-1</w:t>
      </w:r>
      <w:r w:rsidR="00D508FE">
        <w:rPr>
          <w:rFonts w:ascii="Verdana" w:hAnsi="Verdana" w:cs="Arial"/>
          <w:color w:val="000000"/>
        </w:rPr>
        <w:t>/12</w:t>
      </w:r>
      <w:bookmarkStart w:id="0" w:name="_GoBack"/>
      <w:bookmarkEnd w:id="0"/>
      <w:r w:rsidR="003D38A8">
        <w:rPr>
          <w:rFonts w:ascii="Verdana" w:hAnsi="Verdana" w:cs="Arial"/>
          <w:color w:val="000000"/>
        </w:rPr>
        <w:t>.06</w:t>
      </w:r>
      <w:r>
        <w:rPr>
          <w:rFonts w:ascii="Verdana" w:hAnsi="Verdana" w:cs="Arial"/>
          <w:color w:val="000000"/>
        </w:rPr>
        <w:t>.2020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08FE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7B89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18</cp:revision>
  <dcterms:created xsi:type="dcterms:W3CDTF">2020-04-28T09:40:00Z</dcterms:created>
  <dcterms:modified xsi:type="dcterms:W3CDTF">2020-06-16T11:12:00Z</dcterms:modified>
</cp:coreProperties>
</file>