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3F1384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E4E0E">
        <w:rPr>
          <w:rFonts w:ascii="Verdana" w:hAnsi="Verdana" w:cs="Arial"/>
          <w:color w:val="000000"/>
        </w:rPr>
        <w:t>ъв</w:t>
      </w:r>
      <w:proofErr w:type="spellEnd"/>
      <w:r w:rsidR="001E4E0E">
        <w:rPr>
          <w:rFonts w:ascii="Verdana" w:hAnsi="Verdana" w:cs="Arial"/>
          <w:color w:val="000000"/>
        </w:rPr>
        <w:t xml:space="preserve"> </w:t>
      </w:r>
      <w:proofErr w:type="spellStart"/>
      <w:r w:rsidR="001E4E0E">
        <w:rPr>
          <w:rFonts w:ascii="Verdana" w:hAnsi="Verdana" w:cs="Arial"/>
          <w:color w:val="000000"/>
        </w:rPr>
        <w:t>връзка</w:t>
      </w:r>
      <w:proofErr w:type="spellEnd"/>
      <w:r w:rsidR="001E4E0E">
        <w:rPr>
          <w:rFonts w:ascii="Verdana" w:hAnsi="Verdana" w:cs="Arial"/>
          <w:color w:val="000000"/>
        </w:rPr>
        <w:t xml:space="preserve"> с </w:t>
      </w:r>
      <w:proofErr w:type="spellStart"/>
      <w:r w:rsidR="001E4E0E">
        <w:rPr>
          <w:rFonts w:ascii="Verdana" w:hAnsi="Verdana" w:cs="Arial"/>
          <w:color w:val="000000"/>
        </w:rPr>
        <w:t>постъпило</w:t>
      </w:r>
      <w:proofErr w:type="spellEnd"/>
      <w:r w:rsidR="0096323B" w:rsidRPr="0096323B">
        <w:rPr>
          <w:rFonts w:ascii="Verdana" w:hAnsi="Verdana" w:cs="Arial"/>
          <w:color w:val="000000"/>
        </w:rPr>
        <w:t xml:space="preserve"> </w:t>
      </w:r>
      <w:proofErr w:type="spellStart"/>
      <w:r w:rsidR="003F1384" w:rsidRPr="003F1384">
        <w:rPr>
          <w:rFonts w:ascii="Verdana" w:hAnsi="Verdana" w:cs="Arial"/>
          <w:color w:val="000000"/>
        </w:rPr>
        <w:t>уведомление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 с </w:t>
      </w:r>
      <w:proofErr w:type="spellStart"/>
      <w:r w:rsidR="003F1384" w:rsidRPr="003F1384">
        <w:rPr>
          <w:rFonts w:ascii="Verdana" w:hAnsi="Verdana" w:cs="Arial"/>
          <w:color w:val="000000"/>
        </w:rPr>
        <w:t>вх</w:t>
      </w:r>
      <w:proofErr w:type="spellEnd"/>
      <w:r w:rsidR="003F1384" w:rsidRPr="003F1384">
        <w:rPr>
          <w:rFonts w:ascii="Verdana" w:hAnsi="Verdana" w:cs="Arial"/>
          <w:color w:val="000000"/>
        </w:rPr>
        <w:t xml:space="preserve">. № </w:t>
      </w:r>
      <w:bookmarkStart w:id="0" w:name="_GoBack"/>
      <w:r w:rsidR="002A12DF" w:rsidRPr="002A12DF">
        <w:rPr>
          <w:rFonts w:ascii="Verdana" w:hAnsi="Verdana" w:cs="Arial"/>
          <w:color w:val="000000"/>
        </w:rPr>
        <w:t xml:space="preserve">ОВОС-624/23.03.2021г. </w:t>
      </w:r>
      <w:proofErr w:type="spellStart"/>
      <w:r w:rsidR="002A12DF" w:rsidRPr="002A12DF">
        <w:rPr>
          <w:rFonts w:ascii="Verdana" w:hAnsi="Verdana" w:cs="Arial"/>
          <w:color w:val="000000"/>
        </w:rPr>
        <w:t>за</w:t>
      </w:r>
      <w:proofErr w:type="spellEnd"/>
      <w:r w:rsidR="002A12DF" w:rsidRPr="002A12DF">
        <w:rPr>
          <w:rFonts w:ascii="Verdana" w:hAnsi="Verdana" w:cs="Arial"/>
          <w:color w:val="000000"/>
        </w:rPr>
        <w:t xml:space="preserve"> ПЛАН ЗА ИНТЕГРИРАНО РАЗВИТИЕ НА ОБЩИНА КАРЛОВО</w:t>
      </w:r>
      <w:r w:rsidR="00A82075">
        <w:rPr>
          <w:rFonts w:ascii="Verdana" w:hAnsi="Verdana" w:cs="Arial"/>
          <w:color w:val="000000"/>
          <w:lang w:val="bg-BG"/>
        </w:rPr>
        <w:t>, с възложител</w:t>
      </w:r>
      <w:r w:rsidR="002A12DF">
        <w:rPr>
          <w:rFonts w:ascii="Verdana" w:hAnsi="Verdana" w:cs="Arial"/>
          <w:color w:val="000000"/>
          <w:lang w:val="bg-BG"/>
        </w:rPr>
        <w:t xml:space="preserve">: </w:t>
      </w:r>
      <w:r w:rsidR="002A12DF" w:rsidRPr="002A12DF">
        <w:rPr>
          <w:rFonts w:ascii="Verdana" w:hAnsi="Verdana"/>
          <w:lang w:val="bg-BG"/>
        </w:rPr>
        <w:t>Кмета на община Карлово</w:t>
      </w:r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1.</w:t>
      </w:r>
      <w:r w:rsidRPr="002A12DF">
        <w:rPr>
          <w:rFonts w:ascii="Verdana" w:hAnsi="Verdana"/>
          <w:lang w:val="bg-BG"/>
        </w:rPr>
        <w:tab/>
        <w:t>информация за възложителя;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2.</w:t>
      </w:r>
      <w:r w:rsidRPr="002A12DF">
        <w:rPr>
          <w:rFonts w:ascii="Verdana" w:hAnsi="Verdana"/>
          <w:lang w:val="bg-BG"/>
        </w:rPr>
        <w:tab/>
        <w:t>обща информация по предложения план: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д/ основни цели на плана;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е/ финансиране на плана/;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ж/ срокове и етапи на изготвяне на плана;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3. орган, отговорен за прилагането на плана;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       Към искането се прилагат: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1. характеристика на плана/програмата относно: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е) наличие на алтернативи;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б) потенциално трансгранично въздействие;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2A12DF">
        <w:rPr>
          <w:rFonts w:ascii="Verdana" w:hAnsi="Verdana"/>
          <w:lang w:val="bg-BG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2A12DF">
        <w:rPr>
          <w:rFonts w:ascii="Verdana" w:hAnsi="Verdana"/>
          <w:lang w:val="bg-BG"/>
        </w:rPr>
        <w:t>земеползване</w:t>
      </w:r>
      <w:proofErr w:type="spellEnd"/>
      <w:r w:rsidRPr="002A12DF">
        <w:rPr>
          <w:rFonts w:ascii="Verdana" w:hAnsi="Verdana"/>
          <w:lang w:val="bg-BG"/>
        </w:rPr>
        <w:t>);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        ІІ. На територията на Община Карлово попадат части от защитени зони от мрежата НАТУРА 2000: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– защитена зона BG0002128 „Централен Балкан буфер” за опазване на дивите птици, обявена със Заповед №РД-321/04.04.2013 г. на МОСВ (ДВ бр.46/21.05.2013 г.);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 защитена зона BG0000494 „Централен Балкан” за опазване на дивите птици, обявена със Заповед №РД-559/05.09.2008 г. на МОСВ (ДВ бр.84/26.09.2008 г.);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 защитена зона BG0002054  „Средна гора” за опазване на дивите птици, обявена със Заповед №РД-273/30.03.2012 г. на МОСВ (ДВ бр.32/24.04.2012 г.);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 защитена зона BG0000429 „Река Стряма” за опазване на природните местообитания и на дивата флора и фауна, приети с Решение на МС № 122/02.03.20007 г. (ДВ бр.21/2007 г.)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- защитена зона BG0001493 „Централен Балкан буфер” за опазване на природните местообитания и на дивата флора и фауна, приета от МС с Решение №802/04.12.2007 г. (ДВ бр.107/2007 г.).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 защитена зона BG0001389 „Средна гора” за опазване на природните местообитания и на дивата флора и фауна, приета от МС с Решение №661/16.10.2007 г. (ДВ бр.85/2007 г.).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 xml:space="preserve">В териториалния обхват на Община Карлово попадат следните защитени територии по смисъла на Закона за защитените територии –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>Поддържан резерват „</w:t>
      </w:r>
      <w:proofErr w:type="spellStart"/>
      <w:r w:rsidRPr="002A12DF">
        <w:rPr>
          <w:rFonts w:ascii="Verdana" w:hAnsi="Verdana"/>
          <w:lang w:val="bg-BG"/>
        </w:rPr>
        <w:t>Чамджа</w:t>
      </w:r>
      <w:proofErr w:type="spellEnd"/>
      <w:r w:rsidRPr="002A12DF">
        <w:rPr>
          <w:rFonts w:ascii="Verdana" w:hAnsi="Verdana"/>
          <w:lang w:val="bg-BG"/>
        </w:rPr>
        <w:t xml:space="preserve">“, обявен с Постановление на МС №3675/15.04.1949 г.,  </w:t>
      </w:r>
      <w:proofErr w:type="spellStart"/>
      <w:r w:rsidRPr="002A12DF">
        <w:rPr>
          <w:rFonts w:ascii="Verdana" w:hAnsi="Verdana"/>
          <w:lang w:val="bg-BG"/>
        </w:rPr>
        <w:t>прекатегоризиран</w:t>
      </w:r>
      <w:proofErr w:type="spellEnd"/>
      <w:r w:rsidRPr="002A12DF">
        <w:rPr>
          <w:rFonts w:ascii="Verdana" w:hAnsi="Verdana"/>
          <w:lang w:val="bg-BG"/>
        </w:rPr>
        <w:t xml:space="preserve"> със Заповед №362/15.10.1999 г.,(ДВ бр.97/1999г.), актуализиран със Заповед №РД-785/18.10.2012г. (ДВ бр. 91/2012 г.)]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 xml:space="preserve">Защитена местност „Средногорец“ обявена със  Заповед №РД-329/31.03.03 г. на МОСВ ДВ бр.42/09.05.2003 г. и актуализирана със Заповед №РД-213/12.03.2012 г. ДВ бр.33/2012 г.;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 xml:space="preserve">Защитена местност „Средната поляна“ обявена със Заповед №РД-333/31.03.2003 </w:t>
      </w:r>
      <w:proofErr w:type="spellStart"/>
      <w:r w:rsidRPr="002A12DF">
        <w:rPr>
          <w:rFonts w:ascii="Verdana" w:hAnsi="Verdana"/>
          <w:lang w:val="bg-BG"/>
        </w:rPr>
        <w:t>г.на</w:t>
      </w:r>
      <w:proofErr w:type="spellEnd"/>
      <w:r w:rsidRPr="002A12DF">
        <w:rPr>
          <w:rFonts w:ascii="Verdana" w:hAnsi="Verdana"/>
          <w:lang w:val="bg-BG"/>
        </w:rPr>
        <w:t xml:space="preserve"> МОСВ ДВ бр.42/09.05.2003 г. и актуализирана със Заповед №РД-214/12.03.2012 г. ДВ бр.33/2012 г.;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>Защитена местност „</w:t>
      </w:r>
      <w:proofErr w:type="spellStart"/>
      <w:r w:rsidRPr="002A12DF">
        <w:rPr>
          <w:rFonts w:ascii="Verdana" w:hAnsi="Verdana"/>
          <w:lang w:val="bg-BG"/>
        </w:rPr>
        <w:t>Върлишница</w:t>
      </w:r>
      <w:proofErr w:type="spellEnd"/>
      <w:r w:rsidRPr="002A12DF">
        <w:rPr>
          <w:rFonts w:ascii="Verdana" w:hAnsi="Verdana"/>
          <w:lang w:val="bg-BG"/>
        </w:rPr>
        <w:t xml:space="preserve">“ обявена със Заповед №РД-327/31.03.2003 г. на МОСВ и актуализирана със Заповед №РД-851/07.11.2006 г. (ДВ бр.6/2006 г.);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 xml:space="preserve">Защитена местност „Борсук кая“, обявена със Заповед №РД-779/16.10.2007 г., на МОСВ (ДВ бр. 29/2008 г.)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>Природна забележителност „</w:t>
      </w:r>
      <w:proofErr w:type="spellStart"/>
      <w:r w:rsidRPr="002A12DF">
        <w:rPr>
          <w:rFonts w:ascii="Verdana" w:hAnsi="Verdana"/>
          <w:lang w:val="bg-BG"/>
        </w:rPr>
        <w:t>Сучурум</w:t>
      </w:r>
      <w:proofErr w:type="spellEnd"/>
      <w:r w:rsidRPr="002A12DF">
        <w:rPr>
          <w:rFonts w:ascii="Verdana" w:hAnsi="Verdana"/>
          <w:lang w:val="bg-BG"/>
        </w:rPr>
        <w:t>“ обявена със Зап.№3796/11.10.1965 г. на КГГП и актуализирана със Заповед № РД-849/07.11.2006 г. на МОСВ (ДВ бр.11/2007 г.).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В териториалния обхват на Община Карлово попадат части от следните защитени територии по смисъла на Закона за защитените територии: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lastRenderedPageBreak/>
        <w:t>-</w:t>
      </w:r>
      <w:r w:rsidRPr="002A12DF">
        <w:rPr>
          <w:rFonts w:ascii="Verdana" w:hAnsi="Verdana"/>
          <w:lang w:val="bg-BG"/>
        </w:rPr>
        <w:tab/>
        <w:t xml:space="preserve">Национален парк „Централен Балкан“, обявен със  Заповед №843/31.10.1991 г., (ДВ бр. 93/1991 г.), </w:t>
      </w:r>
      <w:proofErr w:type="spellStart"/>
      <w:r w:rsidRPr="002A12DF">
        <w:rPr>
          <w:rFonts w:ascii="Verdana" w:hAnsi="Verdana"/>
          <w:lang w:val="bg-BG"/>
        </w:rPr>
        <w:t>прекатегоризиран</w:t>
      </w:r>
      <w:proofErr w:type="spellEnd"/>
      <w:r w:rsidRPr="002A12DF">
        <w:rPr>
          <w:rFonts w:ascii="Verdana" w:hAnsi="Verdana"/>
          <w:lang w:val="bg-BG"/>
        </w:rPr>
        <w:t xml:space="preserve"> със Заповед No.396 от 15.10.1999 г., (ДВ бр. 44/2000 г.)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 xml:space="preserve">Поддържан резерват „Богдан“, обявен със Заповед No.775/29.03.1972 г., ДВ бр. 30/1972 г., </w:t>
      </w:r>
      <w:proofErr w:type="spellStart"/>
      <w:r w:rsidRPr="002A12DF">
        <w:rPr>
          <w:rFonts w:ascii="Verdana" w:hAnsi="Verdana"/>
          <w:lang w:val="bg-BG"/>
        </w:rPr>
        <w:t>прекатегоризиран</w:t>
      </w:r>
      <w:proofErr w:type="spellEnd"/>
      <w:r w:rsidRPr="002A12DF">
        <w:rPr>
          <w:rFonts w:ascii="Verdana" w:hAnsi="Verdana"/>
          <w:lang w:val="bg-BG"/>
        </w:rPr>
        <w:t xml:space="preserve"> със Заповед No.390 от 15.10.1999 г., (ДВ бр. 99/1999 г.);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>Защитена местност „</w:t>
      </w:r>
      <w:proofErr w:type="spellStart"/>
      <w:r w:rsidRPr="002A12DF">
        <w:rPr>
          <w:rFonts w:ascii="Verdana" w:hAnsi="Verdana"/>
          <w:lang w:val="bg-BG"/>
        </w:rPr>
        <w:t>Невида</w:t>
      </w:r>
      <w:proofErr w:type="spellEnd"/>
      <w:r w:rsidRPr="002A12DF">
        <w:rPr>
          <w:rFonts w:ascii="Verdana" w:hAnsi="Verdana"/>
          <w:lang w:val="bg-BG"/>
        </w:rPr>
        <w:t>“, обявена със Заповед No.РД-508/12.07.2007 г., (ДВ бр. 72/2007 г.).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-</w:t>
      </w:r>
      <w:r w:rsidRPr="002A12DF">
        <w:rPr>
          <w:rFonts w:ascii="Verdana" w:hAnsi="Verdana"/>
          <w:lang w:val="bg-BG"/>
        </w:rPr>
        <w:tab/>
        <w:t>Защитена местност „</w:t>
      </w:r>
      <w:proofErr w:type="spellStart"/>
      <w:r w:rsidRPr="002A12DF">
        <w:rPr>
          <w:rFonts w:ascii="Verdana" w:hAnsi="Verdana"/>
          <w:lang w:val="bg-BG"/>
        </w:rPr>
        <w:t>Чивира</w:t>
      </w:r>
      <w:proofErr w:type="spellEnd"/>
      <w:r w:rsidRPr="002A12DF">
        <w:rPr>
          <w:rFonts w:ascii="Verdana" w:hAnsi="Verdana"/>
          <w:lang w:val="bg-BG"/>
        </w:rPr>
        <w:t xml:space="preserve">“ - обявена със Заповед №РД-326/31.03.2003 г. на МОСВ, актуализирана  със Заповед №РД-934/28.12.2007 г. на МОСВ. </w:t>
      </w: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</w:p>
    <w:p w:rsidR="002A12DF" w:rsidRPr="002A12DF" w:rsidRDefault="002A12DF" w:rsidP="002A12DF">
      <w:pPr>
        <w:ind w:right="137"/>
        <w:jc w:val="both"/>
        <w:rPr>
          <w:rFonts w:ascii="Verdana" w:hAnsi="Verdana"/>
          <w:lang w:val="bg-BG"/>
        </w:rPr>
      </w:pPr>
    </w:p>
    <w:p w:rsidR="003F1384" w:rsidRPr="003F1384" w:rsidRDefault="002A12DF" w:rsidP="002A12DF">
      <w:pPr>
        <w:ind w:right="137"/>
        <w:jc w:val="both"/>
        <w:rPr>
          <w:rFonts w:ascii="Verdana" w:hAnsi="Verdana"/>
          <w:lang w:val="bg-BG"/>
        </w:rPr>
      </w:pPr>
      <w:r w:rsidRPr="002A12DF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3F1384" w:rsidRDefault="003F1384" w:rsidP="00ED0C7B">
      <w:pPr>
        <w:ind w:right="141"/>
        <w:jc w:val="both"/>
        <w:rPr>
          <w:rFonts w:ascii="Verdana" w:hAnsi="Verdana"/>
          <w:lang w:val="bg-BG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A12DF">
        <w:rPr>
          <w:rFonts w:ascii="Verdana" w:hAnsi="Verdana" w:cs="Arial"/>
          <w:color w:val="000000"/>
          <w:lang w:val="bg-BG"/>
        </w:rPr>
        <w:t>624-1</w:t>
      </w:r>
      <w:r w:rsidR="002A12DF">
        <w:rPr>
          <w:rFonts w:ascii="Verdana" w:hAnsi="Verdana" w:cs="Arial"/>
          <w:color w:val="000000"/>
        </w:rPr>
        <w:t>/30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4575"/>
    <w:rsid w:val="00146575"/>
    <w:rsid w:val="00155E3A"/>
    <w:rsid w:val="00186309"/>
    <w:rsid w:val="001A54FD"/>
    <w:rsid w:val="001B6F3E"/>
    <w:rsid w:val="001C36D3"/>
    <w:rsid w:val="001D5393"/>
    <w:rsid w:val="001E4E0E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A12DF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384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6323B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2075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C25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2021-03-17T07:36:00Z</dcterms:created>
  <dcterms:modified xsi:type="dcterms:W3CDTF">2021-04-01T11:47:00Z</dcterms:modified>
</cp:coreProperties>
</file>