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E316C1" w:rsidRPr="00E316C1">
        <w:rPr>
          <w:rFonts w:ascii="Verdana" w:hAnsi="Verdana" w:cs="Arial"/>
          <w:color w:val="000000"/>
          <w:lang w:val="bg-BG"/>
        </w:rPr>
        <w:t>ОВОС-380/10.02.2022г. за изготвяне на план/програма и доп. инфо. с вх. № ОВОС-380-2/02.03.2022г. за: „Програма за управление на отпадъците на Община Марица за периода 2021-2028г.“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E316C1" w:rsidRPr="00E316C1" w:rsidRDefault="00E316C1" w:rsidP="00E316C1">
      <w:pPr>
        <w:tabs>
          <w:tab w:val="left" w:pos="8364"/>
          <w:tab w:val="left" w:pos="9498"/>
        </w:tabs>
        <w:jc w:val="both"/>
        <w:rPr>
          <w:rFonts w:ascii="Verdana" w:hAnsi="Verdana"/>
          <w:b/>
          <w:lang w:val="ru-RU"/>
        </w:rPr>
      </w:pPr>
      <w:r w:rsidRPr="00E316C1">
        <w:rPr>
          <w:rFonts w:ascii="Verdana" w:hAnsi="Verdana"/>
          <w:b/>
          <w:lang w:val="bg-BG"/>
        </w:rPr>
        <w:t>І.</w:t>
      </w:r>
      <w:r w:rsidRPr="00E316C1">
        <w:rPr>
          <w:rFonts w:ascii="Verdana" w:hAnsi="Verdana"/>
          <w:lang w:val="bg-BG"/>
        </w:rPr>
        <w:t xml:space="preserve"> </w:t>
      </w:r>
      <w:proofErr w:type="spellStart"/>
      <w:r w:rsidRPr="00E316C1">
        <w:rPr>
          <w:rFonts w:ascii="Verdana" w:hAnsi="Verdana"/>
          <w:lang w:val="ru-RU"/>
        </w:rPr>
        <w:t>Уведомяваме</w:t>
      </w:r>
      <w:proofErr w:type="spellEnd"/>
      <w:r w:rsidRPr="00E316C1">
        <w:rPr>
          <w:rFonts w:ascii="Verdana" w:hAnsi="Verdana"/>
          <w:lang w:val="ru-RU"/>
        </w:rPr>
        <w:t xml:space="preserve"> Ви, че </w:t>
      </w:r>
      <w:r w:rsidRPr="00E316C1">
        <w:rPr>
          <w:rFonts w:ascii="Verdana" w:hAnsi="Verdana"/>
          <w:lang w:val="bg-BG"/>
        </w:rPr>
        <w:t xml:space="preserve">на основание чл. 81, ал.1 </w:t>
      </w:r>
      <w:r w:rsidRPr="00E316C1">
        <w:rPr>
          <w:rFonts w:ascii="Verdana" w:hAnsi="Verdana"/>
          <w:lang w:val="ru-RU"/>
        </w:rPr>
        <w:t xml:space="preserve">от Закона за </w:t>
      </w:r>
      <w:proofErr w:type="spellStart"/>
      <w:r w:rsidRPr="00E316C1">
        <w:rPr>
          <w:rFonts w:ascii="Verdana" w:hAnsi="Verdana"/>
          <w:lang w:val="ru-RU"/>
        </w:rPr>
        <w:t>опазване</w:t>
      </w:r>
      <w:proofErr w:type="spellEnd"/>
      <w:r w:rsidRPr="00E316C1">
        <w:rPr>
          <w:rFonts w:ascii="Verdana" w:hAnsi="Verdana"/>
          <w:lang w:val="ru-RU"/>
        </w:rPr>
        <w:t xml:space="preserve"> на </w:t>
      </w:r>
      <w:proofErr w:type="spellStart"/>
      <w:r w:rsidRPr="00E316C1">
        <w:rPr>
          <w:rFonts w:ascii="Verdana" w:hAnsi="Verdana"/>
          <w:lang w:val="ru-RU"/>
        </w:rPr>
        <w:t>околната</w:t>
      </w:r>
      <w:proofErr w:type="spellEnd"/>
      <w:r w:rsidRPr="00E316C1">
        <w:rPr>
          <w:rFonts w:ascii="Verdana" w:hAnsi="Verdana"/>
          <w:lang w:val="ru-RU"/>
        </w:rPr>
        <w:t xml:space="preserve"> среда /ЗООС/ и чл.2, ал.2 от </w:t>
      </w:r>
      <w:proofErr w:type="spellStart"/>
      <w:r w:rsidRPr="00E316C1">
        <w:rPr>
          <w:rFonts w:ascii="Verdana" w:hAnsi="Verdana"/>
          <w:lang w:val="ru-RU"/>
        </w:rPr>
        <w:t>Наредба</w:t>
      </w:r>
      <w:proofErr w:type="spellEnd"/>
      <w:r w:rsidRPr="00E316C1">
        <w:rPr>
          <w:rFonts w:ascii="Verdana" w:hAnsi="Verdana"/>
          <w:lang w:val="ru-RU"/>
        </w:rPr>
        <w:t xml:space="preserve"> за </w:t>
      </w:r>
      <w:proofErr w:type="spellStart"/>
      <w:r w:rsidRPr="00E316C1">
        <w:rPr>
          <w:rFonts w:ascii="Verdana" w:hAnsi="Verdana"/>
          <w:lang w:val="ru-RU"/>
        </w:rPr>
        <w:t>условията</w:t>
      </w:r>
      <w:proofErr w:type="spellEnd"/>
      <w:r w:rsidRPr="00E316C1">
        <w:rPr>
          <w:rFonts w:ascii="Verdana" w:hAnsi="Verdana"/>
          <w:lang w:val="ru-RU"/>
        </w:rPr>
        <w:t xml:space="preserve"> и </w:t>
      </w:r>
      <w:proofErr w:type="spellStart"/>
      <w:r w:rsidRPr="00E316C1">
        <w:rPr>
          <w:rFonts w:ascii="Verdana" w:hAnsi="Verdana"/>
          <w:lang w:val="ru-RU"/>
        </w:rPr>
        <w:t>реда</w:t>
      </w:r>
      <w:proofErr w:type="spellEnd"/>
      <w:r w:rsidRPr="00E316C1">
        <w:rPr>
          <w:rFonts w:ascii="Verdana" w:hAnsi="Verdana"/>
          <w:lang w:val="ru-RU"/>
        </w:rPr>
        <w:t xml:space="preserve"> за </w:t>
      </w:r>
      <w:proofErr w:type="spellStart"/>
      <w:r w:rsidRPr="00E316C1">
        <w:rPr>
          <w:rFonts w:ascii="Verdana" w:hAnsi="Verdana"/>
          <w:lang w:val="ru-RU"/>
        </w:rPr>
        <w:t>извършване</w:t>
      </w:r>
      <w:proofErr w:type="spellEnd"/>
      <w:r w:rsidRPr="00E316C1">
        <w:rPr>
          <w:rFonts w:ascii="Verdana" w:hAnsi="Verdana"/>
          <w:lang w:val="ru-RU"/>
        </w:rPr>
        <w:t xml:space="preserve"> на </w:t>
      </w:r>
      <w:proofErr w:type="spellStart"/>
      <w:r w:rsidRPr="00E316C1">
        <w:rPr>
          <w:rFonts w:ascii="Verdana" w:hAnsi="Verdana"/>
          <w:lang w:val="ru-RU"/>
        </w:rPr>
        <w:t>екологична</w:t>
      </w:r>
      <w:proofErr w:type="spellEnd"/>
      <w:r w:rsidRPr="00E316C1">
        <w:rPr>
          <w:rFonts w:ascii="Verdana" w:hAnsi="Verdana"/>
          <w:lang w:val="ru-RU"/>
        </w:rPr>
        <w:t xml:space="preserve"> оценка на </w:t>
      </w:r>
      <w:proofErr w:type="spellStart"/>
      <w:r w:rsidRPr="00E316C1">
        <w:rPr>
          <w:rFonts w:ascii="Verdana" w:hAnsi="Verdana"/>
          <w:lang w:val="ru-RU"/>
        </w:rPr>
        <w:t>планове</w:t>
      </w:r>
      <w:proofErr w:type="spellEnd"/>
      <w:r w:rsidRPr="00E316C1">
        <w:rPr>
          <w:rFonts w:ascii="Verdana" w:hAnsi="Verdana"/>
          <w:lang w:val="ru-RU"/>
        </w:rPr>
        <w:t xml:space="preserve"> и </w:t>
      </w:r>
      <w:proofErr w:type="spellStart"/>
      <w:r w:rsidRPr="00E316C1">
        <w:rPr>
          <w:rFonts w:ascii="Verdana" w:hAnsi="Verdana"/>
          <w:lang w:val="ru-RU"/>
        </w:rPr>
        <w:t>програми</w:t>
      </w:r>
      <w:proofErr w:type="spellEnd"/>
      <w:r w:rsidRPr="00E316C1">
        <w:rPr>
          <w:rFonts w:ascii="Verdana" w:hAnsi="Verdana"/>
          <w:lang w:val="ru-RU"/>
        </w:rPr>
        <w:t xml:space="preserve"> (</w:t>
      </w:r>
      <w:r w:rsidRPr="00E316C1">
        <w:rPr>
          <w:rFonts w:ascii="Verdana" w:hAnsi="Verdana"/>
          <w:lang w:val="bg-BG"/>
        </w:rPr>
        <w:t>Наредба за ЕО</w:t>
      </w:r>
      <w:r w:rsidRPr="00E316C1">
        <w:rPr>
          <w:rFonts w:ascii="Verdana" w:hAnsi="Verdana"/>
          <w:lang w:val="ru-RU"/>
        </w:rPr>
        <w:t>) (ДВ.бр.57/2004г.</w:t>
      </w:r>
      <w:r w:rsidRPr="00E316C1">
        <w:rPr>
          <w:rFonts w:ascii="Verdana" w:hAnsi="Verdana"/>
          <w:lang w:val="bg-BG"/>
        </w:rPr>
        <w:t>, изм. ДВ бр. 67 от 2019г.</w:t>
      </w:r>
      <w:r w:rsidRPr="00E316C1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E316C1">
        <w:rPr>
          <w:rFonts w:ascii="Verdana" w:hAnsi="Verdana"/>
          <w:lang w:val="ru-RU"/>
        </w:rPr>
        <w:t>прецени</w:t>
      </w:r>
      <w:proofErr w:type="spellEnd"/>
      <w:r w:rsidRPr="00E316C1">
        <w:rPr>
          <w:rFonts w:ascii="Verdana" w:hAnsi="Verdana"/>
          <w:lang w:val="ru-RU"/>
        </w:rPr>
        <w:t xml:space="preserve"> </w:t>
      </w:r>
      <w:proofErr w:type="spellStart"/>
      <w:r w:rsidRPr="00E316C1">
        <w:rPr>
          <w:rFonts w:ascii="Verdana" w:hAnsi="Verdana"/>
          <w:lang w:val="ru-RU"/>
        </w:rPr>
        <w:t>необходимостта</w:t>
      </w:r>
      <w:proofErr w:type="spellEnd"/>
      <w:r w:rsidRPr="00E316C1">
        <w:rPr>
          <w:rFonts w:ascii="Verdana" w:hAnsi="Verdana"/>
          <w:lang w:val="ru-RU"/>
        </w:rPr>
        <w:t xml:space="preserve"> от </w:t>
      </w:r>
      <w:proofErr w:type="spellStart"/>
      <w:r w:rsidRPr="00E316C1">
        <w:rPr>
          <w:rFonts w:ascii="Verdana" w:hAnsi="Verdana"/>
          <w:lang w:val="ru-RU"/>
        </w:rPr>
        <w:t>изготвяне</w:t>
      </w:r>
      <w:proofErr w:type="spellEnd"/>
      <w:r w:rsidRPr="00E316C1">
        <w:rPr>
          <w:rFonts w:ascii="Verdana" w:hAnsi="Verdana"/>
          <w:lang w:val="ru-RU"/>
        </w:rPr>
        <w:t xml:space="preserve"> на </w:t>
      </w:r>
      <w:proofErr w:type="spellStart"/>
      <w:r w:rsidRPr="00E316C1">
        <w:rPr>
          <w:rFonts w:ascii="Verdana" w:hAnsi="Verdana"/>
          <w:lang w:val="ru-RU"/>
        </w:rPr>
        <w:t>екологична</w:t>
      </w:r>
      <w:proofErr w:type="spellEnd"/>
      <w:r w:rsidRPr="00E316C1">
        <w:rPr>
          <w:rFonts w:ascii="Verdana" w:hAnsi="Verdana"/>
          <w:lang w:val="ru-RU"/>
        </w:rPr>
        <w:t xml:space="preserve"> оценка /ЕО/ </w:t>
      </w:r>
      <w:proofErr w:type="spellStart"/>
      <w:r w:rsidRPr="00E316C1">
        <w:rPr>
          <w:rFonts w:ascii="Verdana" w:hAnsi="Verdana"/>
          <w:lang w:val="ru-RU"/>
        </w:rPr>
        <w:t>относно</w:t>
      </w:r>
      <w:proofErr w:type="spellEnd"/>
      <w:r w:rsidRPr="00E316C1">
        <w:rPr>
          <w:rFonts w:ascii="Verdana" w:hAnsi="Verdana"/>
          <w:lang w:val="ru-RU"/>
        </w:rPr>
        <w:t xml:space="preserve"> </w:t>
      </w:r>
      <w:proofErr w:type="spellStart"/>
      <w:r w:rsidRPr="00E316C1">
        <w:rPr>
          <w:rFonts w:ascii="Verdana" w:hAnsi="Verdana"/>
          <w:lang w:val="ru-RU"/>
        </w:rPr>
        <w:t>представената</w:t>
      </w:r>
      <w:proofErr w:type="spellEnd"/>
      <w:r w:rsidRPr="00E316C1">
        <w:rPr>
          <w:rFonts w:ascii="Verdana" w:hAnsi="Verdana"/>
          <w:lang w:val="ru-RU"/>
        </w:rPr>
        <w:t xml:space="preserve"> </w:t>
      </w:r>
      <w:proofErr w:type="spellStart"/>
      <w:r w:rsidRPr="00E316C1">
        <w:rPr>
          <w:rFonts w:ascii="Verdana" w:hAnsi="Verdana"/>
          <w:lang w:val="ru-RU"/>
        </w:rPr>
        <w:t>програма</w:t>
      </w:r>
      <w:proofErr w:type="spellEnd"/>
      <w:r w:rsidRPr="00E316C1">
        <w:rPr>
          <w:rFonts w:ascii="Verdana" w:hAnsi="Verdana"/>
          <w:lang w:val="ru-RU"/>
        </w:rPr>
        <w:t xml:space="preserve">. </w:t>
      </w:r>
      <w:proofErr w:type="spellStart"/>
      <w:r w:rsidRPr="00E316C1">
        <w:rPr>
          <w:rFonts w:ascii="Verdana" w:hAnsi="Verdana"/>
          <w:lang w:val="ru-RU"/>
        </w:rPr>
        <w:t>Преценката</w:t>
      </w:r>
      <w:proofErr w:type="spellEnd"/>
      <w:r w:rsidRPr="00E316C1">
        <w:rPr>
          <w:rFonts w:ascii="Verdana" w:hAnsi="Verdana"/>
          <w:lang w:val="ru-RU"/>
        </w:rPr>
        <w:t xml:space="preserve"> се </w:t>
      </w:r>
      <w:proofErr w:type="spellStart"/>
      <w:r w:rsidRPr="00E316C1">
        <w:rPr>
          <w:rFonts w:ascii="Verdana" w:hAnsi="Verdana"/>
          <w:lang w:val="ru-RU"/>
        </w:rPr>
        <w:t>извършва</w:t>
      </w:r>
      <w:proofErr w:type="spellEnd"/>
      <w:r w:rsidRPr="00E316C1">
        <w:rPr>
          <w:rFonts w:ascii="Verdana" w:hAnsi="Verdana"/>
          <w:lang w:val="ru-RU"/>
        </w:rPr>
        <w:t xml:space="preserve"> по </w:t>
      </w:r>
      <w:proofErr w:type="spellStart"/>
      <w:r w:rsidRPr="00E316C1">
        <w:rPr>
          <w:rFonts w:ascii="Verdana" w:hAnsi="Verdana"/>
          <w:lang w:val="ru-RU"/>
        </w:rPr>
        <w:t>реда</w:t>
      </w:r>
      <w:proofErr w:type="spellEnd"/>
      <w:r w:rsidRPr="00E316C1">
        <w:rPr>
          <w:rFonts w:ascii="Verdana" w:hAnsi="Verdana"/>
          <w:lang w:val="ru-RU"/>
        </w:rPr>
        <w:t xml:space="preserve"> </w:t>
      </w:r>
      <w:proofErr w:type="gramStart"/>
      <w:r w:rsidRPr="00E316C1">
        <w:rPr>
          <w:rFonts w:ascii="Verdana" w:hAnsi="Verdana"/>
          <w:lang w:val="ru-RU"/>
        </w:rPr>
        <w:t>на глава</w:t>
      </w:r>
      <w:proofErr w:type="gramEnd"/>
      <w:r w:rsidRPr="00E316C1">
        <w:rPr>
          <w:rFonts w:ascii="Verdana" w:hAnsi="Verdana"/>
          <w:lang w:val="ru-RU"/>
        </w:rPr>
        <w:t xml:space="preserve"> втора от </w:t>
      </w:r>
      <w:proofErr w:type="spellStart"/>
      <w:r w:rsidRPr="00E316C1">
        <w:rPr>
          <w:rFonts w:ascii="Verdana" w:hAnsi="Verdana"/>
          <w:lang w:val="ru-RU"/>
        </w:rPr>
        <w:t>същата</w:t>
      </w:r>
      <w:proofErr w:type="spellEnd"/>
      <w:r w:rsidRPr="00E316C1">
        <w:rPr>
          <w:rFonts w:ascii="Verdana" w:hAnsi="Verdana"/>
          <w:lang w:val="ru-RU"/>
        </w:rPr>
        <w:t xml:space="preserve"> </w:t>
      </w:r>
      <w:proofErr w:type="spellStart"/>
      <w:r w:rsidRPr="00E316C1">
        <w:rPr>
          <w:rFonts w:ascii="Verdana" w:hAnsi="Verdana"/>
          <w:lang w:val="ru-RU"/>
        </w:rPr>
        <w:t>Наредба</w:t>
      </w:r>
      <w:proofErr w:type="spellEnd"/>
      <w:r w:rsidRPr="00E316C1">
        <w:rPr>
          <w:rFonts w:ascii="Verdana" w:hAnsi="Verdana"/>
          <w:lang w:val="ru-RU"/>
        </w:rPr>
        <w:t xml:space="preserve">. </w:t>
      </w:r>
      <w:proofErr w:type="spellStart"/>
      <w:r w:rsidRPr="00E316C1">
        <w:rPr>
          <w:rFonts w:ascii="Verdana" w:hAnsi="Verdana"/>
          <w:lang w:val="ru-RU"/>
        </w:rPr>
        <w:t>Съгласно</w:t>
      </w:r>
      <w:proofErr w:type="spellEnd"/>
      <w:r w:rsidRPr="00E316C1">
        <w:rPr>
          <w:rFonts w:ascii="Verdana" w:hAnsi="Verdana"/>
          <w:lang w:val="ru-RU"/>
        </w:rPr>
        <w:t xml:space="preserve"> чл.8 </w:t>
      </w:r>
      <w:proofErr w:type="spellStart"/>
      <w:r w:rsidRPr="00E316C1">
        <w:rPr>
          <w:rFonts w:ascii="Verdana" w:hAnsi="Verdana"/>
          <w:lang w:val="ru-RU"/>
        </w:rPr>
        <w:t>възложителя</w:t>
      </w:r>
      <w:proofErr w:type="spellEnd"/>
      <w:r w:rsidRPr="00E316C1">
        <w:rPr>
          <w:rFonts w:ascii="Verdana" w:hAnsi="Verdana"/>
          <w:lang w:val="ru-RU"/>
        </w:rPr>
        <w:t xml:space="preserve"> </w:t>
      </w:r>
      <w:proofErr w:type="gramStart"/>
      <w:r w:rsidRPr="00E316C1">
        <w:rPr>
          <w:rFonts w:ascii="Verdana" w:hAnsi="Verdana"/>
          <w:lang w:val="ru-RU"/>
        </w:rPr>
        <w:t>на плана</w:t>
      </w:r>
      <w:proofErr w:type="gramEnd"/>
      <w:r w:rsidRPr="00E316C1">
        <w:rPr>
          <w:rFonts w:ascii="Verdana" w:hAnsi="Verdana"/>
          <w:lang w:val="ru-RU"/>
        </w:rPr>
        <w:t xml:space="preserve"> </w:t>
      </w:r>
      <w:proofErr w:type="spellStart"/>
      <w:r w:rsidRPr="00E316C1">
        <w:rPr>
          <w:rFonts w:ascii="Verdana" w:hAnsi="Verdana"/>
          <w:lang w:val="ru-RU"/>
        </w:rPr>
        <w:t>трябва</w:t>
      </w:r>
      <w:proofErr w:type="spellEnd"/>
      <w:r w:rsidRPr="00E316C1">
        <w:rPr>
          <w:rFonts w:ascii="Verdana" w:hAnsi="Verdana"/>
          <w:lang w:val="ru-RU"/>
        </w:rPr>
        <w:t xml:space="preserve"> да </w:t>
      </w:r>
      <w:proofErr w:type="spellStart"/>
      <w:r w:rsidRPr="00E316C1">
        <w:rPr>
          <w:rFonts w:ascii="Verdana" w:hAnsi="Verdana"/>
          <w:lang w:val="ru-RU"/>
        </w:rPr>
        <w:t>представи</w:t>
      </w:r>
      <w:proofErr w:type="spellEnd"/>
      <w:r w:rsidRPr="00E316C1">
        <w:rPr>
          <w:rFonts w:ascii="Verdana" w:hAnsi="Verdana"/>
          <w:lang w:val="ru-RU"/>
        </w:rPr>
        <w:t xml:space="preserve"> в РИОСВ-Пловдив </w:t>
      </w:r>
      <w:proofErr w:type="spellStart"/>
      <w:r w:rsidRPr="00E316C1">
        <w:rPr>
          <w:rFonts w:ascii="Verdana" w:hAnsi="Verdana"/>
          <w:b/>
          <w:lang w:val="ru-RU"/>
        </w:rPr>
        <w:t>писмено</w:t>
      </w:r>
      <w:proofErr w:type="spellEnd"/>
      <w:r w:rsidRPr="00E316C1">
        <w:rPr>
          <w:rFonts w:ascii="Verdana" w:hAnsi="Verdana"/>
          <w:b/>
          <w:lang w:val="ru-RU"/>
        </w:rPr>
        <w:t xml:space="preserve"> </w:t>
      </w:r>
      <w:proofErr w:type="spellStart"/>
      <w:r w:rsidRPr="00E316C1">
        <w:rPr>
          <w:rFonts w:ascii="Verdana" w:hAnsi="Verdana"/>
          <w:b/>
          <w:lang w:val="ru-RU"/>
        </w:rPr>
        <w:t>искане</w:t>
      </w:r>
      <w:proofErr w:type="spellEnd"/>
      <w:r w:rsidRPr="00E316C1">
        <w:rPr>
          <w:rFonts w:ascii="Verdana" w:hAnsi="Verdana"/>
          <w:b/>
          <w:lang w:val="ru-RU"/>
        </w:rPr>
        <w:t xml:space="preserve"> на </w:t>
      </w:r>
      <w:proofErr w:type="spellStart"/>
      <w:r w:rsidRPr="00E316C1">
        <w:rPr>
          <w:rFonts w:ascii="Verdana" w:hAnsi="Verdana"/>
          <w:b/>
          <w:lang w:val="ru-RU"/>
        </w:rPr>
        <w:t>хартиен</w:t>
      </w:r>
      <w:proofErr w:type="spellEnd"/>
      <w:r w:rsidRPr="00E316C1">
        <w:rPr>
          <w:rFonts w:ascii="Verdana" w:hAnsi="Verdana"/>
          <w:b/>
          <w:lang w:val="ru-RU"/>
        </w:rPr>
        <w:t xml:space="preserve"> и </w:t>
      </w:r>
      <w:proofErr w:type="spellStart"/>
      <w:r w:rsidRPr="00E316C1">
        <w:rPr>
          <w:rFonts w:ascii="Verdana" w:hAnsi="Verdana"/>
          <w:b/>
          <w:lang w:val="ru-RU"/>
        </w:rPr>
        <w:t>електронен</w:t>
      </w:r>
      <w:proofErr w:type="spellEnd"/>
      <w:r w:rsidRPr="00E316C1">
        <w:rPr>
          <w:rFonts w:ascii="Verdana" w:hAnsi="Verdana"/>
          <w:b/>
          <w:lang w:val="ru-RU"/>
        </w:rPr>
        <w:t xml:space="preserve"> </w:t>
      </w:r>
      <w:proofErr w:type="spellStart"/>
      <w:r w:rsidRPr="00E316C1">
        <w:rPr>
          <w:rFonts w:ascii="Verdana" w:hAnsi="Verdana"/>
          <w:b/>
          <w:lang w:val="ru-RU"/>
        </w:rPr>
        <w:t>носител</w:t>
      </w:r>
      <w:proofErr w:type="spellEnd"/>
      <w:r w:rsidRPr="00E316C1">
        <w:rPr>
          <w:rFonts w:ascii="Verdana" w:hAnsi="Verdana"/>
          <w:b/>
          <w:lang w:val="ru-RU"/>
        </w:rPr>
        <w:t xml:space="preserve">, </w:t>
      </w:r>
      <w:proofErr w:type="spellStart"/>
      <w:r w:rsidRPr="00E316C1">
        <w:rPr>
          <w:rFonts w:ascii="Verdana" w:hAnsi="Verdana"/>
          <w:b/>
          <w:lang w:val="ru-RU"/>
        </w:rPr>
        <w:t>съдържа</w:t>
      </w:r>
      <w:proofErr w:type="spellEnd"/>
      <w:r w:rsidRPr="00E316C1">
        <w:rPr>
          <w:rFonts w:ascii="Verdana" w:hAnsi="Verdana"/>
          <w:b/>
          <w:lang w:val="bg-BG"/>
        </w:rPr>
        <w:t>що</w:t>
      </w:r>
      <w:r w:rsidRPr="00E316C1">
        <w:rPr>
          <w:rFonts w:ascii="Verdana" w:hAnsi="Verdana"/>
          <w:b/>
          <w:lang w:val="ru-RU"/>
        </w:rPr>
        <w:t>:</w:t>
      </w:r>
    </w:p>
    <w:p w:rsidR="00E316C1" w:rsidRPr="00E316C1" w:rsidRDefault="00E316C1" w:rsidP="00E316C1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информация за възложителя;</w:t>
      </w:r>
    </w:p>
    <w:p w:rsidR="00E316C1" w:rsidRPr="00E316C1" w:rsidRDefault="00E316C1" w:rsidP="00E316C1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E316C1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E316C1" w:rsidRPr="00E316C1" w:rsidRDefault="00E316C1" w:rsidP="00E316C1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E316C1" w:rsidRPr="00E316C1" w:rsidRDefault="00E316C1" w:rsidP="00E316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E316C1" w:rsidRPr="00E316C1" w:rsidRDefault="00E316C1" w:rsidP="00E316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E316C1" w:rsidRPr="00E316C1" w:rsidRDefault="00E316C1" w:rsidP="00E316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E316C1" w:rsidRPr="00E316C1" w:rsidRDefault="00E316C1" w:rsidP="00E316C1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д/ основни цели на плана;</w:t>
      </w:r>
    </w:p>
    <w:p w:rsidR="00E316C1" w:rsidRPr="00E316C1" w:rsidRDefault="00E316C1" w:rsidP="00E316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е/ финансиране на плана/;</w:t>
      </w:r>
    </w:p>
    <w:p w:rsidR="00E316C1" w:rsidRPr="00E316C1" w:rsidRDefault="00E316C1" w:rsidP="00E316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E316C1" w:rsidRPr="00E316C1" w:rsidRDefault="00E316C1" w:rsidP="00E316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E316C1" w:rsidRPr="00E316C1" w:rsidRDefault="00E316C1" w:rsidP="00E316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E316C1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E316C1" w:rsidRPr="00E316C1" w:rsidRDefault="00E316C1" w:rsidP="00E316C1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val="bg-BG" w:eastAsia="bg-BG"/>
        </w:rPr>
      </w:pPr>
      <w:r w:rsidRPr="00E316C1">
        <w:rPr>
          <w:rFonts w:ascii="Verdana" w:hAnsi="Verdana"/>
          <w:b/>
          <w:bCs/>
          <w:lang w:val="bg-BG" w:eastAsia="bg-BG"/>
        </w:rPr>
        <w:t>Към искането се прилагат: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1. характеристика </w:t>
      </w:r>
      <w:proofErr w:type="gram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на плана</w:t>
      </w:r>
      <w:proofErr w:type="gram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относно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: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а) (изм. - ДВ,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бр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. 3 от </w:t>
      </w:r>
      <w:smartTag w:uri="urn:schemas-microsoft-com:office:smarttags" w:element="metricconverter">
        <w:smartTagPr>
          <w:attr w:name="ProductID" w:val="2006 Г"/>
        </w:smartTagPr>
        <w:r w:rsidRPr="00E316C1">
          <w:rPr>
            <w:rFonts w:ascii="Verdana" w:hAnsi="Verdana"/>
            <w:highlight w:val="white"/>
            <w:shd w:val="clear" w:color="auto" w:fill="FEFEFE"/>
            <w:lang w:val="ru-RU"/>
          </w:rPr>
          <w:t>2006 г</w:t>
        </w:r>
      </w:smartTag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.)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инвестиционните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предложения по приложение № 1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към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чл. 92, т. 1 и приложение № 2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към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чл. 93, ал. 1, т. 1 и 2 ЗООС и/или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други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инвестиционни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предложения с предполагаемо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значително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въздействие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върху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околната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среда,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спрямо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които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предлаганият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план/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определя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критерии,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нормативи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други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ръководни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условия </w:t>
      </w:r>
      <w:proofErr w:type="gram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от значение</w:t>
      </w:r>
      <w:proofErr w:type="gram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бъдещото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им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разрешаване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одобряване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по отношение на местоположение, характер,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мащабност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експлоатационни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условия; 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б)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мястото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предлагания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план/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в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цялостния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процес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йерархия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планиране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, степен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подробност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предвижданията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;</w:t>
      </w:r>
    </w:p>
    <w:p w:rsidR="00E316C1" w:rsidRPr="00E316C1" w:rsidRDefault="00E316C1" w:rsidP="00E316C1">
      <w:pPr>
        <w:tabs>
          <w:tab w:val="left" w:pos="9639"/>
        </w:tabs>
        <w:ind w:left="142" w:firstLine="425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2.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обосновка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конкретната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необходимост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изготвянето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gram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на плана</w:t>
      </w:r>
      <w:proofErr w:type="gram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;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3. информация 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инвестиционни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предложения,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свързани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 предложения план/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включително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извършени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ЕО или оценка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въздействието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върху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околната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среда (ОВОС);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4. характеристики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засегнатата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територия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очакваните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въздействия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върху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околната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среда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човешкото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здраве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;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5. карта или друг актуален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графичен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материал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засегнатата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територия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съседните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й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територии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таблици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схеми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, снимки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други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- по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преценка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възложителя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, приложения;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6.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нормативни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изисквания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провеждане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наблюдение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контрол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по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време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прилагане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плана или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, в т. ч. предложение за мерки за наблюдение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контрол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по отношение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околна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среда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човешко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здраве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.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Обосновка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предпочитана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алтернатива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гледна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точка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околната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среда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мерките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за наблюдение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контрол</w:t>
      </w:r>
      <w:proofErr w:type="spellEnd"/>
      <w:r w:rsidRPr="00E316C1">
        <w:rPr>
          <w:rFonts w:ascii="Verdana" w:hAnsi="Verdana"/>
          <w:highlight w:val="white"/>
          <w:shd w:val="clear" w:color="auto" w:fill="FEFEFE"/>
        </w:rPr>
        <w:t xml:space="preserve"> </w:t>
      </w:r>
      <w:r w:rsidRPr="00E316C1">
        <w:rPr>
          <w:rFonts w:ascii="Verdana" w:hAnsi="Verdana"/>
          <w:highlight w:val="white"/>
          <w:shd w:val="clear" w:color="auto" w:fill="FEFEFE"/>
          <w:lang w:val="bg-BG"/>
        </w:rPr>
        <w:t>по т.6</w:t>
      </w:r>
      <w:r w:rsidRPr="00E316C1">
        <w:rPr>
          <w:rFonts w:ascii="Verdana" w:hAnsi="Verdana"/>
          <w:highlight w:val="white"/>
          <w:shd w:val="clear" w:color="auto" w:fill="FEFEFE"/>
          <w:lang w:val="ru-RU"/>
        </w:rPr>
        <w:t>.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акт. 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устройствените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схеми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не се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прилага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по ал. 2, т. 1, буква "а".</w:t>
      </w:r>
    </w:p>
    <w:p w:rsidR="00E316C1" w:rsidRPr="00E316C1" w:rsidRDefault="00E316C1" w:rsidP="00E316C1">
      <w:pPr>
        <w:tabs>
          <w:tab w:val="left" w:pos="9639"/>
        </w:tabs>
        <w:ind w:firstLine="567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Когато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възложителят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има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качеството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компетентен орган по чл. 4,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писменото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искане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ръководителя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отговорното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разработването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gram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на плана</w:t>
      </w:r>
      <w:proofErr w:type="gram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програмата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 xml:space="preserve"> структурно звено в </w:t>
      </w:r>
      <w:proofErr w:type="spellStart"/>
      <w:r w:rsidRPr="00E316C1">
        <w:rPr>
          <w:rFonts w:ascii="Verdana" w:hAnsi="Verdana"/>
          <w:highlight w:val="white"/>
          <w:shd w:val="clear" w:color="auto" w:fill="FEFEFE"/>
          <w:lang w:val="ru-RU"/>
        </w:rPr>
        <w:t>администрацията</w:t>
      </w:r>
      <w:proofErr w:type="spellEnd"/>
      <w:r w:rsidRPr="00E316C1">
        <w:rPr>
          <w:rFonts w:ascii="Verdana" w:hAnsi="Verdana"/>
          <w:highlight w:val="white"/>
          <w:shd w:val="clear" w:color="auto" w:fill="FEFEFE"/>
          <w:lang w:val="ru-RU"/>
        </w:rPr>
        <w:t>.</w:t>
      </w:r>
    </w:p>
    <w:p w:rsidR="00E316C1" w:rsidRPr="00E316C1" w:rsidRDefault="00E316C1" w:rsidP="00E316C1">
      <w:pPr>
        <w:tabs>
          <w:tab w:val="left" w:pos="9639"/>
        </w:tabs>
        <w:ind w:left="142" w:firstLine="850"/>
        <w:jc w:val="both"/>
        <w:rPr>
          <w:rFonts w:ascii="Verdana" w:hAnsi="Verdana"/>
          <w:highlight w:val="white"/>
          <w:shd w:val="clear" w:color="auto" w:fill="FEFEFE"/>
          <w:lang w:val="ru-RU"/>
        </w:rPr>
      </w:pPr>
    </w:p>
    <w:p w:rsidR="00E316C1" w:rsidRPr="00E316C1" w:rsidRDefault="00E316C1" w:rsidP="00E316C1">
      <w:pPr>
        <w:tabs>
          <w:tab w:val="left" w:pos="9639"/>
        </w:tabs>
        <w:jc w:val="both"/>
        <w:rPr>
          <w:rFonts w:ascii="Verdana" w:hAnsi="Verdana"/>
          <w:b/>
          <w:lang w:val="bg-BG"/>
        </w:rPr>
      </w:pPr>
      <w:r w:rsidRPr="00E316C1">
        <w:rPr>
          <w:rFonts w:ascii="Verdana" w:hAnsi="Verdana"/>
          <w:b/>
          <w:lang w:val="bg-BG"/>
        </w:rPr>
        <w:t>ІІ.</w:t>
      </w:r>
      <w:r w:rsidRPr="00E316C1">
        <w:rPr>
          <w:rFonts w:ascii="Verdana" w:hAnsi="Verdana"/>
          <w:lang w:val="bg-BG"/>
        </w:rPr>
        <w:t xml:space="preserve"> </w:t>
      </w:r>
      <w:r w:rsidRPr="00E316C1">
        <w:rPr>
          <w:rFonts w:ascii="Verdana" w:hAnsi="Verdana"/>
          <w:b/>
          <w:lang w:val="bg-BG"/>
        </w:rPr>
        <w:t>На територията на Община Марица попадат защитени зони по Натура 2000:</w:t>
      </w:r>
    </w:p>
    <w:p w:rsidR="00E316C1" w:rsidRPr="00E316C1" w:rsidRDefault="00E316C1" w:rsidP="00E316C1">
      <w:pPr>
        <w:numPr>
          <w:ilvl w:val="0"/>
          <w:numId w:val="5"/>
        </w:numPr>
        <w:tabs>
          <w:tab w:val="left" w:pos="9639"/>
        </w:tabs>
        <w:ind w:left="142" w:hanging="142"/>
        <w:jc w:val="both"/>
        <w:rPr>
          <w:rFonts w:ascii="Verdana" w:hAnsi="Verdana"/>
          <w:lang w:val="bg-BG"/>
        </w:rPr>
      </w:pPr>
      <w:r w:rsidRPr="00E316C1">
        <w:rPr>
          <w:rFonts w:ascii="Verdana" w:hAnsi="Verdana"/>
          <w:lang w:val="bg-BG"/>
        </w:rPr>
        <w:t xml:space="preserve">Защитени зони  за опазване на дивите птици </w:t>
      </w:r>
    </w:p>
    <w:p w:rsidR="00E316C1" w:rsidRPr="00E316C1" w:rsidRDefault="00E316C1" w:rsidP="00E316C1">
      <w:pPr>
        <w:numPr>
          <w:ilvl w:val="0"/>
          <w:numId w:val="7"/>
        </w:numPr>
        <w:tabs>
          <w:tab w:val="left" w:pos="9639"/>
        </w:tabs>
        <w:overflowPunct/>
        <w:autoSpaceDE/>
        <w:autoSpaceDN/>
        <w:adjustRightInd/>
        <w:spacing w:line="276" w:lineRule="auto"/>
        <w:ind w:left="142" w:hanging="142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E316C1">
        <w:rPr>
          <w:rFonts w:ascii="Verdana" w:eastAsia="Calibri" w:hAnsi="Verdana"/>
        </w:rPr>
        <w:t>BG0002087 „</w:t>
      </w:r>
      <w:proofErr w:type="spellStart"/>
      <w:r w:rsidRPr="00E316C1">
        <w:rPr>
          <w:rFonts w:ascii="Verdana" w:eastAsia="Calibri" w:hAnsi="Verdana"/>
        </w:rPr>
        <w:t>Марица-Пловдив</w:t>
      </w:r>
      <w:proofErr w:type="spellEnd"/>
      <w:r w:rsidRPr="00E316C1">
        <w:rPr>
          <w:rFonts w:ascii="Verdana" w:eastAsia="Calibri" w:hAnsi="Verdana"/>
        </w:rPr>
        <w:t>”</w:t>
      </w:r>
      <w:r w:rsidRPr="00E316C1">
        <w:rPr>
          <w:rFonts w:ascii="Verdana" w:eastAsia="Calibri" w:hAnsi="Verdana"/>
          <w:lang w:val="bg-BG"/>
        </w:rPr>
        <w:t xml:space="preserve">, обявена със Заповед № РД-836/17.11.2008 г. на МОСВ </w:t>
      </w:r>
      <w:r w:rsidRPr="00E316C1">
        <w:rPr>
          <w:rFonts w:ascii="Verdana" w:eastAsia="Calibri" w:hAnsi="Verdana"/>
        </w:rPr>
        <w:t>(</w:t>
      </w:r>
      <w:r w:rsidRPr="00E316C1">
        <w:rPr>
          <w:rFonts w:ascii="Verdana" w:eastAsia="Calibri" w:hAnsi="Verdana"/>
          <w:lang w:val="bg-BG"/>
        </w:rPr>
        <w:t>ДВ бр. 108/19.12.2008 г.</w:t>
      </w:r>
      <w:r w:rsidRPr="00E316C1">
        <w:rPr>
          <w:rFonts w:ascii="Verdana" w:eastAsia="Calibri" w:hAnsi="Verdana"/>
        </w:rPr>
        <w:t xml:space="preserve">) </w:t>
      </w:r>
      <w:r w:rsidRPr="00E316C1">
        <w:rPr>
          <w:rFonts w:ascii="Verdana" w:eastAsia="Calibri" w:hAnsi="Verdana"/>
          <w:lang w:val="bg-BG"/>
        </w:rPr>
        <w:t xml:space="preserve"> </w:t>
      </w:r>
    </w:p>
    <w:p w:rsidR="00E316C1" w:rsidRPr="00E316C1" w:rsidRDefault="00E316C1" w:rsidP="00E316C1">
      <w:pPr>
        <w:numPr>
          <w:ilvl w:val="0"/>
          <w:numId w:val="7"/>
        </w:numPr>
        <w:tabs>
          <w:tab w:val="left" w:pos="9639"/>
        </w:tabs>
        <w:overflowPunct/>
        <w:autoSpaceDE/>
        <w:autoSpaceDN/>
        <w:adjustRightInd/>
        <w:spacing w:line="276" w:lineRule="auto"/>
        <w:ind w:left="142" w:hanging="142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E316C1">
        <w:rPr>
          <w:rFonts w:ascii="Verdana" w:eastAsia="Calibri" w:hAnsi="Verdana"/>
          <w:lang w:val="bg-BG"/>
        </w:rPr>
        <w:t xml:space="preserve">BG0002016 „Рибарници Пловдив,  обявена със Заповед № РД-81/03.02.2009 г. на МОСВ (ДВ бр. 14/20.02.2009 г.)  </w:t>
      </w:r>
    </w:p>
    <w:p w:rsidR="00E316C1" w:rsidRPr="00E316C1" w:rsidRDefault="00E316C1" w:rsidP="00E316C1">
      <w:pPr>
        <w:numPr>
          <w:ilvl w:val="0"/>
          <w:numId w:val="7"/>
        </w:numPr>
        <w:tabs>
          <w:tab w:val="left" w:pos="9639"/>
        </w:tabs>
        <w:overflowPunct/>
        <w:autoSpaceDE/>
        <w:autoSpaceDN/>
        <w:adjustRightInd/>
        <w:spacing w:line="276" w:lineRule="auto"/>
        <w:ind w:left="142" w:hanging="142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E316C1">
        <w:rPr>
          <w:rFonts w:ascii="Verdana" w:eastAsia="Calibri" w:hAnsi="Verdana"/>
          <w:lang w:val="bg-BG"/>
        </w:rPr>
        <w:t xml:space="preserve">BG0002086 „Оризища Цалапица“, обявена със Заповед № РД-368/16.06.2008 г. на МОСВ (ДВ бр. 56/20.06.2008 г.)  </w:t>
      </w:r>
    </w:p>
    <w:p w:rsidR="00E316C1" w:rsidRPr="00E316C1" w:rsidRDefault="00E316C1" w:rsidP="00E316C1">
      <w:pPr>
        <w:numPr>
          <w:ilvl w:val="0"/>
          <w:numId w:val="5"/>
        </w:numPr>
        <w:tabs>
          <w:tab w:val="left" w:pos="9639"/>
        </w:tabs>
        <w:ind w:left="142" w:hanging="142"/>
        <w:jc w:val="both"/>
        <w:rPr>
          <w:rFonts w:ascii="Verdana" w:hAnsi="Verdana"/>
          <w:lang w:val="bg-BG"/>
        </w:rPr>
      </w:pPr>
      <w:r w:rsidRPr="00E316C1">
        <w:rPr>
          <w:rFonts w:ascii="Verdana" w:hAnsi="Verdana"/>
          <w:lang w:val="bg-BG"/>
        </w:rPr>
        <w:t>Защитени зони з</w:t>
      </w:r>
      <w:r w:rsidRPr="00E316C1">
        <w:rPr>
          <w:rFonts w:ascii="Verdana" w:hAnsi="Verdana"/>
          <w:lang w:val="ru-RU"/>
        </w:rPr>
        <w:t xml:space="preserve">а </w:t>
      </w:r>
      <w:proofErr w:type="spellStart"/>
      <w:r w:rsidRPr="00E316C1">
        <w:rPr>
          <w:rFonts w:ascii="Verdana" w:hAnsi="Verdana"/>
          <w:lang w:val="ru-RU"/>
        </w:rPr>
        <w:t>опазване</w:t>
      </w:r>
      <w:proofErr w:type="spellEnd"/>
      <w:r w:rsidRPr="00E316C1">
        <w:rPr>
          <w:rFonts w:ascii="Verdana" w:hAnsi="Verdana"/>
          <w:lang w:val="ru-RU"/>
        </w:rPr>
        <w:t xml:space="preserve"> на </w:t>
      </w:r>
      <w:proofErr w:type="spellStart"/>
      <w:r w:rsidRPr="00E316C1">
        <w:rPr>
          <w:rFonts w:ascii="Verdana" w:hAnsi="Verdana"/>
          <w:lang w:val="ru-RU"/>
        </w:rPr>
        <w:t>природните</w:t>
      </w:r>
      <w:proofErr w:type="spellEnd"/>
      <w:r w:rsidRPr="00E316C1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E316C1">
        <w:rPr>
          <w:rFonts w:ascii="Verdana" w:hAnsi="Verdana"/>
          <w:lang w:val="ru-RU"/>
        </w:rPr>
        <w:t>дивата</w:t>
      </w:r>
      <w:proofErr w:type="spellEnd"/>
      <w:r w:rsidRPr="00E316C1">
        <w:rPr>
          <w:rFonts w:ascii="Verdana" w:hAnsi="Verdana"/>
          <w:lang w:val="ru-RU"/>
        </w:rPr>
        <w:t xml:space="preserve"> флора и фауна</w:t>
      </w:r>
      <w:r w:rsidRPr="00E316C1">
        <w:rPr>
          <w:rFonts w:ascii="Verdana" w:hAnsi="Verdana"/>
          <w:lang w:val="bg-BG"/>
        </w:rPr>
        <w:t xml:space="preserve">, </w:t>
      </w:r>
      <w:proofErr w:type="spellStart"/>
      <w:r w:rsidRPr="00E316C1">
        <w:rPr>
          <w:rFonts w:ascii="Verdana" w:hAnsi="Verdana"/>
          <w:lang w:val="ru-RU"/>
        </w:rPr>
        <w:t>приети</w:t>
      </w:r>
      <w:proofErr w:type="spellEnd"/>
      <w:r w:rsidRPr="00E316C1">
        <w:rPr>
          <w:rFonts w:ascii="Verdana" w:hAnsi="Verdana"/>
          <w:lang w:val="ru-RU"/>
        </w:rPr>
        <w:t xml:space="preserve"> от МС с Решение №122/02.03.2007 г. (ДВ бр.21/2007 г.)</w:t>
      </w:r>
    </w:p>
    <w:p w:rsidR="00E316C1" w:rsidRPr="00E316C1" w:rsidRDefault="00E316C1" w:rsidP="00E316C1">
      <w:pPr>
        <w:numPr>
          <w:ilvl w:val="0"/>
          <w:numId w:val="7"/>
        </w:numPr>
        <w:tabs>
          <w:tab w:val="left" w:pos="9639"/>
        </w:tabs>
        <w:overflowPunct/>
        <w:autoSpaceDE/>
        <w:autoSpaceDN/>
        <w:adjustRightInd/>
        <w:spacing w:line="276" w:lineRule="auto"/>
        <w:ind w:left="142" w:hanging="142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E316C1">
        <w:rPr>
          <w:rFonts w:ascii="Verdana" w:eastAsia="Calibri" w:hAnsi="Verdana"/>
          <w:lang w:val="bg-BG"/>
        </w:rPr>
        <w:t xml:space="preserve">BG0000578 „Река Марица”  </w:t>
      </w:r>
    </w:p>
    <w:p w:rsidR="00E316C1" w:rsidRPr="00E316C1" w:rsidRDefault="00E316C1" w:rsidP="00E316C1">
      <w:pPr>
        <w:numPr>
          <w:ilvl w:val="0"/>
          <w:numId w:val="7"/>
        </w:numPr>
        <w:tabs>
          <w:tab w:val="left" w:pos="9639"/>
        </w:tabs>
        <w:overflowPunct/>
        <w:autoSpaceDE/>
        <w:autoSpaceDN/>
        <w:adjustRightInd/>
        <w:spacing w:line="276" w:lineRule="auto"/>
        <w:ind w:left="142" w:hanging="142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E316C1">
        <w:rPr>
          <w:rFonts w:ascii="Verdana" w:eastAsia="Calibri" w:hAnsi="Verdana"/>
          <w:lang w:val="bg-BG"/>
        </w:rPr>
        <w:t xml:space="preserve">BG0000444 „Река Пясъчник”, </w:t>
      </w:r>
    </w:p>
    <w:p w:rsidR="00E316C1" w:rsidRPr="00E316C1" w:rsidRDefault="00E316C1" w:rsidP="00E316C1">
      <w:pPr>
        <w:numPr>
          <w:ilvl w:val="0"/>
          <w:numId w:val="7"/>
        </w:numPr>
        <w:tabs>
          <w:tab w:val="left" w:pos="9639"/>
        </w:tabs>
        <w:overflowPunct/>
        <w:autoSpaceDE/>
        <w:autoSpaceDN/>
        <w:adjustRightInd/>
        <w:spacing w:line="276" w:lineRule="auto"/>
        <w:ind w:left="142" w:hanging="142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E316C1">
        <w:rPr>
          <w:rFonts w:ascii="Verdana" w:eastAsia="Calibri" w:hAnsi="Verdana"/>
          <w:lang w:val="bg-BG"/>
        </w:rPr>
        <w:t>BG0000429 „Река Стряма”</w:t>
      </w:r>
    </w:p>
    <w:p w:rsidR="00E316C1" w:rsidRPr="00E316C1" w:rsidRDefault="00E316C1" w:rsidP="00E316C1">
      <w:pPr>
        <w:tabs>
          <w:tab w:val="left" w:pos="9639"/>
        </w:tabs>
        <w:ind w:left="142" w:hanging="142"/>
        <w:jc w:val="both"/>
        <w:rPr>
          <w:rFonts w:ascii="Verdana" w:hAnsi="Verdana"/>
          <w:b/>
          <w:lang w:val="bg-BG"/>
        </w:rPr>
      </w:pPr>
      <w:r w:rsidRPr="00E316C1">
        <w:rPr>
          <w:rFonts w:ascii="Verdana" w:hAnsi="Verdana"/>
          <w:b/>
          <w:lang w:val="bg-BG"/>
        </w:rPr>
        <w:t>В териториалния обхват на община Марица попада защитена територия по смисъла на Закона за защитените територии, а именно:</w:t>
      </w:r>
    </w:p>
    <w:p w:rsidR="00E316C1" w:rsidRPr="00E316C1" w:rsidRDefault="00E316C1" w:rsidP="00E316C1">
      <w:pPr>
        <w:tabs>
          <w:tab w:val="left" w:pos="9639"/>
        </w:tabs>
        <w:ind w:left="142" w:hanging="142"/>
        <w:jc w:val="both"/>
        <w:rPr>
          <w:rFonts w:ascii="Verdana" w:hAnsi="Verdana"/>
          <w:lang w:val="bg-BG"/>
        </w:rPr>
      </w:pPr>
      <w:r w:rsidRPr="00E316C1">
        <w:rPr>
          <w:rFonts w:ascii="Verdana" w:hAnsi="Verdana"/>
          <w:lang w:val="bg-BG"/>
        </w:rPr>
        <w:t>• Защитена местност „Находище на Тракийски равнец“, обявена със Заповед № 82/30.01.2012 г. на МОСВ.</w:t>
      </w:r>
    </w:p>
    <w:p w:rsidR="00E316C1" w:rsidRPr="00E316C1" w:rsidRDefault="00E316C1" w:rsidP="00E316C1">
      <w:pPr>
        <w:tabs>
          <w:tab w:val="left" w:pos="9498"/>
        </w:tabs>
        <w:jc w:val="both"/>
        <w:rPr>
          <w:rFonts w:ascii="Verdana" w:hAnsi="Verdana"/>
          <w:b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316C1">
        <w:rPr>
          <w:rFonts w:ascii="Verdana" w:hAnsi="Verdana" w:cs="Arial"/>
          <w:color w:val="000000"/>
          <w:lang w:val="bg-BG"/>
        </w:rPr>
        <w:t>380-3</w:t>
      </w:r>
      <w:r w:rsidR="003D38A8">
        <w:rPr>
          <w:rFonts w:ascii="Verdana" w:hAnsi="Verdana" w:cs="Arial"/>
          <w:color w:val="000000"/>
        </w:rPr>
        <w:t>/</w:t>
      </w:r>
      <w:r w:rsidR="00E316C1">
        <w:rPr>
          <w:rFonts w:ascii="Verdana" w:hAnsi="Verdana" w:cs="Arial"/>
          <w:color w:val="000000"/>
          <w:lang w:val="bg-BG"/>
        </w:rPr>
        <w:t>25</w:t>
      </w:r>
      <w:r w:rsidR="00442EDB">
        <w:rPr>
          <w:rFonts w:ascii="Verdana" w:hAnsi="Verdana" w:cs="Arial"/>
          <w:color w:val="000000"/>
        </w:rPr>
        <w:t>.0</w:t>
      </w:r>
      <w:r w:rsidR="00E316C1">
        <w:rPr>
          <w:rFonts w:ascii="Verdana" w:hAnsi="Verdana" w:cs="Arial"/>
          <w:color w:val="000000"/>
          <w:lang w:val="bg-BG"/>
        </w:rPr>
        <w:t>3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0F723BEA"/>
    <w:multiLevelType w:val="hybridMultilevel"/>
    <w:tmpl w:val="B6264E56"/>
    <w:lvl w:ilvl="0" w:tplc="F8CC33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6C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9D66B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2021-06-24T11:15:00Z</dcterms:created>
  <dcterms:modified xsi:type="dcterms:W3CDTF">2022-03-28T08:49:00Z</dcterms:modified>
</cp:coreProperties>
</file>