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E9" w:rsidRDefault="00076B82" w:rsidP="000A65E9">
      <w:pPr>
        <w:jc w:val="both"/>
        <w:rPr>
          <w:rFonts w:ascii="Verdana" w:hAnsi="Verdana"/>
          <w:shd w:val="clear" w:color="auto" w:fill="FEFEFE"/>
          <w:lang w:val="bg-BG" w:eastAsia="bg-BG"/>
        </w:rPr>
      </w:pPr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D02A3" w:rsidRPr="003D2A2D">
        <w:rPr>
          <w:rFonts w:ascii="Verdana" w:hAnsi="Verdana"/>
          <w:lang w:val="ru-RU" w:eastAsia="bg-BG"/>
        </w:rPr>
        <w:t xml:space="preserve">с </w:t>
      </w:r>
      <w:proofErr w:type="spellStart"/>
      <w:r w:rsidR="003D02A3" w:rsidRPr="003D2A2D">
        <w:rPr>
          <w:rFonts w:ascii="Verdana" w:hAnsi="Verdana"/>
          <w:lang w:val="ru-RU" w:eastAsia="bg-BG"/>
        </w:rPr>
        <w:t>вх</w:t>
      </w:r>
      <w:proofErr w:type="spellEnd"/>
      <w:r w:rsidR="003D02A3" w:rsidRPr="003D2A2D">
        <w:rPr>
          <w:rFonts w:ascii="Verdana" w:hAnsi="Verdana"/>
          <w:lang w:val="ru-RU" w:eastAsia="bg-BG"/>
        </w:rPr>
        <w:t xml:space="preserve">. № </w:t>
      </w:r>
      <w:r w:rsidR="003D02A3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>ОВОС-</w:t>
      </w:r>
      <w:r w:rsidR="000A65E9">
        <w:rPr>
          <w:rFonts w:ascii="Verdana" w:hAnsi="Verdana"/>
          <w:highlight w:val="white"/>
          <w:shd w:val="clear" w:color="auto" w:fill="FEFEFE"/>
          <w:lang w:val="bg-BG" w:eastAsia="bg-BG"/>
        </w:rPr>
        <w:t>1540</w:t>
      </w:r>
      <w:r w:rsidR="003D02A3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>/</w:t>
      </w:r>
      <w:r w:rsidR="003D02A3">
        <w:rPr>
          <w:rFonts w:ascii="Verdana" w:hAnsi="Verdana"/>
          <w:highlight w:val="white"/>
          <w:shd w:val="clear" w:color="auto" w:fill="FEFEFE"/>
          <w:lang w:val="bg-BG" w:eastAsia="bg-BG"/>
        </w:rPr>
        <w:t>03</w:t>
      </w:r>
      <w:r w:rsidR="003D02A3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>.0</w:t>
      </w:r>
      <w:r w:rsidR="003D02A3">
        <w:rPr>
          <w:rFonts w:ascii="Verdana" w:hAnsi="Verdana"/>
          <w:highlight w:val="white"/>
          <w:shd w:val="clear" w:color="auto" w:fill="FEFEFE"/>
          <w:lang w:val="bg-BG" w:eastAsia="bg-BG"/>
        </w:rPr>
        <w:t>9</w:t>
      </w:r>
      <w:r w:rsidR="003D02A3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>.2020г. за</w:t>
      </w:r>
      <w:r w:rsidR="000A65E9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r w:rsidR="000A65E9" w:rsidRPr="000A65E9">
        <w:rPr>
          <w:rFonts w:ascii="Verdana" w:hAnsi="Verdana"/>
          <w:highlight w:val="white"/>
          <w:shd w:val="clear" w:color="auto" w:fill="FEFEFE"/>
          <w:lang w:val="bg-BG" w:eastAsia="bg-BG"/>
        </w:rPr>
        <w:t>„</w:t>
      </w:r>
      <w:r w:rsidR="000A65E9">
        <w:rPr>
          <w:rFonts w:ascii="Verdana" w:hAnsi="Verdana"/>
          <w:highlight w:val="white"/>
          <w:shd w:val="clear" w:color="auto" w:fill="FEFEFE"/>
          <w:lang w:eastAsia="bg-BG"/>
        </w:rPr>
        <w:t xml:space="preserve">Изменение на ОУП </w:t>
      </w:r>
      <w:bookmarkStart w:id="0" w:name="_GoBack"/>
      <w:bookmarkEnd w:id="0"/>
      <w:r w:rsidR="000A65E9" w:rsidRPr="000A65E9">
        <w:rPr>
          <w:rFonts w:ascii="Verdana" w:hAnsi="Verdana"/>
          <w:highlight w:val="white"/>
          <w:shd w:val="clear" w:color="auto" w:fill="FEFEFE"/>
          <w:lang w:eastAsia="bg-BG"/>
        </w:rPr>
        <w:t>на община Марица,</w:t>
      </w:r>
      <w:r w:rsidR="000A65E9" w:rsidRPr="00802AC9">
        <w:rPr>
          <w:rFonts w:ascii="Verdana" w:hAnsi="Verdana"/>
          <w:b/>
          <w:highlight w:val="white"/>
          <w:shd w:val="clear" w:color="auto" w:fill="FEFEFE"/>
          <w:lang w:eastAsia="bg-BG"/>
        </w:rPr>
        <w:t xml:space="preserve"> </w:t>
      </w:r>
      <w:r w:rsidR="000A65E9" w:rsidRPr="00802AC9">
        <w:rPr>
          <w:rFonts w:ascii="Verdana" w:hAnsi="Verdana"/>
          <w:highlight w:val="white"/>
          <w:shd w:val="clear" w:color="auto" w:fill="FEFEFE"/>
          <w:lang w:eastAsia="bg-BG"/>
        </w:rPr>
        <w:t xml:space="preserve">касаещо </w:t>
      </w:r>
      <w:proofErr w:type="spellStart"/>
      <w:r w:rsidR="000A65E9" w:rsidRPr="00802AC9">
        <w:rPr>
          <w:rFonts w:ascii="Verdana" w:hAnsi="Verdana"/>
          <w:highlight w:val="white"/>
          <w:shd w:val="clear" w:color="auto" w:fill="FEFEFE"/>
          <w:lang w:eastAsia="bg-BG"/>
        </w:rPr>
        <w:t>разшир</w:t>
      </w:r>
      <w:r w:rsidR="000A65E9" w:rsidRPr="00802AC9">
        <w:rPr>
          <w:rFonts w:ascii="Verdana" w:hAnsi="Verdana"/>
          <w:highlight w:val="white"/>
          <w:shd w:val="clear" w:color="auto" w:fill="FEFEFE"/>
          <w:lang w:val="bg-BG" w:eastAsia="bg-BG"/>
        </w:rPr>
        <w:t>ение</w:t>
      </w:r>
      <w:proofErr w:type="spellEnd"/>
      <w:r w:rsidR="000A65E9" w:rsidRPr="00802AC9">
        <w:rPr>
          <w:rFonts w:ascii="Verdana" w:hAnsi="Verdana"/>
          <w:highlight w:val="white"/>
          <w:shd w:val="clear" w:color="auto" w:fill="FEFEFE"/>
          <w:lang w:eastAsia="bg-BG"/>
        </w:rPr>
        <w:t xml:space="preserve"> на структурна единица </w:t>
      </w:r>
      <w:r w:rsidR="000A65E9" w:rsidRPr="00802AC9">
        <w:rPr>
          <w:rFonts w:ascii="Verdana" w:hAnsi="Verdana"/>
          <w:highlight w:val="white"/>
          <w:shd w:val="clear" w:color="auto" w:fill="FEFEFE"/>
          <w:lang w:val="bg-BG" w:eastAsia="bg-BG"/>
        </w:rPr>
        <w:t>514</w:t>
      </w:r>
      <w:r w:rsidR="000A65E9" w:rsidRPr="00802AC9">
        <w:rPr>
          <w:rFonts w:ascii="Verdana" w:hAnsi="Verdana"/>
          <w:highlight w:val="white"/>
          <w:shd w:val="clear" w:color="auto" w:fill="FEFEFE"/>
          <w:lang w:eastAsia="bg-BG"/>
        </w:rPr>
        <w:t>-</w:t>
      </w:r>
      <w:proofErr w:type="spellStart"/>
      <w:r w:rsidR="000A65E9" w:rsidRPr="00802AC9">
        <w:rPr>
          <w:rFonts w:ascii="Verdana" w:hAnsi="Verdana"/>
          <w:highlight w:val="white"/>
          <w:shd w:val="clear" w:color="auto" w:fill="FEFEFE"/>
          <w:lang w:val="bg-BG" w:eastAsia="bg-BG"/>
        </w:rPr>
        <w:t>Жм</w:t>
      </w:r>
      <w:proofErr w:type="spellEnd"/>
      <w:r w:rsidR="000A65E9" w:rsidRPr="00802AC9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r w:rsidR="000A65E9" w:rsidRPr="00802AC9">
        <w:rPr>
          <w:rFonts w:ascii="Verdana" w:hAnsi="Verdana"/>
          <w:highlight w:val="white"/>
          <w:shd w:val="clear" w:color="auto" w:fill="FEFEFE"/>
          <w:lang w:val="bg-BG" w:eastAsia="bg-BG"/>
        </w:rPr>
        <w:t>п</w:t>
      </w:r>
      <w:r w:rsidR="000A65E9" w:rsidRPr="00802AC9">
        <w:rPr>
          <w:rFonts w:ascii="Verdana" w:hAnsi="Verdana"/>
          <w:highlight w:val="white"/>
          <w:shd w:val="clear" w:color="auto" w:fill="FEFEFE"/>
          <w:lang w:eastAsia="bg-BG"/>
        </w:rPr>
        <w:t xml:space="preserve">о КК на с. </w:t>
      </w:r>
      <w:r w:rsidR="000A65E9" w:rsidRPr="00802AC9">
        <w:rPr>
          <w:rFonts w:ascii="Verdana" w:hAnsi="Verdana"/>
          <w:highlight w:val="white"/>
          <w:shd w:val="clear" w:color="auto" w:fill="FEFEFE"/>
          <w:lang w:val="bg-BG" w:eastAsia="bg-BG"/>
        </w:rPr>
        <w:t>Скутаре</w:t>
      </w:r>
      <w:r w:rsidR="000A65E9" w:rsidRPr="00802AC9">
        <w:rPr>
          <w:rFonts w:ascii="Verdana" w:hAnsi="Verdana"/>
          <w:highlight w:val="white"/>
          <w:shd w:val="clear" w:color="auto" w:fill="FEFEFE"/>
          <w:lang w:eastAsia="bg-BG"/>
        </w:rPr>
        <w:t>, местност „</w:t>
      </w:r>
      <w:r w:rsidR="000A65E9" w:rsidRPr="00802AC9">
        <w:rPr>
          <w:rFonts w:ascii="Verdana" w:hAnsi="Verdana"/>
          <w:highlight w:val="white"/>
          <w:shd w:val="clear" w:color="auto" w:fill="FEFEFE"/>
          <w:lang w:val="bg-BG" w:eastAsia="bg-BG"/>
        </w:rPr>
        <w:t>Голям гьол</w:t>
      </w:r>
      <w:r w:rsidR="000A65E9" w:rsidRPr="00802AC9">
        <w:rPr>
          <w:rFonts w:ascii="Verdana" w:hAnsi="Verdana"/>
          <w:highlight w:val="white"/>
          <w:shd w:val="clear" w:color="auto" w:fill="FEFEFE"/>
          <w:lang w:eastAsia="bg-BG"/>
        </w:rPr>
        <w:t>“</w:t>
      </w:r>
      <w:r w:rsidR="000A65E9" w:rsidRPr="00802AC9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за разширение на регулацията,  във връзка с провеждане на процедура по</w:t>
      </w:r>
      <w:r w:rsidR="000A65E9" w:rsidRPr="00802AC9">
        <w:rPr>
          <w:rFonts w:ascii="Verdana" w:hAnsi="Verdana"/>
          <w:b/>
          <w:highlight w:val="white"/>
          <w:shd w:val="clear" w:color="auto" w:fill="FEFEFE"/>
          <w:lang w:eastAsia="bg-BG"/>
        </w:rPr>
        <w:t xml:space="preserve"> </w:t>
      </w:r>
      <w:r w:rsidR="000A65E9" w:rsidRPr="00802AC9">
        <w:rPr>
          <w:rFonts w:ascii="Verdana" w:hAnsi="Verdana"/>
          <w:highlight w:val="white"/>
          <w:shd w:val="clear" w:color="auto" w:fill="FEFEFE"/>
          <w:lang w:eastAsia="bg-BG"/>
        </w:rPr>
        <w:t>включва</w:t>
      </w:r>
      <w:r w:rsidR="000A65E9" w:rsidRPr="00802AC9">
        <w:rPr>
          <w:rFonts w:ascii="Verdana" w:hAnsi="Verdana"/>
          <w:highlight w:val="white"/>
          <w:shd w:val="clear" w:color="auto" w:fill="FEFEFE"/>
          <w:lang w:val="bg-BG" w:eastAsia="bg-BG"/>
        </w:rPr>
        <w:t>не в</w:t>
      </w:r>
      <w:r w:rsidR="000A65E9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строителните граници на ЗРП на</w:t>
      </w:r>
      <w:r w:rsidR="000A65E9" w:rsidRPr="00802AC9">
        <w:rPr>
          <w:rFonts w:ascii="Verdana" w:hAnsi="Verdana"/>
          <w:highlight w:val="white"/>
          <w:shd w:val="clear" w:color="auto" w:fill="FEFEFE"/>
          <w:lang w:eastAsia="bg-BG"/>
        </w:rPr>
        <w:t xml:space="preserve"> ПИ № </w:t>
      </w:r>
      <w:r w:rsidR="000A65E9" w:rsidRPr="00802AC9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66915.23.37, 66915.23.46, 66915.23.47 и 66915.23.66, </w:t>
      </w:r>
      <w:r w:rsidR="000A65E9" w:rsidRPr="00802AC9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r w:rsidR="000A65E9" w:rsidRPr="00802AC9">
        <w:rPr>
          <w:rFonts w:ascii="Verdana" w:hAnsi="Verdana"/>
          <w:highlight w:val="white"/>
          <w:shd w:val="clear" w:color="auto" w:fill="FEFEFE"/>
          <w:lang w:val="bg-BG" w:eastAsia="bg-BG"/>
        </w:rPr>
        <w:t>по КК на с. Скутаре, община „Марица“, област Пловдив</w:t>
      </w:r>
      <w:r w:rsidR="003D02A3">
        <w:rPr>
          <w:rFonts w:ascii="Verdana" w:hAnsi="Verdana"/>
          <w:shd w:val="clear" w:color="auto" w:fill="FEFEFE"/>
          <w:lang w:val="bg-BG" w:eastAsia="bg-BG"/>
        </w:rPr>
        <w:t xml:space="preserve">, </w:t>
      </w:r>
      <w:r w:rsidR="00115E43" w:rsidRPr="00476E7C">
        <w:rPr>
          <w:rFonts w:ascii="Verdana" w:hAnsi="Verdana" w:cs="Arial"/>
          <w:color w:val="000000"/>
        </w:rPr>
        <w:t xml:space="preserve">на основание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Pr="00476E7C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02A3" w:rsidRPr="00C8758B" w:rsidRDefault="003D02A3" w:rsidP="003D02A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>Уведомяваме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r w:rsidRPr="00D02B0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 xml:space="preserve">е необходимо да се </w:t>
      </w:r>
      <w:proofErr w:type="spellStart"/>
      <w:r w:rsidRPr="00C8758B">
        <w:rPr>
          <w:rFonts w:ascii="Verdana" w:hAnsi="Verdana"/>
          <w:lang w:val="ru-RU"/>
        </w:rPr>
        <w:t>прецени</w:t>
      </w:r>
      <w:proofErr w:type="spellEnd"/>
      <w:r w:rsidRPr="00C8758B">
        <w:rPr>
          <w:rFonts w:ascii="Verdana" w:hAnsi="Verdana"/>
          <w:lang w:val="ru-RU"/>
        </w:rPr>
        <w:t xml:space="preserve"> необходимостта от изготвяне на екологична оценка /</w:t>
      </w:r>
      <w:r>
        <w:rPr>
          <w:rFonts w:ascii="Verdana" w:hAnsi="Verdana"/>
          <w:lang w:val="ru-RU"/>
        </w:rPr>
        <w:t xml:space="preserve">ЕО/ относно </w:t>
      </w:r>
      <w:proofErr w:type="spellStart"/>
      <w:r>
        <w:rPr>
          <w:rFonts w:ascii="Verdana" w:hAnsi="Verdana"/>
          <w:lang w:val="ru-RU"/>
        </w:rPr>
        <w:t>вашия</w:t>
      </w:r>
      <w:proofErr w:type="spellEnd"/>
      <w:r>
        <w:rPr>
          <w:rFonts w:ascii="Verdana" w:hAnsi="Verdana"/>
          <w:lang w:val="ru-RU"/>
        </w:rPr>
        <w:t xml:space="preserve"> план. </w:t>
      </w:r>
      <w:r w:rsidRPr="00C8758B">
        <w:rPr>
          <w:rFonts w:ascii="Verdana" w:hAnsi="Verdana"/>
          <w:lang w:val="ru-RU"/>
        </w:rPr>
        <w:t xml:space="preserve">Преценката се извършва по реда </w:t>
      </w:r>
      <w:proofErr w:type="gramStart"/>
      <w:r w:rsidRPr="00C8758B">
        <w:rPr>
          <w:rFonts w:ascii="Verdana" w:hAnsi="Verdana"/>
          <w:lang w:val="ru-RU"/>
        </w:rPr>
        <w:t>на глава</w:t>
      </w:r>
      <w:proofErr w:type="gramEnd"/>
      <w:r w:rsidRPr="00C8758B">
        <w:rPr>
          <w:rFonts w:ascii="Verdana" w:hAnsi="Verdana"/>
          <w:lang w:val="ru-RU"/>
        </w:rPr>
        <w:t xml:space="preserve"> втора от същата Наредба</w:t>
      </w:r>
      <w:r>
        <w:rPr>
          <w:rFonts w:ascii="Verdana" w:hAnsi="Verdana"/>
          <w:lang w:val="ru-RU"/>
        </w:rPr>
        <w:t>, като 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 xml:space="preserve">сно чл.8а Възложителят на плана </w:t>
      </w:r>
      <w:r w:rsidRPr="00C8758B">
        <w:rPr>
          <w:rFonts w:ascii="Verdana" w:hAnsi="Verdana"/>
          <w:lang w:val="ru-RU"/>
        </w:rPr>
        <w:t xml:space="preserve">трябва да представи в РИОСВ-Пловдив </w:t>
      </w:r>
      <w:r w:rsidRPr="00C8758B">
        <w:rPr>
          <w:rFonts w:ascii="Verdana" w:hAnsi="Verdana"/>
          <w:b/>
          <w:lang w:val="ru-RU"/>
        </w:rPr>
        <w:t>писмено искане</w:t>
      </w:r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>на хартиен и електронен носител</w:t>
      </w:r>
      <w:r w:rsidRPr="00C8758B">
        <w:rPr>
          <w:rFonts w:ascii="Verdana" w:hAnsi="Verdana"/>
          <w:b/>
          <w:lang w:val="ru-RU"/>
        </w:rPr>
        <w:t>, съдържа</w:t>
      </w:r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3D02A3" w:rsidRPr="00192EE2" w:rsidRDefault="003D02A3" w:rsidP="003D02A3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3D02A3" w:rsidRDefault="003D02A3" w:rsidP="003D02A3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3D02A3" w:rsidRPr="00192EE2" w:rsidRDefault="003D02A3" w:rsidP="003D02A3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3D02A3" w:rsidRPr="00192EE2" w:rsidRDefault="003D02A3" w:rsidP="003D02A3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3D02A3" w:rsidRDefault="003D02A3" w:rsidP="003D02A3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3D02A3" w:rsidRDefault="003D02A3" w:rsidP="003D02A3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1. </w:t>
      </w:r>
      <w:proofErr w:type="spellStart"/>
      <w:r w:rsidRPr="0043149F">
        <w:rPr>
          <w:rFonts w:ascii="Verdana" w:hAnsi="Verdana"/>
          <w:lang w:val="x-none"/>
        </w:rPr>
        <w:t>характеристика</w:t>
      </w:r>
      <w:proofErr w:type="spellEnd"/>
      <w:r w:rsidRPr="0043149F">
        <w:rPr>
          <w:rFonts w:ascii="Verdana" w:hAnsi="Verdana"/>
          <w:lang w:val="x-none"/>
        </w:rPr>
        <w:t xml:space="preserve">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относно: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</w:t>
      </w:r>
      <w:proofErr w:type="spellStart"/>
      <w:r w:rsidRPr="0043149F">
        <w:rPr>
          <w:rFonts w:ascii="Verdana" w:hAnsi="Verdana"/>
          <w:lang w:val="x-none"/>
        </w:rPr>
        <w:t>инвестиционните</w:t>
      </w:r>
      <w:proofErr w:type="spellEnd"/>
      <w:r w:rsidRPr="0043149F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43149F">
        <w:rPr>
          <w:rFonts w:ascii="Verdana" w:hAnsi="Verdana"/>
          <w:lang w:val="x-none"/>
        </w:rPr>
        <w:t>чл</w:t>
      </w:r>
      <w:proofErr w:type="spellEnd"/>
      <w:r w:rsidRPr="0043149F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43149F">
        <w:rPr>
          <w:rFonts w:ascii="Verdana" w:hAnsi="Verdana"/>
          <w:lang w:val="x-none"/>
        </w:rPr>
        <w:t>чл</w:t>
      </w:r>
      <w:proofErr w:type="spellEnd"/>
      <w:r w:rsidRPr="0043149F">
        <w:rPr>
          <w:rFonts w:ascii="Verdana" w:hAnsi="Verdana"/>
          <w:lang w:val="x-none"/>
        </w:rPr>
        <w:t xml:space="preserve">. 93, </w:t>
      </w:r>
      <w:proofErr w:type="spellStart"/>
      <w:r w:rsidRPr="0043149F">
        <w:rPr>
          <w:rFonts w:ascii="Verdana" w:hAnsi="Verdana"/>
          <w:lang w:val="x-none"/>
        </w:rPr>
        <w:t>ал</w:t>
      </w:r>
      <w:proofErr w:type="spellEnd"/>
      <w:r w:rsidRPr="0043149F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43149F">
        <w:rPr>
          <w:rFonts w:ascii="Verdana" w:hAnsi="Verdana"/>
          <w:lang w:val="x-none"/>
        </w:rPr>
        <w:t>предполагаемо</w:t>
      </w:r>
      <w:proofErr w:type="spellEnd"/>
      <w:r w:rsidRPr="0043149F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43149F">
        <w:rPr>
          <w:rFonts w:ascii="Verdana" w:hAnsi="Verdana"/>
          <w:lang w:val="x-none"/>
        </w:rPr>
        <w:t>предлаганият</w:t>
      </w:r>
      <w:proofErr w:type="spellEnd"/>
      <w:r w:rsidRPr="0043149F">
        <w:rPr>
          <w:rFonts w:ascii="Verdana" w:hAnsi="Verdana"/>
          <w:lang w:val="x-none"/>
        </w:rPr>
        <w:t xml:space="preserve"> план/програма определя </w:t>
      </w:r>
      <w:proofErr w:type="spellStart"/>
      <w:r w:rsidRPr="0043149F">
        <w:rPr>
          <w:rFonts w:ascii="Verdana" w:hAnsi="Verdana"/>
          <w:lang w:val="x-none"/>
        </w:rPr>
        <w:t>критерии</w:t>
      </w:r>
      <w:proofErr w:type="spellEnd"/>
      <w:r w:rsidRPr="0043149F">
        <w:rPr>
          <w:rFonts w:ascii="Verdana" w:hAnsi="Verdana"/>
          <w:lang w:val="x-none"/>
        </w:rPr>
        <w:t xml:space="preserve">, нормативи и други </w:t>
      </w:r>
      <w:proofErr w:type="spellStart"/>
      <w:r w:rsidRPr="0043149F">
        <w:rPr>
          <w:rFonts w:ascii="Verdana" w:hAnsi="Verdana"/>
          <w:lang w:val="x-none"/>
        </w:rPr>
        <w:t>ръководни</w:t>
      </w:r>
      <w:proofErr w:type="spellEnd"/>
      <w:r w:rsidRPr="0043149F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</w:t>
      </w:r>
      <w:proofErr w:type="spellStart"/>
      <w:r w:rsidRPr="0043149F">
        <w:rPr>
          <w:rFonts w:ascii="Verdana" w:hAnsi="Verdana"/>
          <w:lang w:val="x-none"/>
        </w:rPr>
        <w:t>местоположение</w:t>
      </w:r>
      <w:proofErr w:type="spellEnd"/>
      <w:r w:rsidRPr="0043149F">
        <w:rPr>
          <w:rFonts w:ascii="Verdana" w:hAnsi="Verdana"/>
          <w:lang w:val="x-none"/>
        </w:rPr>
        <w:t xml:space="preserve">, характер, </w:t>
      </w:r>
      <w:proofErr w:type="spellStart"/>
      <w:r w:rsidRPr="0043149F">
        <w:rPr>
          <w:rFonts w:ascii="Verdana" w:hAnsi="Verdana"/>
          <w:lang w:val="x-none"/>
        </w:rPr>
        <w:t>мащабност</w:t>
      </w:r>
      <w:proofErr w:type="spellEnd"/>
      <w:r w:rsidRPr="0043149F">
        <w:rPr>
          <w:rFonts w:ascii="Verdana" w:hAnsi="Verdana"/>
          <w:lang w:val="x-none"/>
        </w:rPr>
        <w:t xml:space="preserve"> и експлоатационни условия;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б) </w:t>
      </w:r>
      <w:proofErr w:type="spellStart"/>
      <w:r w:rsidRPr="0043149F">
        <w:rPr>
          <w:rFonts w:ascii="Verdana" w:hAnsi="Verdana"/>
          <w:lang w:val="x-none"/>
        </w:rPr>
        <w:t>мястото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предлагания</w:t>
      </w:r>
      <w:proofErr w:type="spellEnd"/>
      <w:r w:rsidRPr="0043149F">
        <w:rPr>
          <w:rFonts w:ascii="Verdana" w:hAnsi="Verdana"/>
          <w:lang w:val="x-none"/>
        </w:rPr>
        <w:t xml:space="preserve"> план/програма в </w:t>
      </w:r>
      <w:proofErr w:type="spellStart"/>
      <w:r w:rsidRPr="0043149F">
        <w:rPr>
          <w:rFonts w:ascii="Verdana" w:hAnsi="Verdana"/>
          <w:lang w:val="x-none"/>
        </w:rPr>
        <w:t>цялостния</w:t>
      </w:r>
      <w:proofErr w:type="spellEnd"/>
      <w:r w:rsidRPr="0043149F">
        <w:rPr>
          <w:rFonts w:ascii="Verdana" w:hAnsi="Verdana"/>
          <w:lang w:val="x-none"/>
        </w:rPr>
        <w:t xml:space="preserve"> процес или </w:t>
      </w:r>
      <w:proofErr w:type="spellStart"/>
      <w:r w:rsidRPr="0043149F">
        <w:rPr>
          <w:rFonts w:ascii="Verdana" w:hAnsi="Verdana"/>
          <w:lang w:val="x-none"/>
        </w:rPr>
        <w:t>йерархия</w:t>
      </w:r>
      <w:proofErr w:type="spellEnd"/>
      <w:r w:rsidRPr="0043149F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43149F">
        <w:rPr>
          <w:rFonts w:ascii="Verdana" w:hAnsi="Verdana"/>
          <w:lang w:val="x-none"/>
        </w:rPr>
        <w:t>планът</w:t>
      </w:r>
      <w:proofErr w:type="spellEnd"/>
      <w:r w:rsidRPr="0043149F">
        <w:rPr>
          <w:rFonts w:ascii="Verdana" w:hAnsi="Verdana"/>
          <w:lang w:val="x-none"/>
        </w:rPr>
        <w:t>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влияе</w:t>
      </w:r>
      <w:proofErr w:type="spellEnd"/>
      <w:r w:rsidRPr="0043149F">
        <w:rPr>
          <w:rFonts w:ascii="Verdana" w:hAnsi="Verdana"/>
          <w:lang w:val="x-none"/>
        </w:rPr>
        <w:t xml:space="preserve"> върху други планове и програми;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за </w:t>
      </w:r>
      <w:proofErr w:type="spellStart"/>
      <w:r w:rsidRPr="0043149F">
        <w:rPr>
          <w:rFonts w:ascii="Verdana" w:hAnsi="Verdana"/>
          <w:lang w:val="x-none"/>
        </w:rPr>
        <w:t>интегрирането</w:t>
      </w:r>
      <w:proofErr w:type="spellEnd"/>
      <w:r w:rsidRPr="0043149F">
        <w:rPr>
          <w:rFonts w:ascii="Verdana" w:hAnsi="Verdana"/>
          <w:lang w:val="x-none"/>
        </w:rPr>
        <w:t xml:space="preserve"> на екологичните </w:t>
      </w:r>
      <w:proofErr w:type="spellStart"/>
      <w:r w:rsidRPr="0043149F">
        <w:rPr>
          <w:rFonts w:ascii="Verdana" w:hAnsi="Verdana"/>
          <w:lang w:val="x-none"/>
        </w:rPr>
        <w:t>съображения</w:t>
      </w:r>
      <w:proofErr w:type="spellEnd"/>
      <w:r w:rsidRPr="0043149F">
        <w:rPr>
          <w:rFonts w:ascii="Verdana" w:hAnsi="Verdana"/>
          <w:lang w:val="x-none"/>
        </w:rPr>
        <w:t xml:space="preserve">, </w:t>
      </w:r>
      <w:proofErr w:type="spellStart"/>
      <w:r w:rsidRPr="0043149F">
        <w:rPr>
          <w:rFonts w:ascii="Verdana" w:hAnsi="Verdana"/>
          <w:lang w:val="x-none"/>
        </w:rPr>
        <w:t>особено</w:t>
      </w:r>
      <w:proofErr w:type="spellEnd"/>
      <w:r w:rsidRPr="0043149F">
        <w:rPr>
          <w:rFonts w:ascii="Verdana" w:hAnsi="Verdana"/>
          <w:lang w:val="x-none"/>
        </w:rPr>
        <w:t xml:space="preserve"> с </w:t>
      </w:r>
      <w:proofErr w:type="spellStart"/>
      <w:r w:rsidRPr="0043149F">
        <w:rPr>
          <w:rFonts w:ascii="Verdana" w:hAnsi="Verdana"/>
          <w:lang w:val="x-none"/>
        </w:rPr>
        <w:t>оглед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насърчаването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устойчиво</w:t>
      </w:r>
      <w:proofErr w:type="spellEnd"/>
      <w:r w:rsidRPr="0043149F">
        <w:rPr>
          <w:rFonts w:ascii="Verdana" w:hAnsi="Verdana"/>
          <w:lang w:val="x-none"/>
        </w:rPr>
        <w:t xml:space="preserve"> развитие;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</w:t>
      </w:r>
      <w:proofErr w:type="spellStart"/>
      <w:r w:rsidRPr="0043149F">
        <w:rPr>
          <w:rFonts w:ascii="Verdana" w:hAnsi="Verdana"/>
          <w:lang w:val="x-none"/>
        </w:rPr>
        <w:t>екологични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проблеми</w:t>
      </w:r>
      <w:proofErr w:type="spellEnd"/>
      <w:r w:rsidRPr="0043149F">
        <w:rPr>
          <w:rFonts w:ascii="Verdana" w:hAnsi="Verdana"/>
          <w:lang w:val="x-none"/>
        </w:rPr>
        <w:t xml:space="preserve"> от значение за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>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за изпълнението на </w:t>
      </w:r>
      <w:proofErr w:type="spellStart"/>
      <w:r w:rsidRPr="0043149F">
        <w:rPr>
          <w:rFonts w:ascii="Verdana" w:hAnsi="Verdana"/>
          <w:lang w:val="x-none"/>
        </w:rPr>
        <w:t>общностното</w:t>
      </w:r>
      <w:proofErr w:type="spellEnd"/>
      <w:r w:rsidRPr="0043149F">
        <w:rPr>
          <w:rFonts w:ascii="Verdana" w:hAnsi="Verdana"/>
          <w:lang w:val="x-none"/>
        </w:rPr>
        <w:t xml:space="preserve"> законодателство в </w:t>
      </w:r>
      <w:proofErr w:type="spellStart"/>
      <w:r w:rsidRPr="0043149F">
        <w:rPr>
          <w:rFonts w:ascii="Verdana" w:hAnsi="Verdana"/>
          <w:lang w:val="x-none"/>
        </w:rPr>
        <w:t>областта</w:t>
      </w:r>
      <w:proofErr w:type="spellEnd"/>
      <w:r w:rsidRPr="0043149F">
        <w:rPr>
          <w:rFonts w:ascii="Verdana" w:hAnsi="Verdana"/>
          <w:lang w:val="x-none"/>
        </w:rPr>
        <w:t xml:space="preserve"> на околната среда;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е) наличие на </w:t>
      </w:r>
      <w:proofErr w:type="spellStart"/>
      <w:r w:rsidRPr="0043149F">
        <w:rPr>
          <w:rFonts w:ascii="Verdana" w:hAnsi="Verdana"/>
          <w:lang w:val="x-none"/>
        </w:rPr>
        <w:t>алтернативи</w:t>
      </w:r>
      <w:proofErr w:type="spellEnd"/>
      <w:r w:rsidRPr="0043149F">
        <w:rPr>
          <w:rFonts w:ascii="Verdana" w:hAnsi="Verdana"/>
          <w:lang w:val="x-none"/>
        </w:rPr>
        <w:t>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2. </w:t>
      </w:r>
      <w:proofErr w:type="spellStart"/>
      <w:r w:rsidRPr="0043149F">
        <w:rPr>
          <w:rFonts w:ascii="Verdana" w:hAnsi="Verdana"/>
          <w:lang w:val="x-none"/>
        </w:rPr>
        <w:t>обосновка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конкретната</w:t>
      </w:r>
      <w:proofErr w:type="spellEnd"/>
      <w:r w:rsidRPr="0043149F">
        <w:rPr>
          <w:rFonts w:ascii="Verdana" w:hAnsi="Verdana"/>
          <w:lang w:val="x-none"/>
        </w:rPr>
        <w:t xml:space="preserve"> необходимост от </w:t>
      </w:r>
      <w:proofErr w:type="spellStart"/>
      <w:r w:rsidRPr="0043149F">
        <w:rPr>
          <w:rFonts w:ascii="Verdana" w:hAnsi="Verdana"/>
          <w:lang w:val="x-none"/>
        </w:rPr>
        <w:t>изготвянето</w:t>
      </w:r>
      <w:proofErr w:type="spellEnd"/>
      <w:r w:rsidRPr="0043149F">
        <w:rPr>
          <w:rFonts w:ascii="Verdana" w:hAnsi="Verdana"/>
          <w:lang w:val="x-none"/>
        </w:rPr>
        <w:t xml:space="preserve">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>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43149F">
        <w:rPr>
          <w:rFonts w:ascii="Verdana" w:hAnsi="Verdana"/>
          <w:lang w:val="x-none"/>
        </w:rPr>
        <w:t>извършени</w:t>
      </w:r>
      <w:proofErr w:type="spellEnd"/>
      <w:r w:rsidRPr="0043149F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4. </w:t>
      </w:r>
      <w:proofErr w:type="spellStart"/>
      <w:r w:rsidRPr="0043149F">
        <w:rPr>
          <w:rFonts w:ascii="Verdana" w:hAnsi="Verdana"/>
          <w:lang w:val="x-none"/>
        </w:rPr>
        <w:t>характеристики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засегнатата</w:t>
      </w:r>
      <w:proofErr w:type="spellEnd"/>
      <w:r w:rsidRPr="0043149F">
        <w:rPr>
          <w:rFonts w:ascii="Verdana" w:hAnsi="Verdana"/>
          <w:lang w:val="x-none"/>
        </w:rPr>
        <w:t xml:space="preserve"> територия и на </w:t>
      </w:r>
      <w:proofErr w:type="spellStart"/>
      <w:r w:rsidRPr="0043149F">
        <w:rPr>
          <w:rFonts w:ascii="Verdana" w:hAnsi="Verdana"/>
          <w:lang w:val="x-none"/>
        </w:rPr>
        <w:t>очакваните</w:t>
      </w:r>
      <w:proofErr w:type="spellEnd"/>
      <w:r w:rsidRPr="0043149F">
        <w:rPr>
          <w:rFonts w:ascii="Verdana" w:hAnsi="Verdana"/>
          <w:lang w:val="x-none"/>
        </w:rPr>
        <w:t xml:space="preserve"> въздействия върху околната среда и човешкото здраве по отношение на: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</w:t>
      </w:r>
      <w:proofErr w:type="spellStart"/>
      <w:r w:rsidRPr="0043149F">
        <w:rPr>
          <w:rFonts w:ascii="Verdana" w:hAnsi="Verdana"/>
          <w:lang w:val="x-none"/>
        </w:rPr>
        <w:t>продължителност</w:t>
      </w:r>
      <w:proofErr w:type="spellEnd"/>
      <w:r w:rsidRPr="0043149F">
        <w:rPr>
          <w:rFonts w:ascii="Verdana" w:hAnsi="Verdana"/>
          <w:lang w:val="x-none"/>
        </w:rPr>
        <w:t xml:space="preserve">, </w:t>
      </w:r>
      <w:proofErr w:type="spellStart"/>
      <w:r w:rsidRPr="0043149F">
        <w:rPr>
          <w:rFonts w:ascii="Verdana" w:hAnsi="Verdana"/>
          <w:lang w:val="x-none"/>
        </w:rPr>
        <w:t>честота</w:t>
      </w:r>
      <w:proofErr w:type="spellEnd"/>
      <w:r w:rsidRPr="0043149F">
        <w:rPr>
          <w:rFonts w:ascii="Verdana" w:hAnsi="Verdana"/>
          <w:lang w:val="x-none"/>
        </w:rPr>
        <w:t xml:space="preserve">, </w:t>
      </w:r>
      <w:proofErr w:type="spellStart"/>
      <w:r w:rsidRPr="0043149F">
        <w:rPr>
          <w:rFonts w:ascii="Verdana" w:hAnsi="Verdana"/>
          <w:lang w:val="x-none"/>
        </w:rPr>
        <w:t>обратимост</w:t>
      </w:r>
      <w:proofErr w:type="spellEnd"/>
      <w:r w:rsidRPr="0043149F">
        <w:rPr>
          <w:rFonts w:ascii="Verdana" w:hAnsi="Verdana"/>
          <w:lang w:val="x-none"/>
        </w:rPr>
        <w:t xml:space="preserve"> и </w:t>
      </w:r>
      <w:proofErr w:type="spellStart"/>
      <w:r w:rsidRPr="0043149F">
        <w:rPr>
          <w:rFonts w:ascii="Verdana" w:hAnsi="Verdana"/>
          <w:lang w:val="x-none"/>
        </w:rPr>
        <w:t>кумулативни</w:t>
      </w:r>
      <w:proofErr w:type="spellEnd"/>
      <w:r w:rsidRPr="0043149F">
        <w:rPr>
          <w:rFonts w:ascii="Verdana" w:hAnsi="Verdana"/>
          <w:lang w:val="x-none"/>
        </w:rPr>
        <w:t xml:space="preserve"> въздействия; 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б) </w:t>
      </w:r>
      <w:proofErr w:type="spellStart"/>
      <w:r w:rsidRPr="0043149F">
        <w:rPr>
          <w:rFonts w:ascii="Verdana" w:hAnsi="Verdana"/>
          <w:lang w:val="x-none"/>
        </w:rPr>
        <w:t>потенциално</w:t>
      </w:r>
      <w:proofErr w:type="spellEnd"/>
      <w:r w:rsidRPr="0043149F">
        <w:rPr>
          <w:rFonts w:ascii="Verdana" w:hAnsi="Verdana"/>
          <w:lang w:val="x-none"/>
        </w:rPr>
        <w:t xml:space="preserve"> трансгранично въздействие;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lastRenderedPageBreak/>
        <w:t xml:space="preserve">в) </w:t>
      </w:r>
      <w:proofErr w:type="spellStart"/>
      <w:r w:rsidRPr="0043149F">
        <w:rPr>
          <w:rFonts w:ascii="Verdana" w:hAnsi="Verdana"/>
          <w:lang w:val="x-none"/>
        </w:rPr>
        <w:t>потенциален</w:t>
      </w:r>
      <w:proofErr w:type="spellEnd"/>
      <w:r w:rsidRPr="0043149F">
        <w:rPr>
          <w:rFonts w:ascii="Verdana" w:hAnsi="Verdana"/>
          <w:lang w:val="x-none"/>
        </w:rPr>
        <w:t xml:space="preserve"> ефект и </w:t>
      </w:r>
      <w:proofErr w:type="spellStart"/>
      <w:r w:rsidRPr="0043149F">
        <w:rPr>
          <w:rFonts w:ascii="Verdana" w:hAnsi="Verdana"/>
          <w:lang w:val="x-none"/>
        </w:rPr>
        <w:t>риск</w:t>
      </w:r>
      <w:proofErr w:type="spellEnd"/>
      <w:r w:rsidRPr="0043149F">
        <w:rPr>
          <w:rFonts w:ascii="Verdana" w:hAnsi="Verdana"/>
          <w:lang w:val="x-none"/>
        </w:rPr>
        <w:t xml:space="preserve"> за здравето на хората или околната среда, включително </w:t>
      </w:r>
      <w:proofErr w:type="spellStart"/>
      <w:r w:rsidRPr="0043149F">
        <w:rPr>
          <w:rFonts w:ascii="Verdana" w:hAnsi="Verdana"/>
          <w:lang w:val="x-none"/>
        </w:rPr>
        <w:t>вследствие</w:t>
      </w:r>
      <w:proofErr w:type="spellEnd"/>
      <w:r w:rsidRPr="0043149F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43149F">
        <w:rPr>
          <w:rFonts w:ascii="Verdana" w:hAnsi="Verdana"/>
          <w:lang w:val="x-none"/>
        </w:rPr>
        <w:t>пространствен</w:t>
      </w:r>
      <w:proofErr w:type="spellEnd"/>
      <w:r w:rsidRPr="0043149F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43149F">
        <w:rPr>
          <w:rFonts w:ascii="Verdana" w:hAnsi="Verdana"/>
          <w:lang w:val="x-none"/>
        </w:rPr>
        <w:t>вероятно</w:t>
      </w:r>
      <w:proofErr w:type="spellEnd"/>
      <w:r w:rsidRPr="0043149F">
        <w:rPr>
          <w:rFonts w:ascii="Verdana" w:hAnsi="Verdana"/>
          <w:lang w:val="x-none"/>
        </w:rPr>
        <w:t xml:space="preserve"> да бъдат </w:t>
      </w:r>
      <w:proofErr w:type="spellStart"/>
      <w:r w:rsidRPr="0043149F">
        <w:rPr>
          <w:rFonts w:ascii="Verdana" w:hAnsi="Verdana"/>
          <w:lang w:val="x-none"/>
        </w:rPr>
        <w:t>засегнати</w:t>
      </w:r>
      <w:proofErr w:type="spellEnd"/>
      <w:r w:rsidRPr="0043149F">
        <w:rPr>
          <w:rFonts w:ascii="Verdana" w:hAnsi="Verdana"/>
          <w:lang w:val="x-none"/>
        </w:rPr>
        <w:t xml:space="preserve">); 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</w:t>
      </w:r>
      <w:proofErr w:type="spellStart"/>
      <w:r w:rsidRPr="0043149F">
        <w:rPr>
          <w:rFonts w:ascii="Verdana" w:hAnsi="Verdana"/>
          <w:lang w:val="x-none"/>
        </w:rPr>
        <w:t>очаквани</w:t>
      </w:r>
      <w:proofErr w:type="spellEnd"/>
      <w:r w:rsidRPr="0043149F">
        <w:rPr>
          <w:rFonts w:ascii="Verdana" w:hAnsi="Verdana"/>
          <w:lang w:val="x-none"/>
        </w:rPr>
        <w:t xml:space="preserve"> неблагоприятни въздействия, произтичащи от увеличаване на </w:t>
      </w:r>
      <w:proofErr w:type="spellStart"/>
      <w:r w:rsidRPr="0043149F">
        <w:rPr>
          <w:rFonts w:ascii="Verdana" w:hAnsi="Verdana"/>
          <w:lang w:val="x-none"/>
        </w:rPr>
        <w:t>опасностите</w:t>
      </w:r>
      <w:proofErr w:type="spellEnd"/>
      <w:r w:rsidRPr="0043149F">
        <w:rPr>
          <w:rFonts w:ascii="Verdana" w:hAnsi="Verdana"/>
          <w:lang w:val="x-none"/>
        </w:rPr>
        <w:t xml:space="preserve"> и последствията от възникване на голяма </w:t>
      </w:r>
      <w:proofErr w:type="spellStart"/>
      <w:r w:rsidRPr="0043149F">
        <w:rPr>
          <w:rFonts w:ascii="Verdana" w:hAnsi="Verdana"/>
          <w:lang w:val="x-none"/>
        </w:rPr>
        <w:t>авария</w:t>
      </w:r>
      <w:proofErr w:type="spellEnd"/>
      <w:r w:rsidRPr="0043149F">
        <w:rPr>
          <w:rFonts w:ascii="Verdana" w:hAnsi="Verdana"/>
          <w:lang w:val="x-none"/>
        </w:rPr>
        <w:t xml:space="preserve"> от съществуващи или нови предприятия/съоръжения с нисък или висок рисков потенциал, </w:t>
      </w:r>
      <w:proofErr w:type="spellStart"/>
      <w:r w:rsidRPr="0043149F">
        <w:rPr>
          <w:rFonts w:ascii="Verdana" w:hAnsi="Verdana"/>
          <w:lang w:val="x-none"/>
        </w:rPr>
        <w:t>съгласувани</w:t>
      </w:r>
      <w:proofErr w:type="spellEnd"/>
      <w:r w:rsidRPr="0043149F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43149F">
        <w:rPr>
          <w:rFonts w:ascii="Verdana" w:hAnsi="Verdana"/>
          <w:lang w:val="x-none"/>
        </w:rPr>
        <w:t>чл</w:t>
      </w:r>
      <w:proofErr w:type="spellEnd"/>
      <w:r w:rsidRPr="0043149F">
        <w:rPr>
          <w:rFonts w:ascii="Verdana" w:hAnsi="Verdana"/>
          <w:lang w:val="x-none"/>
        </w:rPr>
        <w:t xml:space="preserve">. 104, </w:t>
      </w:r>
      <w:proofErr w:type="spellStart"/>
      <w:r w:rsidRPr="0043149F">
        <w:rPr>
          <w:rFonts w:ascii="Verdana" w:hAnsi="Verdana"/>
          <w:lang w:val="x-none"/>
        </w:rPr>
        <w:t>ал</w:t>
      </w:r>
      <w:proofErr w:type="spellEnd"/>
      <w:r w:rsidRPr="0043149F">
        <w:rPr>
          <w:rFonts w:ascii="Verdana" w:hAnsi="Verdana"/>
          <w:lang w:val="x-none"/>
        </w:rPr>
        <w:t xml:space="preserve">. 3, т. 3 ЗООС; 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д) </w:t>
      </w:r>
      <w:proofErr w:type="spellStart"/>
      <w:r w:rsidRPr="0043149F">
        <w:rPr>
          <w:rFonts w:ascii="Verdana" w:hAnsi="Verdana"/>
          <w:lang w:val="x-none"/>
        </w:rPr>
        <w:t>ценност</w:t>
      </w:r>
      <w:proofErr w:type="spellEnd"/>
      <w:r w:rsidRPr="0043149F">
        <w:rPr>
          <w:rFonts w:ascii="Verdana" w:hAnsi="Verdana"/>
          <w:lang w:val="x-none"/>
        </w:rPr>
        <w:t xml:space="preserve"> и </w:t>
      </w:r>
      <w:proofErr w:type="spellStart"/>
      <w:r w:rsidRPr="0043149F">
        <w:rPr>
          <w:rFonts w:ascii="Verdana" w:hAnsi="Verdana"/>
          <w:lang w:val="x-none"/>
        </w:rPr>
        <w:t>уязвимост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засегнатата</w:t>
      </w:r>
      <w:proofErr w:type="spellEnd"/>
      <w:r w:rsidRPr="0043149F">
        <w:rPr>
          <w:rFonts w:ascii="Verdana" w:hAnsi="Verdana"/>
          <w:lang w:val="x-none"/>
        </w:rPr>
        <w:t xml:space="preserve"> територия (</w:t>
      </w:r>
      <w:proofErr w:type="spellStart"/>
      <w:r w:rsidRPr="0043149F">
        <w:rPr>
          <w:rFonts w:ascii="Verdana" w:hAnsi="Verdana"/>
          <w:lang w:val="x-none"/>
        </w:rPr>
        <w:t>вследствие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особени</w:t>
      </w:r>
      <w:proofErr w:type="spellEnd"/>
      <w:r w:rsidRPr="0043149F">
        <w:rPr>
          <w:rFonts w:ascii="Verdana" w:hAnsi="Verdana"/>
          <w:lang w:val="x-none"/>
        </w:rPr>
        <w:t xml:space="preserve"> естествени </w:t>
      </w:r>
      <w:proofErr w:type="spellStart"/>
      <w:r w:rsidRPr="0043149F">
        <w:rPr>
          <w:rFonts w:ascii="Verdana" w:hAnsi="Verdana"/>
          <w:lang w:val="x-none"/>
        </w:rPr>
        <w:t>характеристики</w:t>
      </w:r>
      <w:proofErr w:type="spellEnd"/>
      <w:r w:rsidRPr="0043149F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</w:t>
      </w:r>
      <w:proofErr w:type="spellStart"/>
      <w:r w:rsidRPr="0043149F">
        <w:rPr>
          <w:rFonts w:ascii="Verdana" w:hAnsi="Verdana"/>
          <w:lang w:val="x-none"/>
        </w:rPr>
        <w:t>качество</w:t>
      </w:r>
      <w:proofErr w:type="spellEnd"/>
      <w:r w:rsidRPr="0043149F">
        <w:rPr>
          <w:rFonts w:ascii="Verdana" w:hAnsi="Verdana"/>
          <w:lang w:val="x-none"/>
        </w:rPr>
        <w:t xml:space="preserve"> на околната среда или </w:t>
      </w:r>
      <w:proofErr w:type="spellStart"/>
      <w:r w:rsidRPr="0043149F">
        <w:rPr>
          <w:rFonts w:ascii="Verdana" w:hAnsi="Verdana"/>
          <w:lang w:val="x-none"/>
        </w:rPr>
        <w:t>пределни</w:t>
      </w:r>
      <w:proofErr w:type="spellEnd"/>
      <w:r w:rsidRPr="0043149F">
        <w:rPr>
          <w:rFonts w:ascii="Verdana" w:hAnsi="Verdana"/>
          <w:lang w:val="x-none"/>
        </w:rPr>
        <w:t xml:space="preserve"> стойности; </w:t>
      </w:r>
      <w:proofErr w:type="spellStart"/>
      <w:r w:rsidRPr="0043149F">
        <w:rPr>
          <w:rFonts w:ascii="Verdana" w:hAnsi="Verdana"/>
          <w:lang w:val="x-none"/>
        </w:rPr>
        <w:t>интензивно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земеползване</w:t>
      </w:r>
      <w:proofErr w:type="spellEnd"/>
      <w:r w:rsidRPr="0043149F">
        <w:rPr>
          <w:rFonts w:ascii="Verdana" w:hAnsi="Verdana"/>
          <w:lang w:val="x-none"/>
        </w:rPr>
        <w:t>);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43149F">
        <w:rPr>
          <w:rFonts w:ascii="Verdana" w:hAnsi="Verdana"/>
          <w:lang w:val="x-none"/>
        </w:rPr>
        <w:t>ландшафти</w:t>
      </w:r>
      <w:proofErr w:type="spellEnd"/>
      <w:r w:rsidRPr="0043149F">
        <w:rPr>
          <w:rFonts w:ascii="Verdana" w:hAnsi="Verdana"/>
          <w:lang w:val="x-none"/>
        </w:rPr>
        <w:t xml:space="preserve">, които </w:t>
      </w:r>
      <w:proofErr w:type="spellStart"/>
      <w:r w:rsidRPr="0043149F">
        <w:rPr>
          <w:rFonts w:ascii="Verdana" w:hAnsi="Verdana"/>
          <w:lang w:val="x-none"/>
        </w:rPr>
        <w:t>имат</w:t>
      </w:r>
      <w:proofErr w:type="spellEnd"/>
      <w:r w:rsidRPr="0043149F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5. карта или друг </w:t>
      </w:r>
      <w:proofErr w:type="spellStart"/>
      <w:r w:rsidRPr="0043149F">
        <w:rPr>
          <w:rFonts w:ascii="Verdana" w:hAnsi="Verdana"/>
          <w:lang w:val="x-none"/>
        </w:rPr>
        <w:t>актуален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графичен</w:t>
      </w:r>
      <w:proofErr w:type="spellEnd"/>
      <w:r w:rsidRPr="0043149F">
        <w:rPr>
          <w:rFonts w:ascii="Verdana" w:hAnsi="Verdana"/>
          <w:lang w:val="x-none"/>
        </w:rPr>
        <w:t xml:space="preserve"> материал на </w:t>
      </w:r>
      <w:proofErr w:type="spellStart"/>
      <w:r w:rsidRPr="0043149F">
        <w:rPr>
          <w:rFonts w:ascii="Verdana" w:hAnsi="Verdana"/>
          <w:lang w:val="x-none"/>
        </w:rPr>
        <w:t>засегнатата</w:t>
      </w:r>
      <w:proofErr w:type="spellEnd"/>
      <w:r w:rsidRPr="0043149F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43149F">
        <w:rPr>
          <w:rFonts w:ascii="Verdana" w:hAnsi="Verdana"/>
          <w:lang w:val="x-none"/>
        </w:rPr>
        <w:t>таблици</w:t>
      </w:r>
      <w:proofErr w:type="spellEnd"/>
      <w:r w:rsidRPr="0043149F">
        <w:rPr>
          <w:rFonts w:ascii="Verdana" w:hAnsi="Verdana"/>
          <w:lang w:val="x-none"/>
        </w:rPr>
        <w:t xml:space="preserve">, схеми, </w:t>
      </w:r>
      <w:proofErr w:type="spellStart"/>
      <w:r w:rsidRPr="0043149F">
        <w:rPr>
          <w:rFonts w:ascii="Verdana" w:hAnsi="Verdana"/>
          <w:lang w:val="x-none"/>
        </w:rPr>
        <w:t>снимки</w:t>
      </w:r>
      <w:proofErr w:type="spellEnd"/>
      <w:r w:rsidRPr="0043149F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3D02A3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6. нормативни изисквания за провеждане на наблюдение и контрол по време на прилагане на плана или 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>, в т. ч. предложение за мерки за наблюдение и контрол по отношение на околна среда и човешко здраве;</w:t>
      </w:r>
    </w:p>
    <w:p w:rsidR="003D02A3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преценяване на необходимостта от ЕО на планове/програми се внася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задание за тяхното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съгласно Закона за устройство на територията или </w:t>
      </w:r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съответния друг специален нормативен или административен акт. </w:t>
      </w:r>
    </w:p>
    <w:p w:rsidR="003D02A3" w:rsidRDefault="003D02A3" w:rsidP="003D02A3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 w:rsidR="000A65E9"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 w:rsidR="000A65E9">
        <w:rPr>
          <w:rFonts w:ascii="Verdana" w:hAnsi="Verdana"/>
          <w:lang w:val="bg-BG"/>
        </w:rPr>
        <w:t>00578</w:t>
      </w:r>
      <w:r w:rsidR="000A65E9" w:rsidRPr="00941A24">
        <w:rPr>
          <w:rFonts w:ascii="Verdana" w:hAnsi="Verdana"/>
          <w:lang w:val="bg-BG"/>
        </w:rPr>
        <w:t xml:space="preserve"> „</w:t>
      </w:r>
      <w:r w:rsidR="000A65E9">
        <w:rPr>
          <w:rFonts w:ascii="Verdana" w:hAnsi="Verdana"/>
          <w:lang w:val="bg-BG"/>
        </w:rPr>
        <w:t>Река Марица</w:t>
      </w:r>
      <w:r w:rsidR="000A65E9" w:rsidRPr="00941A24">
        <w:rPr>
          <w:rFonts w:ascii="Verdana" w:hAnsi="Verdana"/>
          <w:lang w:val="bg-BG"/>
        </w:rPr>
        <w:t>“.</w:t>
      </w:r>
    </w:p>
    <w:p w:rsidR="00DB51E4" w:rsidRPr="00476E7C" w:rsidRDefault="00DB51E4" w:rsidP="003D02A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476E7C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0A65E9">
        <w:rPr>
          <w:rFonts w:ascii="Verdana" w:hAnsi="Verdana" w:cs="Arial"/>
          <w:color w:val="000000"/>
          <w:lang w:val="bg-BG"/>
        </w:rPr>
        <w:t>1540</w:t>
      </w:r>
      <w:r w:rsidR="003513FD">
        <w:rPr>
          <w:rFonts w:ascii="Verdana" w:hAnsi="Verdana" w:cs="Arial"/>
          <w:color w:val="000000"/>
          <w:lang w:val="bg-BG"/>
        </w:rPr>
        <w:t>-1</w:t>
      </w:r>
      <w:r w:rsidR="003D02A3">
        <w:rPr>
          <w:rFonts w:ascii="Verdana" w:hAnsi="Verdana" w:cs="Arial"/>
          <w:color w:val="000000"/>
        </w:rPr>
        <w:t>/14</w:t>
      </w:r>
      <w:r w:rsidR="00476E7C">
        <w:rPr>
          <w:rFonts w:ascii="Verdana" w:hAnsi="Verdana" w:cs="Arial"/>
          <w:color w:val="000000"/>
        </w:rPr>
        <w:t>.09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65E9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BE5B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23</cp:revision>
  <dcterms:created xsi:type="dcterms:W3CDTF">2020-04-28T09:40:00Z</dcterms:created>
  <dcterms:modified xsi:type="dcterms:W3CDTF">2020-09-18T10:49:00Z</dcterms:modified>
</cp:coreProperties>
</file>