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00E" w:rsidRPr="00954041" w:rsidRDefault="0037300E" w:rsidP="00954041">
      <w:pPr>
        <w:shd w:val="clear" w:color="auto" w:fill="FFFFFF"/>
        <w:spacing w:after="0" w:line="240" w:lineRule="auto"/>
        <w:ind w:firstLine="426"/>
        <w:jc w:val="both"/>
        <w:rPr>
          <w:rFonts w:ascii="Times New Roman" w:eastAsia="Times New Roman" w:hAnsi="Times New Roman" w:cs="Times New Roman"/>
          <w:color w:val="222222"/>
          <w:sz w:val="24"/>
          <w:szCs w:val="24"/>
          <w:lang w:eastAsia="bg-BG"/>
        </w:rPr>
      </w:pPr>
      <w:r w:rsidRPr="00954041">
        <w:rPr>
          <w:rFonts w:ascii="Times New Roman" w:eastAsia="Times New Roman" w:hAnsi="Times New Roman" w:cs="Times New Roman"/>
          <w:b/>
          <w:color w:val="222222"/>
          <w:sz w:val="24"/>
          <w:szCs w:val="24"/>
          <w:lang w:eastAsia="bg-BG"/>
        </w:rPr>
        <w:t>Приложение № 4</w:t>
      </w:r>
      <w:r w:rsidRPr="00954041">
        <w:rPr>
          <w:rFonts w:ascii="Times New Roman" w:eastAsia="Times New Roman" w:hAnsi="Times New Roman" w:cs="Times New Roman"/>
          <w:color w:val="222222"/>
          <w:sz w:val="24"/>
          <w:szCs w:val="24"/>
          <w:lang w:eastAsia="bg-BG"/>
        </w:rPr>
        <w:t xml:space="preserve"> към чл. 8а, ал. 1</w:t>
      </w:r>
    </w:p>
    <w:p w:rsidR="0037300E" w:rsidRPr="00954041" w:rsidRDefault="0037300E" w:rsidP="00954041">
      <w:pPr>
        <w:shd w:val="clear" w:color="auto" w:fill="FFFFFF"/>
        <w:spacing w:after="0" w:line="240" w:lineRule="auto"/>
        <w:ind w:firstLine="426"/>
        <w:jc w:val="both"/>
        <w:rPr>
          <w:rFonts w:ascii="Times New Roman" w:eastAsia="Times New Roman" w:hAnsi="Times New Roman" w:cs="Times New Roman"/>
          <w:color w:val="222222"/>
          <w:sz w:val="24"/>
          <w:szCs w:val="24"/>
          <w:lang w:eastAsia="bg-BG"/>
        </w:rPr>
      </w:pPr>
      <w:r w:rsidRPr="00954041">
        <w:rPr>
          <w:rFonts w:ascii="Times New Roman" w:eastAsia="Calibri" w:hAnsi="Times New Roman" w:cs="Times New Roman"/>
          <w:i/>
          <w:sz w:val="24"/>
          <w:szCs w:val="24"/>
        </w:rPr>
        <w:t xml:space="preserve">от Наредба за условията и реда за извършване на екологична оценка на планове и програми </w:t>
      </w:r>
      <w:r w:rsidRPr="00954041">
        <w:rPr>
          <w:rFonts w:ascii="Times New Roman" w:eastAsia="Times New Roman" w:hAnsi="Times New Roman" w:cs="Times New Roman"/>
          <w:i/>
          <w:color w:val="222222"/>
          <w:sz w:val="24"/>
          <w:szCs w:val="24"/>
          <w:lang w:eastAsia="bg-BG"/>
        </w:rPr>
        <w:t>(Ново - ДВ, бр. 12 от 2016 г., в сила от 12.02.2016 г., изм. и доп. - ДВ, бр. 3 от 2018 г., изм. - ДВ, бр. 31 от 2019 г., в сила от 12.04.2019 г.)</w:t>
      </w:r>
    </w:p>
    <w:p w:rsidR="00B55DD7" w:rsidRPr="00954041" w:rsidRDefault="00B55DD7" w:rsidP="00954041">
      <w:pPr>
        <w:spacing w:after="0" w:line="240" w:lineRule="auto"/>
        <w:ind w:firstLine="426"/>
        <w:jc w:val="both"/>
        <w:rPr>
          <w:rFonts w:ascii="Times New Roman" w:eastAsia="Times New Roman" w:hAnsi="Times New Roman" w:cs="Times New Roman"/>
          <w:color w:val="222222"/>
          <w:sz w:val="24"/>
          <w:szCs w:val="24"/>
          <w:lang w:eastAsia="bg-BG"/>
        </w:rPr>
      </w:pPr>
    </w:p>
    <w:p w:rsidR="00B55DD7" w:rsidRPr="00954041" w:rsidRDefault="00B55DD7" w:rsidP="00954041">
      <w:pPr>
        <w:spacing w:after="0" w:line="240" w:lineRule="auto"/>
        <w:ind w:firstLine="426"/>
        <w:jc w:val="both"/>
        <w:rPr>
          <w:rFonts w:ascii="Times New Roman" w:eastAsia="Times New Roman" w:hAnsi="Times New Roman" w:cs="Times New Roman"/>
          <w:color w:val="222222"/>
          <w:sz w:val="24"/>
          <w:szCs w:val="24"/>
          <w:lang w:eastAsia="bg-BG"/>
        </w:rPr>
      </w:pPr>
    </w:p>
    <w:p w:rsidR="00B55DD7" w:rsidRPr="00954041" w:rsidRDefault="00B55DD7" w:rsidP="00954041">
      <w:pPr>
        <w:spacing w:after="0" w:line="240" w:lineRule="auto"/>
        <w:ind w:firstLine="426"/>
        <w:jc w:val="both"/>
        <w:rPr>
          <w:rFonts w:ascii="Times New Roman" w:eastAsia="Times New Roman" w:hAnsi="Times New Roman" w:cs="Times New Roman"/>
          <w:color w:val="222222"/>
          <w:sz w:val="24"/>
          <w:szCs w:val="24"/>
          <w:lang w:eastAsia="bg-BG"/>
        </w:rPr>
      </w:pPr>
    </w:p>
    <w:p w:rsidR="0037300E" w:rsidRPr="00954041" w:rsidRDefault="0037300E" w:rsidP="00954041">
      <w:pPr>
        <w:spacing w:after="0" w:line="240" w:lineRule="auto"/>
        <w:ind w:firstLine="426"/>
        <w:jc w:val="both"/>
        <w:rPr>
          <w:rFonts w:ascii="Times New Roman" w:eastAsia="Times New Roman" w:hAnsi="Times New Roman" w:cs="Times New Roman"/>
          <w:color w:val="222222"/>
          <w:sz w:val="24"/>
          <w:szCs w:val="24"/>
          <w:lang w:eastAsia="bg-BG"/>
        </w:rPr>
      </w:pPr>
      <w:r w:rsidRPr="00954041">
        <w:rPr>
          <w:rFonts w:ascii="Times New Roman" w:eastAsia="Times New Roman" w:hAnsi="Times New Roman" w:cs="Times New Roman"/>
          <w:color w:val="222222"/>
          <w:sz w:val="24"/>
          <w:szCs w:val="24"/>
          <w:lang w:eastAsia="bg-BG"/>
        </w:rPr>
        <w:t>ДО</w:t>
      </w:r>
    </w:p>
    <w:p w:rsidR="0037300E" w:rsidRPr="00954041" w:rsidRDefault="0037300E" w:rsidP="00954041">
      <w:pPr>
        <w:spacing w:after="0" w:line="240" w:lineRule="auto"/>
        <w:ind w:firstLine="426"/>
        <w:jc w:val="both"/>
        <w:rPr>
          <w:rFonts w:ascii="Times New Roman" w:eastAsia="Times New Roman" w:hAnsi="Times New Roman" w:cs="Times New Roman"/>
          <w:color w:val="222222"/>
          <w:sz w:val="24"/>
          <w:szCs w:val="24"/>
          <w:lang w:eastAsia="bg-BG"/>
        </w:rPr>
      </w:pPr>
      <w:r w:rsidRPr="00954041">
        <w:rPr>
          <w:rFonts w:ascii="Times New Roman" w:eastAsia="Times New Roman" w:hAnsi="Times New Roman" w:cs="Times New Roman"/>
          <w:color w:val="222222"/>
          <w:sz w:val="24"/>
          <w:szCs w:val="24"/>
          <w:lang w:eastAsia="bg-BG"/>
        </w:rPr>
        <w:t>ДИРЕКТОРА НА РИОСВ ПЛОВДИВ</w:t>
      </w:r>
    </w:p>
    <w:p w:rsidR="0037300E" w:rsidRPr="00954041" w:rsidRDefault="0037300E" w:rsidP="00954041">
      <w:pPr>
        <w:spacing w:after="0" w:line="240" w:lineRule="auto"/>
        <w:ind w:firstLine="426"/>
        <w:jc w:val="both"/>
        <w:rPr>
          <w:rFonts w:ascii="Times New Roman" w:eastAsia="Times New Roman" w:hAnsi="Times New Roman" w:cs="Times New Roman"/>
          <w:color w:val="222222"/>
          <w:sz w:val="24"/>
          <w:szCs w:val="24"/>
          <w:lang w:eastAsia="bg-BG"/>
        </w:rPr>
      </w:pPr>
    </w:p>
    <w:p w:rsidR="0037300E" w:rsidRPr="00954041" w:rsidRDefault="0037300E" w:rsidP="00954041">
      <w:pPr>
        <w:spacing w:after="0" w:line="240" w:lineRule="auto"/>
        <w:ind w:firstLine="426"/>
        <w:jc w:val="center"/>
        <w:rPr>
          <w:rFonts w:ascii="Times New Roman" w:eastAsia="Times New Roman" w:hAnsi="Times New Roman" w:cs="Times New Roman"/>
          <w:color w:val="222222"/>
          <w:sz w:val="24"/>
          <w:szCs w:val="24"/>
          <w:lang w:eastAsia="bg-BG"/>
        </w:rPr>
      </w:pPr>
      <w:r w:rsidRPr="00954041">
        <w:rPr>
          <w:rFonts w:ascii="Times New Roman" w:eastAsia="Times New Roman" w:hAnsi="Times New Roman" w:cs="Times New Roman"/>
          <w:color w:val="222222"/>
          <w:sz w:val="24"/>
          <w:szCs w:val="24"/>
          <w:lang w:eastAsia="bg-BG"/>
        </w:rPr>
        <w:t>ИСКАНЕ</w:t>
      </w:r>
    </w:p>
    <w:p w:rsidR="0037300E" w:rsidRPr="00954041" w:rsidRDefault="0037300E" w:rsidP="00954041">
      <w:pPr>
        <w:spacing w:after="0" w:line="240" w:lineRule="auto"/>
        <w:ind w:firstLine="426"/>
        <w:jc w:val="center"/>
        <w:rPr>
          <w:rFonts w:ascii="Times New Roman" w:eastAsia="Times New Roman" w:hAnsi="Times New Roman" w:cs="Times New Roman"/>
          <w:color w:val="222222"/>
          <w:sz w:val="24"/>
          <w:szCs w:val="24"/>
          <w:lang w:eastAsia="bg-BG"/>
        </w:rPr>
      </w:pPr>
      <w:r w:rsidRPr="00954041">
        <w:rPr>
          <w:rFonts w:ascii="Times New Roman" w:eastAsia="Times New Roman" w:hAnsi="Times New Roman" w:cs="Times New Roman"/>
          <w:color w:val="222222"/>
          <w:sz w:val="24"/>
          <w:szCs w:val="24"/>
          <w:lang w:eastAsia="bg-BG"/>
        </w:rPr>
        <w:t>за преценяване на необходимостта от извършване на екологична оценка (ЕО)</w:t>
      </w:r>
    </w:p>
    <w:p w:rsidR="0037300E" w:rsidRPr="00954041" w:rsidRDefault="0037300E" w:rsidP="00954041">
      <w:pPr>
        <w:spacing w:after="0" w:line="240" w:lineRule="auto"/>
        <w:ind w:firstLine="426"/>
        <w:jc w:val="center"/>
        <w:rPr>
          <w:rFonts w:ascii="Times New Roman" w:eastAsia="Times New Roman" w:hAnsi="Times New Roman" w:cs="Times New Roman"/>
          <w:b/>
          <w:color w:val="222222"/>
          <w:sz w:val="24"/>
          <w:szCs w:val="24"/>
          <w:lang w:eastAsia="bg-BG"/>
        </w:rPr>
      </w:pPr>
      <w:r w:rsidRPr="00954041">
        <w:rPr>
          <w:rFonts w:ascii="Times New Roman" w:eastAsia="Times New Roman" w:hAnsi="Times New Roman" w:cs="Times New Roman"/>
          <w:color w:val="222222"/>
          <w:sz w:val="24"/>
          <w:szCs w:val="24"/>
          <w:lang w:eastAsia="bg-BG"/>
        </w:rPr>
        <w:t xml:space="preserve">от </w:t>
      </w:r>
      <w:r w:rsidR="007907E4" w:rsidRPr="00954041">
        <w:rPr>
          <w:rFonts w:ascii="Times New Roman" w:eastAsia="Times New Roman" w:hAnsi="Times New Roman" w:cs="Times New Roman"/>
          <w:b/>
          <w:color w:val="222222"/>
          <w:sz w:val="24"/>
          <w:szCs w:val="24"/>
          <w:lang w:eastAsia="bg-BG"/>
        </w:rPr>
        <w:t>Николай Георгиев Митков – Кмет на Община Първомай</w:t>
      </w:r>
    </w:p>
    <w:p w:rsidR="0037300E" w:rsidRPr="00954041" w:rsidRDefault="0037300E" w:rsidP="00954041">
      <w:pPr>
        <w:spacing w:after="0" w:line="240" w:lineRule="auto"/>
        <w:ind w:firstLine="426"/>
        <w:jc w:val="both"/>
        <w:rPr>
          <w:rFonts w:ascii="Times New Roman" w:eastAsia="Times New Roman" w:hAnsi="Times New Roman" w:cs="Times New Roman"/>
          <w:color w:val="222222"/>
          <w:sz w:val="24"/>
          <w:szCs w:val="24"/>
          <w:lang w:eastAsia="bg-BG"/>
        </w:rPr>
      </w:pPr>
    </w:p>
    <w:p w:rsidR="00B55DD7" w:rsidRPr="00954041" w:rsidRDefault="00B55DD7" w:rsidP="00954041">
      <w:pPr>
        <w:spacing w:after="0" w:line="240" w:lineRule="auto"/>
        <w:ind w:firstLine="426"/>
        <w:jc w:val="both"/>
        <w:rPr>
          <w:rFonts w:ascii="Times New Roman" w:eastAsia="Times New Roman" w:hAnsi="Times New Roman" w:cs="Times New Roman"/>
          <w:color w:val="222222"/>
          <w:sz w:val="24"/>
          <w:szCs w:val="24"/>
          <w:lang w:eastAsia="bg-BG"/>
        </w:rPr>
      </w:pPr>
    </w:p>
    <w:p w:rsidR="0037300E" w:rsidRPr="00954041" w:rsidRDefault="0037300E" w:rsidP="00954041">
      <w:pPr>
        <w:spacing w:after="0" w:line="240" w:lineRule="auto"/>
        <w:ind w:firstLine="426"/>
        <w:jc w:val="both"/>
        <w:rPr>
          <w:rFonts w:ascii="Times New Roman" w:eastAsia="Times New Roman" w:hAnsi="Times New Roman" w:cs="Times New Roman"/>
          <w:color w:val="222222"/>
          <w:sz w:val="24"/>
          <w:szCs w:val="24"/>
          <w:lang w:eastAsia="bg-BG"/>
        </w:rPr>
      </w:pPr>
      <w:r w:rsidRPr="00954041">
        <w:rPr>
          <w:rFonts w:ascii="Times New Roman" w:eastAsia="Times New Roman" w:hAnsi="Times New Roman" w:cs="Times New Roman"/>
          <w:color w:val="222222"/>
          <w:sz w:val="24"/>
          <w:szCs w:val="24"/>
          <w:lang w:eastAsia="bg-BG"/>
        </w:rPr>
        <w:t>УВАЖАЕМИ Г-Н ДИРЕКТОР,</w:t>
      </w:r>
    </w:p>
    <w:p w:rsidR="007907E4" w:rsidRPr="00954041" w:rsidRDefault="007907E4" w:rsidP="00954041">
      <w:pPr>
        <w:spacing w:after="0" w:line="240" w:lineRule="auto"/>
        <w:ind w:firstLine="426"/>
        <w:jc w:val="both"/>
        <w:rPr>
          <w:rFonts w:ascii="Times New Roman" w:eastAsia="Times New Roman" w:hAnsi="Times New Roman" w:cs="Times New Roman"/>
          <w:color w:val="222222"/>
          <w:sz w:val="24"/>
          <w:szCs w:val="24"/>
          <w:lang w:eastAsia="bg-BG"/>
        </w:rPr>
      </w:pPr>
    </w:p>
    <w:p w:rsidR="0037300E" w:rsidRPr="00954041" w:rsidRDefault="0037300E" w:rsidP="00954041">
      <w:pPr>
        <w:spacing w:after="0" w:line="240" w:lineRule="auto"/>
        <w:ind w:firstLine="426"/>
        <w:jc w:val="both"/>
        <w:rPr>
          <w:rFonts w:ascii="Times New Roman" w:eastAsia="Times New Roman" w:hAnsi="Times New Roman" w:cs="Times New Roman"/>
          <w:b/>
          <w:color w:val="222222"/>
          <w:sz w:val="24"/>
          <w:szCs w:val="24"/>
          <w:lang w:eastAsia="bg-BG"/>
        </w:rPr>
      </w:pPr>
      <w:r w:rsidRPr="00954041">
        <w:rPr>
          <w:rFonts w:ascii="Times New Roman" w:eastAsia="Times New Roman" w:hAnsi="Times New Roman" w:cs="Times New Roman"/>
          <w:color w:val="222222"/>
          <w:sz w:val="24"/>
          <w:szCs w:val="24"/>
          <w:lang w:eastAsia="bg-BG"/>
        </w:rPr>
        <w:t xml:space="preserve">Моля да ми бъде издадено решение за преценяване на необходимостта от екологична оценка на </w:t>
      </w:r>
      <w:r w:rsidR="007907E4" w:rsidRPr="00954041">
        <w:rPr>
          <w:rFonts w:ascii="Times New Roman" w:eastAsia="Times New Roman" w:hAnsi="Times New Roman" w:cs="Times New Roman"/>
          <w:b/>
          <w:color w:val="222222"/>
          <w:sz w:val="24"/>
          <w:szCs w:val="24"/>
          <w:lang w:eastAsia="bg-BG"/>
        </w:rPr>
        <w:t>Общинска програма за управление на отпадъците за периода 2021-2028 г. (ОПУО 2021-2028 г.)</w:t>
      </w:r>
    </w:p>
    <w:p w:rsidR="0037300E" w:rsidRPr="00954041" w:rsidRDefault="0037300E" w:rsidP="00954041">
      <w:pPr>
        <w:spacing w:after="0" w:line="240" w:lineRule="auto"/>
        <w:ind w:firstLine="426"/>
        <w:jc w:val="both"/>
        <w:rPr>
          <w:rFonts w:ascii="Times New Roman" w:eastAsia="Times New Roman" w:hAnsi="Times New Roman" w:cs="Times New Roman"/>
          <w:color w:val="222222"/>
          <w:sz w:val="24"/>
          <w:szCs w:val="24"/>
          <w:lang w:eastAsia="bg-BG"/>
        </w:rPr>
      </w:pPr>
    </w:p>
    <w:p w:rsidR="009942F4" w:rsidRPr="00954041" w:rsidRDefault="0037300E" w:rsidP="00954041">
      <w:pPr>
        <w:spacing w:after="0" w:line="240" w:lineRule="auto"/>
        <w:ind w:firstLine="426"/>
        <w:jc w:val="both"/>
        <w:rPr>
          <w:rFonts w:ascii="Times New Roman" w:eastAsia="Times New Roman" w:hAnsi="Times New Roman" w:cs="Times New Roman"/>
          <w:color w:val="222222"/>
          <w:sz w:val="24"/>
          <w:szCs w:val="24"/>
          <w:lang w:eastAsia="bg-BG"/>
        </w:rPr>
      </w:pPr>
      <w:r w:rsidRPr="00954041">
        <w:rPr>
          <w:rFonts w:ascii="Times New Roman" w:eastAsia="Times New Roman" w:hAnsi="Times New Roman" w:cs="Times New Roman"/>
          <w:color w:val="222222"/>
          <w:sz w:val="24"/>
          <w:szCs w:val="24"/>
          <w:lang w:eastAsia="bg-BG"/>
        </w:rPr>
        <w:t>Във връзка с това предоставям следната информация по </w:t>
      </w:r>
      <w:r w:rsidRPr="00954041">
        <w:rPr>
          <w:rFonts w:ascii="Times New Roman" w:eastAsia="Times New Roman" w:hAnsi="Times New Roman" w:cs="Times New Roman"/>
          <w:b/>
          <w:color w:val="222222"/>
          <w:sz w:val="24"/>
          <w:szCs w:val="24"/>
          <w:lang w:eastAsia="bg-BG"/>
        </w:rPr>
        <w:t>чл. 8а, ал. 1</w:t>
      </w:r>
      <w:r w:rsidRPr="00954041">
        <w:rPr>
          <w:rFonts w:ascii="Times New Roman" w:eastAsia="Times New Roman" w:hAnsi="Times New Roman" w:cs="Times New Roman"/>
          <w:color w:val="222222"/>
          <w:sz w:val="24"/>
          <w:szCs w:val="24"/>
          <w:lang w:eastAsia="bg-BG"/>
        </w:rPr>
        <w:t> от Наредбата за условията и реда за извършване на екологична оценка на планове и програми:</w:t>
      </w:r>
    </w:p>
    <w:p w:rsidR="009942F4" w:rsidRPr="00954041" w:rsidRDefault="009942F4" w:rsidP="00954041">
      <w:pPr>
        <w:spacing w:after="0" w:line="240" w:lineRule="auto"/>
        <w:ind w:firstLine="426"/>
        <w:jc w:val="both"/>
        <w:rPr>
          <w:rFonts w:ascii="Times New Roman" w:eastAsia="Times New Roman" w:hAnsi="Times New Roman" w:cs="Times New Roman"/>
          <w:color w:val="222222"/>
          <w:sz w:val="24"/>
          <w:szCs w:val="24"/>
          <w:lang w:eastAsia="bg-BG"/>
        </w:rPr>
      </w:pPr>
    </w:p>
    <w:p w:rsidR="0037300E" w:rsidRPr="00954041" w:rsidRDefault="0037300E" w:rsidP="00954041">
      <w:pPr>
        <w:spacing w:after="0" w:line="240" w:lineRule="auto"/>
        <w:ind w:firstLine="426"/>
        <w:jc w:val="both"/>
        <w:rPr>
          <w:rFonts w:ascii="Times New Roman" w:eastAsia="Times New Roman" w:hAnsi="Times New Roman" w:cs="Times New Roman"/>
          <w:color w:val="222222"/>
          <w:sz w:val="24"/>
          <w:szCs w:val="24"/>
          <w:lang w:eastAsia="bg-BG"/>
        </w:rPr>
      </w:pPr>
      <w:r w:rsidRPr="00954041">
        <w:rPr>
          <w:rFonts w:ascii="Times New Roman" w:eastAsia="Times New Roman" w:hAnsi="Times New Roman" w:cs="Times New Roman"/>
          <w:color w:val="222222"/>
          <w:sz w:val="24"/>
          <w:szCs w:val="24"/>
          <w:lang w:eastAsia="bg-BG"/>
        </w:rPr>
        <w:t>1. Информация за възложителя на плана/програмата (орган или оправомощено по закон трето лице):</w:t>
      </w:r>
    </w:p>
    <w:p w:rsidR="00B55DD7" w:rsidRPr="00954041" w:rsidRDefault="00B55DD7" w:rsidP="00954041">
      <w:pPr>
        <w:spacing w:after="0" w:line="240" w:lineRule="auto"/>
        <w:ind w:firstLine="426"/>
        <w:jc w:val="both"/>
        <w:rPr>
          <w:rFonts w:ascii="Times New Roman" w:eastAsia="Times New Roman" w:hAnsi="Times New Roman" w:cs="Times New Roman"/>
          <w:color w:val="222222"/>
          <w:sz w:val="24"/>
          <w:szCs w:val="24"/>
          <w:lang w:eastAsia="bg-BG"/>
        </w:rPr>
      </w:pPr>
    </w:p>
    <w:p w:rsidR="00BB5FF8" w:rsidRPr="00954041" w:rsidRDefault="00BB5FF8" w:rsidP="00954041">
      <w:pPr>
        <w:shd w:val="clear" w:color="auto" w:fill="FFFFFF"/>
        <w:spacing w:after="0" w:line="240" w:lineRule="auto"/>
        <w:ind w:firstLine="426"/>
        <w:jc w:val="both"/>
        <w:rPr>
          <w:rFonts w:ascii="Times New Roman" w:eastAsia="Times New Roman" w:hAnsi="Times New Roman" w:cs="Times New Roman"/>
          <w:b/>
          <w:color w:val="222222"/>
          <w:sz w:val="24"/>
          <w:szCs w:val="24"/>
          <w:lang w:eastAsia="bg-BG"/>
        </w:rPr>
      </w:pPr>
      <w:r w:rsidRPr="00954041">
        <w:rPr>
          <w:rFonts w:ascii="Times New Roman" w:eastAsia="Times New Roman" w:hAnsi="Times New Roman" w:cs="Times New Roman"/>
          <w:sz w:val="24"/>
          <w:szCs w:val="24"/>
          <w:lang w:eastAsia="bg-BG"/>
        </w:rPr>
        <w:t xml:space="preserve">от </w:t>
      </w:r>
      <w:r w:rsidRPr="00954041">
        <w:rPr>
          <w:rFonts w:ascii="Times New Roman" w:eastAsia="Times New Roman" w:hAnsi="Times New Roman" w:cs="Times New Roman"/>
          <w:b/>
          <w:color w:val="222222"/>
          <w:sz w:val="24"/>
          <w:szCs w:val="24"/>
          <w:lang w:eastAsia="bg-BG"/>
        </w:rPr>
        <w:t>Николай Георгиев Ми</w:t>
      </w:r>
      <w:r w:rsidR="008E0C8F">
        <w:rPr>
          <w:rFonts w:ascii="Times New Roman" w:eastAsia="Times New Roman" w:hAnsi="Times New Roman" w:cs="Times New Roman"/>
          <w:b/>
          <w:color w:val="222222"/>
          <w:sz w:val="24"/>
          <w:szCs w:val="24"/>
          <w:lang w:eastAsia="bg-BG"/>
        </w:rPr>
        <w:t>тков – Кмет на Община Първомай</w:t>
      </w:r>
    </w:p>
    <w:p w:rsidR="00954041" w:rsidRPr="00954041" w:rsidRDefault="00954041" w:rsidP="00954041">
      <w:pPr>
        <w:shd w:val="clear" w:color="auto" w:fill="FFFFFF"/>
        <w:spacing w:after="0" w:line="240" w:lineRule="auto"/>
        <w:ind w:firstLine="426"/>
        <w:jc w:val="both"/>
        <w:rPr>
          <w:rFonts w:ascii="Times New Roman" w:eastAsia="Times New Roman" w:hAnsi="Times New Roman" w:cs="Times New Roman"/>
          <w:b/>
          <w:i/>
          <w:color w:val="222222"/>
          <w:sz w:val="24"/>
          <w:szCs w:val="24"/>
          <w:lang w:eastAsia="bg-BG"/>
        </w:rPr>
      </w:pPr>
    </w:p>
    <w:tbl>
      <w:tblPr>
        <w:tblStyle w:val="a9"/>
        <w:tblW w:w="0" w:type="auto"/>
        <w:tblLook w:val="04A0" w:firstRow="1" w:lastRow="0" w:firstColumn="1" w:lastColumn="0" w:noHBand="0" w:noVBand="1"/>
      </w:tblPr>
      <w:tblGrid>
        <w:gridCol w:w="9288"/>
      </w:tblGrid>
      <w:tr w:rsidR="00EF0123" w:rsidRPr="00954041" w:rsidTr="00EF0123">
        <w:tc>
          <w:tcPr>
            <w:tcW w:w="9544" w:type="dxa"/>
            <w:tcBorders>
              <w:top w:val="single" w:sz="12" w:space="0" w:color="auto"/>
              <w:left w:val="single" w:sz="12" w:space="0" w:color="auto"/>
              <w:bottom w:val="single" w:sz="12" w:space="0" w:color="auto"/>
              <w:right w:val="single" w:sz="12" w:space="0" w:color="auto"/>
            </w:tcBorders>
          </w:tcPr>
          <w:p w:rsidR="00EF0123" w:rsidRPr="00954041" w:rsidRDefault="00EF0123" w:rsidP="00954041">
            <w:pPr>
              <w:jc w:val="both"/>
              <w:rPr>
                <w:rFonts w:ascii="Times New Roman" w:eastAsia="Times New Roman" w:hAnsi="Times New Roman" w:cs="Times New Roman"/>
                <w:b/>
                <w:i/>
                <w:color w:val="222222"/>
                <w:sz w:val="24"/>
                <w:szCs w:val="24"/>
                <w:lang w:eastAsia="bg-BG"/>
              </w:rPr>
            </w:pPr>
            <w:r w:rsidRPr="00954041">
              <w:rPr>
                <w:rFonts w:ascii="Times New Roman" w:eastAsia="Times New Roman" w:hAnsi="Times New Roman" w:cs="Times New Roman"/>
                <w:b/>
                <w:i/>
                <w:color w:val="222222"/>
                <w:sz w:val="24"/>
                <w:szCs w:val="24"/>
                <w:lang w:eastAsia="bg-BG"/>
              </w:rPr>
              <w:t>2. Обща информация за предложения план/програма</w:t>
            </w:r>
          </w:p>
        </w:tc>
      </w:tr>
    </w:tbl>
    <w:p w:rsidR="00EF0123" w:rsidRPr="00954041" w:rsidRDefault="00EF0123" w:rsidP="00954041">
      <w:pPr>
        <w:spacing w:after="0" w:line="240" w:lineRule="auto"/>
        <w:ind w:firstLine="426"/>
        <w:jc w:val="both"/>
        <w:rPr>
          <w:rFonts w:ascii="Times New Roman" w:eastAsia="Times New Roman" w:hAnsi="Times New Roman" w:cs="Times New Roman"/>
          <w:b/>
          <w:i/>
          <w:color w:val="222222"/>
          <w:sz w:val="24"/>
          <w:szCs w:val="24"/>
          <w:lang w:eastAsia="bg-BG"/>
        </w:rPr>
      </w:pPr>
    </w:p>
    <w:tbl>
      <w:tblPr>
        <w:tblStyle w:val="a9"/>
        <w:tblW w:w="0" w:type="auto"/>
        <w:tblLook w:val="04A0" w:firstRow="1" w:lastRow="0" w:firstColumn="1" w:lastColumn="0" w:noHBand="0" w:noVBand="1"/>
      </w:tblPr>
      <w:tblGrid>
        <w:gridCol w:w="9288"/>
      </w:tblGrid>
      <w:tr w:rsidR="00EF0123" w:rsidRPr="00954041" w:rsidTr="00EF0123">
        <w:tc>
          <w:tcPr>
            <w:tcW w:w="9544" w:type="dxa"/>
            <w:tcBorders>
              <w:top w:val="single" w:sz="12" w:space="0" w:color="auto"/>
              <w:left w:val="single" w:sz="12" w:space="0" w:color="auto"/>
              <w:bottom w:val="single" w:sz="12" w:space="0" w:color="auto"/>
              <w:right w:val="single" w:sz="12" w:space="0" w:color="auto"/>
            </w:tcBorders>
          </w:tcPr>
          <w:p w:rsidR="00EF0123" w:rsidRPr="00954041" w:rsidRDefault="00EF0123" w:rsidP="00954041">
            <w:pPr>
              <w:jc w:val="both"/>
              <w:rPr>
                <w:rFonts w:ascii="Times New Roman" w:eastAsia="Times New Roman" w:hAnsi="Times New Roman" w:cs="Times New Roman"/>
                <w:b/>
                <w:i/>
                <w:color w:val="222222"/>
                <w:sz w:val="24"/>
                <w:szCs w:val="24"/>
                <w:lang w:eastAsia="bg-BG"/>
              </w:rPr>
            </w:pPr>
            <w:r w:rsidRPr="00954041">
              <w:rPr>
                <w:rFonts w:ascii="Times New Roman" w:eastAsia="Times New Roman" w:hAnsi="Times New Roman" w:cs="Times New Roman"/>
                <w:b/>
                <w:i/>
                <w:color w:val="222222"/>
                <w:sz w:val="24"/>
                <w:szCs w:val="24"/>
                <w:lang w:eastAsia="bg-BG"/>
              </w:rPr>
              <w:t>Основание за изготвяне на плана/програмата - нормативен или административен акт</w:t>
            </w:r>
          </w:p>
        </w:tc>
      </w:tr>
    </w:tbl>
    <w:p w:rsidR="00F36964" w:rsidRPr="00954041" w:rsidRDefault="00F36964" w:rsidP="00954041">
      <w:pPr>
        <w:spacing w:after="0" w:line="240" w:lineRule="auto"/>
        <w:ind w:firstLine="426"/>
        <w:jc w:val="both"/>
        <w:rPr>
          <w:rFonts w:ascii="Times New Roman" w:eastAsia="Times New Roman" w:hAnsi="Times New Roman" w:cs="Times New Roman"/>
          <w:color w:val="222222"/>
          <w:sz w:val="24"/>
          <w:szCs w:val="24"/>
          <w:lang w:eastAsia="bg-BG"/>
        </w:rPr>
      </w:pPr>
    </w:p>
    <w:p w:rsidR="00F36964" w:rsidRPr="00954041" w:rsidRDefault="004C4B80" w:rsidP="00954041">
      <w:pPr>
        <w:pStyle w:val="a5"/>
        <w:ind w:left="0" w:firstLine="426"/>
        <w:rPr>
          <w:sz w:val="24"/>
        </w:rPr>
      </w:pPr>
      <w:r w:rsidRPr="00954041">
        <w:rPr>
          <w:sz w:val="24"/>
        </w:rPr>
        <w:tab/>
        <w:t>Настоящата</w:t>
      </w:r>
      <w:r w:rsidR="00BB5FF8" w:rsidRPr="00954041">
        <w:rPr>
          <w:sz w:val="24"/>
        </w:rPr>
        <w:t xml:space="preserve"> програма</w:t>
      </w:r>
      <w:r w:rsidRPr="00954041">
        <w:rPr>
          <w:sz w:val="24"/>
        </w:rPr>
        <w:t xml:space="preserve"> за управление на отпадъците за територията на община Първомай </w:t>
      </w:r>
      <w:r w:rsidR="00BB5FF8" w:rsidRPr="00954041">
        <w:rPr>
          <w:sz w:val="24"/>
        </w:rPr>
        <w:t xml:space="preserve"> обхваща периода 2021-2028 г. и е изготвена въз основа на член 52, ал. 1 от Закона за управление на отпадъците</w:t>
      </w:r>
      <w:r w:rsidR="00F36964" w:rsidRPr="00954041">
        <w:rPr>
          <w:sz w:val="24"/>
        </w:rPr>
        <w:t xml:space="preserve"> </w:t>
      </w:r>
      <w:r w:rsidR="00BB5FF8" w:rsidRPr="00954041">
        <w:rPr>
          <w:sz w:val="24"/>
        </w:rPr>
        <w:t>и съгласно чл.</w:t>
      </w:r>
      <w:r w:rsidR="00F36964" w:rsidRPr="00954041">
        <w:rPr>
          <w:sz w:val="24"/>
        </w:rPr>
        <w:t xml:space="preserve"> </w:t>
      </w:r>
      <w:r w:rsidR="00BB5FF8" w:rsidRPr="00954041">
        <w:rPr>
          <w:sz w:val="24"/>
        </w:rPr>
        <w:t xml:space="preserve">52, ал.2, представлява неразделна част от Програмата за опазване на околната среда. Програмата е </w:t>
      </w:r>
      <w:r w:rsidR="00F36964" w:rsidRPr="00954041">
        <w:rPr>
          <w:sz w:val="24"/>
        </w:rPr>
        <w:t xml:space="preserve">разработена </w:t>
      </w:r>
      <w:r w:rsidR="00BB5FF8" w:rsidRPr="00954041">
        <w:rPr>
          <w:sz w:val="24"/>
        </w:rPr>
        <w:t xml:space="preserve">съгласно </w:t>
      </w:r>
      <w:r w:rsidR="00F36964" w:rsidRPr="00954041">
        <w:rPr>
          <w:sz w:val="24"/>
        </w:rPr>
        <w:t xml:space="preserve">„Методически указания за разработване на общински програми за управление на отпадъците” утвърдени със </w:t>
      </w:r>
      <w:r w:rsidR="00F36964" w:rsidRPr="00954041">
        <w:rPr>
          <w:sz w:val="24"/>
          <w:shd w:val="clear" w:color="auto" w:fill="FFFFFF"/>
        </w:rPr>
        <w:t>Заповед № РД -883/23.09.2021 г. на Министъра на околната среда и водите.</w:t>
      </w:r>
    </w:p>
    <w:p w:rsidR="001410F3" w:rsidRPr="00954041" w:rsidRDefault="001410F3" w:rsidP="00954041">
      <w:pPr>
        <w:spacing w:after="0" w:line="240" w:lineRule="auto"/>
        <w:ind w:firstLine="426"/>
        <w:jc w:val="both"/>
        <w:rPr>
          <w:rFonts w:ascii="Times New Roman" w:hAnsi="Times New Roman" w:cs="Times New Roman"/>
          <w:sz w:val="24"/>
          <w:szCs w:val="24"/>
        </w:rPr>
      </w:pPr>
    </w:p>
    <w:p w:rsidR="001410F3" w:rsidRPr="00954041" w:rsidRDefault="001410F3" w:rsidP="00954041">
      <w:pPr>
        <w:spacing w:after="0" w:line="240" w:lineRule="auto"/>
        <w:ind w:firstLine="426"/>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9288"/>
      </w:tblGrid>
      <w:tr w:rsidR="00EF0123" w:rsidRPr="00954041" w:rsidTr="00EF0123">
        <w:tc>
          <w:tcPr>
            <w:tcW w:w="9544" w:type="dxa"/>
            <w:tcBorders>
              <w:top w:val="single" w:sz="12" w:space="0" w:color="auto"/>
              <w:left w:val="single" w:sz="12" w:space="0" w:color="auto"/>
              <w:bottom w:val="single" w:sz="12" w:space="0" w:color="auto"/>
              <w:right w:val="single" w:sz="12" w:space="0" w:color="auto"/>
            </w:tcBorders>
          </w:tcPr>
          <w:p w:rsidR="00EF0123" w:rsidRPr="00954041" w:rsidRDefault="00EF0123" w:rsidP="00954041">
            <w:pPr>
              <w:jc w:val="both"/>
              <w:rPr>
                <w:rFonts w:ascii="Times New Roman" w:eastAsia="Times New Roman" w:hAnsi="Times New Roman" w:cs="Times New Roman"/>
                <w:b/>
                <w:i/>
                <w:color w:val="222222"/>
                <w:sz w:val="24"/>
                <w:szCs w:val="24"/>
                <w:lang w:eastAsia="bg-BG"/>
              </w:rPr>
            </w:pPr>
            <w:r w:rsidRPr="00954041">
              <w:rPr>
                <w:rFonts w:ascii="Times New Roman" w:eastAsia="Times New Roman" w:hAnsi="Times New Roman" w:cs="Times New Roman"/>
                <w:b/>
                <w:i/>
                <w:color w:val="222222"/>
                <w:sz w:val="24"/>
                <w:szCs w:val="24"/>
                <w:lang w:eastAsia="bg-BG"/>
              </w:rPr>
              <w:t>Период на действие и етапи на изпълнение на плана/програмата</w:t>
            </w:r>
          </w:p>
        </w:tc>
      </w:tr>
    </w:tbl>
    <w:p w:rsidR="00F36964" w:rsidRPr="00954041" w:rsidRDefault="00F36964" w:rsidP="00954041">
      <w:pPr>
        <w:spacing w:after="0" w:line="240" w:lineRule="auto"/>
        <w:ind w:firstLine="426"/>
        <w:jc w:val="both"/>
        <w:rPr>
          <w:rFonts w:ascii="Times New Roman" w:hAnsi="Times New Roman" w:cs="Times New Roman"/>
          <w:sz w:val="24"/>
          <w:szCs w:val="24"/>
        </w:rPr>
      </w:pPr>
    </w:p>
    <w:p w:rsidR="00F36964" w:rsidRPr="00954041" w:rsidRDefault="00F36964" w:rsidP="00954041">
      <w:pPr>
        <w:spacing w:after="0" w:line="240" w:lineRule="auto"/>
        <w:ind w:firstLine="426"/>
        <w:jc w:val="both"/>
        <w:rPr>
          <w:rFonts w:ascii="Times New Roman" w:hAnsi="Times New Roman" w:cs="Times New Roman"/>
          <w:sz w:val="24"/>
          <w:szCs w:val="24"/>
        </w:rPr>
      </w:pPr>
      <w:r w:rsidRPr="00954041">
        <w:rPr>
          <w:rFonts w:ascii="Times New Roman" w:hAnsi="Times New Roman" w:cs="Times New Roman"/>
          <w:sz w:val="24"/>
          <w:szCs w:val="24"/>
        </w:rPr>
        <w:tab/>
        <w:t>Периода на действие на програмата е 2021-2028 г.</w:t>
      </w:r>
    </w:p>
    <w:p w:rsidR="00F36964" w:rsidRPr="00954041" w:rsidRDefault="00F36964" w:rsidP="00954041">
      <w:pPr>
        <w:spacing w:after="0" w:line="240" w:lineRule="auto"/>
        <w:ind w:firstLine="426"/>
        <w:jc w:val="both"/>
        <w:rPr>
          <w:rFonts w:ascii="Times New Roman" w:hAnsi="Times New Roman" w:cs="Times New Roman"/>
          <w:sz w:val="24"/>
          <w:szCs w:val="24"/>
        </w:rPr>
      </w:pPr>
      <w:r w:rsidRPr="00954041">
        <w:rPr>
          <w:rFonts w:ascii="Times New Roman" w:hAnsi="Times New Roman" w:cs="Times New Roman"/>
          <w:sz w:val="24"/>
          <w:szCs w:val="24"/>
        </w:rPr>
        <w:tab/>
      </w:r>
      <w:r w:rsidR="00AF7188" w:rsidRPr="00954041">
        <w:rPr>
          <w:rFonts w:ascii="Times New Roman" w:hAnsi="Times New Roman" w:cs="Times New Roman"/>
          <w:sz w:val="24"/>
          <w:szCs w:val="24"/>
        </w:rPr>
        <w:t>П</w:t>
      </w:r>
      <w:r w:rsidRPr="00954041">
        <w:rPr>
          <w:rFonts w:ascii="Times New Roman" w:hAnsi="Times New Roman" w:cs="Times New Roman"/>
          <w:sz w:val="24"/>
          <w:szCs w:val="24"/>
        </w:rPr>
        <w:t>рограмата обхваща периода от 2021 до 2028 г</w:t>
      </w:r>
      <w:r w:rsidRPr="00954041">
        <w:rPr>
          <w:rFonts w:ascii="Times New Roman" w:hAnsi="Times New Roman" w:cs="Times New Roman"/>
          <w:sz w:val="24"/>
          <w:szCs w:val="24"/>
          <w:shd w:val="clear" w:color="auto" w:fill="FFFFFF"/>
        </w:rPr>
        <w:t xml:space="preserve"> и </w:t>
      </w:r>
      <w:r w:rsidRPr="00954041">
        <w:rPr>
          <w:rFonts w:ascii="Times New Roman" w:hAnsi="Times New Roman" w:cs="Times New Roman"/>
          <w:sz w:val="24"/>
          <w:szCs w:val="24"/>
        </w:rPr>
        <w:t xml:space="preserve">съответства на изискванията на ЗУО за съответствие на периода на действия на общинските програми за управление на </w:t>
      </w:r>
      <w:r w:rsidRPr="00954041">
        <w:rPr>
          <w:rFonts w:ascii="Times New Roman" w:hAnsi="Times New Roman" w:cs="Times New Roman"/>
          <w:sz w:val="24"/>
          <w:szCs w:val="24"/>
        </w:rPr>
        <w:lastRenderedPageBreak/>
        <w:t>отпадъците с периода на действие на  Националния план за управление на отпадъците 2021-2028 г.</w:t>
      </w:r>
    </w:p>
    <w:p w:rsidR="00F36964" w:rsidRPr="00954041" w:rsidRDefault="00F36964" w:rsidP="00954041">
      <w:pPr>
        <w:spacing w:after="0" w:line="240" w:lineRule="auto"/>
        <w:ind w:firstLine="426"/>
        <w:jc w:val="both"/>
        <w:rPr>
          <w:rFonts w:ascii="Times New Roman" w:hAnsi="Times New Roman" w:cs="Times New Roman"/>
          <w:sz w:val="24"/>
          <w:szCs w:val="24"/>
        </w:rPr>
      </w:pPr>
      <w:r w:rsidRPr="00954041">
        <w:rPr>
          <w:rFonts w:ascii="Times New Roman" w:hAnsi="Times New Roman" w:cs="Times New Roman"/>
          <w:sz w:val="24"/>
          <w:szCs w:val="24"/>
        </w:rPr>
        <w:tab/>
        <w:t>Тя е отворен документ, който може да бъде допълван при следните обстоятелства:</w:t>
      </w:r>
    </w:p>
    <w:p w:rsidR="00F36964" w:rsidRPr="00954041" w:rsidRDefault="00F36964" w:rsidP="00954041">
      <w:pPr>
        <w:pStyle w:val="a4"/>
        <w:numPr>
          <w:ilvl w:val="3"/>
          <w:numId w:val="1"/>
        </w:numPr>
        <w:spacing w:after="0" w:line="240" w:lineRule="auto"/>
        <w:ind w:left="0" w:firstLine="426"/>
        <w:jc w:val="both"/>
        <w:rPr>
          <w:rFonts w:ascii="Times New Roman" w:hAnsi="Times New Roman" w:cs="Times New Roman"/>
          <w:sz w:val="24"/>
          <w:szCs w:val="24"/>
          <w:lang w:val="en-US"/>
        </w:rPr>
      </w:pPr>
      <w:r w:rsidRPr="00954041">
        <w:rPr>
          <w:rFonts w:ascii="Times New Roman" w:hAnsi="Times New Roman" w:cs="Times New Roman"/>
          <w:sz w:val="24"/>
          <w:szCs w:val="24"/>
        </w:rPr>
        <w:t>промяна в нормативната уредба;</w:t>
      </w:r>
    </w:p>
    <w:p w:rsidR="00F36964" w:rsidRPr="00954041" w:rsidRDefault="00F36964" w:rsidP="00954041">
      <w:pPr>
        <w:pStyle w:val="a4"/>
        <w:numPr>
          <w:ilvl w:val="3"/>
          <w:numId w:val="1"/>
        </w:numPr>
        <w:spacing w:after="0" w:line="240" w:lineRule="auto"/>
        <w:ind w:left="0" w:firstLine="426"/>
        <w:jc w:val="both"/>
        <w:rPr>
          <w:rFonts w:ascii="Times New Roman" w:hAnsi="Times New Roman" w:cs="Times New Roman"/>
          <w:sz w:val="24"/>
          <w:szCs w:val="24"/>
          <w:lang w:val="en-US"/>
        </w:rPr>
      </w:pPr>
      <w:r w:rsidRPr="00954041">
        <w:rPr>
          <w:rFonts w:ascii="Times New Roman" w:hAnsi="Times New Roman" w:cs="Times New Roman"/>
          <w:sz w:val="24"/>
          <w:szCs w:val="24"/>
        </w:rPr>
        <w:t>промяна на фактическата обстановка - приемане на нови членове в сдружението, отпадане на член на сдружението;</w:t>
      </w:r>
    </w:p>
    <w:p w:rsidR="00F36964" w:rsidRPr="00954041" w:rsidRDefault="00F36964" w:rsidP="00954041">
      <w:pPr>
        <w:pStyle w:val="a4"/>
        <w:numPr>
          <w:ilvl w:val="3"/>
          <w:numId w:val="1"/>
        </w:numPr>
        <w:spacing w:after="0" w:line="240" w:lineRule="auto"/>
        <w:ind w:left="0" w:firstLine="426"/>
        <w:jc w:val="both"/>
        <w:rPr>
          <w:rFonts w:ascii="Times New Roman" w:hAnsi="Times New Roman" w:cs="Times New Roman"/>
          <w:sz w:val="24"/>
          <w:szCs w:val="24"/>
          <w:lang w:val="en-US"/>
        </w:rPr>
      </w:pPr>
      <w:r w:rsidRPr="00954041">
        <w:rPr>
          <w:rFonts w:ascii="Times New Roman" w:hAnsi="Times New Roman" w:cs="Times New Roman"/>
          <w:sz w:val="24"/>
          <w:szCs w:val="24"/>
        </w:rPr>
        <w:t>при промяна на обхвата на регионалната система;</w:t>
      </w:r>
    </w:p>
    <w:p w:rsidR="00F36964" w:rsidRPr="00954041" w:rsidRDefault="00F36964" w:rsidP="00954041">
      <w:pPr>
        <w:pStyle w:val="a4"/>
        <w:numPr>
          <w:ilvl w:val="3"/>
          <w:numId w:val="1"/>
        </w:numPr>
        <w:spacing w:after="0" w:line="240" w:lineRule="auto"/>
        <w:ind w:left="0" w:firstLine="426"/>
        <w:jc w:val="both"/>
        <w:rPr>
          <w:rFonts w:ascii="Times New Roman" w:hAnsi="Times New Roman" w:cs="Times New Roman"/>
          <w:sz w:val="24"/>
          <w:szCs w:val="24"/>
          <w:lang w:val="en-US"/>
        </w:rPr>
      </w:pPr>
      <w:r w:rsidRPr="00954041">
        <w:rPr>
          <w:rFonts w:ascii="Times New Roman" w:hAnsi="Times New Roman" w:cs="Times New Roman"/>
          <w:sz w:val="24"/>
          <w:szCs w:val="24"/>
        </w:rPr>
        <w:t>по препоръка на компетентните органи;</w:t>
      </w:r>
    </w:p>
    <w:p w:rsidR="00F36964" w:rsidRPr="00954041" w:rsidRDefault="00F36964" w:rsidP="00954041">
      <w:pPr>
        <w:pStyle w:val="a4"/>
        <w:numPr>
          <w:ilvl w:val="3"/>
          <w:numId w:val="1"/>
        </w:numPr>
        <w:spacing w:after="0" w:line="240" w:lineRule="auto"/>
        <w:ind w:left="0" w:firstLine="426"/>
        <w:jc w:val="both"/>
        <w:rPr>
          <w:rFonts w:ascii="Times New Roman" w:hAnsi="Times New Roman" w:cs="Times New Roman"/>
          <w:sz w:val="24"/>
          <w:szCs w:val="24"/>
          <w:lang w:val="en-US"/>
        </w:rPr>
      </w:pPr>
      <w:r w:rsidRPr="00954041">
        <w:rPr>
          <w:rFonts w:ascii="Times New Roman" w:hAnsi="Times New Roman" w:cs="Times New Roman"/>
          <w:sz w:val="24"/>
          <w:szCs w:val="24"/>
        </w:rPr>
        <w:t>по инициатива на член на сдружението;</w:t>
      </w:r>
    </w:p>
    <w:p w:rsidR="00F36964" w:rsidRPr="00954041" w:rsidRDefault="00F36964" w:rsidP="00954041">
      <w:pPr>
        <w:pStyle w:val="a4"/>
        <w:numPr>
          <w:ilvl w:val="3"/>
          <w:numId w:val="1"/>
        </w:numPr>
        <w:spacing w:after="0" w:line="240" w:lineRule="auto"/>
        <w:ind w:left="0" w:firstLine="426"/>
        <w:jc w:val="both"/>
        <w:rPr>
          <w:rFonts w:ascii="Times New Roman" w:hAnsi="Times New Roman" w:cs="Times New Roman"/>
          <w:sz w:val="24"/>
          <w:szCs w:val="24"/>
          <w:lang w:val="en-US"/>
        </w:rPr>
      </w:pPr>
      <w:r w:rsidRPr="00954041">
        <w:rPr>
          <w:rFonts w:ascii="Times New Roman" w:hAnsi="Times New Roman" w:cs="Times New Roman"/>
          <w:sz w:val="24"/>
          <w:szCs w:val="24"/>
        </w:rPr>
        <w:t>при конкретизация на инвестиционните проекти;</w:t>
      </w:r>
    </w:p>
    <w:p w:rsidR="00F36964" w:rsidRPr="00954041" w:rsidRDefault="00F36964" w:rsidP="00954041">
      <w:pPr>
        <w:spacing w:after="0" w:line="240" w:lineRule="auto"/>
        <w:ind w:firstLine="426"/>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9288"/>
      </w:tblGrid>
      <w:tr w:rsidR="00EF0123" w:rsidRPr="00954041" w:rsidTr="00EF0123">
        <w:tc>
          <w:tcPr>
            <w:tcW w:w="9544" w:type="dxa"/>
            <w:tcBorders>
              <w:top w:val="single" w:sz="12" w:space="0" w:color="auto"/>
              <w:left w:val="single" w:sz="12" w:space="0" w:color="auto"/>
              <w:bottom w:val="single" w:sz="12" w:space="0" w:color="auto"/>
              <w:right w:val="single" w:sz="12" w:space="0" w:color="auto"/>
            </w:tcBorders>
          </w:tcPr>
          <w:p w:rsidR="00EF0123" w:rsidRPr="00954041" w:rsidRDefault="00EF0123" w:rsidP="00954041">
            <w:pPr>
              <w:jc w:val="both"/>
              <w:rPr>
                <w:rFonts w:ascii="Times New Roman" w:eastAsia="Times New Roman" w:hAnsi="Times New Roman" w:cs="Times New Roman"/>
                <w:b/>
                <w:i/>
                <w:color w:val="222222"/>
                <w:sz w:val="24"/>
                <w:szCs w:val="24"/>
                <w:lang w:eastAsia="bg-BG"/>
              </w:rPr>
            </w:pPr>
            <w:r w:rsidRPr="00954041">
              <w:rPr>
                <w:rFonts w:ascii="Times New Roman" w:eastAsia="Times New Roman" w:hAnsi="Times New Roman" w:cs="Times New Roman"/>
                <w:b/>
                <w:i/>
                <w:color w:val="222222"/>
                <w:sz w:val="24"/>
                <w:szCs w:val="24"/>
                <w:lang w:eastAsia="bg-BG"/>
              </w:rPr>
              <w:t>Териториален обхват (транснационален, национален, регионален, областен, общински, за по-малки територии) с посочване на съответните области и общини</w:t>
            </w:r>
          </w:p>
        </w:tc>
      </w:tr>
    </w:tbl>
    <w:p w:rsidR="006F6965" w:rsidRPr="00954041" w:rsidRDefault="006F6965" w:rsidP="00954041">
      <w:pPr>
        <w:spacing w:after="0" w:line="240" w:lineRule="auto"/>
        <w:ind w:firstLine="426"/>
        <w:jc w:val="both"/>
        <w:rPr>
          <w:rFonts w:ascii="Times New Roman" w:eastAsia="Times New Roman" w:hAnsi="Times New Roman" w:cs="Times New Roman"/>
          <w:color w:val="222222"/>
          <w:sz w:val="24"/>
          <w:szCs w:val="24"/>
          <w:lang w:eastAsia="bg-BG"/>
        </w:rPr>
      </w:pPr>
    </w:p>
    <w:p w:rsidR="00F36964" w:rsidRPr="00954041" w:rsidRDefault="006F6965" w:rsidP="00954041">
      <w:pPr>
        <w:spacing w:after="0" w:line="240" w:lineRule="auto"/>
        <w:ind w:firstLine="426"/>
        <w:jc w:val="both"/>
        <w:rPr>
          <w:rFonts w:ascii="Times New Roman" w:eastAsia="Times New Roman" w:hAnsi="Times New Roman" w:cs="Times New Roman"/>
          <w:color w:val="222222"/>
          <w:sz w:val="24"/>
          <w:szCs w:val="24"/>
          <w:lang w:eastAsia="bg-BG"/>
        </w:rPr>
      </w:pPr>
      <w:r w:rsidRPr="00954041">
        <w:rPr>
          <w:rFonts w:ascii="Times New Roman" w:eastAsia="Times New Roman" w:hAnsi="Times New Roman" w:cs="Times New Roman"/>
          <w:color w:val="222222"/>
          <w:sz w:val="24"/>
          <w:szCs w:val="24"/>
          <w:lang w:eastAsia="bg-BG"/>
        </w:rPr>
        <w:tab/>
      </w:r>
      <w:r w:rsidR="00F36964" w:rsidRPr="00954041">
        <w:rPr>
          <w:rFonts w:ascii="Times New Roman" w:eastAsia="Times New Roman" w:hAnsi="Times New Roman" w:cs="Times New Roman"/>
          <w:color w:val="222222"/>
          <w:sz w:val="24"/>
          <w:szCs w:val="24"/>
          <w:lang w:eastAsia="bg-BG"/>
        </w:rPr>
        <w:t xml:space="preserve">Програмата засяга цялата територия на община Първомай. </w:t>
      </w:r>
    </w:p>
    <w:p w:rsidR="00350D8E" w:rsidRPr="00954041" w:rsidRDefault="00350D8E" w:rsidP="00954041">
      <w:pPr>
        <w:spacing w:after="0" w:line="240" w:lineRule="auto"/>
        <w:ind w:firstLine="426"/>
        <w:jc w:val="both"/>
        <w:rPr>
          <w:rFonts w:ascii="Times New Roman" w:eastAsia="Times New Roman" w:hAnsi="Times New Roman" w:cs="Times New Roman"/>
          <w:color w:val="222222"/>
          <w:sz w:val="24"/>
          <w:szCs w:val="24"/>
          <w:lang w:eastAsia="bg-BG"/>
        </w:rPr>
      </w:pPr>
    </w:p>
    <w:tbl>
      <w:tblPr>
        <w:tblStyle w:val="a9"/>
        <w:tblW w:w="0" w:type="auto"/>
        <w:tblLook w:val="04A0" w:firstRow="1" w:lastRow="0" w:firstColumn="1" w:lastColumn="0" w:noHBand="0" w:noVBand="1"/>
      </w:tblPr>
      <w:tblGrid>
        <w:gridCol w:w="9288"/>
      </w:tblGrid>
      <w:tr w:rsidR="00350D8E" w:rsidRPr="00954041" w:rsidTr="00954041">
        <w:tc>
          <w:tcPr>
            <w:tcW w:w="9288" w:type="dxa"/>
            <w:tcBorders>
              <w:top w:val="single" w:sz="12" w:space="0" w:color="auto"/>
              <w:left w:val="single" w:sz="12" w:space="0" w:color="auto"/>
              <w:bottom w:val="single" w:sz="12" w:space="0" w:color="auto"/>
              <w:right w:val="single" w:sz="12" w:space="0" w:color="auto"/>
            </w:tcBorders>
          </w:tcPr>
          <w:p w:rsidR="00350D8E" w:rsidRPr="00954041" w:rsidRDefault="00350D8E" w:rsidP="00954041">
            <w:pPr>
              <w:jc w:val="both"/>
              <w:rPr>
                <w:rFonts w:ascii="Times New Roman" w:eastAsia="Times New Roman" w:hAnsi="Times New Roman" w:cs="Times New Roman"/>
                <w:b/>
                <w:i/>
                <w:color w:val="222222"/>
                <w:sz w:val="24"/>
                <w:szCs w:val="24"/>
                <w:lang w:eastAsia="bg-BG"/>
              </w:rPr>
            </w:pPr>
            <w:r w:rsidRPr="00954041">
              <w:rPr>
                <w:rFonts w:ascii="Times New Roman" w:eastAsia="Times New Roman" w:hAnsi="Times New Roman" w:cs="Times New Roman"/>
                <w:b/>
                <w:i/>
                <w:color w:val="222222"/>
                <w:sz w:val="24"/>
                <w:szCs w:val="24"/>
                <w:lang w:eastAsia="bg-BG"/>
              </w:rPr>
              <w:t>Засегнати елементи от Националната екологична мрежа (НЕМ)</w:t>
            </w:r>
          </w:p>
        </w:tc>
      </w:tr>
    </w:tbl>
    <w:p w:rsidR="00954041" w:rsidRPr="00954041" w:rsidRDefault="00954041" w:rsidP="00954041">
      <w:pPr>
        <w:spacing w:after="0" w:line="240" w:lineRule="auto"/>
        <w:ind w:firstLine="426"/>
        <w:jc w:val="both"/>
        <w:rPr>
          <w:rFonts w:ascii="Times New Roman" w:eastAsia="Times New Roman" w:hAnsi="Times New Roman" w:cs="Times New Roman"/>
          <w:b/>
          <w:color w:val="222222"/>
          <w:sz w:val="24"/>
          <w:szCs w:val="24"/>
          <w:u w:val="single"/>
          <w:lang w:eastAsia="bg-BG"/>
        </w:rPr>
      </w:pPr>
    </w:p>
    <w:p w:rsidR="00350D8E" w:rsidRPr="00954041" w:rsidRDefault="00350D8E" w:rsidP="00954041">
      <w:pPr>
        <w:spacing w:after="0" w:line="240" w:lineRule="auto"/>
        <w:ind w:firstLine="426"/>
        <w:jc w:val="both"/>
        <w:rPr>
          <w:rFonts w:ascii="Times New Roman" w:eastAsia="Times New Roman" w:hAnsi="Times New Roman" w:cs="Times New Roman"/>
          <w:b/>
          <w:color w:val="222222"/>
          <w:sz w:val="24"/>
          <w:szCs w:val="24"/>
          <w:u w:val="single"/>
          <w:lang w:eastAsia="bg-BG"/>
        </w:rPr>
      </w:pPr>
      <w:r w:rsidRPr="00954041">
        <w:rPr>
          <w:rFonts w:ascii="Times New Roman" w:eastAsia="Times New Roman" w:hAnsi="Times New Roman" w:cs="Times New Roman"/>
          <w:b/>
          <w:color w:val="222222"/>
          <w:sz w:val="24"/>
          <w:szCs w:val="24"/>
          <w:u w:val="single"/>
          <w:lang w:eastAsia="bg-BG"/>
        </w:rPr>
        <w:t>Защитени територии</w:t>
      </w:r>
    </w:p>
    <w:p w:rsidR="00350D8E" w:rsidRPr="00954041" w:rsidRDefault="00350D8E" w:rsidP="00954041">
      <w:pPr>
        <w:spacing w:after="0" w:line="240" w:lineRule="auto"/>
        <w:ind w:firstLine="426"/>
        <w:jc w:val="both"/>
        <w:rPr>
          <w:rFonts w:ascii="Times New Roman" w:eastAsia="Times New Roman" w:hAnsi="Times New Roman" w:cs="Times New Roman"/>
          <w:color w:val="222222"/>
          <w:sz w:val="24"/>
          <w:szCs w:val="24"/>
          <w:lang w:eastAsia="bg-BG"/>
        </w:rPr>
      </w:pPr>
    </w:p>
    <w:p w:rsidR="006F6965" w:rsidRPr="00954041" w:rsidRDefault="006F6965" w:rsidP="00954041">
      <w:pPr>
        <w:pStyle w:val="a4"/>
        <w:widowControl w:val="0"/>
        <w:numPr>
          <w:ilvl w:val="0"/>
          <w:numId w:val="3"/>
        </w:numPr>
        <w:tabs>
          <w:tab w:val="left" w:pos="142"/>
          <w:tab w:val="left" w:pos="709"/>
          <w:tab w:val="left" w:pos="1276"/>
        </w:tabs>
        <w:autoSpaceDE w:val="0"/>
        <w:autoSpaceDN w:val="0"/>
        <w:spacing w:after="0" w:line="240" w:lineRule="auto"/>
        <w:ind w:left="0" w:firstLine="426"/>
        <w:jc w:val="both"/>
        <w:rPr>
          <w:rFonts w:ascii="Times New Roman" w:hAnsi="Times New Roman" w:cs="Times New Roman"/>
          <w:sz w:val="24"/>
          <w:szCs w:val="24"/>
        </w:rPr>
      </w:pPr>
      <w:r w:rsidRPr="00954041">
        <w:rPr>
          <w:rFonts w:ascii="Times New Roman" w:hAnsi="Times New Roman" w:cs="Times New Roman"/>
          <w:sz w:val="24"/>
          <w:szCs w:val="24"/>
        </w:rPr>
        <w:t>Защитена</w:t>
      </w:r>
      <w:r w:rsidRPr="00954041">
        <w:rPr>
          <w:rFonts w:ascii="Times New Roman" w:hAnsi="Times New Roman" w:cs="Times New Roman"/>
          <w:spacing w:val="26"/>
          <w:sz w:val="24"/>
          <w:szCs w:val="24"/>
        </w:rPr>
        <w:t xml:space="preserve"> </w:t>
      </w:r>
      <w:r w:rsidRPr="00954041">
        <w:rPr>
          <w:rFonts w:ascii="Times New Roman" w:hAnsi="Times New Roman" w:cs="Times New Roman"/>
          <w:sz w:val="24"/>
          <w:szCs w:val="24"/>
        </w:rPr>
        <w:t>местност</w:t>
      </w:r>
      <w:r w:rsidRPr="00954041">
        <w:rPr>
          <w:rFonts w:ascii="Times New Roman" w:hAnsi="Times New Roman" w:cs="Times New Roman"/>
          <w:spacing w:val="28"/>
          <w:sz w:val="24"/>
          <w:szCs w:val="24"/>
        </w:rPr>
        <w:t xml:space="preserve"> </w:t>
      </w:r>
      <w:r w:rsidRPr="00954041">
        <w:rPr>
          <w:rFonts w:ascii="Times New Roman" w:hAnsi="Times New Roman" w:cs="Times New Roman"/>
          <w:sz w:val="24"/>
          <w:szCs w:val="24"/>
        </w:rPr>
        <w:t>“Находище</w:t>
      </w:r>
      <w:r w:rsidRPr="00954041">
        <w:rPr>
          <w:rFonts w:ascii="Times New Roman" w:hAnsi="Times New Roman" w:cs="Times New Roman"/>
          <w:spacing w:val="26"/>
          <w:sz w:val="24"/>
          <w:szCs w:val="24"/>
        </w:rPr>
        <w:t xml:space="preserve"> </w:t>
      </w:r>
      <w:r w:rsidRPr="00954041">
        <w:rPr>
          <w:rFonts w:ascii="Times New Roman" w:hAnsi="Times New Roman" w:cs="Times New Roman"/>
          <w:sz w:val="24"/>
          <w:szCs w:val="24"/>
        </w:rPr>
        <w:t>на</w:t>
      </w:r>
      <w:r w:rsidRPr="00954041">
        <w:rPr>
          <w:rFonts w:ascii="Times New Roman" w:hAnsi="Times New Roman" w:cs="Times New Roman"/>
          <w:spacing w:val="26"/>
          <w:sz w:val="24"/>
          <w:szCs w:val="24"/>
        </w:rPr>
        <w:t xml:space="preserve"> </w:t>
      </w:r>
      <w:r w:rsidRPr="00954041">
        <w:rPr>
          <w:rFonts w:ascii="Times New Roman" w:hAnsi="Times New Roman" w:cs="Times New Roman"/>
          <w:sz w:val="24"/>
          <w:szCs w:val="24"/>
        </w:rPr>
        <w:t>блатно</w:t>
      </w:r>
      <w:r w:rsidRPr="00954041">
        <w:rPr>
          <w:rFonts w:ascii="Times New Roman" w:hAnsi="Times New Roman" w:cs="Times New Roman"/>
          <w:spacing w:val="24"/>
          <w:sz w:val="24"/>
          <w:szCs w:val="24"/>
        </w:rPr>
        <w:t xml:space="preserve"> </w:t>
      </w:r>
      <w:r w:rsidRPr="00954041">
        <w:rPr>
          <w:rFonts w:ascii="Times New Roman" w:hAnsi="Times New Roman" w:cs="Times New Roman"/>
          <w:sz w:val="24"/>
          <w:szCs w:val="24"/>
        </w:rPr>
        <w:t>кокиче”</w:t>
      </w:r>
      <w:r w:rsidRPr="00954041">
        <w:rPr>
          <w:rFonts w:ascii="Times New Roman" w:hAnsi="Times New Roman" w:cs="Times New Roman"/>
          <w:spacing w:val="26"/>
          <w:sz w:val="24"/>
          <w:szCs w:val="24"/>
        </w:rPr>
        <w:t xml:space="preserve"> </w:t>
      </w:r>
      <w:r w:rsidRPr="00954041">
        <w:rPr>
          <w:rFonts w:ascii="Times New Roman" w:hAnsi="Times New Roman" w:cs="Times New Roman"/>
          <w:sz w:val="24"/>
          <w:szCs w:val="24"/>
        </w:rPr>
        <w:t>с.</w:t>
      </w:r>
      <w:r w:rsidRPr="00954041">
        <w:rPr>
          <w:rFonts w:ascii="Times New Roman" w:hAnsi="Times New Roman" w:cs="Times New Roman"/>
          <w:spacing w:val="27"/>
          <w:sz w:val="24"/>
          <w:szCs w:val="24"/>
        </w:rPr>
        <w:t xml:space="preserve"> </w:t>
      </w:r>
      <w:r w:rsidRPr="00954041">
        <w:rPr>
          <w:rFonts w:ascii="Times New Roman" w:hAnsi="Times New Roman" w:cs="Times New Roman"/>
          <w:sz w:val="24"/>
          <w:szCs w:val="24"/>
        </w:rPr>
        <w:t>Виница</w:t>
      </w:r>
      <w:r w:rsidRPr="00954041">
        <w:rPr>
          <w:rFonts w:ascii="Times New Roman" w:hAnsi="Times New Roman" w:cs="Times New Roman"/>
          <w:spacing w:val="26"/>
          <w:sz w:val="24"/>
          <w:szCs w:val="24"/>
        </w:rPr>
        <w:t xml:space="preserve"> </w:t>
      </w:r>
      <w:r w:rsidRPr="00954041">
        <w:rPr>
          <w:rFonts w:ascii="Times New Roman" w:hAnsi="Times New Roman" w:cs="Times New Roman"/>
          <w:sz w:val="24"/>
          <w:szCs w:val="24"/>
        </w:rPr>
        <w:t>е</w:t>
      </w:r>
      <w:r w:rsidRPr="00954041">
        <w:rPr>
          <w:rFonts w:ascii="Times New Roman" w:hAnsi="Times New Roman" w:cs="Times New Roman"/>
          <w:spacing w:val="27"/>
          <w:sz w:val="24"/>
          <w:szCs w:val="24"/>
        </w:rPr>
        <w:t xml:space="preserve"> </w:t>
      </w:r>
      <w:r w:rsidRPr="00954041">
        <w:rPr>
          <w:rFonts w:ascii="Times New Roman" w:hAnsi="Times New Roman" w:cs="Times New Roman"/>
          <w:sz w:val="24"/>
          <w:szCs w:val="24"/>
        </w:rPr>
        <w:t>обявена</w:t>
      </w:r>
      <w:r w:rsidRPr="00954041">
        <w:rPr>
          <w:rFonts w:ascii="Times New Roman" w:hAnsi="Times New Roman" w:cs="Times New Roman"/>
          <w:spacing w:val="26"/>
          <w:sz w:val="24"/>
          <w:szCs w:val="24"/>
        </w:rPr>
        <w:t xml:space="preserve"> </w:t>
      </w:r>
      <w:r w:rsidRPr="00954041">
        <w:rPr>
          <w:rFonts w:ascii="Times New Roman" w:hAnsi="Times New Roman" w:cs="Times New Roman"/>
          <w:sz w:val="24"/>
          <w:szCs w:val="24"/>
        </w:rPr>
        <w:t>със</w:t>
      </w:r>
      <w:r w:rsidRPr="00954041">
        <w:rPr>
          <w:rFonts w:ascii="Times New Roman" w:hAnsi="Times New Roman" w:cs="Times New Roman"/>
          <w:spacing w:val="26"/>
          <w:sz w:val="24"/>
          <w:szCs w:val="24"/>
        </w:rPr>
        <w:t xml:space="preserve"> </w:t>
      </w:r>
      <w:r w:rsidRPr="00954041">
        <w:rPr>
          <w:rFonts w:ascii="Times New Roman" w:hAnsi="Times New Roman" w:cs="Times New Roman"/>
          <w:sz w:val="24"/>
          <w:szCs w:val="24"/>
        </w:rPr>
        <w:t>Заповед</w:t>
      </w:r>
    </w:p>
    <w:p w:rsidR="006F6965" w:rsidRPr="00954041" w:rsidRDefault="006F6965" w:rsidP="00954041">
      <w:pPr>
        <w:pStyle w:val="a7"/>
        <w:tabs>
          <w:tab w:val="left" w:pos="142"/>
          <w:tab w:val="left" w:pos="709"/>
          <w:tab w:val="left" w:pos="1276"/>
        </w:tabs>
        <w:spacing w:after="0" w:line="240" w:lineRule="auto"/>
        <w:ind w:firstLine="426"/>
        <w:jc w:val="both"/>
        <w:rPr>
          <w:rFonts w:ascii="Times New Roman" w:hAnsi="Times New Roman" w:cs="Times New Roman"/>
          <w:sz w:val="24"/>
          <w:szCs w:val="24"/>
        </w:rPr>
      </w:pPr>
      <w:r w:rsidRPr="00954041">
        <w:rPr>
          <w:rFonts w:ascii="Times New Roman" w:hAnsi="Times New Roman" w:cs="Times New Roman"/>
          <w:sz w:val="24"/>
          <w:szCs w:val="24"/>
        </w:rPr>
        <w:t>№1938/03.07.1970г. на МГОПС/ с цел</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да се запази</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едно от</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малкото естествени</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находища</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в</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България</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на</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блатно</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кокиче</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/Leucojum</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aestivum/.</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Намира</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се</w:t>
      </w:r>
      <w:r w:rsidRPr="00954041">
        <w:rPr>
          <w:rFonts w:ascii="Times New Roman" w:hAnsi="Times New Roman" w:cs="Times New Roman"/>
          <w:spacing w:val="60"/>
          <w:sz w:val="24"/>
          <w:szCs w:val="24"/>
        </w:rPr>
        <w:t xml:space="preserve"> </w:t>
      </w:r>
      <w:r w:rsidRPr="00954041">
        <w:rPr>
          <w:rFonts w:ascii="Times New Roman" w:hAnsi="Times New Roman" w:cs="Times New Roman"/>
          <w:sz w:val="24"/>
          <w:szCs w:val="24"/>
        </w:rPr>
        <w:t>в</w:t>
      </w:r>
      <w:r w:rsidRPr="00954041">
        <w:rPr>
          <w:rFonts w:ascii="Times New Roman" w:hAnsi="Times New Roman" w:cs="Times New Roman"/>
          <w:spacing w:val="60"/>
          <w:sz w:val="24"/>
          <w:szCs w:val="24"/>
        </w:rPr>
        <w:t xml:space="preserve"> </w:t>
      </w:r>
      <w:r w:rsidRPr="00954041">
        <w:rPr>
          <w:rFonts w:ascii="Times New Roman" w:hAnsi="Times New Roman" w:cs="Times New Roman"/>
          <w:sz w:val="24"/>
          <w:szCs w:val="24"/>
        </w:rPr>
        <w:t>землището</w:t>
      </w:r>
      <w:r w:rsidRPr="00954041">
        <w:rPr>
          <w:rFonts w:ascii="Times New Roman" w:hAnsi="Times New Roman" w:cs="Times New Roman"/>
          <w:spacing w:val="60"/>
          <w:sz w:val="24"/>
          <w:szCs w:val="24"/>
        </w:rPr>
        <w:t xml:space="preserve"> </w:t>
      </w:r>
      <w:r w:rsidRPr="00954041">
        <w:rPr>
          <w:rFonts w:ascii="Times New Roman" w:hAnsi="Times New Roman" w:cs="Times New Roman"/>
          <w:sz w:val="24"/>
          <w:szCs w:val="24"/>
        </w:rPr>
        <w:t>на</w:t>
      </w:r>
      <w:r w:rsidRPr="00954041">
        <w:rPr>
          <w:rFonts w:ascii="Times New Roman" w:hAnsi="Times New Roman" w:cs="Times New Roman"/>
          <w:spacing w:val="60"/>
          <w:sz w:val="24"/>
          <w:szCs w:val="24"/>
        </w:rPr>
        <w:t xml:space="preserve"> </w:t>
      </w:r>
      <w:r w:rsidRPr="00954041">
        <w:rPr>
          <w:rFonts w:ascii="Times New Roman" w:hAnsi="Times New Roman" w:cs="Times New Roman"/>
          <w:sz w:val="24"/>
          <w:szCs w:val="24"/>
        </w:rPr>
        <w:t>с.Виница,</w:t>
      </w:r>
      <w:r w:rsidRPr="00954041">
        <w:rPr>
          <w:rFonts w:ascii="Times New Roman" w:hAnsi="Times New Roman" w:cs="Times New Roman"/>
          <w:spacing w:val="-57"/>
          <w:sz w:val="24"/>
          <w:szCs w:val="24"/>
        </w:rPr>
        <w:t xml:space="preserve"> </w:t>
      </w:r>
      <w:r w:rsidRPr="00954041">
        <w:rPr>
          <w:rFonts w:ascii="Times New Roman" w:hAnsi="Times New Roman" w:cs="Times New Roman"/>
          <w:sz w:val="24"/>
          <w:szCs w:val="24"/>
        </w:rPr>
        <w:t>Община</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Първомай с</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площ 18,6ха. ;</w:t>
      </w:r>
    </w:p>
    <w:p w:rsidR="006F6965" w:rsidRPr="00954041" w:rsidRDefault="006F6965" w:rsidP="00954041">
      <w:pPr>
        <w:pStyle w:val="a7"/>
        <w:tabs>
          <w:tab w:val="left" w:pos="142"/>
          <w:tab w:val="left" w:pos="709"/>
          <w:tab w:val="left" w:pos="1276"/>
        </w:tabs>
        <w:spacing w:after="0" w:line="240" w:lineRule="auto"/>
        <w:ind w:firstLine="426"/>
        <w:jc w:val="both"/>
        <w:rPr>
          <w:rFonts w:ascii="Times New Roman" w:hAnsi="Times New Roman" w:cs="Times New Roman"/>
          <w:sz w:val="24"/>
          <w:szCs w:val="24"/>
        </w:rPr>
      </w:pPr>
    </w:p>
    <w:p w:rsidR="006F6965" w:rsidRPr="00954041" w:rsidRDefault="006F6965" w:rsidP="00954041">
      <w:pPr>
        <w:pStyle w:val="a4"/>
        <w:widowControl w:val="0"/>
        <w:numPr>
          <w:ilvl w:val="0"/>
          <w:numId w:val="3"/>
        </w:numPr>
        <w:tabs>
          <w:tab w:val="left" w:pos="142"/>
          <w:tab w:val="left" w:pos="709"/>
          <w:tab w:val="left" w:pos="1276"/>
        </w:tabs>
        <w:autoSpaceDE w:val="0"/>
        <w:autoSpaceDN w:val="0"/>
        <w:spacing w:after="0" w:line="240" w:lineRule="auto"/>
        <w:ind w:left="0" w:firstLine="426"/>
        <w:jc w:val="both"/>
        <w:rPr>
          <w:rFonts w:ascii="Times New Roman" w:hAnsi="Times New Roman" w:cs="Times New Roman"/>
          <w:sz w:val="24"/>
          <w:szCs w:val="24"/>
        </w:rPr>
      </w:pPr>
      <w:r w:rsidRPr="00954041">
        <w:rPr>
          <w:rFonts w:ascii="Times New Roman" w:hAnsi="Times New Roman" w:cs="Times New Roman"/>
          <w:sz w:val="24"/>
          <w:szCs w:val="24"/>
        </w:rPr>
        <w:t>Защитена</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местност “Находище</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на</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блатно</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кокиче”</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в</w:t>
      </w:r>
      <w:r w:rsidRPr="00954041">
        <w:rPr>
          <w:rFonts w:ascii="Times New Roman" w:hAnsi="Times New Roman" w:cs="Times New Roman"/>
          <w:spacing w:val="60"/>
          <w:sz w:val="24"/>
          <w:szCs w:val="24"/>
        </w:rPr>
        <w:t xml:space="preserve"> </w:t>
      </w:r>
      <w:r w:rsidRPr="00954041">
        <w:rPr>
          <w:rFonts w:ascii="Times New Roman" w:hAnsi="Times New Roman" w:cs="Times New Roman"/>
          <w:sz w:val="24"/>
          <w:szCs w:val="24"/>
        </w:rPr>
        <w:t>с. Градина</w:t>
      </w:r>
      <w:r w:rsidRPr="00954041">
        <w:rPr>
          <w:rFonts w:ascii="Times New Roman" w:hAnsi="Times New Roman" w:cs="Times New Roman"/>
          <w:spacing w:val="60"/>
          <w:sz w:val="24"/>
          <w:szCs w:val="24"/>
        </w:rPr>
        <w:t xml:space="preserve"> </w:t>
      </w:r>
      <w:r w:rsidRPr="00954041">
        <w:rPr>
          <w:rFonts w:ascii="Times New Roman" w:hAnsi="Times New Roman" w:cs="Times New Roman"/>
          <w:sz w:val="24"/>
          <w:szCs w:val="24"/>
        </w:rPr>
        <w:t>е обявена</w:t>
      </w:r>
      <w:r w:rsidRPr="00954041">
        <w:rPr>
          <w:rFonts w:ascii="Times New Roman" w:hAnsi="Times New Roman" w:cs="Times New Roman"/>
          <w:spacing w:val="60"/>
          <w:sz w:val="24"/>
          <w:szCs w:val="24"/>
        </w:rPr>
        <w:t xml:space="preserve"> </w:t>
      </w:r>
      <w:r w:rsidRPr="00954041">
        <w:rPr>
          <w:rFonts w:ascii="Times New Roman" w:hAnsi="Times New Roman" w:cs="Times New Roman"/>
          <w:sz w:val="24"/>
          <w:szCs w:val="24"/>
        </w:rPr>
        <w:t>със</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Заповед</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№РД148/20.03.2006</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г.</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на</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МОСВ,</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с</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цел</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опазване</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находище</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на</w:t>
      </w:r>
      <w:r w:rsidRPr="00954041">
        <w:rPr>
          <w:rFonts w:ascii="Times New Roman" w:hAnsi="Times New Roman" w:cs="Times New Roman"/>
          <w:spacing w:val="60"/>
          <w:sz w:val="24"/>
          <w:szCs w:val="24"/>
        </w:rPr>
        <w:t xml:space="preserve"> </w:t>
      </w:r>
      <w:r w:rsidRPr="00954041">
        <w:rPr>
          <w:rFonts w:ascii="Times New Roman" w:hAnsi="Times New Roman" w:cs="Times New Roman"/>
          <w:sz w:val="24"/>
          <w:szCs w:val="24"/>
        </w:rPr>
        <w:t>блатно</w:t>
      </w:r>
      <w:r w:rsidRPr="00954041">
        <w:rPr>
          <w:rFonts w:ascii="Times New Roman" w:hAnsi="Times New Roman" w:cs="Times New Roman"/>
          <w:spacing w:val="60"/>
          <w:sz w:val="24"/>
          <w:szCs w:val="24"/>
        </w:rPr>
        <w:t xml:space="preserve"> </w:t>
      </w:r>
      <w:r w:rsidRPr="00954041">
        <w:rPr>
          <w:rFonts w:ascii="Times New Roman" w:hAnsi="Times New Roman" w:cs="Times New Roman"/>
          <w:sz w:val="24"/>
          <w:szCs w:val="24"/>
        </w:rPr>
        <w:t>кокиче</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(Leucojum</w:t>
      </w:r>
      <w:r w:rsidRPr="00954041">
        <w:rPr>
          <w:rFonts w:ascii="Times New Roman" w:hAnsi="Times New Roman" w:cs="Times New Roman"/>
          <w:spacing w:val="61"/>
          <w:sz w:val="24"/>
          <w:szCs w:val="24"/>
        </w:rPr>
        <w:t xml:space="preserve"> </w:t>
      </w:r>
      <w:r w:rsidRPr="00954041">
        <w:rPr>
          <w:rFonts w:ascii="Times New Roman" w:hAnsi="Times New Roman" w:cs="Times New Roman"/>
          <w:sz w:val="24"/>
          <w:szCs w:val="24"/>
        </w:rPr>
        <w:t>aestivum L.) и</w:t>
      </w:r>
      <w:r w:rsidRPr="00954041">
        <w:rPr>
          <w:rFonts w:ascii="Times New Roman" w:hAnsi="Times New Roman" w:cs="Times New Roman"/>
          <w:spacing w:val="61"/>
          <w:sz w:val="24"/>
          <w:szCs w:val="24"/>
        </w:rPr>
        <w:t xml:space="preserve"> </w:t>
      </w:r>
      <w:r w:rsidRPr="00954041">
        <w:rPr>
          <w:rFonts w:ascii="Times New Roman" w:hAnsi="Times New Roman" w:cs="Times New Roman"/>
          <w:sz w:val="24"/>
          <w:szCs w:val="24"/>
        </w:rPr>
        <w:t>естествена</w:t>
      </w:r>
      <w:r w:rsidRPr="00954041">
        <w:rPr>
          <w:rFonts w:ascii="Times New Roman" w:hAnsi="Times New Roman" w:cs="Times New Roman"/>
          <w:spacing w:val="61"/>
          <w:sz w:val="24"/>
          <w:szCs w:val="24"/>
        </w:rPr>
        <w:t xml:space="preserve"> </w:t>
      </w:r>
      <w:r w:rsidRPr="00954041">
        <w:rPr>
          <w:rFonts w:ascii="Times New Roman" w:hAnsi="Times New Roman" w:cs="Times New Roman"/>
          <w:sz w:val="24"/>
          <w:szCs w:val="24"/>
        </w:rPr>
        <w:t>равнинна</w:t>
      </w:r>
      <w:r w:rsidRPr="00954041">
        <w:rPr>
          <w:rFonts w:ascii="Times New Roman" w:hAnsi="Times New Roman" w:cs="Times New Roman"/>
          <w:spacing w:val="61"/>
          <w:sz w:val="24"/>
          <w:szCs w:val="24"/>
        </w:rPr>
        <w:t xml:space="preserve"> </w:t>
      </w:r>
      <w:r w:rsidRPr="00954041">
        <w:rPr>
          <w:rFonts w:ascii="Times New Roman" w:hAnsi="Times New Roman" w:cs="Times New Roman"/>
          <w:sz w:val="24"/>
          <w:szCs w:val="24"/>
        </w:rPr>
        <w:t>крайречна</w:t>
      </w:r>
      <w:r w:rsidRPr="00954041">
        <w:rPr>
          <w:rFonts w:ascii="Times New Roman" w:hAnsi="Times New Roman" w:cs="Times New Roman"/>
          <w:spacing w:val="61"/>
          <w:sz w:val="24"/>
          <w:szCs w:val="24"/>
        </w:rPr>
        <w:t xml:space="preserve"> </w:t>
      </w:r>
      <w:r w:rsidRPr="00954041">
        <w:rPr>
          <w:rFonts w:ascii="Times New Roman" w:hAnsi="Times New Roman" w:cs="Times New Roman"/>
          <w:sz w:val="24"/>
          <w:szCs w:val="24"/>
        </w:rPr>
        <w:t>гора</w:t>
      </w:r>
      <w:r w:rsidRPr="00954041">
        <w:rPr>
          <w:rFonts w:ascii="Times New Roman" w:hAnsi="Times New Roman" w:cs="Times New Roman"/>
          <w:spacing w:val="61"/>
          <w:sz w:val="24"/>
          <w:szCs w:val="24"/>
        </w:rPr>
        <w:t xml:space="preserve"> </w:t>
      </w:r>
      <w:r w:rsidRPr="00954041">
        <w:rPr>
          <w:rFonts w:ascii="Times New Roman" w:hAnsi="Times New Roman" w:cs="Times New Roman"/>
          <w:sz w:val="24"/>
          <w:szCs w:val="24"/>
        </w:rPr>
        <w:t>от полски</w:t>
      </w:r>
      <w:r w:rsidRPr="00954041">
        <w:rPr>
          <w:rFonts w:ascii="Times New Roman" w:hAnsi="Times New Roman" w:cs="Times New Roman"/>
          <w:spacing w:val="61"/>
          <w:sz w:val="24"/>
          <w:szCs w:val="24"/>
        </w:rPr>
        <w:t xml:space="preserve"> </w:t>
      </w:r>
      <w:r w:rsidRPr="00954041">
        <w:rPr>
          <w:rFonts w:ascii="Times New Roman" w:hAnsi="Times New Roman" w:cs="Times New Roman"/>
          <w:sz w:val="24"/>
          <w:szCs w:val="24"/>
        </w:rPr>
        <w:t>бряст (Ulmus</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minor) и</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летен</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дъб (Quercus robur). Намира се в землището на</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с. Градина,</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общ.Първомай, на</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площ от 2344,417дка;</w:t>
      </w:r>
    </w:p>
    <w:p w:rsidR="006F6965" w:rsidRPr="00954041" w:rsidRDefault="006F6965" w:rsidP="00954041">
      <w:pPr>
        <w:pStyle w:val="a4"/>
        <w:widowControl w:val="0"/>
        <w:tabs>
          <w:tab w:val="left" w:pos="142"/>
          <w:tab w:val="left" w:pos="709"/>
          <w:tab w:val="left" w:pos="1276"/>
        </w:tabs>
        <w:autoSpaceDE w:val="0"/>
        <w:autoSpaceDN w:val="0"/>
        <w:spacing w:after="0" w:line="240" w:lineRule="auto"/>
        <w:ind w:left="0" w:firstLine="426"/>
        <w:jc w:val="both"/>
        <w:rPr>
          <w:rFonts w:ascii="Times New Roman" w:hAnsi="Times New Roman" w:cs="Times New Roman"/>
          <w:sz w:val="24"/>
          <w:szCs w:val="24"/>
        </w:rPr>
      </w:pPr>
    </w:p>
    <w:p w:rsidR="006F6965" w:rsidRPr="00954041" w:rsidRDefault="006F6965" w:rsidP="00954041">
      <w:pPr>
        <w:pStyle w:val="a4"/>
        <w:widowControl w:val="0"/>
        <w:numPr>
          <w:ilvl w:val="0"/>
          <w:numId w:val="3"/>
        </w:numPr>
        <w:tabs>
          <w:tab w:val="left" w:pos="142"/>
          <w:tab w:val="left" w:pos="709"/>
          <w:tab w:val="left" w:pos="1276"/>
        </w:tabs>
        <w:autoSpaceDE w:val="0"/>
        <w:autoSpaceDN w:val="0"/>
        <w:spacing w:after="0" w:line="240" w:lineRule="auto"/>
        <w:ind w:left="0" w:firstLine="426"/>
        <w:jc w:val="both"/>
        <w:rPr>
          <w:rFonts w:ascii="Times New Roman" w:hAnsi="Times New Roman" w:cs="Times New Roman"/>
          <w:sz w:val="24"/>
          <w:szCs w:val="24"/>
        </w:rPr>
      </w:pPr>
      <w:r w:rsidRPr="00954041">
        <w:rPr>
          <w:rFonts w:ascii="Times New Roman" w:hAnsi="Times New Roman" w:cs="Times New Roman"/>
          <w:sz w:val="24"/>
          <w:szCs w:val="24"/>
        </w:rPr>
        <w:t>Защитена местност „Поповата ада” в с.Виница е обявена със Заповед №РД696 от</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19.09.2007</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г.</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на</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МОСВ,</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с</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цел</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опазване</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на</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природни</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местообитания</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с</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консервационна</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значимост</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въртешни лонгозни гори</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край</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р.Тунджа и</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р.Марица и</w:t>
      </w:r>
      <w:r w:rsidRPr="00954041">
        <w:rPr>
          <w:rFonts w:ascii="Times New Roman" w:hAnsi="Times New Roman" w:cs="Times New Roman"/>
          <w:spacing w:val="60"/>
          <w:sz w:val="24"/>
          <w:szCs w:val="24"/>
        </w:rPr>
        <w:t xml:space="preserve"> </w:t>
      </w:r>
      <w:r w:rsidRPr="00954041">
        <w:rPr>
          <w:rFonts w:ascii="Times New Roman" w:hAnsi="Times New Roman" w:cs="Times New Roman"/>
          <w:sz w:val="24"/>
          <w:szCs w:val="24"/>
        </w:rPr>
        <w:t>смесени тополови</w:t>
      </w:r>
      <w:r w:rsidRPr="00954041">
        <w:rPr>
          <w:rFonts w:ascii="Times New Roman" w:hAnsi="Times New Roman" w:cs="Times New Roman"/>
          <w:spacing w:val="60"/>
          <w:sz w:val="24"/>
          <w:szCs w:val="24"/>
        </w:rPr>
        <w:t xml:space="preserve"> </w:t>
      </w:r>
      <w:r w:rsidRPr="00954041">
        <w:rPr>
          <w:rFonts w:ascii="Times New Roman" w:hAnsi="Times New Roman" w:cs="Times New Roman"/>
          <w:sz w:val="24"/>
          <w:szCs w:val="24"/>
        </w:rPr>
        <w:t>гори</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край реките, както и за запазване на представителни съобщества и екосистеми от</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островен тип</w:t>
      </w:r>
      <w:r w:rsidRPr="00954041">
        <w:rPr>
          <w:rFonts w:ascii="Times New Roman" w:hAnsi="Times New Roman" w:cs="Times New Roman"/>
          <w:spacing w:val="-57"/>
          <w:sz w:val="24"/>
          <w:szCs w:val="24"/>
        </w:rPr>
        <w:t xml:space="preserve"> </w:t>
      </w:r>
      <w:r w:rsidRPr="00954041">
        <w:rPr>
          <w:rFonts w:ascii="Times New Roman" w:hAnsi="Times New Roman" w:cs="Times New Roman"/>
          <w:sz w:val="24"/>
          <w:szCs w:val="24"/>
        </w:rPr>
        <w:t>в поречието на</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р.Марица. Намира се в землището на</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с. Виница, община</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Първомай, област</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Пловдивска,</w:t>
      </w:r>
      <w:r w:rsidRPr="00954041">
        <w:rPr>
          <w:rFonts w:ascii="Times New Roman" w:hAnsi="Times New Roman" w:cs="Times New Roman"/>
          <w:spacing w:val="59"/>
          <w:sz w:val="24"/>
          <w:szCs w:val="24"/>
        </w:rPr>
        <w:t xml:space="preserve"> </w:t>
      </w:r>
      <w:r w:rsidRPr="00954041">
        <w:rPr>
          <w:rFonts w:ascii="Times New Roman" w:hAnsi="Times New Roman" w:cs="Times New Roman"/>
          <w:sz w:val="24"/>
          <w:szCs w:val="24"/>
        </w:rPr>
        <w:t>на</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площ 178.867дка. ;</w:t>
      </w:r>
    </w:p>
    <w:p w:rsidR="006F6965" w:rsidRPr="00954041" w:rsidRDefault="006F6965" w:rsidP="00954041">
      <w:pPr>
        <w:pStyle w:val="a4"/>
        <w:widowControl w:val="0"/>
        <w:tabs>
          <w:tab w:val="left" w:pos="142"/>
          <w:tab w:val="left" w:pos="709"/>
          <w:tab w:val="left" w:pos="1276"/>
        </w:tabs>
        <w:autoSpaceDE w:val="0"/>
        <w:autoSpaceDN w:val="0"/>
        <w:spacing w:after="0" w:line="240" w:lineRule="auto"/>
        <w:ind w:left="0" w:firstLine="426"/>
        <w:jc w:val="both"/>
        <w:rPr>
          <w:rFonts w:ascii="Times New Roman" w:hAnsi="Times New Roman" w:cs="Times New Roman"/>
          <w:sz w:val="24"/>
          <w:szCs w:val="24"/>
        </w:rPr>
      </w:pPr>
    </w:p>
    <w:p w:rsidR="006F6965" w:rsidRPr="00954041" w:rsidRDefault="006F6965" w:rsidP="00954041">
      <w:pPr>
        <w:pStyle w:val="a4"/>
        <w:widowControl w:val="0"/>
        <w:numPr>
          <w:ilvl w:val="0"/>
          <w:numId w:val="3"/>
        </w:numPr>
        <w:tabs>
          <w:tab w:val="left" w:pos="142"/>
          <w:tab w:val="left" w:pos="709"/>
          <w:tab w:val="left" w:pos="1276"/>
          <w:tab w:val="left" w:pos="1673"/>
        </w:tabs>
        <w:autoSpaceDE w:val="0"/>
        <w:autoSpaceDN w:val="0"/>
        <w:spacing w:after="0" w:line="240" w:lineRule="auto"/>
        <w:ind w:left="0" w:firstLine="426"/>
        <w:jc w:val="both"/>
        <w:rPr>
          <w:rFonts w:ascii="Times New Roman" w:hAnsi="Times New Roman" w:cs="Times New Roman"/>
          <w:sz w:val="24"/>
          <w:szCs w:val="24"/>
        </w:rPr>
      </w:pPr>
      <w:r w:rsidRPr="00954041">
        <w:rPr>
          <w:rFonts w:ascii="Times New Roman" w:hAnsi="Times New Roman" w:cs="Times New Roman"/>
          <w:sz w:val="24"/>
          <w:szCs w:val="24"/>
        </w:rPr>
        <w:t>Защитена местност “Шарения остров</w:t>
      </w:r>
      <w:r w:rsidRPr="00954041">
        <w:rPr>
          <w:rFonts w:ascii="Times New Roman" w:hAnsi="Times New Roman" w:cs="Times New Roman"/>
          <w:b/>
          <w:sz w:val="24"/>
          <w:szCs w:val="24"/>
        </w:rPr>
        <w:t xml:space="preserve">” </w:t>
      </w:r>
      <w:r w:rsidRPr="00954041">
        <w:rPr>
          <w:rFonts w:ascii="Times New Roman" w:hAnsi="Times New Roman" w:cs="Times New Roman"/>
          <w:sz w:val="24"/>
          <w:szCs w:val="24"/>
        </w:rPr>
        <w:t>е обявена със Заповед № 2122/21.01.1964 г. на</w:t>
      </w:r>
      <w:r w:rsidRPr="00954041">
        <w:rPr>
          <w:rFonts w:ascii="Times New Roman" w:hAnsi="Times New Roman" w:cs="Times New Roman"/>
          <w:spacing w:val="-57"/>
          <w:sz w:val="24"/>
          <w:szCs w:val="24"/>
        </w:rPr>
        <w:t xml:space="preserve"> </w:t>
      </w:r>
      <w:r w:rsidRPr="00954041">
        <w:rPr>
          <w:rFonts w:ascii="Times New Roman" w:hAnsi="Times New Roman" w:cs="Times New Roman"/>
          <w:sz w:val="24"/>
          <w:szCs w:val="24"/>
        </w:rPr>
        <w:t>КГГП</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за историческо</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място.</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Прекатегоризирано</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в</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защитена местност</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със Заповед</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РД-</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325/31.03.2003 г. на МОСВ, с цел опазване на типична естествено формирала се лонгозна</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растителност</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върху</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островно</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образование</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на</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р.</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Марица.</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Намира</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се</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в</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землището</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на</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гр.Първомай,</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община</w:t>
      </w:r>
      <w:r w:rsidRPr="00954041">
        <w:rPr>
          <w:rFonts w:ascii="Times New Roman" w:hAnsi="Times New Roman" w:cs="Times New Roman"/>
          <w:spacing w:val="59"/>
          <w:sz w:val="24"/>
          <w:szCs w:val="24"/>
        </w:rPr>
        <w:t xml:space="preserve"> </w:t>
      </w:r>
      <w:r w:rsidRPr="00954041">
        <w:rPr>
          <w:rFonts w:ascii="Times New Roman" w:hAnsi="Times New Roman" w:cs="Times New Roman"/>
          <w:sz w:val="24"/>
          <w:szCs w:val="24"/>
        </w:rPr>
        <w:t>Първомай, област Пловдивска, с</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обща</w:t>
      </w:r>
      <w:r w:rsidRPr="00954041">
        <w:rPr>
          <w:rFonts w:ascii="Times New Roman" w:hAnsi="Times New Roman" w:cs="Times New Roman"/>
          <w:spacing w:val="-2"/>
          <w:sz w:val="24"/>
          <w:szCs w:val="24"/>
        </w:rPr>
        <w:t xml:space="preserve"> </w:t>
      </w:r>
      <w:r w:rsidR="00AF7188" w:rsidRPr="00954041">
        <w:rPr>
          <w:rFonts w:ascii="Times New Roman" w:hAnsi="Times New Roman" w:cs="Times New Roman"/>
          <w:sz w:val="24"/>
          <w:szCs w:val="24"/>
        </w:rPr>
        <w:t>площ 0,4 ха.</w:t>
      </w:r>
      <w:r w:rsidRPr="00954041">
        <w:rPr>
          <w:rFonts w:ascii="Times New Roman" w:hAnsi="Times New Roman" w:cs="Times New Roman"/>
          <w:sz w:val="24"/>
          <w:szCs w:val="24"/>
        </w:rPr>
        <w:t>;</w:t>
      </w:r>
    </w:p>
    <w:p w:rsidR="006F6965" w:rsidRPr="00954041" w:rsidRDefault="006F6965" w:rsidP="00954041">
      <w:pPr>
        <w:pStyle w:val="a4"/>
        <w:widowControl w:val="0"/>
        <w:numPr>
          <w:ilvl w:val="0"/>
          <w:numId w:val="3"/>
        </w:numPr>
        <w:tabs>
          <w:tab w:val="left" w:pos="142"/>
          <w:tab w:val="left" w:pos="709"/>
          <w:tab w:val="left" w:pos="1276"/>
          <w:tab w:val="left" w:pos="1812"/>
        </w:tabs>
        <w:autoSpaceDE w:val="0"/>
        <w:autoSpaceDN w:val="0"/>
        <w:spacing w:after="0" w:line="240" w:lineRule="auto"/>
        <w:ind w:left="0" w:firstLine="426"/>
        <w:jc w:val="both"/>
        <w:rPr>
          <w:rFonts w:ascii="Times New Roman" w:hAnsi="Times New Roman" w:cs="Times New Roman"/>
          <w:sz w:val="24"/>
          <w:szCs w:val="24"/>
        </w:rPr>
      </w:pPr>
      <w:r w:rsidRPr="00954041">
        <w:rPr>
          <w:rFonts w:ascii="Times New Roman" w:hAnsi="Times New Roman" w:cs="Times New Roman"/>
          <w:sz w:val="24"/>
          <w:szCs w:val="24"/>
        </w:rPr>
        <w:t xml:space="preserve">Природна  </w:t>
      </w:r>
      <w:r w:rsidRPr="00954041">
        <w:rPr>
          <w:rFonts w:ascii="Times New Roman" w:hAnsi="Times New Roman" w:cs="Times New Roman"/>
          <w:spacing w:val="20"/>
          <w:sz w:val="24"/>
          <w:szCs w:val="24"/>
        </w:rPr>
        <w:t xml:space="preserve"> </w:t>
      </w:r>
      <w:r w:rsidRPr="00954041">
        <w:rPr>
          <w:rFonts w:ascii="Times New Roman" w:hAnsi="Times New Roman" w:cs="Times New Roman"/>
          <w:sz w:val="24"/>
          <w:szCs w:val="24"/>
        </w:rPr>
        <w:t xml:space="preserve">забележителност   </w:t>
      </w:r>
      <w:r w:rsidRPr="00954041">
        <w:rPr>
          <w:rFonts w:ascii="Times New Roman" w:hAnsi="Times New Roman" w:cs="Times New Roman"/>
          <w:spacing w:val="22"/>
          <w:sz w:val="24"/>
          <w:szCs w:val="24"/>
        </w:rPr>
        <w:t xml:space="preserve"> </w:t>
      </w:r>
      <w:r w:rsidRPr="00954041">
        <w:rPr>
          <w:rFonts w:ascii="Times New Roman" w:hAnsi="Times New Roman" w:cs="Times New Roman"/>
          <w:sz w:val="24"/>
          <w:szCs w:val="24"/>
        </w:rPr>
        <w:t xml:space="preserve">“Фосилни   </w:t>
      </w:r>
      <w:r w:rsidRPr="00954041">
        <w:rPr>
          <w:rFonts w:ascii="Times New Roman" w:hAnsi="Times New Roman" w:cs="Times New Roman"/>
          <w:spacing w:val="21"/>
          <w:sz w:val="24"/>
          <w:szCs w:val="24"/>
        </w:rPr>
        <w:t xml:space="preserve"> </w:t>
      </w:r>
      <w:r w:rsidRPr="00954041">
        <w:rPr>
          <w:rFonts w:ascii="Times New Roman" w:hAnsi="Times New Roman" w:cs="Times New Roman"/>
          <w:sz w:val="24"/>
          <w:szCs w:val="24"/>
        </w:rPr>
        <w:t xml:space="preserve">находки”   </w:t>
      </w:r>
      <w:r w:rsidRPr="00954041">
        <w:rPr>
          <w:rFonts w:ascii="Times New Roman" w:hAnsi="Times New Roman" w:cs="Times New Roman"/>
          <w:spacing w:val="22"/>
          <w:sz w:val="24"/>
          <w:szCs w:val="24"/>
        </w:rPr>
        <w:t xml:space="preserve"> </w:t>
      </w:r>
      <w:r w:rsidRPr="00954041">
        <w:rPr>
          <w:rFonts w:ascii="Times New Roman" w:hAnsi="Times New Roman" w:cs="Times New Roman"/>
          <w:sz w:val="24"/>
          <w:szCs w:val="24"/>
        </w:rPr>
        <w:t xml:space="preserve">е   </w:t>
      </w:r>
      <w:r w:rsidRPr="00954041">
        <w:rPr>
          <w:rFonts w:ascii="Times New Roman" w:hAnsi="Times New Roman" w:cs="Times New Roman"/>
          <w:spacing w:val="19"/>
          <w:sz w:val="24"/>
          <w:szCs w:val="24"/>
        </w:rPr>
        <w:t xml:space="preserve"> </w:t>
      </w:r>
      <w:r w:rsidRPr="00954041">
        <w:rPr>
          <w:rFonts w:ascii="Times New Roman" w:hAnsi="Times New Roman" w:cs="Times New Roman"/>
          <w:sz w:val="24"/>
          <w:szCs w:val="24"/>
        </w:rPr>
        <w:t xml:space="preserve">обявена   </w:t>
      </w:r>
      <w:r w:rsidRPr="00954041">
        <w:rPr>
          <w:rFonts w:ascii="Times New Roman" w:hAnsi="Times New Roman" w:cs="Times New Roman"/>
          <w:spacing w:val="21"/>
          <w:sz w:val="24"/>
          <w:szCs w:val="24"/>
        </w:rPr>
        <w:t xml:space="preserve"> </w:t>
      </w:r>
      <w:r w:rsidRPr="00954041">
        <w:rPr>
          <w:rFonts w:ascii="Times New Roman" w:hAnsi="Times New Roman" w:cs="Times New Roman"/>
          <w:sz w:val="24"/>
          <w:szCs w:val="24"/>
        </w:rPr>
        <w:t xml:space="preserve">със   </w:t>
      </w:r>
      <w:r w:rsidRPr="00954041">
        <w:rPr>
          <w:rFonts w:ascii="Times New Roman" w:hAnsi="Times New Roman" w:cs="Times New Roman"/>
          <w:spacing w:val="22"/>
          <w:sz w:val="24"/>
          <w:szCs w:val="24"/>
        </w:rPr>
        <w:t xml:space="preserve"> </w:t>
      </w:r>
      <w:r w:rsidRPr="00954041">
        <w:rPr>
          <w:rFonts w:ascii="Times New Roman" w:hAnsi="Times New Roman" w:cs="Times New Roman"/>
          <w:sz w:val="24"/>
          <w:szCs w:val="24"/>
        </w:rPr>
        <w:t>Заповед</w:t>
      </w:r>
      <w:r w:rsidR="00AF7188" w:rsidRPr="00954041">
        <w:rPr>
          <w:rFonts w:ascii="Times New Roman" w:hAnsi="Times New Roman" w:cs="Times New Roman"/>
          <w:sz w:val="24"/>
          <w:szCs w:val="24"/>
        </w:rPr>
        <w:t xml:space="preserve"> </w:t>
      </w:r>
      <w:r w:rsidRPr="00954041">
        <w:rPr>
          <w:rFonts w:ascii="Times New Roman" w:hAnsi="Times New Roman" w:cs="Times New Roman"/>
          <w:sz w:val="24"/>
          <w:szCs w:val="24"/>
        </w:rPr>
        <w:t>№36/11.01.1968</w:t>
      </w:r>
      <w:r w:rsidRPr="00954041">
        <w:rPr>
          <w:rFonts w:ascii="Times New Roman" w:hAnsi="Times New Roman" w:cs="Times New Roman"/>
          <w:spacing w:val="15"/>
          <w:sz w:val="24"/>
          <w:szCs w:val="24"/>
        </w:rPr>
        <w:t xml:space="preserve"> </w:t>
      </w:r>
      <w:r w:rsidRPr="00954041">
        <w:rPr>
          <w:rFonts w:ascii="Times New Roman" w:hAnsi="Times New Roman" w:cs="Times New Roman"/>
          <w:sz w:val="24"/>
          <w:szCs w:val="24"/>
        </w:rPr>
        <w:t>г.</w:t>
      </w:r>
      <w:r w:rsidRPr="00954041">
        <w:rPr>
          <w:rFonts w:ascii="Times New Roman" w:hAnsi="Times New Roman" w:cs="Times New Roman"/>
          <w:spacing w:val="15"/>
          <w:sz w:val="24"/>
          <w:szCs w:val="24"/>
        </w:rPr>
        <w:t xml:space="preserve"> </w:t>
      </w:r>
      <w:r w:rsidRPr="00954041">
        <w:rPr>
          <w:rFonts w:ascii="Times New Roman" w:hAnsi="Times New Roman" w:cs="Times New Roman"/>
          <w:sz w:val="24"/>
          <w:szCs w:val="24"/>
        </w:rPr>
        <w:t>на</w:t>
      </w:r>
      <w:r w:rsidRPr="00954041">
        <w:rPr>
          <w:rFonts w:ascii="Times New Roman" w:hAnsi="Times New Roman" w:cs="Times New Roman"/>
          <w:spacing w:val="15"/>
          <w:sz w:val="24"/>
          <w:szCs w:val="24"/>
        </w:rPr>
        <w:t xml:space="preserve"> </w:t>
      </w:r>
      <w:r w:rsidRPr="00954041">
        <w:rPr>
          <w:rFonts w:ascii="Times New Roman" w:hAnsi="Times New Roman" w:cs="Times New Roman"/>
          <w:sz w:val="24"/>
          <w:szCs w:val="24"/>
        </w:rPr>
        <w:t>МГГП</w:t>
      </w:r>
      <w:r w:rsidRPr="00954041">
        <w:rPr>
          <w:rFonts w:ascii="Times New Roman" w:hAnsi="Times New Roman" w:cs="Times New Roman"/>
          <w:spacing w:val="15"/>
          <w:sz w:val="24"/>
          <w:szCs w:val="24"/>
        </w:rPr>
        <w:t xml:space="preserve"> </w:t>
      </w:r>
      <w:r w:rsidRPr="00954041">
        <w:rPr>
          <w:rFonts w:ascii="Times New Roman" w:hAnsi="Times New Roman" w:cs="Times New Roman"/>
          <w:sz w:val="24"/>
          <w:szCs w:val="24"/>
        </w:rPr>
        <w:t>с</w:t>
      </w:r>
      <w:r w:rsidRPr="00954041">
        <w:rPr>
          <w:rFonts w:ascii="Times New Roman" w:hAnsi="Times New Roman" w:cs="Times New Roman"/>
          <w:spacing w:val="15"/>
          <w:sz w:val="24"/>
          <w:szCs w:val="24"/>
        </w:rPr>
        <w:t xml:space="preserve"> </w:t>
      </w:r>
      <w:r w:rsidRPr="00954041">
        <w:rPr>
          <w:rFonts w:ascii="Times New Roman" w:hAnsi="Times New Roman" w:cs="Times New Roman"/>
          <w:sz w:val="24"/>
          <w:szCs w:val="24"/>
        </w:rPr>
        <w:t>обща</w:t>
      </w:r>
      <w:r w:rsidRPr="00954041">
        <w:rPr>
          <w:rFonts w:ascii="Times New Roman" w:hAnsi="Times New Roman" w:cs="Times New Roman"/>
          <w:spacing w:val="14"/>
          <w:sz w:val="24"/>
          <w:szCs w:val="24"/>
        </w:rPr>
        <w:t xml:space="preserve"> </w:t>
      </w:r>
      <w:r w:rsidRPr="00954041">
        <w:rPr>
          <w:rFonts w:ascii="Times New Roman" w:hAnsi="Times New Roman" w:cs="Times New Roman"/>
          <w:sz w:val="24"/>
          <w:szCs w:val="24"/>
        </w:rPr>
        <w:t>площ</w:t>
      </w:r>
      <w:r w:rsidRPr="00954041">
        <w:rPr>
          <w:rFonts w:ascii="Times New Roman" w:hAnsi="Times New Roman" w:cs="Times New Roman"/>
          <w:spacing w:val="16"/>
          <w:sz w:val="24"/>
          <w:szCs w:val="24"/>
        </w:rPr>
        <w:t xml:space="preserve"> </w:t>
      </w:r>
      <w:r w:rsidRPr="00954041">
        <w:rPr>
          <w:rFonts w:ascii="Times New Roman" w:hAnsi="Times New Roman" w:cs="Times New Roman"/>
          <w:sz w:val="24"/>
          <w:szCs w:val="24"/>
        </w:rPr>
        <w:t>9100</w:t>
      </w:r>
      <w:r w:rsidRPr="00954041">
        <w:rPr>
          <w:rFonts w:ascii="Times New Roman" w:hAnsi="Times New Roman" w:cs="Times New Roman"/>
          <w:spacing w:val="13"/>
          <w:sz w:val="24"/>
          <w:szCs w:val="24"/>
        </w:rPr>
        <w:t xml:space="preserve"> </w:t>
      </w:r>
      <w:r w:rsidRPr="00954041">
        <w:rPr>
          <w:rFonts w:ascii="Times New Roman" w:hAnsi="Times New Roman" w:cs="Times New Roman"/>
          <w:sz w:val="24"/>
          <w:szCs w:val="24"/>
        </w:rPr>
        <w:t>ха,</w:t>
      </w:r>
      <w:r w:rsidRPr="00954041">
        <w:rPr>
          <w:rFonts w:ascii="Times New Roman" w:hAnsi="Times New Roman" w:cs="Times New Roman"/>
          <w:spacing w:val="16"/>
          <w:sz w:val="24"/>
          <w:szCs w:val="24"/>
        </w:rPr>
        <w:t xml:space="preserve"> </w:t>
      </w:r>
      <w:r w:rsidRPr="00954041">
        <w:rPr>
          <w:rFonts w:ascii="Times New Roman" w:hAnsi="Times New Roman" w:cs="Times New Roman"/>
          <w:sz w:val="24"/>
          <w:szCs w:val="24"/>
        </w:rPr>
        <w:t>обхващащо</w:t>
      </w:r>
      <w:r w:rsidRPr="00954041">
        <w:rPr>
          <w:rFonts w:ascii="Times New Roman" w:hAnsi="Times New Roman" w:cs="Times New Roman"/>
          <w:spacing w:val="15"/>
          <w:sz w:val="24"/>
          <w:szCs w:val="24"/>
        </w:rPr>
        <w:t xml:space="preserve"> </w:t>
      </w:r>
      <w:r w:rsidRPr="00954041">
        <w:rPr>
          <w:rFonts w:ascii="Times New Roman" w:hAnsi="Times New Roman" w:cs="Times New Roman"/>
          <w:sz w:val="24"/>
          <w:szCs w:val="24"/>
        </w:rPr>
        <w:t>поземлен</w:t>
      </w:r>
      <w:r w:rsidRPr="00954041">
        <w:rPr>
          <w:rFonts w:ascii="Times New Roman" w:hAnsi="Times New Roman" w:cs="Times New Roman"/>
          <w:spacing w:val="17"/>
          <w:sz w:val="24"/>
          <w:szCs w:val="24"/>
        </w:rPr>
        <w:t xml:space="preserve"> </w:t>
      </w:r>
      <w:r w:rsidRPr="00954041">
        <w:rPr>
          <w:rFonts w:ascii="Times New Roman" w:hAnsi="Times New Roman" w:cs="Times New Roman"/>
          <w:sz w:val="24"/>
          <w:szCs w:val="24"/>
        </w:rPr>
        <w:t>и</w:t>
      </w:r>
      <w:r w:rsidRPr="00954041">
        <w:rPr>
          <w:rFonts w:ascii="Times New Roman" w:hAnsi="Times New Roman" w:cs="Times New Roman"/>
          <w:spacing w:val="16"/>
          <w:sz w:val="24"/>
          <w:szCs w:val="24"/>
        </w:rPr>
        <w:t xml:space="preserve"> </w:t>
      </w:r>
      <w:r w:rsidRPr="00954041">
        <w:rPr>
          <w:rFonts w:ascii="Times New Roman" w:hAnsi="Times New Roman" w:cs="Times New Roman"/>
          <w:sz w:val="24"/>
          <w:szCs w:val="24"/>
        </w:rPr>
        <w:lastRenderedPageBreak/>
        <w:t>горски</w:t>
      </w:r>
      <w:r w:rsidRPr="00954041">
        <w:rPr>
          <w:rFonts w:ascii="Times New Roman" w:hAnsi="Times New Roman" w:cs="Times New Roman"/>
          <w:spacing w:val="15"/>
          <w:sz w:val="24"/>
          <w:szCs w:val="24"/>
        </w:rPr>
        <w:t xml:space="preserve"> </w:t>
      </w:r>
      <w:r w:rsidRPr="00954041">
        <w:rPr>
          <w:rFonts w:ascii="Times New Roman" w:hAnsi="Times New Roman" w:cs="Times New Roman"/>
          <w:sz w:val="24"/>
          <w:szCs w:val="24"/>
        </w:rPr>
        <w:t>фонд</w:t>
      </w:r>
      <w:r w:rsidRPr="00954041">
        <w:rPr>
          <w:rFonts w:ascii="Times New Roman" w:hAnsi="Times New Roman" w:cs="Times New Roman"/>
          <w:spacing w:val="13"/>
          <w:sz w:val="24"/>
          <w:szCs w:val="24"/>
        </w:rPr>
        <w:t xml:space="preserve"> </w:t>
      </w:r>
      <w:r w:rsidRPr="00954041">
        <w:rPr>
          <w:rFonts w:ascii="Times New Roman" w:hAnsi="Times New Roman" w:cs="Times New Roman"/>
          <w:sz w:val="24"/>
          <w:szCs w:val="24"/>
        </w:rPr>
        <w:t>в</w:t>
      </w:r>
      <w:r w:rsidRPr="00954041">
        <w:rPr>
          <w:rFonts w:ascii="Times New Roman" w:hAnsi="Times New Roman" w:cs="Times New Roman"/>
          <w:spacing w:val="16"/>
          <w:sz w:val="24"/>
          <w:szCs w:val="24"/>
        </w:rPr>
        <w:t xml:space="preserve"> </w:t>
      </w:r>
      <w:r w:rsidRPr="00954041">
        <w:rPr>
          <w:rFonts w:ascii="Times New Roman" w:hAnsi="Times New Roman" w:cs="Times New Roman"/>
          <w:sz w:val="24"/>
          <w:szCs w:val="24"/>
        </w:rPr>
        <w:t>част</w:t>
      </w:r>
      <w:r w:rsidRPr="00954041">
        <w:rPr>
          <w:rFonts w:ascii="Times New Roman" w:hAnsi="Times New Roman" w:cs="Times New Roman"/>
          <w:spacing w:val="-58"/>
          <w:sz w:val="24"/>
          <w:szCs w:val="24"/>
        </w:rPr>
        <w:t xml:space="preserve"> </w:t>
      </w:r>
      <w:r w:rsidRPr="00954041">
        <w:rPr>
          <w:rFonts w:ascii="Times New Roman" w:hAnsi="Times New Roman" w:cs="Times New Roman"/>
          <w:sz w:val="24"/>
          <w:szCs w:val="24"/>
        </w:rPr>
        <w:t>от</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землищата</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на</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селата</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Поповица,</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Ахматово,</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Богданци,</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Селци</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Езерово,</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Бяла</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река</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и</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Православен,</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обл. Пловдивска.</w:t>
      </w:r>
    </w:p>
    <w:p w:rsidR="006F6965" w:rsidRPr="00954041" w:rsidRDefault="006F6965" w:rsidP="00954041">
      <w:pPr>
        <w:pStyle w:val="11"/>
        <w:tabs>
          <w:tab w:val="left" w:pos="142"/>
          <w:tab w:val="left" w:pos="709"/>
          <w:tab w:val="left" w:pos="1276"/>
        </w:tabs>
        <w:spacing w:before="0"/>
        <w:ind w:left="0" w:firstLine="426"/>
        <w:jc w:val="both"/>
      </w:pPr>
    </w:p>
    <w:p w:rsidR="006F6965" w:rsidRPr="00954041" w:rsidRDefault="006F6965" w:rsidP="00954041">
      <w:pPr>
        <w:pStyle w:val="11"/>
        <w:tabs>
          <w:tab w:val="left" w:pos="142"/>
          <w:tab w:val="left" w:pos="709"/>
          <w:tab w:val="left" w:pos="1276"/>
        </w:tabs>
        <w:spacing w:before="0"/>
        <w:ind w:left="0" w:firstLine="426"/>
        <w:jc w:val="both"/>
        <w:rPr>
          <w:u w:val="single"/>
        </w:rPr>
      </w:pPr>
      <w:r w:rsidRPr="00954041">
        <w:rPr>
          <w:u w:val="single"/>
        </w:rPr>
        <w:t>Защитените зони от Европейската екологична мрежа „НАТУРА 2000”, попадащи</w:t>
      </w:r>
      <w:r w:rsidRPr="00954041">
        <w:rPr>
          <w:spacing w:val="-58"/>
          <w:u w:val="single"/>
        </w:rPr>
        <w:t xml:space="preserve"> </w:t>
      </w:r>
      <w:r w:rsidRPr="00954041">
        <w:rPr>
          <w:u w:val="single"/>
        </w:rPr>
        <w:t>на</w:t>
      </w:r>
      <w:r w:rsidRPr="00954041">
        <w:rPr>
          <w:spacing w:val="-1"/>
          <w:u w:val="single"/>
        </w:rPr>
        <w:t xml:space="preserve"> </w:t>
      </w:r>
      <w:r w:rsidRPr="00954041">
        <w:rPr>
          <w:u w:val="single"/>
        </w:rPr>
        <w:t>територията на община Първомай:</w:t>
      </w:r>
    </w:p>
    <w:p w:rsidR="006F6965" w:rsidRPr="00954041" w:rsidRDefault="006F6965" w:rsidP="00954041">
      <w:pPr>
        <w:pStyle w:val="11"/>
        <w:tabs>
          <w:tab w:val="left" w:pos="142"/>
          <w:tab w:val="left" w:pos="709"/>
          <w:tab w:val="left" w:pos="1276"/>
        </w:tabs>
        <w:spacing w:before="0"/>
        <w:ind w:left="0" w:firstLine="426"/>
        <w:jc w:val="both"/>
      </w:pPr>
    </w:p>
    <w:p w:rsidR="006F6965" w:rsidRPr="00954041" w:rsidRDefault="006F6965" w:rsidP="00954041">
      <w:pPr>
        <w:pStyle w:val="a4"/>
        <w:widowControl w:val="0"/>
        <w:numPr>
          <w:ilvl w:val="0"/>
          <w:numId w:val="2"/>
        </w:numPr>
        <w:tabs>
          <w:tab w:val="left" w:pos="142"/>
          <w:tab w:val="left" w:pos="709"/>
          <w:tab w:val="left" w:pos="948"/>
          <w:tab w:val="left" w:pos="1276"/>
        </w:tabs>
        <w:autoSpaceDE w:val="0"/>
        <w:autoSpaceDN w:val="0"/>
        <w:spacing w:after="0" w:line="240" w:lineRule="auto"/>
        <w:ind w:left="0" w:firstLine="426"/>
        <w:jc w:val="both"/>
        <w:rPr>
          <w:rFonts w:ascii="Times New Roman" w:hAnsi="Times New Roman" w:cs="Times New Roman"/>
          <w:sz w:val="24"/>
          <w:szCs w:val="24"/>
        </w:rPr>
      </w:pPr>
      <w:r w:rsidRPr="00954041">
        <w:rPr>
          <w:rFonts w:ascii="Times New Roman" w:hAnsi="Times New Roman" w:cs="Times New Roman"/>
          <w:sz w:val="24"/>
          <w:szCs w:val="24"/>
        </w:rPr>
        <w:t>BG</w:t>
      </w:r>
      <w:r w:rsidRPr="00954041">
        <w:rPr>
          <w:rFonts w:ascii="Times New Roman" w:hAnsi="Times New Roman" w:cs="Times New Roman"/>
          <w:spacing w:val="-2"/>
          <w:sz w:val="24"/>
          <w:szCs w:val="24"/>
        </w:rPr>
        <w:t xml:space="preserve"> </w:t>
      </w:r>
      <w:r w:rsidRPr="00954041">
        <w:rPr>
          <w:rFonts w:ascii="Times New Roman" w:hAnsi="Times New Roman" w:cs="Times New Roman"/>
          <w:sz w:val="24"/>
          <w:szCs w:val="24"/>
        </w:rPr>
        <w:t>0002081 „Марица-Първомай”</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за</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опазване</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на</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дивите</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птици;</w:t>
      </w:r>
    </w:p>
    <w:p w:rsidR="006F6965" w:rsidRPr="00954041" w:rsidRDefault="006F6965" w:rsidP="00954041">
      <w:pPr>
        <w:pStyle w:val="a4"/>
        <w:widowControl w:val="0"/>
        <w:numPr>
          <w:ilvl w:val="0"/>
          <w:numId w:val="2"/>
        </w:numPr>
        <w:tabs>
          <w:tab w:val="left" w:pos="142"/>
          <w:tab w:val="left" w:pos="709"/>
          <w:tab w:val="left" w:pos="888"/>
          <w:tab w:val="left" w:pos="1276"/>
        </w:tabs>
        <w:autoSpaceDE w:val="0"/>
        <w:autoSpaceDN w:val="0"/>
        <w:spacing w:after="0" w:line="240" w:lineRule="auto"/>
        <w:ind w:left="0" w:firstLine="426"/>
        <w:jc w:val="both"/>
        <w:rPr>
          <w:rFonts w:ascii="Times New Roman" w:hAnsi="Times New Roman" w:cs="Times New Roman"/>
          <w:sz w:val="24"/>
          <w:szCs w:val="24"/>
        </w:rPr>
      </w:pPr>
      <w:r w:rsidRPr="00954041">
        <w:rPr>
          <w:rFonts w:ascii="Times New Roman" w:hAnsi="Times New Roman" w:cs="Times New Roman"/>
          <w:sz w:val="24"/>
          <w:szCs w:val="24"/>
        </w:rPr>
        <w:t>BG 0000255 „Градинска гора” за опазване на природните местообитания и дивата флора и</w:t>
      </w:r>
      <w:r w:rsidRPr="00954041">
        <w:rPr>
          <w:rFonts w:ascii="Times New Roman" w:hAnsi="Times New Roman" w:cs="Times New Roman"/>
          <w:spacing w:val="-57"/>
          <w:sz w:val="24"/>
          <w:szCs w:val="24"/>
        </w:rPr>
        <w:t xml:space="preserve"> </w:t>
      </w:r>
      <w:r w:rsidRPr="00954041">
        <w:rPr>
          <w:rFonts w:ascii="Times New Roman" w:hAnsi="Times New Roman" w:cs="Times New Roman"/>
          <w:sz w:val="24"/>
          <w:szCs w:val="24"/>
        </w:rPr>
        <w:t>фауна;</w:t>
      </w:r>
    </w:p>
    <w:p w:rsidR="006F6965" w:rsidRPr="00954041" w:rsidRDefault="006F6965" w:rsidP="00954041">
      <w:pPr>
        <w:pStyle w:val="a4"/>
        <w:widowControl w:val="0"/>
        <w:numPr>
          <w:ilvl w:val="0"/>
          <w:numId w:val="2"/>
        </w:numPr>
        <w:tabs>
          <w:tab w:val="left" w:pos="142"/>
          <w:tab w:val="left" w:pos="709"/>
          <w:tab w:val="left" w:pos="888"/>
          <w:tab w:val="left" w:pos="1276"/>
        </w:tabs>
        <w:autoSpaceDE w:val="0"/>
        <w:autoSpaceDN w:val="0"/>
        <w:spacing w:after="0" w:line="240" w:lineRule="auto"/>
        <w:ind w:left="0" w:firstLine="426"/>
        <w:jc w:val="both"/>
        <w:rPr>
          <w:rFonts w:ascii="Times New Roman" w:hAnsi="Times New Roman" w:cs="Times New Roman"/>
          <w:sz w:val="24"/>
          <w:szCs w:val="24"/>
        </w:rPr>
      </w:pPr>
      <w:r w:rsidRPr="00954041">
        <w:rPr>
          <w:rFonts w:ascii="Times New Roman" w:hAnsi="Times New Roman" w:cs="Times New Roman"/>
          <w:sz w:val="24"/>
          <w:szCs w:val="24"/>
        </w:rPr>
        <w:t>BG 0000435 „Река Каялийка” за опазване на природните местообитания и дивата флора и</w:t>
      </w:r>
      <w:r w:rsidRPr="00954041">
        <w:rPr>
          <w:rFonts w:ascii="Times New Roman" w:hAnsi="Times New Roman" w:cs="Times New Roman"/>
          <w:spacing w:val="-58"/>
          <w:sz w:val="24"/>
          <w:szCs w:val="24"/>
        </w:rPr>
        <w:t xml:space="preserve"> </w:t>
      </w:r>
      <w:r w:rsidRPr="00954041">
        <w:rPr>
          <w:rFonts w:ascii="Times New Roman" w:hAnsi="Times New Roman" w:cs="Times New Roman"/>
          <w:sz w:val="24"/>
          <w:szCs w:val="24"/>
        </w:rPr>
        <w:t>фауна;</w:t>
      </w:r>
    </w:p>
    <w:p w:rsidR="006F6965" w:rsidRPr="00954041" w:rsidRDefault="006F6965" w:rsidP="00954041">
      <w:pPr>
        <w:pStyle w:val="a4"/>
        <w:widowControl w:val="0"/>
        <w:numPr>
          <w:ilvl w:val="0"/>
          <w:numId w:val="2"/>
        </w:numPr>
        <w:tabs>
          <w:tab w:val="left" w:pos="142"/>
          <w:tab w:val="left" w:pos="709"/>
          <w:tab w:val="left" w:pos="888"/>
          <w:tab w:val="left" w:pos="1276"/>
        </w:tabs>
        <w:autoSpaceDE w:val="0"/>
        <w:autoSpaceDN w:val="0"/>
        <w:spacing w:after="0" w:line="240" w:lineRule="auto"/>
        <w:ind w:left="0" w:firstLine="426"/>
        <w:jc w:val="both"/>
        <w:rPr>
          <w:rFonts w:ascii="Times New Roman" w:hAnsi="Times New Roman" w:cs="Times New Roman"/>
          <w:sz w:val="24"/>
          <w:szCs w:val="24"/>
        </w:rPr>
      </w:pPr>
      <w:r w:rsidRPr="00954041">
        <w:rPr>
          <w:rFonts w:ascii="Times New Roman" w:hAnsi="Times New Roman" w:cs="Times New Roman"/>
          <w:sz w:val="24"/>
          <w:szCs w:val="24"/>
        </w:rPr>
        <w:t>BG 0000436 „Река Мечка” за опазване на природните местообитания и дивата флора и</w:t>
      </w:r>
      <w:r w:rsidRPr="00954041">
        <w:rPr>
          <w:rFonts w:ascii="Times New Roman" w:hAnsi="Times New Roman" w:cs="Times New Roman"/>
          <w:spacing w:val="-57"/>
          <w:sz w:val="24"/>
          <w:szCs w:val="24"/>
        </w:rPr>
        <w:t xml:space="preserve"> </w:t>
      </w:r>
      <w:r w:rsidRPr="00954041">
        <w:rPr>
          <w:rFonts w:ascii="Times New Roman" w:hAnsi="Times New Roman" w:cs="Times New Roman"/>
          <w:sz w:val="24"/>
          <w:szCs w:val="24"/>
        </w:rPr>
        <w:t>фауна;</w:t>
      </w:r>
    </w:p>
    <w:p w:rsidR="006F6965" w:rsidRPr="00954041" w:rsidRDefault="006F6965" w:rsidP="00954041">
      <w:pPr>
        <w:pStyle w:val="a4"/>
        <w:widowControl w:val="0"/>
        <w:numPr>
          <w:ilvl w:val="0"/>
          <w:numId w:val="2"/>
        </w:numPr>
        <w:tabs>
          <w:tab w:val="left" w:pos="142"/>
          <w:tab w:val="left" w:pos="709"/>
          <w:tab w:val="left" w:pos="888"/>
          <w:tab w:val="left" w:pos="1276"/>
        </w:tabs>
        <w:autoSpaceDE w:val="0"/>
        <w:autoSpaceDN w:val="0"/>
        <w:spacing w:after="0" w:line="240" w:lineRule="auto"/>
        <w:ind w:left="0" w:firstLine="426"/>
        <w:jc w:val="both"/>
        <w:rPr>
          <w:rFonts w:ascii="Times New Roman" w:hAnsi="Times New Roman" w:cs="Times New Roman"/>
          <w:sz w:val="24"/>
          <w:szCs w:val="24"/>
        </w:rPr>
      </w:pPr>
      <w:r w:rsidRPr="00954041">
        <w:rPr>
          <w:rFonts w:ascii="Times New Roman" w:hAnsi="Times New Roman" w:cs="Times New Roman"/>
          <w:sz w:val="24"/>
          <w:szCs w:val="24"/>
        </w:rPr>
        <w:t>BG 0000438 „Река Чинардере” за опазване на природните местообитания и дивата флора и</w:t>
      </w:r>
      <w:r w:rsidRPr="00954041">
        <w:rPr>
          <w:rFonts w:ascii="Times New Roman" w:hAnsi="Times New Roman" w:cs="Times New Roman"/>
          <w:spacing w:val="-57"/>
          <w:sz w:val="24"/>
          <w:szCs w:val="24"/>
        </w:rPr>
        <w:t xml:space="preserve"> </w:t>
      </w:r>
      <w:r w:rsidRPr="00954041">
        <w:rPr>
          <w:rFonts w:ascii="Times New Roman" w:hAnsi="Times New Roman" w:cs="Times New Roman"/>
          <w:sz w:val="24"/>
          <w:szCs w:val="24"/>
        </w:rPr>
        <w:t>фауна;</w:t>
      </w:r>
    </w:p>
    <w:p w:rsidR="006F6965" w:rsidRPr="00954041" w:rsidRDefault="006F6965" w:rsidP="00954041">
      <w:pPr>
        <w:pStyle w:val="a4"/>
        <w:widowControl w:val="0"/>
        <w:numPr>
          <w:ilvl w:val="0"/>
          <w:numId w:val="2"/>
        </w:numPr>
        <w:tabs>
          <w:tab w:val="left" w:pos="142"/>
          <w:tab w:val="left" w:pos="709"/>
          <w:tab w:val="left" w:pos="888"/>
          <w:tab w:val="left" w:pos="1276"/>
        </w:tabs>
        <w:autoSpaceDE w:val="0"/>
        <w:autoSpaceDN w:val="0"/>
        <w:spacing w:after="0" w:line="240" w:lineRule="auto"/>
        <w:ind w:left="0" w:firstLine="426"/>
        <w:jc w:val="both"/>
        <w:rPr>
          <w:rFonts w:ascii="Times New Roman" w:hAnsi="Times New Roman" w:cs="Times New Roman"/>
          <w:sz w:val="24"/>
          <w:szCs w:val="24"/>
        </w:rPr>
      </w:pPr>
      <w:r w:rsidRPr="00954041">
        <w:rPr>
          <w:rFonts w:ascii="Times New Roman" w:hAnsi="Times New Roman" w:cs="Times New Roman"/>
          <w:sz w:val="24"/>
          <w:szCs w:val="24"/>
        </w:rPr>
        <w:t>BG</w:t>
      </w:r>
      <w:r w:rsidRPr="00954041">
        <w:rPr>
          <w:rFonts w:ascii="Times New Roman" w:hAnsi="Times New Roman" w:cs="Times New Roman"/>
          <w:spacing w:val="-2"/>
          <w:sz w:val="24"/>
          <w:szCs w:val="24"/>
        </w:rPr>
        <w:t xml:space="preserve"> </w:t>
      </w:r>
      <w:r w:rsidRPr="00954041">
        <w:rPr>
          <w:rFonts w:ascii="Times New Roman" w:hAnsi="Times New Roman" w:cs="Times New Roman"/>
          <w:sz w:val="24"/>
          <w:szCs w:val="24"/>
        </w:rPr>
        <w:t>0000578</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„Река</w:t>
      </w:r>
      <w:r w:rsidRPr="00954041">
        <w:rPr>
          <w:rFonts w:ascii="Times New Roman" w:hAnsi="Times New Roman" w:cs="Times New Roman"/>
          <w:spacing w:val="-2"/>
          <w:sz w:val="24"/>
          <w:szCs w:val="24"/>
        </w:rPr>
        <w:t xml:space="preserve"> </w:t>
      </w:r>
      <w:r w:rsidRPr="00954041">
        <w:rPr>
          <w:rFonts w:ascii="Times New Roman" w:hAnsi="Times New Roman" w:cs="Times New Roman"/>
          <w:sz w:val="24"/>
          <w:szCs w:val="24"/>
        </w:rPr>
        <w:t>Марица”</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за</w:t>
      </w:r>
      <w:r w:rsidRPr="00954041">
        <w:rPr>
          <w:rFonts w:ascii="Times New Roman" w:hAnsi="Times New Roman" w:cs="Times New Roman"/>
          <w:spacing w:val="-2"/>
          <w:sz w:val="24"/>
          <w:szCs w:val="24"/>
        </w:rPr>
        <w:t xml:space="preserve"> </w:t>
      </w:r>
      <w:r w:rsidRPr="00954041">
        <w:rPr>
          <w:rFonts w:ascii="Times New Roman" w:hAnsi="Times New Roman" w:cs="Times New Roman"/>
          <w:sz w:val="24"/>
          <w:szCs w:val="24"/>
        </w:rPr>
        <w:t>опазване</w:t>
      </w:r>
      <w:r w:rsidRPr="00954041">
        <w:rPr>
          <w:rFonts w:ascii="Times New Roman" w:hAnsi="Times New Roman" w:cs="Times New Roman"/>
          <w:spacing w:val="-2"/>
          <w:sz w:val="24"/>
          <w:szCs w:val="24"/>
        </w:rPr>
        <w:t xml:space="preserve"> </w:t>
      </w:r>
      <w:r w:rsidRPr="00954041">
        <w:rPr>
          <w:rFonts w:ascii="Times New Roman" w:hAnsi="Times New Roman" w:cs="Times New Roman"/>
          <w:sz w:val="24"/>
          <w:szCs w:val="24"/>
        </w:rPr>
        <w:t>на</w:t>
      </w:r>
      <w:r w:rsidRPr="00954041">
        <w:rPr>
          <w:rFonts w:ascii="Times New Roman" w:hAnsi="Times New Roman" w:cs="Times New Roman"/>
          <w:spacing w:val="-2"/>
          <w:sz w:val="24"/>
          <w:szCs w:val="24"/>
        </w:rPr>
        <w:t xml:space="preserve"> </w:t>
      </w:r>
      <w:r w:rsidRPr="00954041">
        <w:rPr>
          <w:rFonts w:ascii="Times New Roman" w:hAnsi="Times New Roman" w:cs="Times New Roman"/>
          <w:sz w:val="24"/>
          <w:szCs w:val="24"/>
        </w:rPr>
        <w:t>природните</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местообитания</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и дивата</w:t>
      </w:r>
      <w:r w:rsidRPr="00954041">
        <w:rPr>
          <w:rFonts w:ascii="Times New Roman" w:hAnsi="Times New Roman" w:cs="Times New Roman"/>
          <w:spacing w:val="-2"/>
          <w:sz w:val="24"/>
          <w:szCs w:val="24"/>
        </w:rPr>
        <w:t xml:space="preserve"> </w:t>
      </w:r>
      <w:r w:rsidRPr="00954041">
        <w:rPr>
          <w:rFonts w:ascii="Times New Roman" w:hAnsi="Times New Roman" w:cs="Times New Roman"/>
          <w:sz w:val="24"/>
          <w:szCs w:val="24"/>
        </w:rPr>
        <w:t>флора</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и</w:t>
      </w:r>
      <w:r w:rsidRPr="00954041">
        <w:rPr>
          <w:rFonts w:ascii="Times New Roman" w:hAnsi="Times New Roman" w:cs="Times New Roman"/>
          <w:spacing w:val="-57"/>
          <w:sz w:val="24"/>
          <w:szCs w:val="24"/>
        </w:rPr>
        <w:t xml:space="preserve"> </w:t>
      </w:r>
      <w:r w:rsidRPr="00954041">
        <w:rPr>
          <w:rFonts w:ascii="Times New Roman" w:hAnsi="Times New Roman" w:cs="Times New Roman"/>
          <w:sz w:val="24"/>
          <w:szCs w:val="24"/>
        </w:rPr>
        <w:t>фауна;</w:t>
      </w:r>
    </w:p>
    <w:p w:rsidR="006F6965" w:rsidRPr="00954041" w:rsidRDefault="006F6965" w:rsidP="00954041">
      <w:pPr>
        <w:pStyle w:val="a4"/>
        <w:widowControl w:val="0"/>
        <w:numPr>
          <w:ilvl w:val="0"/>
          <w:numId w:val="2"/>
        </w:numPr>
        <w:tabs>
          <w:tab w:val="left" w:pos="142"/>
          <w:tab w:val="left" w:pos="709"/>
          <w:tab w:val="left" w:pos="948"/>
          <w:tab w:val="left" w:pos="1276"/>
        </w:tabs>
        <w:autoSpaceDE w:val="0"/>
        <w:autoSpaceDN w:val="0"/>
        <w:spacing w:after="0" w:line="240" w:lineRule="auto"/>
        <w:ind w:left="0" w:firstLine="426"/>
        <w:jc w:val="both"/>
        <w:rPr>
          <w:rFonts w:ascii="Times New Roman" w:hAnsi="Times New Roman" w:cs="Times New Roman"/>
          <w:sz w:val="24"/>
          <w:szCs w:val="24"/>
        </w:rPr>
      </w:pPr>
      <w:r w:rsidRPr="00954041">
        <w:rPr>
          <w:rFonts w:ascii="Times New Roman" w:hAnsi="Times New Roman" w:cs="Times New Roman"/>
          <w:sz w:val="24"/>
          <w:szCs w:val="24"/>
        </w:rPr>
        <w:t>BG 0001031 „Родопи – Средни” за опазване на природните местообитания и дивата флора и</w:t>
      </w:r>
      <w:r w:rsidRPr="00954041">
        <w:rPr>
          <w:rFonts w:ascii="Times New Roman" w:hAnsi="Times New Roman" w:cs="Times New Roman"/>
          <w:spacing w:val="-58"/>
          <w:sz w:val="24"/>
          <w:szCs w:val="24"/>
        </w:rPr>
        <w:t xml:space="preserve"> </w:t>
      </w:r>
      <w:r w:rsidRPr="00954041">
        <w:rPr>
          <w:rFonts w:ascii="Times New Roman" w:hAnsi="Times New Roman" w:cs="Times New Roman"/>
          <w:sz w:val="24"/>
          <w:szCs w:val="24"/>
        </w:rPr>
        <w:t>фауна.</w:t>
      </w:r>
    </w:p>
    <w:p w:rsidR="006F6965" w:rsidRPr="00954041" w:rsidRDefault="006F6965" w:rsidP="00954041">
      <w:pPr>
        <w:spacing w:after="0" w:line="240" w:lineRule="auto"/>
        <w:ind w:firstLine="426"/>
        <w:jc w:val="both"/>
        <w:rPr>
          <w:rFonts w:ascii="Times New Roman" w:eastAsia="Times New Roman" w:hAnsi="Times New Roman" w:cs="Times New Roman"/>
          <w:color w:val="222222"/>
          <w:sz w:val="24"/>
          <w:szCs w:val="24"/>
          <w:lang w:eastAsia="bg-BG"/>
        </w:rPr>
      </w:pPr>
    </w:p>
    <w:p w:rsidR="00350D8E" w:rsidRPr="00954041" w:rsidRDefault="00350D8E" w:rsidP="00954041">
      <w:pPr>
        <w:spacing w:after="0" w:line="240" w:lineRule="auto"/>
        <w:ind w:firstLine="426"/>
        <w:jc w:val="both"/>
        <w:rPr>
          <w:rFonts w:ascii="Times New Roman" w:eastAsia="Times New Roman" w:hAnsi="Times New Roman" w:cs="Times New Roman"/>
          <w:color w:val="222222"/>
          <w:sz w:val="24"/>
          <w:szCs w:val="24"/>
          <w:lang w:eastAsia="bg-BG"/>
        </w:rPr>
      </w:pPr>
    </w:p>
    <w:tbl>
      <w:tblPr>
        <w:tblStyle w:val="a9"/>
        <w:tblW w:w="0" w:type="auto"/>
        <w:tblLook w:val="04A0" w:firstRow="1" w:lastRow="0" w:firstColumn="1" w:lastColumn="0" w:noHBand="0" w:noVBand="1"/>
      </w:tblPr>
      <w:tblGrid>
        <w:gridCol w:w="9288"/>
      </w:tblGrid>
      <w:tr w:rsidR="00350D8E" w:rsidRPr="00954041" w:rsidTr="00350D8E">
        <w:tc>
          <w:tcPr>
            <w:tcW w:w="9544" w:type="dxa"/>
            <w:tcBorders>
              <w:top w:val="single" w:sz="12" w:space="0" w:color="auto"/>
              <w:left w:val="single" w:sz="12" w:space="0" w:color="auto"/>
              <w:bottom w:val="single" w:sz="12" w:space="0" w:color="auto"/>
            </w:tcBorders>
          </w:tcPr>
          <w:p w:rsidR="00350D8E" w:rsidRPr="00954041" w:rsidRDefault="00350D8E" w:rsidP="00954041">
            <w:pPr>
              <w:jc w:val="both"/>
              <w:rPr>
                <w:rFonts w:ascii="Times New Roman" w:eastAsia="Times New Roman" w:hAnsi="Times New Roman" w:cs="Times New Roman"/>
                <w:b/>
                <w:i/>
                <w:color w:val="222222"/>
                <w:sz w:val="24"/>
                <w:szCs w:val="24"/>
                <w:lang w:eastAsia="bg-BG"/>
              </w:rPr>
            </w:pPr>
            <w:r w:rsidRPr="00954041">
              <w:rPr>
                <w:rFonts w:ascii="Times New Roman" w:eastAsia="Times New Roman" w:hAnsi="Times New Roman" w:cs="Times New Roman"/>
                <w:b/>
                <w:i/>
                <w:color w:val="222222"/>
                <w:sz w:val="24"/>
                <w:szCs w:val="24"/>
                <w:lang w:eastAsia="bg-BG"/>
              </w:rPr>
              <w:t>Основни цели на плана/програмата</w:t>
            </w:r>
          </w:p>
        </w:tc>
      </w:tr>
    </w:tbl>
    <w:p w:rsidR="00AF7188" w:rsidRPr="00954041" w:rsidRDefault="00AF7188" w:rsidP="00954041">
      <w:pPr>
        <w:spacing w:after="0" w:line="240" w:lineRule="auto"/>
        <w:ind w:firstLine="426"/>
        <w:jc w:val="both"/>
        <w:rPr>
          <w:rFonts w:ascii="Times New Roman" w:eastAsia="Times New Roman" w:hAnsi="Times New Roman" w:cs="Times New Roman"/>
          <w:color w:val="222222"/>
          <w:sz w:val="24"/>
          <w:szCs w:val="24"/>
          <w:lang w:eastAsia="bg-BG"/>
        </w:rPr>
      </w:pPr>
    </w:p>
    <w:p w:rsidR="00AF7188" w:rsidRPr="00954041" w:rsidRDefault="00AF7188" w:rsidP="00954041">
      <w:pPr>
        <w:pStyle w:val="a7"/>
        <w:spacing w:after="0" w:line="240" w:lineRule="auto"/>
        <w:ind w:firstLine="426"/>
        <w:jc w:val="both"/>
        <w:rPr>
          <w:rFonts w:ascii="Times New Roman" w:hAnsi="Times New Roman" w:cs="Times New Roman"/>
          <w:sz w:val="24"/>
          <w:szCs w:val="24"/>
        </w:rPr>
      </w:pPr>
      <w:r w:rsidRPr="00954041">
        <w:rPr>
          <w:rFonts w:ascii="Times New Roman" w:hAnsi="Times New Roman" w:cs="Times New Roman"/>
          <w:sz w:val="24"/>
          <w:szCs w:val="24"/>
        </w:rPr>
        <w:t>Програмата обхваща всички дейности, които произтичат като задължение на органите на</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местното самоуправление и местната администрация и необходимите мерки за изпълнение на</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задълженията на Кмета на Общината съгласно Глава втора, раздел</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III на ЗУО, свързани</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с</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управлението на отпадъците. В нея се включват мерките за предотвратяване образуването на</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отпадъците, събирането, транспортирането, третирането, оползотворяването и обезвреждането</w:t>
      </w:r>
      <w:r w:rsidRPr="00954041">
        <w:rPr>
          <w:rFonts w:ascii="Times New Roman" w:hAnsi="Times New Roman" w:cs="Times New Roman"/>
          <w:spacing w:val="-57"/>
          <w:sz w:val="24"/>
          <w:szCs w:val="24"/>
        </w:rPr>
        <w:t xml:space="preserve"> </w:t>
      </w:r>
      <w:r w:rsidRPr="00954041">
        <w:rPr>
          <w:rFonts w:ascii="Times New Roman" w:hAnsi="Times New Roman" w:cs="Times New Roman"/>
          <w:sz w:val="24"/>
          <w:szCs w:val="24"/>
        </w:rPr>
        <w:t>на различните потоци отпадъци, образувани от жизнената дейност на гражданите, както и от</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административни,</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търговски, промишлени</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и</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други</w:t>
      </w:r>
      <w:r w:rsidRPr="00954041">
        <w:rPr>
          <w:rFonts w:ascii="Times New Roman" w:hAnsi="Times New Roman" w:cs="Times New Roman"/>
          <w:spacing w:val="1"/>
          <w:sz w:val="24"/>
          <w:szCs w:val="24"/>
        </w:rPr>
        <w:t xml:space="preserve"> </w:t>
      </w:r>
      <w:r w:rsidRPr="00954041">
        <w:rPr>
          <w:rFonts w:ascii="Times New Roman" w:hAnsi="Times New Roman" w:cs="Times New Roman"/>
          <w:sz w:val="24"/>
          <w:szCs w:val="24"/>
        </w:rPr>
        <w:t>източници.</w:t>
      </w:r>
    </w:p>
    <w:p w:rsidR="00542254" w:rsidRPr="00954041" w:rsidRDefault="00542254" w:rsidP="00954041">
      <w:pPr>
        <w:tabs>
          <w:tab w:val="left" w:pos="710"/>
        </w:tabs>
        <w:autoSpaceDE w:val="0"/>
        <w:autoSpaceDN w:val="0"/>
        <w:adjustRightInd w:val="0"/>
        <w:spacing w:after="0" w:line="240" w:lineRule="auto"/>
        <w:ind w:firstLine="426"/>
        <w:jc w:val="both"/>
        <w:rPr>
          <w:rFonts w:ascii="Times New Roman" w:hAnsi="Times New Roman" w:cs="Times New Roman"/>
          <w:sz w:val="24"/>
          <w:szCs w:val="24"/>
          <w:lang w:eastAsia="bg-BG"/>
        </w:rPr>
      </w:pPr>
      <w:r w:rsidRPr="00954041">
        <w:rPr>
          <w:rFonts w:ascii="Times New Roman" w:hAnsi="Times New Roman" w:cs="Times New Roman"/>
          <w:sz w:val="24"/>
          <w:szCs w:val="24"/>
          <w:lang w:eastAsia="bg-BG"/>
        </w:rPr>
        <w:t xml:space="preserve">За ограничаване на количеството отпадъци, генерирани на територията на </w:t>
      </w:r>
      <w:r w:rsidR="00954041" w:rsidRPr="00954041">
        <w:rPr>
          <w:rFonts w:ascii="Times New Roman" w:hAnsi="Times New Roman" w:cs="Times New Roman"/>
          <w:sz w:val="24"/>
          <w:szCs w:val="24"/>
          <w:lang w:eastAsia="bg-BG"/>
        </w:rPr>
        <w:t>о</w:t>
      </w:r>
      <w:r w:rsidRPr="00954041">
        <w:rPr>
          <w:rFonts w:ascii="Times New Roman" w:hAnsi="Times New Roman" w:cs="Times New Roman"/>
          <w:sz w:val="24"/>
          <w:szCs w:val="24"/>
          <w:lang w:eastAsia="bg-BG"/>
        </w:rPr>
        <w:t>бщина Първомай от съществено значение са мерките за предотвратяване и/или минимизиране на образуването на отпадъци. За подобряване на текущото състояние, относно генерираните количества отпадъци и в съответствие с йерархията за управление на отпадъците, един от основните приоритети на ПУО е провеждането на целенасочена политика за ПО, синтезиран в стратегическата цел на настоящата ППОО.</w:t>
      </w:r>
    </w:p>
    <w:p w:rsidR="00542254" w:rsidRPr="00954041" w:rsidRDefault="00542254" w:rsidP="00954041">
      <w:pPr>
        <w:autoSpaceDE w:val="0"/>
        <w:autoSpaceDN w:val="0"/>
        <w:adjustRightInd w:val="0"/>
        <w:spacing w:after="0" w:line="240" w:lineRule="auto"/>
        <w:ind w:firstLine="426"/>
        <w:jc w:val="both"/>
        <w:rPr>
          <w:rFonts w:ascii="Times New Roman" w:hAnsi="Times New Roman" w:cs="Times New Roman"/>
          <w:sz w:val="24"/>
          <w:szCs w:val="24"/>
          <w:lang w:eastAsia="bg-BG"/>
        </w:rPr>
      </w:pPr>
      <w:r w:rsidRPr="00954041">
        <w:rPr>
          <w:rFonts w:ascii="Times New Roman" w:hAnsi="Times New Roman" w:cs="Times New Roman"/>
          <w:bCs/>
          <w:sz w:val="24"/>
          <w:szCs w:val="24"/>
          <w:lang w:eastAsia="bg-BG"/>
        </w:rPr>
        <w:t>Основната стратегическа цел е н</w:t>
      </w:r>
      <w:r w:rsidRPr="00954041">
        <w:rPr>
          <w:rFonts w:ascii="Times New Roman" w:hAnsi="Times New Roman" w:cs="Times New Roman"/>
          <w:sz w:val="24"/>
          <w:szCs w:val="24"/>
          <w:lang w:eastAsia="bg-BG"/>
        </w:rPr>
        <w:t>амаляване на вредното въздействие на отпадъците, чрез предотвратяване образуването им.</w:t>
      </w:r>
    </w:p>
    <w:p w:rsidR="00542254" w:rsidRPr="00954041" w:rsidRDefault="00542254" w:rsidP="00954041">
      <w:pPr>
        <w:autoSpaceDE w:val="0"/>
        <w:autoSpaceDN w:val="0"/>
        <w:adjustRightInd w:val="0"/>
        <w:spacing w:after="0" w:line="240" w:lineRule="auto"/>
        <w:ind w:firstLine="426"/>
        <w:jc w:val="both"/>
        <w:rPr>
          <w:rFonts w:ascii="Times New Roman" w:hAnsi="Times New Roman" w:cs="Times New Roman"/>
          <w:sz w:val="24"/>
          <w:szCs w:val="24"/>
          <w:lang w:eastAsia="bg-BG"/>
        </w:rPr>
      </w:pPr>
      <w:r w:rsidRPr="00954041">
        <w:rPr>
          <w:rFonts w:ascii="Times New Roman" w:hAnsi="Times New Roman" w:cs="Times New Roman"/>
          <w:bCs/>
          <w:sz w:val="24"/>
          <w:szCs w:val="24"/>
          <w:lang w:eastAsia="bg-BG"/>
        </w:rPr>
        <w:t>Оперативната цел</w:t>
      </w:r>
      <w:r w:rsidRPr="00954041">
        <w:rPr>
          <w:rFonts w:ascii="Times New Roman" w:hAnsi="Times New Roman" w:cs="Times New Roman"/>
          <w:b/>
          <w:bCs/>
          <w:sz w:val="24"/>
          <w:szCs w:val="24"/>
          <w:lang w:eastAsia="bg-BG"/>
        </w:rPr>
        <w:t xml:space="preserve"> </w:t>
      </w:r>
      <w:r w:rsidRPr="00954041">
        <w:rPr>
          <w:rFonts w:ascii="Times New Roman" w:hAnsi="Times New Roman" w:cs="Times New Roman"/>
          <w:sz w:val="24"/>
          <w:szCs w:val="24"/>
          <w:lang w:eastAsia="bg-BG"/>
        </w:rPr>
        <w:t xml:space="preserve">е количествено ориентирана и е формулирана по следния начин: </w:t>
      </w:r>
      <w:r w:rsidRPr="00954041">
        <w:rPr>
          <w:rFonts w:ascii="Times New Roman" w:hAnsi="Times New Roman" w:cs="Times New Roman"/>
          <w:bCs/>
          <w:iCs/>
          <w:sz w:val="24"/>
          <w:szCs w:val="24"/>
          <w:lang w:eastAsia="bg-BG"/>
        </w:rPr>
        <w:t xml:space="preserve">Нормата на натрупване на битовите отпадъци нараства със значително по-бавни темпове от нарастването на минималната работна заплата или през </w:t>
      </w:r>
      <w:r w:rsidRPr="00954041">
        <w:rPr>
          <w:rFonts w:ascii="Times New Roman" w:hAnsi="Times New Roman" w:cs="Times New Roman"/>
          <w:sz w:val="24"/>
          <w:szCs w:val="24"/>
          <w:lang w:eastAsia="bg-BG"/>
        </w:rPr>
        <w:t>2028г. ръстът на нормата на натрупване на битовите отпадъци да е по-нисък от ръста на минималната работна заплата, спрямо 2020г.</w:t>
      </w:r>
    </w:p>
    <w:p w:rsidR="00542254" w:rsidRPr="00954041" w:rsidRDefault="00542254" w:rsidP="00954041">
      <w:pPr>
        <w:tabs>
          <w:tab w:val="left" w:pos="710"/>
        </w:tabs>
        <w:autoSpaceDE w:val="0"/>
        <w:autoSpaceDN w:val="0"/>
        <w:adjustRightInd w:val="0"/>
        <w:spacing w:after="0" w:line="240" w:lineRule="auto"/>
        <w:ind w:firstLine="426"/>
        <w:jc w:val="both"/>
        <w:rPr>
          <w:rFonts w:ascii="Times New Roman" w:hAnsi="Times New Roman" w:cs="Times New Roman"/>
          <w:sz w:val="24"/>
          <w:szCs w:val="24"/>
          <w:lang w:eastAsia="bg-BG"/>
        </w:rPr>
      </w:pPr>
      <w:r w:rsidRPr="00954041">
        <w:rPr>
          <w:rFonts w:ascii="Times New Roman" w:hAnsi="Times New Roman" w:cs="Times New Roman"/>
          <w:sz w:val="24"/>
          <w:szCs w:val="24"/>
          <w:lang w:eastAsia="bg-BG"/>
        </w:rPr>
        <w:t>Оперативната цел е в синхрон с основната цел на европейската и национална политика в областта на околната среда „Прекъсването на връзката между икономическия растеж и нарастващото използване на ресурсите, което води до негативно влияние върху човека и природата".</w:t>
      </w:r>
    </w:p>
    <w:p w:rsidR="007907E4" w:rsidRPr="00954041" w:rsidRDefault="007907E4" w:rsidP="00954041">
      <w:pPr>
        <w:pStyle w:val="a7"/>
        <w:spacing w:after="0" w:line="240" w:lineRule="auto"/>
        <w:ind w:firstLine="426"/>
        <w:jc w:val="both"/>
        <w:rPr>
          <w:rFonts w:ascii="Times New Roman" w:hAnsi="Times New Roman" w:cs="Times New Roman"/>
          <w:sz w:val="24"/>
          <w:szCs w:val="24"/>
        </w:rPr>
      </w:pPr>
      <w:r w:rsidRPr="00954041">
        <w:rPr>
          <w:rStyle w:val="FontStyle154"/>
          <w:sz w:val="24"/>
          <w:szCs w:val="24"/>
          <w:lang w:eastAsia="bg-BG"/>
        </w:rPr>
        <w:t xml:space="preserve">Генерална цел е </w:t>
      </w:r>
      <w:r w:rsidRPr="00954041">
        <w:rPr>
          <w:rStyle w:val="FontStyle148"/>
          <w:i w:val="0"/>
          <w:sz w:val="24"/>
          <w:szCs w:val="24"/>
          <w:lang w:eastAsia="bg-BG"/>
        </w:rPr>
        <w:t xml:space="preserve">ефективна и устойчива система за управление на отпадъците, предлагаща достъпни и качествени услуги, в съответствие с екологичното </w:t>
      </w:r>
      <w:r w:rsidRPr="00954041">
        <w:rPr>
          <w:rStyle w:val="FontStyle148"/>
          <w:i w:val="0"/>
          <w:sz w:val="24"/>
          <w:szCs w:val="24"/>
          <w:lang w:eastAsia="bg-BG"/>
        </w:rPr>
        <w:lastRenderedPageBreak/>
        <w:t>законодателство, националната политика и стратегията за развитие на община Първомай за ограничаване на вредното въздействие на отпадъци върху околната среда и човешкото здраве.</w:t>
      </w:r>
    </w:p>
    <w:p w:rsidR="00542254" w:rsidRPr="00954041" w:rsidRDefault="00542254" w:rsidP="00954041">
      <w:pPr>
        <w:autoSpaceDE w:val="0"/>
        <w:autoSpaceDN w:val="0"/>
        <w:adjustRightInd w:val="0"/>
        <w:spacing w:after="0" w:line="240" w:lineRule="auto"/>
        <w:ind w:firstLine="426"/>
        <w:jc w:val="both"/>
        <w:rPr>
          <w:rStyle w:val="FontStyle154"/>
          <w:sz w:val="24"/>
          <w:szCs w:val="24"/>
          <w:lang w:eastAsia="bg-BG"/>
        </w:rPr>
      </w:pPr>
    </w:p>
    <w:p w:rsidR="00AF7188" w:rsidRPr="00954041" w:rsidRDefault="00AF7188" w:rsidP="00954041">
      <w:pPr>
        <w:autoSpaceDE w:val="0"/>
        <w:autoSpaceDN w:val="0"/>
        <w:adjustRightInd w:val="0"/>
        <w:spacing w:after="0" w:line="240" w:lineRule="auto"/>
        <w:ind w:firstLine="426"/>
        <w:jc w:val="both"/>
        <w:rPr>
          <w:rStyle w:val="FontStyle154"/>
          <w:sz w:val="24"/>
          <w:szCs w:val="24"/>
          <w:lang w:eastAsia="bg-BG"/>
        </w:rPr>
      </w:pPr>
      <w:r w:rsidRPr="00954041">
        <w:rPr>
          <w:rStyle w:val="FontStyle154"/>
          <w:sz w:val="24"/>
          <w:szCs w:val="24"/>
          <w:lang w:eastAsia="bg-BG"/>
        </w:rPr>
        <w:t>Стратегическа цел 1: Намаляване на вредното въздействие на отпадъците, чрез предотвратяване образуването им и насърчаване на повторното им използване;</w:t>
      </w:r>
    </w:p>
    <w:p w:rsidR="00422BDE" w:rsidRPr="00954041" w:rsidRDefault="00542254" w:rsidP="00954041">
      <w:pPr>
        <w:autoSpaceDE w:val="0"/>
        <w:autoSpaceDN w:val="0"/>
        <w:adjustRightInd w:val="0"/>
        <w:spacing w:after="0" w:line="240" w:lineRule="auto"/>
        <w:ind w:firstLine="426"/>
        <w:jc w:val="both"/>
        <w:rPr>
          <w:rFonts w:ascii="Times New Roman" w:hAnsi="Times New Roman" w:cs="Times New Roman"/>
          <w:sz w:val="24"/>
          <w:szCs w:val="24"/>
          <w:u w:val="single"/>
          <w:lang w:eastAsia="bg-BG"/>
        </w:rPr>
      </w:pPr>
      <w:r w:rsidRPr="00954041">
        <w:rPr>
          <w:rFonts w:ascii="Times New Roman" w:hAnsi="Times New Roman" w:cs="Times New Roman"/>
          <w:sz w:val="24"/>
          <w:szCs w:val="24"/>
          <w:u w:val="single"/>
          <w:lang w:eastAsia="bg-BG"/>
        </w:rPr>
        <w:sym w:font="Wingdings" w:char="F0D8"/>
      </w:r>
      <w:r w:rsidR="00422BDE" w:rsidRPr="00954041">
        <w:rPr>
          <w:rFonts w:ascii="Times New Roman" w:hAnsi="Times New Roman" w:cs="Times New Roman"/>
          <w:sz w:val="24"/>
          <w:szCs w:val="24"/>
          <w:u w:val="single"/>
          <w:lang w:eastAsia="bg-BG"/>
        </w:rPr>
        <w:t xml:space="preserve">  Подпрограма за предотвратяване образуването на отпадъци</w:t>
      </w:r>
    </w:p>
    <w:p w:rsidR="00483C04" w:rsidRPr="00954041" w:rsidRDefault="00483C04" w:rsidP="00954041">
      <w:pPr>
        <w:autoSpaceDE w:val="0"/>
        <w:autoSpaceDN w:val="0"/>
        <w:adjustRightInd w:val="0"/>
        <w:spacing w:after="0" w:line="240" w:lineRule="auto"/>
        <w:ind w:firstLine="426"/>
        <w:rPr>
          <w:rFonts w:ascii="Times New Roman" w:hAnsi="Times New Roman" w:cs="Times New Roman"/>
          <w:b/>
          <w:bCs/>
          <w:sz w:val="24"/>
          <w:szCs w:val="24"/>
          <w:lang w:eastAsia="bg-BG"/>
        </w:rPr>
      </w:pPr>
      <w:r w:rsidRPr="00954041">
        <w:rPr>
          <w:rFonts w:ascii="Times New Roman" w:hAnsi="Times New Roman" w:cs="Times New Roman"/>
          <w:b/>
          <w:bCs/>
          <w:sz w:val="24"/>
          <w:szCs w:val="24"/>
          <w:lang w:eastAsia="bg-BG"/>
        </w:rPr>
        <w:t>Мерки за предотвратяване на образуването на отпадъци</w:t>
      </w:r>
    </w:p>
    <w:p w:rsidR="00483C04" w:rsidRPr="00954041" w:rsidRDefault="00483C04" w:rsidP="00954041">
      <w:pPr>
        <w:pStyle w:val="a4"/>
        <w:numPr>
          <w:ilvl w:val="0"/>
          <w:numId w:val="13"/>
        </w:numPr>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4041">
        <w:rPr>
          <w:rFonts w:ascii="Times New Roman" w:hAnsi="Times New Roman" w:cs="Times New Roman"/>
          <w:sz w:val="24"/>
          <w:szCs w:val="24"/>
        </w:rPr>
        <w:t>мерки, които могат да засегнат рамковите или нормативни условия, свързани с образуването на отпадъци;</w:t>
      </w:r>
    </w:p>
    <w:p w:rsidR="00483C04" w:rsidRPr="00954041" w:rsidRDefault="00483C04" w:rsidP="00954041">
      <w:pPr>
        <w:pStyle w:val="a4"/>
        <w:numPr>
          <w:ilvl w:val="0"/>
          <w:numId w:val="13"/>
        </w:numPr>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4041">
        <w:rPr>
          <w:rFonts w:ascii="Times New Roman" w:hAnsi="Times New Roman" w:cs="Times New Roman"/>
          <w:sz w:val="24"/>
          <w:szCs w:val="24"/>
        </w:rPr>
        <w:t xml:space="preserve">мерки,   които  могат  да  засегнат  фазата  на  проектиране,   производство  и разпространение; </w:t>
      </w:r>
    </w:p>
    <w:p w:rsidR="00483C04" w:rsidRPr="00954041" w:rsidRDefault="00483C04" w:rsidP="00954041">
      <w:pPr>
        <w:pStyle w:val="a4"/>
        <w:numPr>
          <w:ilvl w:val="0"/>
          <w:numId w:val="13"/>
        </w:numPr>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4041">
        <w:rPr>
          <w:rFonts w:ascii="Times New Roman" w:hAnsi="Times New Roman" w:cs="Times New Roman"/>
          <w:sz w:val="24"/>
          <w:szCs w:val="24"/>
        </w:rPr>
        <w:t>мерки, които могат да засегнат фазата на потребление и употреба.</w:t>
      </w:r>
    </w:p>
    <w:p w:rsidR="00483C04" w:rsidRPr="00954041" w:rsidRDefault="00483C04" w:rsidP="00954041">
      <w:pPr>
        <w:autoSpaceDE w:val="0"/>
        <w:autoSpaceDN w:val="0"/>
        <w:adjustRightInd w:val="0"/>
        <w:spacing w:after="0" w:line="240" w:lineRule="auto"/>
        <w:ind w:firstLine="426"/>
        <w:jc w:val="both"/>
        <w:rPr>
          <w:rFonts w:ascii="Times New Roman" w:hAnsi="Times New Roman" w:cs="Times New Roman"/>
          <w:sz w:val="24"/>
          <w:szCs w:val="24"/>
          <w:lang w:eastAsia="bg-BG"/>
        </w:rPr>
      </w:pPr>
    </w:p>
    <w:p w:rsidR="00483C04" w:rsidRPr="00954041" w:rsidRDefault="00483C04" w:rsidP="00954041">
      <w:pPr>
        <w:autoSpaceDE w:val="0"/>
        <w:autoSpaceDN w:val="0"/>
        <w:adjustRightInd w:val="0"/>
        <w:spacing w:after="0" w:line="240" w:lineRule="auto"/>
        <w:ind w:firstLine="426"/>
        <w:jc w:val="both"/>
        <w:rPr>
          <w:rFonts w:ascii="Times New Roman" w:hAnsi="Times New Roman" w:cs="Times New Roman"/>
          <w:b/>
          <w:bCs/>
          <w:sz w:val="24"/>
          <w:szCs w:val="24"/>
          <w:lang w:eastAsia="bg-BG"/>
        </w:rPr>
      </w:pPr>
      <w:r w:rsidRPr="00954041">
        <w:rPr>
          <w:rFonts w:ascii="Times New Roman" w:hAnsi="Times New Roman" w:cs="Times New Roman"/>
          <w:b/>
          <w:bCs/>
          <w:sz w:val="24"/>
          <w:szCs w:val="24"/>
          <w:lang w:eastAsia="bg-BG"/>
        </w:rPr>
        <w:t>Мярка 1: Използване на планирането и стимулиращи икономически инструменти за насърчаване на ефикасното използване на ресурсите</w:t>
      </w:r>
    </w:p>
    <w:p w:rsidR="00483C04" w:rsidRPr="00954041" w:rsidRDefault="00483C04" w:rsidP="00954041">
      <w:pPr>
        <w:tabs>
          <w:tab w:val="left" w:pos="710"/>
        </w:tabs>
        <w:autoSpaceDE w:val="0"/>
        <w:autoSpaceDN w:val="0"/>
        <w:adjustRightInd w:val="0"/>
        <w:spacing w:after="0" w:line="240" w:lineRule="auto"/>
        <w:ind w:firstLine="426"/>
        <w:jc w:val="both"/>
        <w:rPr>
          <w:rFonts w:ascii="Times New Roman" w:hAnsi="Times New Roman" w:cs="Times New Roman"/>
          <w:sz w:val="24"/>
          <w:szCs w:val="24"/>
          <w:lang w:eastAsia="bg-BG"/>
        </w:rPr>
      </w:pPr>
      <w:r w:rsidRPr="00954041">
        <w:rPr>
          <w:rFonts w:ascii="Times New Roman" w:hAnsi="Times New Roman" w:cs="Times New Roman"/>
          <w:sz w:val="24"/>
          <w:szCs w:val="24"/>
          <w:lang w:eastAsia="bg-BG"/>
        </w:rPr>
        <w:t>Съдържанието на тази мярка може да се раздели на две групи дейности:</w:t>
      </w:r>
    </w:p>
    <w:p w:rsidR="00483C04" w:rsidRPr="00954041" w:rsidRDefault="00483C04" w:rsidP="00954041">
      <w:pPr>
        <w:pStyle w:val="a4"/>
        <w:numPr>
          <w:ilvl w:val="0"/>
          <w:numId w:val="14"/>
        </w:numPr>
        <w:tabs>
          <w:tab w:val="left" w:pos="734"/>
        </w:tab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4041">
        <w:rPr>
          <w:rFonts w:ascii="Times New Roman" w:hAnsi="Times New Roman" w:cs="Times New Roman"/>
          <w:sz w:val="24"/>
          <w:szCs w:val="24"/>
        </w:rPr>
        <w:t xml:space="preserve">Разработване на общински програми за предотвратяване образуването на отпадъци - съгласно българското законодателство, </w:t>
      </w:r>
      <w:r w:rsidR="00954041" w:rsidRPr="00954041">
        <w:rPr>
          <w:rFonts w:ascii="Times New Roman" w:hAnsi="Times New Roman" w:cs="Times New Roman"/>
          <w:sz w:val="24"/>
          <w:szCs w:val="24"/>
        </w:rPr>
        <w:t>К</w:t>
      </w:r>
      <w:r w:rsidRPr="00954041">
        <w:rPr>
          <w:rFonts w:ascii="Times New Roman" w:hAnsi="Times New Roman" w:cs="Times New Roman"/>
          <w:sz w:val="24"/>
          <w:szCs w:val="24"/>
        </w:rPr>
        <w:t xml:space="preserve">метът на </w:t>
      </w:r>
      <w:r w:rsidR="00954041" w:rsidRPr="00954041">
        <w:rPr>
          <w:rFonts w:ascii="Times New Roman" w:hAnsi="Times New Roman" w:cs="Times New Roman"/>
          <w:sz w:val="24"/>
          <w:szCs w:val="24"/>
        </w:rPr>
        <w:t>О</w:t>
      </w:r>
      <w:r w:rsidRPr="00954041">
        <w:rPr>
          <w:rFonts w:ascii="Times New Roman" w:hAnsi="Times New Roman" w:cs="Times New Roman"/>
          <w:sz w:val="24"/>
          <w:szCs w:val="24"/>
        </w:rPr>
        <w:t xml:space="preserve">бщината разработва </w:t>
      </w:r>
      <w:r w:rsidRPr="00954041">
        <w:rPr>
          <w:rFonts w:ascii="Times New Roman" w:hAnsi="Times New Roman" w:cs="Times New Roman"/>
          <w:iCs/>
          <w:sz w:val="24"/>
          <w:szCs w:val="24"/>
        </w:rPr>
        <w:t xml:space="preserve">Програма за управление на отпадъците </w:t>
      </w:r>
      <w:r w:rsidRPr="00954041">
        <w:rPr>
          <w:rFonts w:ascii="Times New Roman" w:hAnsi="Times New Roman" w:cs="Times New Roman"/>
          <w:sz w:val="24"/>
          <w:szCs w:val="24"/>
        </w:rPr>
        <w:t xml:space="preserve">и </w:t>
      </w:r>
      <w:r w:rsidRPr="00954041">
        <w:rPr>
          <w:rFonts w:ascii="Times New Roman" w:hAnsi="Times New Roman" w:cs="Times New Roman"/>
          <w:iCs/>
          <w:sz w:val="24"/>
          <w:szCs w:val="24"/>
        </w:rPr>
        <w:t>Подпрограма за предотвратяване образуването на отпадъци,</w:t>
      </w:r>
      <w:r w:rsidR="00954041" w:rsidRPr="00954041">
        <w:rPr>
          <w:rFonts w:ascii="Times New Roman" w:hAnsi="Times New Roman" w:cs="Times New Roman"/>
          <w:iCs/>
          <w:sz w:val="24"/>
          <w:szCs w:val="24"/>
        </w:rPr>
        <w:t xml:space="preserve"> </w:t>
      </w:r>
      <w:r w:rsidRPr="00954041">
        <w:rPr>
          <w:rFonts w:ascii="Times New Roman" w:hAnsi="Times New Roman" w:cs="Times New Roman"/>
          <w:sz w:val="24"/>
          <w:szCs w:val="24"/>
        </w:rPr>
        <w:t>която е част от нея. Кметовете на няколко общини, ако те са включени в регионално сдружение, могат да разработят и Програма за съответния регион.</w:t>
      </w:r>
    </w:p>
    <w:p w:rsidR="00483C04" w:rsidRPr="00954041" w:rsidRDefault="00483C04" w:rsidP="00954041">
      <w:pPr>
        <w:pStyle w:val="a4"/>
        <w:numPr>
          <w:ilvl w:val="0"/>
          <w:numId w:val="14"/>
        </w:numPr>
        <w:tabs>
          <w:tab w:val="left" w:pos="696"/>
        </w:tab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4041">
        <w:rPr>
          <w:rFonts w:ascii="Times New Roman" w:hAnsi="Times New Roman" w:cs="Times New Roman"/>
          <w:sz w:val="24"/>
          <w:szCs w:val="24"/>
        </w:rPr>
        <w:t>Прилагане на икономически мерки.  С    въвеждането    на   допълнителни плащания    (екотакси,    данъци,    концесионни възнаграждения и пр.) за ползване на природни ресурси се цели намаляване на количеството на използваните ресурси в производството и по този начин и намаляване на количеството на отпадъците, които биха възникнали.</w:t>
      </w:r>
    </w:p>
    <w:p w:rsidR="00483C04" w:rsidRPr="00954041" w:rsidRDefault="00483C04" w:rsidP="00954041">
      <w:pPr>
        <w:tabs>
          <w:tab w:val="left" w:pos="710"/>
        </w:tabs>
        <w:autoSpaceDE w:val="0"/>
        <w:autoSpaceDN w:val="0"/>
        <w:adjustRightInd w:val="0"/>
        <w:spacing w:after="0" w:line="240" w:lineRule="auto"/>
        <w:ind w:firstLine="426"/>
        <w:jc w:val="both"/>
        <w:rPr>
          <w:rFonts w:ascii="Times New Roman" w:hAnsi="Times New Roman" w:cs="Times New Roman"/>
          <w:sz w:val="24"/>
          <w:szCs w:val="24"/>
          <w:lang w:eastAsia="bg-BG"/>
        </w:rPr>
      </w:pPr>
      <w:r w:rsidRPr="00954041">
        <w:rPr>
          <w:rFonts w:ascii="Times New Roman" w:hAnsi="Times New Roman" w:cs="Times New Roman"/>
          <w:sz w:val="24"/>
          <w:szCs w:val="24"/>
          <w:lang w:eastAsia="bg-BG"/>
        </w:rPr>
        <w:t xml:space="preserve">Въпреки, че вече са разработвани и приети различни програми, както в областта на околната среда като цяло, така и специално в областта на управление на отпадъците, не са предвиждани конкретни взаимообвързани мерки за предотвратяване на отпадъците. </w:t>
      </w:r>
    </w:p>
    <w:p w:rsidR="00483C04" w:rsidRPr="00954041" w:rsidRDefault="00483C04" w:rsidP="00954041">
      <w:pPr>
        <w:tabs>
          <w:tab w:val="left" w:pos="710"/>
        </w:tabs>
        <w:autoSpaceDE w:val="0"/>
        <w:autoSpaceDN w:val="0"/>
        <w:adjustRightInd w:val="0"/>
        <w:spacing w:after="0" w:line="240" w:lineRule="auto"/>
        <w:ind w:firstLine="426"/>
        <w:jc w:val="both"/>
        <w:rPr>
          <w:rFonts w:ascii="Times New Roman" w:hAnsi="Times New Roman" w:cs="Times New Roman"/>
          <w:sz w:val="24"/>
          <w:szCs w:val="24"/>
          <w:lang w:eastAsia="bg-BG"/>
        </w:rPr>
      </w:pPr>
      <w:r w:rsidRPr="00954041">
        <w:rPr>
          <w:rFonts w:ascii="Times New Roman" w:hAnsi="Times New Roman" w:cs="Times New Roman"/>
          <w:sz w:val="24"/>
          <w:szCs w:val="24"/>
          <w:lang w:eastAsia="bg-BG"/>
        </w:rPr>
        <w:t>Сама по себе си изготвената програма е мярка за планиране на ефективното използване на ресурсите. Въвеждането на „електронна община", освен преките положителни ефекти за гражданите и бизнеса, има съществен принос към политиката за ПО и ефективно използване на ресурсите. Реализирането на мерки в това направление ще доведе до намаляване на употребата на офис хартия и консумативи, което е равнозначно на предотвратени тонове отпадъци в общината. Подобряването на обслужването на граждани в периода на програмата ще се фокусира и върху разширяване на предлаганите електронни услуги и тяхното популяризиране сред гражданите и фирмите. Въвеждането на услугите може да стане чрез ОП „Електронно управление и техническа помощ" 2021-2027г., а информационната кампания за популяризиране ще се извършва в рамките на информационните кампании на общината за предотвратяване на отпадъците, като част от цялостната информационна дейност на общината по управление на отпадъците.</w:t>
      </w:r>
    </w:p>
    <w:p w:rsidR="00483C04" w:rsidRPr="00954041" w:rsidRDefault="00483C04" w:rsidP="00954041">
      <w:pPr>
        <w:tabs>
          <w:tab w:val="left" w:pos="710"/>
        </w:tabs>
        <w:autoSpaceDE w:val="0"/>
        <w:autoSpaceDN w:val="0"/>
        <w:adjustRightInd w:val="0"/>
        <w:spacing w:after="0" w:line="240" w:lineRule="auto"/>
        <w:ind w:firstLine="426"/>
        <w:jc w:val="both"/>
        <w:rPr>
          <w:rFonts w:ascii="Times New Roman" w:hAnsi="Times New Roman" w:cs="Times New Roman"/>
          <w:sz w:val="24"/>
          <w:szCs w:val="24"/>
          <w:lang w:eastAsia="bg-BG"/>
        </w:rPr>
      </w:pPr>
      <w:r w:rsidRPr="00954041">
        <w:rPr>
          <w:rFonts w:ascii="Times New Roman" w:hAnsi="Times New Roman" w:cs="Times New Roman"/>
          <w:sz w:val="24"/>
          <w:szCs w:val="24"/>
          <w:lang w:eastAsia="bg-BG"/>
        </w:rPr>
        <w:t xml:space="preserve">Наред с това, общината може да насърчава екологосъобразно поведение на гражданите и юридическите лица, чрез подходящи икономически стимули. Например въвеждане на по-ниски ставки на годишния патентен данък по ЗМДТ за еднолични търговци и предприемачи, чиято дейност води до повторна употреба на дадени продукти (услуги за ремонт на дрехи, обувки, мебели, велосипеди,електрическо и </w:t>
      </w:r>
      <w:r w:rsidRPr="00954041">
        <w:rPr>
          <w:rFonts w:ascii="Times New Roman" w:hAnsi="Times New Roman" w:cs="Times New Roman"/>
          <w:sz w:val="24"/>
          <w:szCs w:val="24"/>
          <w:lang w:eastAsia="bg-BG"/>
        </w:rPr>
        <w:lastRenderedPageBreak/>
        <w:t>електронно оборудване). Целта е да се стимулират собствениците на занаятчийски работилници и ателиета за поправка да разширяват и модернизират своята дейност и използване на тези услуги от по-широк кръг потребители.</w:t>
      </w:r>
    </w:p>
    <w:p w:rsidR="00483C04" w:rsidRPr="00954041" w:rsidRDefault="00483C04" w:rsidP="00954041">
      <w:pPr>
        <w:tabs>
          <w:tab w:val="left" w:pos="710"/>
        </w:tabs>
        <w:autoSpaceDE w:val="0"/>
        <w:autoSpaceDN w:val="0"/>
        <w:adjustRightInd w:val="0"/>
        <w:spacing w:after="0" w:line="240" w:lineRule="auto"/>
        <w:ind w:firstLine="426"/>
        <w:jc w:val="both"/>
        <w:rPr>
          <w:rFonts w:ascii="Times New Roman" w:hAnsi="Times New Roman" w:cs="Times New Roman"/>
          <w:sz w:val="24"/>
          <w:szCs w:val="24"/>
          <w:lang w:eastAsia="bg-BG"/>
        </w:rPr>
      </w:pPr>
      <w:r w:rsidRPr="00954041">
        <w:rPr>
          <w:rFonts w:ascii="Times New Roman" w:hAnsi="Times New Roman" w:cs="Times New Roman"/>
          <w:sz w:val="24"/>
          <w:szCs w:val="24"/>
          <w:lang w:eastAsia="bg-BG"/>
        </w:rPr>
        <w:t>Тъй като трудно може да се измери точният ефект на количественото и качественото предотвратяване на отпадъци, постигнато в резултат на прилагането на тази мярка, подходящ индикатор за нейния успех може да бъдат стойностни показатели като например: брой разработени програми за ПО, брой изпълнени мерки от общинската програма за ПО, брой и/или стойност на въведените допълнителни екоплащания или икономически стимули.</w:t>
      </w:r>
    </w:p>
    <w:p w:rsidR="00483C04" w:rsidRPr="00954041" w:rsidRDefault="00483C04" w:rsidP="00954041">
      <w:pPr>
        <w:tabs>
          <w:tab w:val="left" w:pos="710"/>
        </w:tabs>
        <w:autoSpaceDE w:val="0"/>
        <w:autoSpaceDN w:val="0"/>
        <w:adjustRightInd w:val="0"/>
        <w:spacing w:after="0" w:line="240" w:lineRule="auto"/>
        <w:ind w:firstLine="426"/>
        <w:jc w:val="both"/>
        <w:rPr>
          <w:rFonts w:ascii="Times New Roman" w:hAnsi="Times New Roman" w:cs="Times New Roman"/>
          <w:sz w:val="24"/>
          <w:szCs w:val="24"/>
          <w:lang w:eastAsia="bg-BG"/>
        </w:rPr>
      </w:pPr>
    </w:p>
    <w:p w:rsidR="00483C04" w:rsidRPr="00954041" w:rsidRDefault="00483C04" w:rsidP="00954041">
      <w:pPr>
        <w:autoSpaceDE w:val="0"/>
        <w:autoSpaceDN w:val="0"/>
        <w:adjustRightInd w:val="0"/>
        <w:spacing w:after="0" w:line="240" w:lineRule="auto"/>
        <w:ind w:firstLine="426"/>
        <w:jc w:val="both"/>
        <w:rPr>
          <w:rFonts w:ascii="Times New Roman" w:hAnsi="Times New Roman" w:cs="Times New Roman"/>
          <w:b/>
          <w:bCs/>
          <w:sz w:val="24"/>
          <w:szCs w:val="24"/>
          <w:lang w:eastAsia="bg-BG"/>
        </w:rPr>
      </w:pPr>
      <w:r w:rsidRPr="00954041">
        <w:rPr>
          <w:rFonts w:ascii="Times New Roman" w:hAnsi="Times New Roman" w:cs="Times New Roman"/>
          <w:b/>
          <w:bCs/>
          <w:sz w:val="24"/>
          <w:szCs w:val="24"/>
          <w:lang w:eastAsia="bg-BG"/>
        </w:rPr>
        <w:t>Мярка 2: Разяснителни кампании и предоставяне на информация, насочена към широката общественост като цяло или към специфични групи от потребители</w:t>
      </w:r>
    </w:p>
    <w:p w:rsidR="00483C04" w:rsidRPr="00954041" w:rsidRDefault="00483C04" w:rsidP="00954041">
      <w:pPr>
        <w:tabs>
          <w:tab w:val="left" w:pos="710"/>
        </w:tabs>
        <w:autoSpaceDE w:val="0"/>
        <w:autoSpaceDN w:val="0"/>
        <w:adjustRightInd w:val="0"/>
        <w:spacing w:after="0" w:line="240" w:lineRule="auto"/>
        <w:ind w:firstLine="426"/>
        <w:jc w:val="both"/>
        <w:rPr>
          <w:rFonts w:ascii="Times New Roman" w:hAnsi="Times New Roman" w:cs="Times New Roman"/>
          <w:sz w:val="24"/>
          <w:szCs w:val="24"/>
          <w:lang w:eastAsia="bg-BG"/>
        </w:rPr>
      </w:pPr>
      <w:r w:rsidRPr="00954041">
        <w:rPr>
          <w:rFonts w:ascii="Times New Roman" w:hAnsi="Times New Roman" w:cs="Times New Roman"/>
          <w:sz w:val="24"/>
          <w:szCs w:val="24"/>
          <w:lang w:eastAsia="bg-BG"/>
        </w:rPr>
        <w:t>Тази мярка може условно да бъде разделена на информационни кампании и на мероприятия за обучение. Популяризирането на различни практически действия, водещи до предотвратяване на отпадъци, може да се извършва чрез съответни кампании в средствата за масова информация, рекламни брошури и пр. Целта на тези кампании е потребителят да е в състояние да взема информирано решение, относно предотвратяване на отпадъци при пазаруване или при извършване на ежедневните дейности в домакинството с оглед ПО и намаляване на тяхното количество.</w:t>
      </w:r>
    </w:p>
    <w:p w:rsidR="00483C04" w:rsidRPr="00954041" w:rsidRDefault="00483C04" w:rsidP="00954041">
      <w:pPr>
        <w:tabs>
          <w:tab w:val="left" w:pos="710"/>
        </w:tabs>
        <w:autoSpaceDE w:val="0"/>
        <w:autoSpaceDN w:val="0"/>
        <w:adjustRightInd w:val="0"/>
        <w:spacing w:after="0" w:line="240" w:lineRule="auto"/>
        <w:ind w:firstLine="426"/>
        <w:jc w:val="both"/>
        <w:rPr>
          <w:rFonts w:ascii="Times New Roman" w:hAnsi="Times New Roman" w:cs="Times New Roman"/>
          <w:sz w:val="24"/>
          <w:szCs w:val="24"/>
          <w:lang w:eastAsia="bg-BG"/>
        </w:rPr>
      </w:pPr>
      <w:r w:rsidRPr="00954041">
        <w:rPr>
          <w:rFonts w:ascii="Times New Roman" w:hAnsi="Times New Roman" w:cs="Times New Roman"/>
          <w:sz w:val="24"/>
          <w:szCs w:val="24"/>
          <w:lang w:eastAsia="bg-BG"/>
        </w:rPr>
        <w:t>Съществуват много добри примери за проведени информационни кампании относно ПО от местните власти: за намаляване на количеството отпадъчна хартия, образувано от разпространението на рекламни материали в това число и на безплатни вестници, в редица европейски страни съществува практика за поставяне на стикери „против нежелана поща" на разположение на всеки, който желае да участва. От друга страна растящото място на информационните и комуникационни технологии в дома отваря пътя за нови подходи, позволяващи „всички хартии" да бъдат избегнати, като се дава приоритет на електронния носител, независимо дали става въпрос за битови сметки или за друга информация, предоставена на хартиен носител. В България също има добри примери за проведени информационни кампании за ПО, например кампанията „Зелена идея", провеждана в различни радия и финансирана по ОПОС 2007-2013г. Организирането на обучение на преподаватели може да бъде засилено, като съвместно с Министерството на образованието и науката се намери и подходящ начин (например в часовете на класния ръководител) за включване на преподаването на придобитите знания в учебната програма.</w:t>
      </w:r>
    </w:p>
    <w:p w:rsidR="00483C04" w:rsidRPr="00954041" w:rsidRDefault="00483C04" w:rsidP="00954041">
      <w:pPr>
        <w:tabs>
          <w:tab w:val="left" w:pos="710"/>
        </w:tabs>
        <w:autoSpaceDE w:val="0"/>
        <w:autoSpaceDN w:val="0"/>
        <w:adjustRightInd w:val="0"/>
        <w:spacing w:after="0" w:line="240" w:lineRule="auto"/>
        <w:ind w:firstLine="426"/>
        <w:jc w:val="both"/>
        <w:rPr>
          <w:rFonts w:ascii="Times New Roman" w:hAnsi="Times New Roman" w:cs="Times New Roman"/>
          <w:sz w:val="24"/>
          <w:szCs w:val="24"/>
          <w:lang w:eastAsia="bg-BG"/>
        </w:rPr>
      </w:pPr>
      <w:r w:rsidRPr="00954041">
        <w:rPr>
          <w:rFonts w:ascii="Times New Roman" w:hAnsi="Times New Roman" w:cs="Times New Roman"/>
          <w:sz w:val="24"/>
          <w:szCs w:val="24"/>
          <w:lang w:eastAsia="bg-BG"/>
        </w:rPr>
        <w:t>Досега на територията на Община Първомай</w:t>
      </w:r>
      <w:r w:rsidR="00954041" w:rsidRPr="00954041">
        <w:rPr>
          <w:rFonts w:ascii="Times New Roman" w:hAnsi="Times New Roman" w:cs="Times New Roman"/>
          <w:sz w:val="24"/>
          <w:szCs w:val="24"/>
          <w:lang w:eastAsia="bg-BG"/>
        </w:rPr>
        <w:t xml:space="preserve"> </w:t>
      </w:r>
      <w:r w:rsidRPr="00954041">
        <w:rPr>
          <w:rFonts w:ascii="Times New Roman" w:hAnsi="Times New Roman" w:cs="Times New Roman"/>
          <w:sz w:val="24"/>
          <w:szCs w:val="24"/>
          <w:lang w:eastAsia="bg-BG"/>
        </w:rPr>
        <w:t>информационни кампании са провеждани главно за разделно събиране на отпадъци от опаковки, но не са провеждани такива, които са конкретно и целенасочено за предотвратяване на отпадъци. През периода на програмата се залага да бъдат проведени такива, на които ще се разяснява и предостави информация за ползите от предотвратяването на отпадъците и съвети за действия в тази посока. Основният резултат на тази мярка е повишаване на общественото съзнание. Специална целева група ще са децата и учениците в детските и учебни заведения, които много бързо се приобщават към „зелените" идеи. Информационните кампании ще се фокусират приоритетно към намаляването на образуването на отпадъци от опаковки от хартия, картон, стъкло и пластмаса и биоразградими отпадъци.</w:t>
      </w:r>
    </w:p>
    <w:p w:rsidR="00483C04" w:rsidRPr="00954041" w:rsidRDefault="00483C04" w:rsidP="00954041">
      <w:pPr>
        <w:tabs>
          <w:tab w:val="left" w:pos="710"/>
        </w:tabs>
        <w:autoSpaceDE w:val="0"/>
        <w:autoSpaceDN w:val="0"/>
        <w:adjustRightInd w:val="0"/>
        <w:spacing w:after="0" w:line="240" w:lineRule="auto"/>
        <w:ind w:firstLine="426"/>
        <w:jc w:val="both"/>
        <w:rPr>
          <w:rFonts w:ascii="Times New Roman" w:hAnsi="Times New Roman" w:cs="Times New Roman"/>
          <w:sz w:val="24"/>
          <w:szCs w:val="24"/>
          <w:lang w:eastAsia="bg-BG"/>
        </w:rPr>
      </w:pPr>
      <w:r w:rsidRPr="00954041">
        <w:rPr>
          <w:rFonts w:ascii="Times New Roman" w:hAnsi="Times New Roman" w:cs="Times New Roman"/>
          <w:sz w:val="24"/>
          <w:szCs w:val="24"/>
          <w:lang w:eastAsia="bg-BG"/>
        </w:rPr>
        <w:t>Въпреки,  че непосредствените резултати от тази мярка не могат да се  измерят количествено, тя има много голямо значение за формиране на съзнание в потребителското общество, което се стреми да избягва образуването на отпадъци. Индикатори: Брой проведени информационни кампании и обучения.</w:t>
      </w:r>
    </w:p>
    <w:p w:rsidR="00483C04" w:rsidRPr="00954041" w:rsidRDefault="00483C04" w:rsidP="00954041">
      <w:pPr>
        <w:tabs>
          <w:tab w:val="left" w:pos="710"/>
        </w:tabs>
        <w:autoSpaceDE w:val="0"/>
        <w:autoSpaceDN w:val="0"/>
        <w:adjustRightInd w:val="0"/>
        <w:spacing w:after="0" w:line="240" w:lineRule="auto"/>
        <w:ind w:firstLine="426"/>
        <w:jc w:val="both"/>
        <w:rPr>
          <w:rFonts w:ascii="Times New Roman" w:hAnsi="Times New Roman" w:cs="Times New Roman"/>
          <w:sz w:val="24"/>
          <w:szCs w:val="24"/>
          <w:lang w:eastAsia="bg-BG"/>
        </w:rPr>
      </w:pPr>
    </w:p>
    <w:p w:rsidR="00483C04" w:rsidRPr="00954041" w:rsidRDefault="00483C04" w:rsidP="00954041">
      <w:pPr>
        <w:autoSpaceDE w:val="0"/>
        <w:autoSpaceDN w:val="0"/>
        <w:adjustRightInd w:val="0"/>
        <w:spacing w:after="0" w:line="240" w:lineRule="auto"/>
        <w:ind w:firstLine="426"/>
        <w:rPr>
          <w:rFonts w:ascii="Times New Roman" w:hAnsi="Times New Roman" w:cs="Times New Roman"/>
          <w:b/>
          <w:bCs/>
          <w:sz w:val="24"/>
          <w:szCs w:val="24"/>
          <w:lang w:eastAsia="bg-BG"/>
        </w:rPr>
      </w:pPr>
      <w:r w:rsidRPr="00954041">
        <w:rPr>
          <w:rFonts w:ascii="Times New Roman" w:hAnsi="Times New Roman" w:cs="Times New Roman"/>
          <w:b/>
          <w:bCs/>
          <w:sz w:val="24"/>
          <w:szCs w:val="24"/>
          <w:lang w:eastAsia="bg-BG"/>
        </w:rPr>
        <w:t>Мярка 3: Зелени обществени поръчки</w:t>
      </w:r>
    </w:p>
    <w:p w:rsidR="00483C04" w:rsidRPr="00954041" w:rsidRDefault="00483C04" w:rsidP="00954041">
      <w:pPr>
        <w:tabs>
          <w:tab w:val="left" w:pos="710"/>
        </w:tabs>
        <w:autoSpaceDE w:val="0"/>
        <w:autoSpaceDN w:val="0"/>
        <w:adjustRightInd w:val="0"/>
        <w:spacing w:after="0" w:line="240" w:lineRule="auto"/>
        <w:ind w:firstLine="426"/>
        <w:jc w:val="both"/>
        <w:rPr>
          <w:rStyle w:val="FontStyle160"/>
          <w:sz w:val="24"/>
          <w:szCs w:val="24"/>
          <w:lang w:eastAsia="bg-BG"/>
        </w:rPr>
      </w:pPr>
      <w:r w:rsidRPr="00954041">
        <w:rPr>
          <w:rFonts w:ascii="Times New Roman" w:hAnsi="Times New Roman" w:cs="Times New Roman"/>
          <w:sz w:val="24"/>
          <w:szCs w:val="24"/>
          <w:lang w:eastAsia="bg-BG"/>
        </w:rPr>
        <w:t xml:space="preserve">Както европейското, така и българското законодателство позволяват залагането на екологични критерии при обществените поръчки. България е сред европейските страни с най-малък дял на зелените обществени поръчки. За това положение съществуват редица причини от икономически и най-вече конюнктурен </w:t>
      </w:r>
      <w:r w:rsidRPr="00954041">
        <w:rPr>
          <w:rStyle w:val="FontStyle160"/>
          <w:sz w:val="24"/>
          <w:szCs w:val="24"/>
          <w:lang w:eastAsia="bg-BG"/>
        </w:rPr>
        <w:t>характер, поради които при възлагане на обществени поръчки най-често се прилага критерият „най-ниска цена" или „икономически най-изгодна оферта". Това означава, че в повечето случаи екологичните критерии не се вземат предвид. Дори обаче и да се използва само критерият най-ниска цена, има достатъчно възможности за прилагане на мярката, напр. при поръчки на стоки и услуги, които попадат в групата на стоките и услугите, за които има разработени критерии от ЕК например рециклирана хартия, офис и IT оборудване, осветление, почистващи продукти и услуги и др.</w:t>
      </w:r>
    </w:p>
    <w:p w:rsidR="00483C04" w:rsidRPr="00954041" w:rsidRDefault="00483C04" w:rsidP="00954041">
      <w:pPr>
        <w:tabs>
          <w:tab w:val="left" w:pos="710"/>
        </w:tabs>
        <w:autoSpaceDE w:val="0"/>
        <w:autoSpaceDN w:val="0"/>
        <w:adjustRightInd w:val="0"/>
        <w:spacing w:after="0" w:line="240" w:lineRule="auto"/>
        <w:ind w:firstLine="426"/>
        <w:jc w:val="both"/>
        <w:rPr>
          <w:rStyle w:val="FontStyle160"/>
          <w:sz w:val="24"/>
          <w:szCs w:val="24"/>
          <w:lang w:eastAsia="bg-BG"/>
        </w:rPr>
      </w:pPr>
      <w:r w:rsidRPr="00954041">
        <w:rPr>
          <w:rStyle w:val="FontStyle160"/>
          <w:sz w:val="24"/>
          <w:szCs w:val="24"/>
          <w:lang w:eastAsia="bg-BG"/>
        </w:rPr>
        <w:t>В Германия чрез закон е предвидено, че при възлагане на обществени поръчки трябва да се предвиди използване на такива продукти, които се характеризират с по-дълъг жизнен цикъл и са удобни за поправки и за повторна употреба. Чрез „повишаване на капацитета на общината за възлагане на зелени обществени поръчки" или „разширяване на обхвата на зелени обществени поръчки“, или чрез прилагане на екологични критерии при избор на изпълнители общините могат да въздействат косвено върху образуването на отпадъци. Индикатори: Брой и/или стойност на „зелени“ обществени поръчки, брой обучени служители</w:t>
      </w:r>
    </w:p>
    <w:p w:rsidR="00542254" w:rsidRPr="00954041" w:rsidRDefault="00542254" w:rsidP="00954041">
      <w:pPr>
        <w:autoSpaceDE w:val="0"/>
        <w:autoSpaceDN w:val="0"/>
        <w:adjustRightInd w:val="0"/>
        <w:spacing w:after="0" w:line="240" w:lineRule="auto"/>
        <w:ind w:firstLine="426"/>
        <w:jc w:val="both"/>
        <w:rPr>
          <w:rStyle w:val="FontStyle154"/>
          <w:b w:val="0"/>
          <w:sz w:val="24"/>
          <w:szCs w:val="24"/>
          <w:lang w:eastAsia="bg-BG"/>
        </w:rPr>
      </w:pPr>
    </w:p>
    <w:p w:rsidR="00AF7188" w:rsidRPr="00954041" w:rsidRDefault="00AF7188" w:rsidP="00954041">
      <w:pPr>
        <w:autoSpaceDE w:val="0"/>
        <w:autoSpaceDN w:val="0"/>
        <w:adjustRightInd w:val="0"/>
        <w:spacing w:after="0" w:line="240" w:lineRule="auto"/>
        <w:ind w:firstLine="426"/>
        <w:jc w:val="both"/>
        <w:rPr>
          <w:rStyle w:val="FontStyle154"/>
          <w:sz w:val="24"/>
          <w:szCs w:val="24"/>
          <w:lang w:eastAsia="bg-BG"/>
        </w:rPr>
      </w:pPr>
      <w:r w:rsidRPr="00954041">
        <w:rPr>
          <w:rStyle w:val="FontStyle154"/>
          <w:sz w:val="24"/>
          <w:szCs w:val="24"/>
          <w:lang w:eastAsia="bg-BG"/>
        </w:rPr>
        <w:t>Стратегическа цел 2: Увеличаване на количествата на рециклираните и оползотворени отпадъци, което да намали риска за населението и околната среда от депонирането им;</w:t>
      </w:r>
    </w:p>
    <w:p w:rsidR="00542254" w:rsidRPr="00954041" w:rsidRDefault="00542254" w:rsidP="00954041">
      <w:pPr>
        <w:tabs>
          <w:tab w:val="left" w:pos="389"/>
        </w:tabs>
        <w:autoSpaceDE w:val="0"/>
        <w:autoSpaceDN w:val="0"/>
        <w:adjustRightInd w:val="0"/>
        <w:spacing w:after="0" w:line="240" w:lineRule="auto"/>
        <w:ind w:firstLine="426"/>
        <w:rPr>
          <w:rFonts w:ascii="Times New Roman" w:hAnsi="Times New Roman" w:cs="Times New Roman"/>
          <w:sz w:val="24"/>
          <w:szCs w:val="24"/>
          <w:lang w:eastAsia="bg-BG"/>
        </w:rPr>
      </w:pPr>
      <w:r w:rsidRPr="00954041">
        <w:rPr>
          <w:rFonts w:ascii="Times New Roman" w:hAnsi="Times New Roman" w:cs="Times New Roman"/>
          <w:sz w:val="24"/>
          <w:szCs w:val="24"/>
          <w:lang w:eastAsia="bg-BG"/>
        </w:rPr>
        <w:sym w:font="Wingdings" w:char="F0D8"/>
      </w:r>
      <w:r w:rsidRPr="00954041">
        <w:rPr>
          <w:rFonts w:ascii="Times New Roman" w:hAnsi="Times New Roman" w:cs="Times New Roman"/>
          <w:sz w:val="24"/>
          <w:szCs w:val="24"/>
          <w:u w:val="single"/>
          <w:lang w:eastAsia="bg-BG"/>
        </w:rPr>
        <w:t>Програма за достигане на целите за подготовка за повторна употреба и за рециклиране на битовите отпадъци</w:t>
      </w:r>
      <w:r w:rsidRPr="00954041">
        <w:rPr>
          <w:rFonts w:ascii="Times New Roman" w:hAnsi="Times New Roman" w:cs="Times New Roman"/>
          <w:sz w:val="24"/>
          <w:szCs w:val="24"/>
          <w:lang w:eastAsia="bg-BG"/>
        </w:rPr>
        <w:t xml:space="preserve"> </w:t>
      </w:r>
    </w:p>
    <w:p w:rsidR="00FC69E8" w:rsidRPr="00954041" w:rsidRDefault="00FC69E8" w:rsidP="00954041">
      <w:pPr>
        <w:pStyle w:val="Style84"/>
        <w:widowControl/>
        <w:numPr>
          <w:ilvl w:val="0"/>
          <w:numId w:val="22"/>
        </w:numPr>
        <w:tabs>
          <w:tab w:val="left" w:pos="744"/>
        </w:tabs>
        <w:spacing w:line="240" w:lineRule="auto"/>
        <w:ind w:left="0" w:firstLine="426"/>
        <w:rPr>
          <w:rStyle w:val="FontStyle160"/>
          <w:sz w:val="24"/>
          <w:szCs w:val="24"/>
          <w:lang w:val="bg-BG" w:eastAsia="bg-BG"/>
        </w:rPr>
      </w:pPr>
      <w:r w:rsidRPr="00954041">
        <w:rPr>
          <w:rStyle w:val="FontStyle160"/>
          <w:sz w:val="24"/>
          <w:szCs w:val="24"/>
          <w:lang w:val="bg-BG" w:eastAsia="bg-BG"/>
        </w:rPr>
        <w:t>осъществяване на информационните кампании за насърчаване на населението да събира разделно отпадъците и за активно предоставяне на информация за битовите отпадъци;</w:t>
      </w:r>
    </w:p>
    <w:p w:rsidR="00FC69E8" w:rsidRPr="00954041" w:rsidRDefault="00FC69E8" w:rsidP="00954041">
      <w:pPr>
        <w:pStyle w:val="Style84"/>
        <w:widowControl/>
        <w:numPr>
          <w:ilvl w:val="0"/>
          <w:numId w:val="22"/>
        </w:numPr>
        <w:tabs>
          <w:tab w:val="left" w:pos="744"/>
        </w:tabs>
        <w:spacing w:line="240" w:lineRule="auto"/>
        <w:ind w:left="0" w:firstLine="426"/>
        <w:rPr>
          <w:rStyle w:val="FontStyle160"/>
          <w:sz w:val="24"/>
          <w:szCs w:val="24"/>
          <w:lang w:val="bg-BG" w:eastAsia="bg-BG"/>
        </w:rPr>
      </w:pPr>
      <w:r w:rsidRPr="00954041">
        <w:rPr>
          <w:rStyle w:val="FontStyle160"/>
          <w:sz w:val="24"/>
          <w:szCs w:val="24"/>
          <w:lang w:val="bg-BG" w:eastAsia="bg-BG"/>
        </w:rPr>
        <w:t>продължаване прилагането на икономически инструменти, които чрез стимули и санкции да доведат до постигане на набелязаните цели /отчисленията за депониране, редукция на ТБО за участващите в системите за разделно събиране/;</w:t>
      </w:r>
    </w:p>
    <w:p w:rsidR="00FC69E8" w:rsidRPr="00954041" w:rsidRDefault="00FC69E8" w:rsidP="00954041">
      <w:pPr>
        <w:pStyle w:val="Style84"/>
        <w:widowControl/>
        <w:numPr>
          <w:ilvl w:val="0"/>
          <w:numId w:val="22"/>
        </w:numPr>
        <w:tabs>
          <w:tab w:val="left" w:pos="744"/>
        </w:tabs>
        <w:spacing w:line="240" w:lineRule="auto"/>
        <w:ind w:left="0" w:firstLine="426"/>
        <w:rPr>
          <w:rStyle w:val="FontStyle160"/>
          <w:sz w:val="24"/>
          <w:szCs w:val="24"/>
          <w:lang w:val="bg-BG" w:eastAsia="bg-BG"/>
        </w:rPr>
      </w:pPr>
      <w:r w:rsidRPr="00954041">
        <w:rPr>
          <w:rStyle w:val="FontStyle160"/>
          <w:sz w:val="24"/>
          <w:szCs w:val="24"/>
          <w:lang w:val="bg-BG" w:eastAsia="bg-BG"/>
        </w:rPr>
        <w:t>включването в общинската наредба на специални разпоредби и изисквания за разделно събиране и оползотворяване на биоотпадъците;</w:t>
      </w:r>
    </w:p>
    <w:p w:rsidR="00FC69E8" w:rsidRPr="00954041" w:rsidRDefault="00FC69E8" w:rsidP="00954041">
      <w:pPr>
        <w:pStyle w:val="Style84"/>
        <w:widowControl/>
        <w:numPr>
          <w:ilvl w:val="0"/>
          <w:numId w:val="22"/>
        </w:numPr>
        <w:tabs>
          <w:tab w:val="left" w:pos="744"/>
        </w:tabs>
        <w:spacing w:line="240" w:lineRule="auto"/>
        <w:ind w:left="0" w:firstLine="426"/>
        <w:rPr>
          <w:rStyle w:val="FontStyle160"/>
          <w:sz w:val="24"/>
          <w:szCs w:val="24"/>
          <w:lang w:val="bg-BG" w:eastAsia="bg-BG"/>
        </w:rPr>
      </w:pPr>
      <w:r w:rsidRPr="00954041">
        <w:rPr>
          <w:rStyle w:val="FontStyle160"/>
          <w:sz w:val="24"/>
          <w:szCs w:val="24"/>
          <w:lang w:val="bg-BG" w:eastAsia="bg-BG"/>
        </w:rPr>
        <w:t>периодично извършване от общината на проучвания за морфологичния състав на битовите отпадъци;</w:t>
      </w:r>
    </w:p>
    <w:p w:rsidR="00FC69E8" w:rsidRPr="00954041" w:rsidRDefault="00FC69E8" w:rsidP="00954041">
      <w:pPr>
        <w:pStyle w:val="Style84"/>
        <w:widowControl/>
        <w:numPr>
          <w:ilvl w:val="0"/>
          <w:numId w:val="22"/>
        </w:numPr>
        <w:tabs>
          <w:tab w:val="left" w:pos="744"/>
        </w:tabs>
        <w:spacing w:line="240" w:lineRule="auto"/>
        <w:ind w:left="0" w:firstLine="426"/>
        <w:rPr>
          <w:rStyle w:val="FontStyle160"/>
          <w:sz w:val="24"/>
          <w:szCs w:val="24"/>
          <w:lang w:val="bg-BG" w:eastAsia="bg-BG"/>
        </w:rPr>
      </w:pPr>
      <w:r w:rsidRPr="00954041">
        <w:rPr>
          <w:rStyle w:val="FontStyle160"/>
          <w:sz w:val="24"/>
          <w:szCs w:val="24"/>
          <w:lang w:val="bg-BG" w:eastAsia="bg-BG"/>
        </w:rPr>
        <w:t>определяне на ТБО, възможно най-пряко свързано с количествата изхвърлени отпадъци;</w:t>
      </w:r>
    </w:p>
    <w:p w:rsidR="00FC69E8" w:rsidRPr="00954041" w:rsidRDefault="00FC69E8" w:rsidP="00954041">
      <w:pPr>
        <w:pStyle w:val="Style84"/>
        <w:widowControl/>
        <w:numPr>
          <w:ilvl w:val="0"/>
          <w:numId w:val="22"/>
        </w:numPr>
        <w:tabs>
          <w:tab w:val="left" w:pos="744"/>
        </w:tabs>
        <w:spacing w:line="240" w:lineRule="auto"/>
        <w:ind w:left="0" w:firstLine="426"/>
        <w:rPr>
          <w:rStyle w:val="FontStyle160"/>
          <w:sz w:val="24"/>
          <w:szCs w:val="24"/>
          <w:lang w:val="bg-BG" w:eastAsia="bg-BG"/>
        </w:rPr>
      </w:pPr>
      <w:r w:rsidRPr="00954041">
        <w:rPr>
          <w:rStyle w:val="FontStyle160"/>
          <w:sz w:val="24"/>
          <w:szCs w:val="24"/>
          <w:lang w:val="bg-BG" w:eastAsia="bg-BG"/>
        </w:rPr>
        <w:t>обучение и подобряване административния капацитет за инспекции по управление на отпадъците на общинско ниво;</w:t>
      </w:r>
    </w:p>
    <w:p w:rsidR="00FC69E8" w:rsidRPr="00954041" w:rsidRDefault="00FC69E8" w:rsidP="00954041">
      <w:pPr>
        <w:pStyle w:val="Style84"/>
        <w:widowControl/>
        <w:numPr>
          <w:ilvl w:val="0"/>
          <w:numId w:val="22"/>
        </w:numPr>
        <w:tabs>
          <w:tab w:val="left" w:pos="744"/>
        </w:tabs>
        <w:spacing w:line="240" w:lineRule="auto"/>
        <w:ind w:left="0" w:firstLine="426"/>
        <w:rPr>
          <w:rStyle w:val="FontStyle160"/>
          <w:sz w:val="24"/>
          <w:szCs w:val="24"/>
          <w:lang w:val="bg-BG" w:eastAsia="bg-BG"/>
        </w:rPr>
      </w:pPr>
      <w:r w:rsidRPr="00954041">
        <w:rPr>
          <w:rStyle w:val="FontStyle160"/>
          <w:sz w:val="24"/>
          <w:szCs w:val="24"/>
          <w:lang w:val="bg-BG" w:eastAsia="bg-BG"/>
        </w:rPr>
        <w:t>мерките за разработване и внедряване в общината на електронна информационна система за отчитане изпълнението на целите за рециклиране и оползотворяване на битовите отпадъци;</w:t>
      </w:r>
    </w:p>
    <w:p w:rsidR="00FC69E8" w:rsidRPr="00954041" w:rsidRDefault="00FC69E8" w:rsidP="00954041">
      <w:pPr>
        <w:pStyle w:val="Style84"/>
        <w:widowControl/>
        <w:numPr>
          <w:ilvl w:val="0"/>
          <w:numId w:val="22"/>
        </w:numPr>
        <w:tabs>
          <w:tab w:val="left" w:pos="744"/>
        </w:tabs>
        <w:spacing w:line="240" w:lineRule="auto"/>
        <w:ind w:left="0" w:firstLine="426"/>
        <w:rPr>
          <w:rStyle w:val="FontStyle160"/>
          <w:sz w:val="24"/>
          <w:szCs w:val="24"/>
          <w:lang w:val="bg-BG" w:eastAsia="bg-BG"/>
        </w:rPr>
      </w:pPr>
      <w:r w:rsidRPr="00954041">
        <w:rPr>
          <w:rStyle w:val="FontStyle160"/>
          <w:sz w:val="24"/>
          <w:szCs w:val="24"/>
          <w:lang w:val="bg-BG" w:eastAsia="bg-BG"/>
        </w:rPr>
        <w:t>мерките, свързани с подобряване на оползотворяването и на рециклирането на битовите отпадъци от хартия и картон, включително и опаковки от същия материал, тъй като те са едновременно и биоразградими отпадъци.</w:t>
      </w:r>
    </w:p>
    <w:p w:rsidR="00FC69E8" w:rsidRPr="00954041" w:rsidRDefault="00FC69E8" w:rsidP="00954041">
      <w:pPr>
        <w:tabs>
          <w:tab w:val="left" w:pos="389"/>
        </w:tabs>
        <w:autoSpaceDE w:val="0"/>
        <w:autoSpaceDN w:val="0"/>
        <w:adjustRightInd w:val="0"/>
        <w:spacing w:after="0" w:line="240" w:lineRule="auto"/>
        <w:ind w:firstLine="426"/>
        <w:rPr>
          <w:rFonts w:ascii="Times New Roman" w:hAnsi="Times New Roman" w:cs="Times New Roman"/>
          <w:sz w:val="24"/>
          <w:szCs w:val="24"/>
          <w:lang w:eastAsia="bg-BG"/>
        </w:rPr>
      </w:pPr>
    </w:p>
    <w:p w:rsidR="00542254" w:rsidRPr="00954041" w:rsidRDefault="00542254" w:rsidP="00954041">
      <w:pPr>
        <w:tabs>
          <w:tab w:val="left" w:pos="389"/>
        </w:tabs>
        <w:autoSpaceDE w:val="0"/>
        <w:autoSpaceDN w:val="0"/>
        <w:adjustRightInd w:val="0"/>
        <w:spacing w:after="0" w:line="240" w:lineRule="auto"/>
        <w:ind w:firstLine="426"/>
        <w:rPr>
          <w:rFonts w:ascii="Times New Roman" w:hAnsi="Times New Roman" w:cs="Times New Roman"/>
          <w:sz w:val="24"/>
          <w:szCs w:val="24"/>
          <w:lang w:eastAsia="bg-BG"/>
        </w:rPr>
      </w:pPr>
      <w:r w:rsidRPr="00954041">
        <w:rPr>
          <w:rFonts w:ascii="Times New Roman" w:hAnsi="Times New Roman" w:cs="Times New Roman"/>
          <w:sz w:val="24"/>
          <w:szCs w:val="24"/>
          <w:lang w:eastAsia="bg-BG"/>
        </w:rPr>
        <w:sym w:font="Wingdings" w:char="F0D8"/>
      </w:r>
      <w:r w:rsidRPr="00954041">
        <w:rPr>
          <w:rFonts w:ascii="Times New Roman" w:hAnsi="Times New Roman" w:cs="Times New Roman"/>
          <w:sz w:val="24"/>
          <w:szCs w:val="24"/>
          <w:u w:val="single"/>
          <w:lang w:eastAsia="bg-BG"/>
        </w:rPr>
        <w:t>Подпрограма за разделно събиране и постигане на целите за биоразградимите битови отпадъци в т.ч. за биоотпадъците</w:t>
      </w:r>
    </w:p>
    <w:p w:rsidR="00FC69E8" w:rsidRPr="00954041" w:rsidRDefault="00FC69E8" w:rsidP="00954041">
      <w:pPr>
        <w:pStyle w:val="Style31"/>
        <w:widowControl/>
        <w:spacing w:line="240" w:lineRule="auto"/>
        <w:ind w:firstLine="426"/>
        <w:jc w:val="left"/>
        <w:rPr>
          <w:rStyle w:val="FontStyle160"/>
          <w:sz w:val="24"/>
          <w:szCs w:val="24"/>
          <w:lang w:val="bg-BG" w:eastAsia="bg-BG"/>
        </w:rPr>
      </w:pPr>
      <w:r w:rsidRPr="00954041">
        <w:rPr>
          <w:rStyle w:val="FontStyle160"/>
          <w:sz w:val="24"/>
          <w:szCs w:val="24"/>
          <w:lang w:val="bg-BG" w:eastAsia="bg-BG"/>
        </w:rPr>
        <w:lastRenderedPageBreak/>
        <w:t>Инвестиционните мерки в програмата са свързани с ОПОС 2021-2028г., както и от други източници на финансиране. Новите инвестиции са свързани главно с:</w:t>
      </w:r>
    </w:p>
    <w:p w:rsidR="00FC69E8" w:rsidRPr="00954041" w:rsidRDefault="00FC69E8" w:rsidP="00954041">
      <w:pPr>
        <w:pStyle w:val="Style84"/>
        <w:widowControl/>
        <w:numPr>
          <w:ilvl w:val="0"/>
          <w:numId w:val="21"/>
        </w:numPr>
        <w:tabs>
          <w:tab w:val="left" w:pos="730"/>
        </w:tabs>
        <w:spacing w:line="240" w:lineRule="auto"/>
        <w:ind w:left="0" w:firstLine="426"/>
        <w:rPr>
          <w:rStyle w:val="FontStyle160"/>
          <w:sz w:val="24"/>
          <w:szCs w:val="24"/>
          <w:lang w:val="bg-BG" w:eastAsia="bg-BG"/>
        </w:rPr>
      </w:pPr>
      <w:r w:rsidRPr="00954041">
        <w:rPr>
          <w:rStyle w:val="FontStyle160"/>
          <w:sz w:val="24"/>
          <w:szCs w:val="24"/>
          <w:lang w:val="bg-BG" w:eastAsia="bg-BG"/>
        </w:rPr>
        <w:t>Закупуване  и  предоставяне  на  домакинствата  на  компостери  за  домашно компостиране;</w:t>
      </w:r>
    </w:p>
    <w:p w:rsidR="00FC69E8" w:rsidRPr="00954041" w:rsidRDefault="00FC69E8" w:rsidP="00954041">
      <w:pPr>
        <w:pStyle w:val="Style84"/>
        <w:widowControl/>
        <w:numPr>
          <w:ilvl w:val="0"/>
          <w:numId w:val="21"/>
        </w:numPr>
        <w:tabs>
          <w:tab w:val="left" w:pos="730"/>
        </w:tabs>
        <w:spacing w:line="240" w:lineRule="auto"/>
        <w:ind w:left="0" w:firstLine="426"/>
        <w:jc w:val="left"/>
        <w:rPr>
          <w:rStyle w:val="FontStyle160"/>
          <w:sz w:val="24"/>
          <w:szCs w:val="24"/>
          <w:lang w:val="bg-BG" w:eastAsia="bg-BG"/>
        </w:rPr>
      </w:pPr>
      <w:r w:rsidRPr="00954041">
        <w:rPr>
          <w:rStyle w:val="FontStyle160"/>
          <w:sz w:val="24"/>
          <w:szCs w:val="24"/>
          <w:lang w:val="bg-BG" w:eastAsia="bg-BG"/>
        </w:rPr>
        <w:t>Закупуване на съдове за разделно събиране на биоотпадъци и транспортни средства за превоз на разделно събрани биоотпадъци.</w:t>
      </w:r>
    </w:p>
    <w:p w:rsidR="00FC69E8" w:rsidRPr="00954041" w:rsidRDefault="00FC69E8" w:rsidP="00954041">
      <w:pPr>
        <w:pStyle w:val="Style84"/>
        <w:widowControl/>
        <w:numPr>
          <w:ilvl w:val="0"/>
          <w:numId w:val="22"/>
        </w:numPr>
        <w:tabs>
          <w:tab w:val="left" w:pos="744"/>
        </w:tabs>
        <w:spacing w:line="240" w:lineRule="auto"/>
        <w:ind w:left="0" w:firstLine="426"/>
        <w:rPr>
          <w:rStyle w:val="FontStyle160"/>
          <w:sz w:val="24"/>
          <w:szCs w:val="24"/>
          <w:lang w:val="bg-BG" w:eastAsia="bg-BG"/>
        </w:rPr>
      </w:pPr>
      <w:r w:rsidRPr="00954041">
        <w:rPr>
          <w:rStyle w:val="FontStyle160"/>
          <w:sz w:val="24"/>
          <w:szCs w:val="24"/>
          <w:lang w:val="bg-BG" w:eastAsia="bg-BG"/>
        </w:rPr>
        <w:t>осъществяване на информационните кампании за насърчаване на населението да събира разделно отпадъците и за активно предоставяне на информация за битовите отпадъци;</w:t>
      </w:r>
    </w:p>
    <w:p w:rsidR="00FC69E8" w:rsidRPr="00954041" w:rsidRDefault="00FC69E8" w:rsidP="00954041">
      <w:pPr>
        <w:pStyle w:val="Style84"/>
        <w:widowControl/>
        <w:numPr>
          <w:ilvl w:val="0"/>
          <w:numId w:val="22"/>
        </w:numPr>
        <w:tabs>
          <w:tab w:val="left" w:pos="744"/>
        </w:tabs>
        <w:spacing w:line="240" w:lineRule="auto"/>
        <w:ind w:left="0" w:firstLine="426"/>
        <w:rPr>
          <w:rStyle w:val="FontStyle160"/>
          <w:sz w:val="24"/>
          <w:szCs w:val="24"/>
          <w:lang w:val="bg-BG" w:eastAsia="bg-BG"/>
        </w:rPr>
      </w:pPr>
      <w:r w:rsidRPr="00954041">
        <w:rPr>
          <w:rStyle w:val="FontStyle160"/>
          <w:sz w:val="24"/>
          <w:szCs w:val="24"/>
          <w:lang w:val="bg-BG" w:eastAsia="bg-BG"/>
        </w:rPr>
        <w:t>продължаване прилагането на икономически инструменти, които чрез стимули и санкции да доведат до постигане на набелязаните цели /отчисленията за депониране, редукция на ТБО за участващите в системите за разделно събиране/;</w:t>
      </w:r>
    </w:p>
    <w:p w:rsidR="00FC69E8" w:rsidRPr="00954041" w:rsidRDefault="00FC69E8" w:rsidP="00954041">
      <w:pPr>
        <w:pStyle w:val="Style84"/>
        <w:widowControl/>
        <w:numPr>
          <w:ilvl w:val="0"/>
          <w:numId w:val="22"/>
        </w:numPr>
        <w:tabs>
          <w:tab w:val="left" w:pos="744"/>
        </w:tabs>
        <w:spacing w:line="240" w:lineRule="auto"/>
        <w:ind w:left="0" w:firstLine="426"/>
        <w:rPr>
          <w:rStyle w:val="FontStyle160"/>
          <w:sz w:val="24"/>
          <w:szCs w:val="24"/>
          <w:lang w:val="bg-BG" w:eastAsia="bg-BG"/>
        </w:rPr>
      </w:pPr>
      <w:r w:rsidRPr="00954041">
        <w:rPr>
          <w:rStyle w:val="FontStyle160"/>
          <w:sz w:val="24"/>
          <w:szCs w:val="24"/>
          <w:lang w:val="bg-BG" w:eastAsia="bg-BG"/>
        </w:rPr>
        <w:t>включването в общинската наредба на специални разпоредби и изисквания за разделно събиране и оползотворяване на биоотпадъците;</w:t>
      </w:r>
    </w:p>
    <w:p w:rsidR="00FC69E8" w:rsidRPr="00954041" w:rsidRDefault="00FC69E8" w:rsidP="00954041">
      <w:pPr>
        <w:pStyle w:val="Style84"/>
        <w:widowControl/>
        <w:numPr>
          <w:ilvl w:val="0"/>
          <w:numId w:val="22"/>
        </w:numPr>
        <w:tabs>
          <w:tab w:val="left" w:pos="744"/>
        </w:tabs>
        <w:spacing w:line="240" w:lineRule="auto"/>
        <w:ind w:left="0" w:firstLine="426"/>
        <w:rPr>
          <w:rStyle w:val="FontStyle160"/>
          <w:sz w:val="24"/>
          <w:szCs w:val="24"/>
          <w:lang w:val="bg-BG" w:eastAsia="bg-BG"/>
        </w:rPr>
      </w:pPr>
      <w:r w:rsidRPr="00954041">
        <w:rPr>
          <w:rStyle w:val="FontStyle160"/>
          <w:sz w:val="24"/>
          <w:szCs w:val="24"/>
          <w:lang w:val="bg-BG" w:eastAsia="bg-BG"/>
        </w:rPr>
        <w:t>периодично извършване от общината на проучвания за морфологичния състав на битовите отпадъци;</w:t>
      </w:r>
    </w:p>
    <w:p w:rsidR="00FC69E8" w:rsidRPr="00954041" w:rsidRDefault="00FC69E8" w:rsidP="00954041">
      <w:pPr>
        <w:pStyle w:val="Style84"/>
        <w:widowControl/>
        <w:numPr>
          <w:ilvl w:val="0"/>
          <w:numId w:val="22"/>
        </w:numPr>
        <w:tabs>
          <w:tab w:val="left" w:pos="744"/>
        </w:tabs>
        <w:spacing w:line="240" w:lineRule="auto"/>
        <w:ind w:left="0" w:firstLine="426"/>
        <w:rPr>
          <w:rStyle w:val="FontStyle160"/>
          <w:sz w:val="24"/>
          <w:szCs w:val="24"/>
          <w:lang w:val="bg-BG" w:eastAsia="bg-BG"/>
        </w:rPr>
      </w:pPr>
      <w:r w:rsidRPr="00954041">
        <w:rPr>
          <w:rStyle w:val="FontStyle160"/>
          <w:sz w:val="24"/>
          <w:szCs w:val="24"/>
          <w:lang w:val="bg-BG" w:eastAsia="bg-BG"/>
        </w:rPr>
        <w:t>определяне на ТБО, възможно най-пряко свързано с количествата изхвърлени отпадъци;</w:t>
      </w:r>
    </w:p>
    <w:p w:rsidR="00FC69E8" w:rsidRPr="00954041" w:rsidRDefault="00FC69E8" w:rsidP="00954041">
      <w:pPr>
        <w:pStyle w:val="Style84"/>
        <w:widowControl/>
        <w:numPr>
          <w:ilvl w:val="0"/>
          <w:numId w:val="22"/>
        </w:numPr>
        <w:tabs>
          <w:tab w:val="left" w:pos="744"/>
        </w:tabs>
        <w:spacing w:line="240" w:lineRule="auto"/>
        <w:ind w:left="0" w:firstLine="426"/>
        <w:rPr>
          <w:rStyle w:val="FontStyle160"/>
          <w:sz w:val="24"/>
          <w:szCs w:val="24"/>
          <w:lang w:val="bg-BG" w:eastAsia="bg-BG"/>
        </w:rPr>
      </w:pPr>
      <w:r w:rsidRPr="00954041">
        <w:rPr>
          <w:rStyle w:val="FontStyle160"/>
          <w:sz w:val="24"/>
          <w:szCs w:val="24"/>
          <w:lang w:val="bg-BG" w:eastAsia="bg-BG"/>
        </w:rPr>
        <w:t>обучение и подобряване административния капацитет за инспекции по управление на отпадъците на общинско ниво;</w:t>
      </w:r>
    </w:p>
    <w:p w:rsidR="00FC69E8" w:rsidRPr="00954041" w:rsidRDefault="00FC69E8" w:rsidP="00954041">
      <w:pPr>
        <w:pStyle w:val="Style84"/>
        <w:widowControl/>
        <w:numPr>
          <w:ilvl w:val="0"/>
          <w:numId w:val="22"/>
        </w:numPr>
        <w:tabs>
          <w:tab w:val="left" w:pos="744"/>
        </w:tabs>
        <w:spacing w:line="240" w:lineRule="auto"/>
        <w:ind w:left="0" w:firstLine="426"/>
        <w:rPr>
          <w:rStyle w:val="FontStyle160"/>
          <w:sz w:val="24"/>
          <w:szCs w:val="24"/>
          <w:lang w:val="bg-BG" w:eastAsia="bg-BG"/>
        </w:rPr>
      </w:pPr>
      <w:r w:rsidRPr="00954041">
        <w:rPr>
          <w:rStyle w:val="FontStyle160"/>
          <w:sz w:val="24"/>
          <w:szCs w:val="24"/>
          <w:lang w:val="bg-BG" w:eastAsia="bg-BG"/>
        </w:rPr>
        <w:t>мерките за разработване и внедряване в общината на електронна информационна система за отчитане изпълнението на целите за рециклиране и оползотворяване на битовите отпадъци;</w:t>
      </w:r>
    </w:p>
    <w:p w:rsidR="00FC69E8" w:rsidRPr="00954041" w:rsidRDefault="00FC69E8" w:rsidP="00954041">
      <w:pPr>
        <w:pStyle w:val="Style84"/>
        <w:widowControl/>
        <w:numPr>
          <w:ilvl w:val="0"/>
          <w:numId w:val="22"/>
        </w:numPr>
        <w:tabs>
          <w:tab w:val="left" w:pos="744"/>
        </w:tabs>
        <w:spacing w:line="240" w:lineRule="auto"/>
        <w:ind w:left="0" w:firstLine="426"/>
        <w:rPr>
          <w:rStyle w:val="FontStyle160"/>
          <w:sz w:val="24"/>
          <w:szCs w:val="24"/>
          <w:lang w:val="bg-BG" w:eastAsia="bg-BG"/>
        </w:rPr>
      </w:pPr>
      <w:r w:rsidRPr="00954041">
        <w:rPr>
          <w:rStyle w:val="FontStyle160"/>
          <w:sz w:val="24"/>
          <w:szCs w:val="24"/>
          <w:lang w:val="bg-BG" w:eastAsia="bg-BG"/>
        </w:rPr>
        <w:t>мерките, свързани с подобряване на оползотворяването и на рециклирането на битовите отпадъци от хартия и картон, включително и опаковки от същия материал, тъй като те са едновременно и биоразградими отпадъци.</w:t>
      </w:r>
    </w:p>
    <w:p w:rsidR="00FC69E8" w:rsidRPr="00954041" w:rsidRDefault="00FC69E8" w:rsidP="00954041">
      <w:pPr>
        <w:tabs>
          <w:tab w:val="left" w:pos="389"/>
        </w:tabs>
        <w:autoSpaceDE w:val="0"/>
        <w:autoSpaceDN w:val="0"/>
        <w:adjustRightInd w:val="0"/>
        <w:spacing w:after="0" w:line="240" w:lineRule="auto"/>
        <w:ind w:firstLine="426"/>
        <w:rPr>
          <w:rFonts w:ascii="Times New Roman" w:hAnsi="Times New Roman" w:cs="Times New Roman"/>
          <w:sz w:val="24"/>
          <w:szCs w:val="24"/>
          <w:lang w:eastAsia="bg-BG"/>
        </w:rPr>
      </w:pPr>
    </w:p>
    <w:p w:rsidR="00FC69E8" w:rsidRPr="00954041" w:rsidRDefault="00FC69E8" w:rsidP="00954041">
      <w:pPr>
        <w:tabs>
          <w:tab w:val="left" w:pos="389"/>
        </w:tabs>
        <w:autoSpaceDE w:val="0"/>
        <w:autoSpaceDN w:val="0"/>
        <w:adjustRightInd w:val="0"/>
        <w:spacing w:after="0" w:line="240" w:lineRule="auto"/>
        <w:ind w:firstLine="426"/>
        <w:rPr>
          <w:rFonts w:ascii="Times New Roman" w:hAnsi="Times New Roman" w:cs="Times New Roman"/>
          <w:sz w:val="24"/>
          <w:szCs w:val="24"/>
          <w:lang w:eastAsia="bg-BG"/>
        </w:rPr>
      </w:pPr>
    </w:p>
    <w:p w:rsidR="00FC69E8" w:rsidRPr="00954041" w:rsidRDefault="00FC69E8" w:rsidP="00954041">
      <w:pPr>
        <w:tabs>
          <w:tab w:val="left" w:pos="389"/>
        </w:tabs>
        <w:autoSpaceDE w:val="0"/>
        <w:autoSpaceDN w:val="0"/>
        <w:adjustRightInd w:val="0"/>
        <w:spacing w:after="0" w:line="240" w:lineRule="auto"/>
        <w:ind w:firstLine="426"/>
        <w:rPr>
          <w:rFonts w:ascii="Times New Roman" w:hAnsi="Times New Roman" w:cs="Times New Roman"/>
          <w:sz w:val="24"/>
          <w:szCs w:val="24"/>
          <w:lang w:eastAsia="bg-BG"/>
        </w:rPr>
      </w:pPr>
    </w:p>
    <w:p w:rsidR="00FC69E8" w:rsidRPr="00954041" w:rsidRDefault="00542254" w:rsidP="00954041">
      <w:pPr>
        <w:tabs>
          <w:tab w:val="left" w:pos="389"/>
        </w:tabs>
        <w:autoSpaceDE w:val="0"/>
        <w:autoSpaceDN w:val="0"/>
        <w:adjustRightInd w:val="0"/>
        <w:spacing w:after="0" w:line="240" w:lineRule="auto"/>
        <w:ind w:firstLine="426"/>
        <w:rPr>
          <w:rFonts w:ascii="Times New Roman" w:hAnsi="Times New Roman" w:cs="Times New Roman"/>
          <w:sz w:val="24"/>
          <w:szCs w:val="24"/>
          <w:u w:val="single"/>
          <w:lang w:eastAsia="bg-BG"/>
        </w:rPr>
      </w:pPr>
      <w:r w:rsidRPr="00954041">
        <w:rPr>
          <w:rFonts w:ascii="Times New Roman" w:hAnsi="Times New Roman" w:cs="Times New Roman"/>
          <w:sz w:val="24"/>
          <w:szCs w:val="24"/>
          <w:lang w:eastAsia="bg-BG"/>
        </w:rPr>
        <w:sym w:font="Wingdings" w:char="F0D8"/>
      </w:r>
      <w:r w:rsidRPr="00954041">
        <w:rPr>
          <w:rFonts w:ascii="Times New Roman" w:hAnsi="Times New Roman" w:cs="Times New Roman"/>
          <w:sz w:val="24"/>
          <w:szCs w:val="24"/>
          <w:lang w:eastAsia="bg-BG"/>
        </w:rPr>
        <w:tab/>
      </w:r>
      <w:r w:rsidRPr="00954041">
        <w:rPr>
          <w:rFonts w:ascii="Times New Roman" w:hAnsi="Times New Roman" w:cs="Times New Roman"/>
          <w:sz w:val="24"/>
          <w:szCs w:val="24"/>
          <w:u w:val="single"/>
          <w:lang w:eastAsia="bg-BG"/>
        </w:rPr>
        <w:t>Подпрограма за изпълнение на изискванията и целите за рециклиране и оползотворяване на строителни отпадъци</w:t>
      </w:r>
    </w:p>
    <w:p w:rsidR="00FC69E8" w:rsidRPr="00954041" w:rsidRDefault="00FC69E8" w:rsidP="00954041">
      <w:pPr>
        <w:pStyle w:val="a4"/>
        <w:widowControl w:val="0"/>
        <w:numPr>
          <w:ilvl w:val="0"/>
          <w:numId w:val="25"/>
        </w:numPr>
        <w:tabs>
          <w:tab w:val="left" w:pos="706"/>
        </w:tab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4041">
        <w:rPr>
          <w:rFonts w:ascii="Times New Roman" w:hAnsi="Times New Roman" w:cs="Times New Roman"/>
          <w:sz w:val="24"/>
          <w:szCs w:val="24"/>
        </w:rPr>
        <w:t>Организиране на събирането, включително разделното, оползотворяването и обезвреждането на строителни отпадъци от ремонтна дейност, образувани от домакинствата;</w:t>
      </w:r>
    </w:p>
    <w:p w:rsidR="00FC69E8" w:rsidRPr="00954041" w:rsidRDefault="00FC69E8" w:rsidP="00954041">
      <w:pPr>
        <w:pStyle w:val="a4"/>
        <w:widowControl w:val="0"/>
        <w:numPr>
          <w:ilvl w:val="0"/>
          <w:numId w:val="25"/>
        </w:numPr>
        <w:tabs>
          <w:tab w:val="left" w:pos="706"/>
        </w:tab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4041">
        <w:rPr>
          <w:rFonts w:ascii="Times New Roman" w:hAnsi="Times New Roman" w:cs="Times New Roman"/>
          <w:sz w:val="24"/>
          <w:szCs w:val="24"/>
        </w:rPr>
        <w:t>Когато общината е възложител на строителни дейности или на дейности по разрушаване на сгради, включително принудително премахване на строежи е длъжна:</w:t>
      </w:r>
    </w:p>
    <w:p w:rsidR="00FC69E8" w:rsidRPr="00954041" w:rsidRDefault="00FC69E8" w:rsidP="00954041">
      <w:pPr>
        <w:pStyle w:val="a4"/>
        <w:widowControl w:val="0"/>
        <w:numPr>
          <w:ilvl w:val="0"/>
          <w:numId w:val="38"/>
        </w:numPr>
        <w:tabs>
          <w:tab w:val="left" w:pos="706"/>
        </w:tab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4041">
        <w:rPr>
          <w:rFonts w:ascii="Times New Roman" w:hAnsi="Times New Roman" w:cs="Times New Roman"/>
          <w:sz w:val="24"/>
          <w:szCs w:val="24"/>
        </w:rPr>
        <w:t>Да разработи План за управление на строителните отпадъци, като задължителна част от строителната документация за инвестиционния проект за издаване на разрешение за строеж;</w:t>
      </w:r>
    </w:p>
    <w:p w:rsidR="00FC69E8" w:rsidRPr="00954041" w:rsidRDefault="00FC69E8" w:rsidP="00954041">
      <w:pPr>
        <w:pStyle w:val="a4"/>
        <w:widowControl w:val="0"/>
        <w:numPr>
          <w:ilvl w:val="0"/>
          <w:numId w:val="38"/>
        </w:numPr>
        <w:tabs>
          <w:tab w:val="left" w:pos="706"/>
        </w:tab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4041">
        <w:rPr>
          <w:rFonts w:ascii="Times New Roman" w:hAnsi="Times New Roman" w:cs="Times New Roman"/>
          <w:sz w:val="24"/>
          <w:szCs w:val="24"/>
        </w:rPr>
        <w:t>Да изпълни реално Плана за управление на строителните отпадъци;</w:t>
      </w:r>
    </w:p>
    <w:p w:rsidR="00FC69E8" w:rsidRPr="00954041" w:rsidRDefault="00FC69E8" w:rsidP="00954041">
      <w:pPr>
        <w:pStyle w:val="a4"/>
        <w:widowControl w:val="0"/>
        <w:numPr>
          <w:ilvl w:val="0"/>
          <w:numId w:val="38"/>
        </w:numPr>
        <w:tabs>
          <w:tab w:val="left" w:pos="706"/>
        </w:tab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4041">
        <w:rPr>
          <w:rFonts w:ascii="Times New Roman" w:hAnsi="Times New Roman" w:cs="Times New Roman"/>
          <w:sz w:val="24"/>
          <w:szCs w:val="24"/>
        </w:rPr>
        <w:t>Да влага в строежите определен процент материали от рециклирани строителни отпадъци или материално оползотворяване в обратни насипи;</w:t>
      </w:r>
    </w:p>
    <w:p w:rsidR="00FC69E8" w:rsidRPr="00954041" w:rsidRDefault="00FC69E8" w:rsidP="00954041">
      <w:pPr>
        <w:pStyle w:val="a4"/>
        <w:widowControl w:val="0"/>
        <w:numPr>
          <w:ilvl w:val="0"/>
          <w:numId w:val="38"/>
        </w:numPr>
        <w:tabs>
          <w:tab w:val="left" w:pos="706"/>
        </w:tab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4041">
        <w:rPr>
          <w:rFonts w:ascii="Times New Roman" w:hAnsi="Times New Roman" w:cs="Times New Roman"/>
          <w:sz w:val="24"/>
          <w:szCs w:val="24"/>
        </w:rPr>
        <w:t>Да осигури селективното разделяне и материално оползотворяване на определени видове отпадъци в минимални количества.</w:t>
      </w:r>
    </w:p>
    <w:p w:rsidR="00FC69E8" w:rsidRPr="00954041" w:rsidRDefault="00FC69E8" w:rsidP="00954041">
      <w:pPr>
        <w:autoSpaceDE w:val="0"/>
        <w:autoSpaceDN w:val="0"/>
        <w:adjustRightInd w:val="0"/>
        <w:spacing w:after="0" w:line="240" w:lineRule="auto"/>
        <w:ind w:firstLine="426"/>
        <w:jc w:val="both"/>
        <w:rPr>
          <w:rFonts w:ascii="Times New Roman" w:hAnsi="Times New Roman" w:cs="Times New Roman"/>
          <w:sz w:val="24"/>
          <w:szCs w:val="24"/>
          <w:lang w:eastAsia="bg-BG"/>
        </w:rPr>
      </w:pPr>
      <w:r w:rsidRPr="00954041">
        <w:rPr>
          <w:rFonts w:ascii="Times New Roman" w:hAnsi="Times New Roman" w:cs="Times New Roman"/>
          <w:sz w:val="24"/>
          <w:szCs w:val="24"/>
          <w:lang w:eastAsia="bg-BG"/>
        </w:rPr>
        <w:t>Изискването за разработване на План за управление на строителните отпадъци не се прилага за:</w:t>
      </w:r>
    </w:p>
    <w:p w:rsidR="00FC69E8" w:rsidRPr="00954041" w:rsidRDefault="00FC69E8" w:rsidP="00954041">
      <w:pPr>
        <w:widowControl w:val="0"/>
        <w:numPr>
          <w:ilvl w:val="0"/>
          <w:numId w:val="26"/>
        </w:numPr>
        <w:tabs>
          <w:tab w:val="left" w:pos="706"/>
        </w:tabs>
        <w:autoSpaceDE w:val="0"/>
        <w:autoSpaceDN w:val="0"/>
        <w:adjustRightInd w:val="0"/>
        <w:spacing w:after="0" w:line="240" w:lineRule="auto"/>
        <w:ind w:left="0" w:firstLine="426"/>
        <w:rPr>
          <w:rFonts w:ascii="Times New Roman" w:hAnsi="Times New Roman" w:cs="Times New Roman"/>
          <w:sz w:val="24"/>
          <w:szCs w:val="24"/>
          <w:lang w:eastAsia="bg-BG"/>
        </w:rPr>
      </w:pPr>
      <w:r w:rsidRPr="00954041">
        <w:rPr>
          <w:rFonts w:ascii="Times New Roman" w:hAnsi="Times New Roman" w:cs="Times New Roman"/>
          <w:sz w:val="24"/>
          <w:szCs w:val="24"/>
          <w:lang w:eastAsia="bg-BG"/>
        </w:rPr>
        <w:t>разрушаване на сгради с разгъната застроена площ (РЗП) под 100 кв. м;</w:t>
      </w:r>
    </w:p>
    <w:p w:rsidR="00FC69E8" w:rsidRPr="00954041" w:rsidRDefault="00FC69E8" w:rsidP="00954041">
      <w:pPr>
        <w:widowControl w:val="0"/>
        <w:numPr>
          <w:ilvl w:val="0"/>
          <w:numId w:val="26"/>
        </w:numPr>
        <w:tabs>
          <w:tab w:val="left" w:pos="710"/>
        </w:tabs>
        <w:autoSpaceDE w:val="0"/>
        <w:autoSpaceDN w:val="0"/>
        <w:adjustRightInd w:val="0"/>
        <w:spacing w:after="0" w:line="240" w:lineRule="auto"/>
        <w:ind w:left="0" w:firstLine="426"/>
        <w:jc w:val="both"/>
        <w:rPr>
          <w:rFonts w:ascii="Times New Roman" w:hAnsi="Times New Roman" w:cs="Times New Roman"/>
          <w:sz w:val="24"/>
          <w:szCs w:val="24"/>
          <w:lang w:eastAsia="bg-BG"/>
        </w:rPr>
      </w:pPr>
      <w:r w:rsidRPr="00954041">
        <w:rPr>
          <w:rFonts w:ascii="Times New Roman" w:hAnsi="Times New Roman" w:cs="Times New Roman"/>
          <w:sz w:val="24"/>
          <w:szCs w:val="24"/>
          <w:lang w:eastAsia="bg-BG"/>
        </w:rPr>
        <w:t>реконструкция, основен ремонт и/или промяна предназначението на строежи с РЗП, по-малка от 500 кв.м;</w:t>
      </w:r>
    </w:p>
    <w:p w:rsidR="00FC69E8" w:rsidRPr="00954041" w:rsidRDefault="00FC69E8" w:rsidP="00954041">
      <w:pPr>
        <w:widowControl w:val="0"/>
        <w:numPr>
          <w:ilvl w:val="0"/>
          <w:numId w:val="26"/>
        </w:numPr>
        <w:tabs>
          <w:tab w:val="left" w:pos="710"/>
        </w:tabs>
        <w:autoSpaceDE w:val="0"/>
        <w:autoSpaceDN w:val="0"/>
        <w:adjustRightInd w:val="0"/>
        <w:spacing w:after="0" w:line="240" w:lineRule="auto"/>
        <w:ind w:left="0" w:firstLine="426"/>
        <w:jc w:val="both"/>
        <w:rPr>
          <w:rFonts w:ascii="Times New Roman" w:hAnsi="Times New Roman" w:cs="Times New Roman"/>
          <w:sz w:val="24"/>
          <w:szCs w:val="24"/>
          <w:lang w:eastAsia="bg-BG"/>
        </w:rPr>
      </w:pPr>
      <w:r w:rsidRPr="00954041">
        <w:rPr>
          <w:rFonts w:ascii="Times New Roman" w:hAnsi="Times New Roman" w:cs="Times New Roman"/>
          <w:sz w:val="24"/>
          <w:szCs w:val="24"/>
          <w:lang w:eastAsia="bg-BG"/>
        </w:rPr>
        <w:lastRenderedPageBreak/>
        <w:t>строеж на сгради с РЗП, по-малка от 300 кв.м;</w:t>
      </w:r>
    </w:p>
    <w:p w:rsidR="00FC69E8" w:rsidRPr="00954041" w:rsidRDefault="00FC69E8" w:rsidP="00954041">
      <w:pPr>
        <w:widowControl w:val="0"/>
        <w:numPr>
          <w:ilvl w:val="0"/>
          <w:numId w:val="26"/>
        </w:numPr>
        <w:tabs>
          <w:tab w:val="left" w:pos="710"/>
        </w:tabs>
        <w:autoSpaceDE w:val="0"/>
        <w:autoSpaceDN w:val="0"/>
        <w:adjustRightInd w:val="0"/>
        <w:spacing w:after="0" w:line="240" w:lineRule="auto"/>
        <w:ind w:left="0" w:firstLine="426"/>
        <w:jc w:val="both"/>
        <w:rPr>
          <w:rFonts w:ascii="Times New Roman" w:hAnsi="Times New Roman" w:cs="Times New Roman"/>
          <w:sz w:val="24"/>
          <w:szCs w:val="24"/>
          <w:lang w:eastAsia="bg-BG"/>
        </w:rPr>
      </w:pPr>
      <w:r w:rsidRPr="00954041">
        <w:rPr>
          <w:rFonts w:ascii="Times New Roman" w:hAnsi="Times New Roman" w:cs="Times New Roman"/>
          <w:sz w:val="24"/>
          <w:szCs w:val="24"/>
          <w:lang w:eastAsia="bg-BG"/>
        </w:rPr>
        <w:t>разрушаване на негодни за ползване или застрашаващи сигурността строежи, когато тяхното премахване е наредено по спешност от компетентен орган.</w:t>
      </w:r>
    </w:p>
    <w:p w:rsidR="00FC69E8" w:rsidRPr="00954041" w:rsidRDefault="00FC69E8" w:rsidP="00954041">
      <w:pPr>
        <w:autoSpaceDE w:val="0"/>
        <w:autoSpaceDN w:val="0"/>
        <w:adjustRightInd w:val="0"/>
        <w:spacing w:after="0" w:line="240" w:lineRule="auto"/>
        <w:ind w:firstLine="426"/>
        <w:jc w:val="both"/>
        <w:rPr>
          <w:rFonts w:ascii="Times New Roman" w:hAnsi="Times New Roman" w:cs="Times New Roman"/>
          <w:sz w:val="24"/>
          <w:szCs w:val="24"/>
          <w:lang w:eastAsia="bg-BG"/>
        </w:rPr>
      </w:pPr>
      <w:r w:rsidRPr="00954041">
        <w:rPr>
          <w:rFonts w:ascii="Times New Roman" w:hAnsi="Times New Roman" w:cs="Times New Roman"/>
          <w:sz w:val="24"/>
          <w:szCs w:val="24"/>
          <w:lang w:eastAsia="bg-BG"/>
        </w:rPr>
        <w:t>Планът за управление на строителните отпадъци се включва в обхвата на инвестиционните проекти по Глава 8 от ЗУТ, а за обектите за които не се изисква одобрен инвестиционен проект по ЗУТ, се изготвя като самостоятелен план. Изпълнението на плана за управление на отпадъците се установява:</w:t>
      </w:r>
    </w:p>
    <w:p w:rsidR="00FC69E8" w:rsidRPr="00954041" w:rsidRDefault="00FC69E8" w:rsidP="00954041">
      <w:pPr>
        <w:pStyle w:val="a4"/>
        <w:widowControl w:val="0"/>
        <w:numPr>
          <w:ilvl w:val="0"/>
          <w:numId w:val="27"/>
        </w:numPr>
        <w:tabs>
          <w:tab w:val="left" w:pos="706"/>
        </w:tab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4041">
        <w:rPr>
          <w:rFonts w:ascii="Times New Roman" w:hAnsi="Times New Roman" w:cs="Times New Roman"/>
          <w:sz w:val="24"/>
          <w:szCs w:val="24"/>
        </w:rPr>
        <w:t>за строежите, за които се упражнява строителен надзор - с окончателния доклад по чл.168 от ЗУТ на лицето, упражняващо строителния надзор, в който се описва изпълнението на целите за оползотворяване и рециклиране на строителни отпадъци и целите за влагане на рециклирани строителни материали при изпълнение на проекта;</w:t>
      </w:r>
    </w:p>
    <w:p w:rsidR="00FC69E8" w:rsidRPr="00954041" w:rsidRDefault="00FC69E8" w:rsidP="00954041">
      <w:pPr>
        <w:pStyle w:val="a4"/>
        <w:widowControl w:val="0"/>
        <w:numPr>
          <w:ilvl w:val="0"/>
          <w:numId w:val="27"/>
        </w:numPr>
        <w:tabs>
          <w:tab w:val="left" w:pos="706"/>
        </w:tab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4041">
        <w:rPr>
          <w:rFonts w:ascii="Times New Roman" w:hAnsi="Times New Roman" w:cs="Times New Roman"/>
          <w:sz w:val="24"/>
          <w:szCs w:val="24"/>
        </w:rPr>
        <w:t>за строежите, за които не се упражнява строителен надзор - с отчет до кмета на общината по образец съгласно Наредбата за управление на строителните отпадъци и за влагане на рециклирани строителни материали.</w:t>
      </w:r>
    </w:p>
    <w:p w:rsidR="00FC69E8" w:rsidRPr="00954041" w:rsidRDefault="00FC69E8" w:rsidP="00954041">
      <w:pPr>
        <w:autoSpaceDE w:val="0"/>
        <w:autoSpaceDN w:val="0"/>
        <w:adjustRightInd w:val="0"/>
        <w:spacing w:after="0" w:line="240" w:lineRule="auto"/>
        <w:ind w:firstLine="426"/>
        <w:jc w:val="both"/>
        <w:rPr>
          <w:rFonts w:ascii="Times New Roman" w:hAnsi="Times New Roman" w:cs="Times New Roman"/>
          <w:sz w:val="24"/>
          <w:szCs w:val="24"/>
          <w:lang w:eastAsia="bg-BG"/>
        </w:rPr>
      </w:pPr>
      <w:r w:rsidRPr="00954041">
        <w:rPr>
          <w:rFonts w:ascii="Times New Roman" w:hAnsi="Times New Roman" w:cs="Times New Roman"/>
          <w:sz w:val="24"/>
          <w:szCs w:val="24"/>
          <w:lang w:eastAsia="bg-BG"/>
        </w:rPr>
        <w:t>Пряко отношение към постигане на набелязаната цел на настоящата програма са мерките от другите програми на плана, свързани с:</w:t>
      </w:r>
    </w:p>
    <w:p w:rsidR="00FC69E8" w:rsidRPr="00954041" w:rsidRDefault="00FC69E8" w:rsidP="00954041">
      <w:pPr>
        <w:pStyle w:val="a4"/>
        <w:numPr>
          <w:ilvl w:val="0"/>
          <w:numId w:val="31"/>
        </w:numPr>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4041">
        <w:rPr>
          <w:rFonts w:ascii="Times New Roman" w:hAnsi="Times New Roman" w:cs="Times New Roman"/>
          <w:sz w:val="24"/>
          <w:szCs w:val="24"/>
        </w:rPr>
        <w:t>Програми за обучение на служители за целите на изпълнение на изискванията за селективно разрушаване на сгради и за разделяне на строителните отпадъци в процеса на строителството;</w:t>
      </w:r>
    </w:p>
    <w:p w:rsidR="00FC69E8" w:rsidRPr="00954041" w:rsidRDefault="00FC69E8" w:rsidP="00954041">
      <w:pPr>
        <w:widowControl w:val="0"/>
        <w:numPr>
          <w:ilvl w:val="0"/>
          <w:numId w:val="28"/>
        </w:numPr>
        <w:tabs>
          <w:tab w:val="left" w:pos="706"/>
        </w:tabs>
        <w:autoSpaceDE w:val="0"/>
        <w:autoSpaceDN w:val="0"/>
        <w:adjustRightInd w:val="0"/>
        <w:spacing w:after="0" w:line="240" w:lineRule="auto"/>
        <w:ind w:left="0" w:firstLine="426"/>
        <w:jc w:val="both"/>
        <w:rPr>
          <w:rFonts w:ascii="Times New Roman" w:hAnsi="Times New Roman" w:cs="Times New Roman"/>
          <w:sz w:val="24"/>
          <w:szCs w:val="24"/>
          <w:lang w:eastAsia="bg-BG"/>
        </w:rPr>
      </w:pPr>
      <w:r w:rsidRPr="00954041">
        <w:rPr>
          <w:rFonts w:ascii="Times New Roman" w:hAnsi="Times New Roman" w:cs="Times New Roman"/>
          <w:sz w:val="24"/>
          <w:szCs w:val="24"/>
          <w:lang w:eastAsia="bg-BG"/>
        </w:rPr>
        <w:t>Осъществяване на информационните кампании за насърчаване на населението и бизнеса да събира разделно отпадъците и за активно предоставяне на информация за отпадъците;</w:t>
      </w:r>
    </w:p>
    <w:p w:rsidR="00FC69E8" w:rsidRPr="00954041" w:rsidRDefault="00FC69E8" w:rsidP="00954041">
      <w:pPr>
        <w:widowControl w:val="0"/>
        <w:numPr>
          <w:ilvl w:val="0"/>
          <w:numId w:val="28"/>
        </w:numPr>
        <w:tabs>
          <w:tab w:val="left" w:pos="706"/>
        </w:tabs>
        <w:autoSpaceDE w:val="0"/>
        <w:autoSpaceDN w:val="0"/>
        <w:adjustRightInd w:val="0"/>
        <w:spacing w:after="0" w:line="240" w:lineRule="auto"/>
        <w:ind w:left="0" w:firstLine="426"/>
        <w:jc w:val="both"/>
        <w:rPr>
          <w:rFonts w:ascii="Times New Roman" w:hAnsi="Times New Roman" w:cs="Times New Roman"/>
          <w:sz w:val="24"/>
          <w:szCs w:val="24"/>
          <w:lang w:eastAsia="bg-BG"/>
        </w:rPr>
      </w:pPr>
      <w:r w:rsidRPr="00954041">
        <w:rPr>
          <w:rFonts w:ascii="Times New Roman" w:hAnsi="Times New Roman" w:cs="Times New Roman"/>
          <w:sz w:val="24"/>
          <w:szCs w:val="24"/>
          <w:lang w:eastAsia="bg-BG"/>
        </w:rPr>
        <w:t>Разработване и внедряване на интегрирана общинска информационна система за отчитане на отпадъците, включително изпълнението на целите за рециклиране и оползотворяване на отпадъци с подсистема за строителните отпадъци.</w:t>
      </w:r>
    </w:p>
    <w:p w:rsidR="00FC69E8" w:rsidRPr="00954041" w:rsidRDefault="00FC69E8" w:rsidP="00954041">
      <w:pPr>
        <w:tabs>
          <w:tab w:val="left" w:pos="389"/>
        </w:tabs>
        <w:autoSpaceDE w:val="0"/>
        <w:autoSpaceDN w:val="0"/>
        <w:adjustRightInd w:val="0"/>
        <w:spacing w:after="0" w:line="240" w:lineRule="auto"/>
        <w:ind w:firstLine="426"/>
        <w:rPr>
          <w:rFonts w:ascii="Times New Roman" w:hAnsi="Times New Roman" w:cs="Times New Roman"/>
          <w:sz w:val="24"/>
          <w:szCs w:val="24"/>
          <w:lang w:eastAsia="bg-BG"/>
        </w:rPr>
      </w:pPr>
    </w:p>
    <w:p w:rsidR="00542254" w:rsidRPr="00954041" w:rsidRDefault="00542254" w:rsidP="00954041">
      <w:pPr>
        <w:autoSpaceDE w:val="0"/>
        <w:autoSpaceDN w:val="0"/>
        <w:adjustRightInd w:val="0"/>
        <w:spacing w:after="0" w:line="240" w:lineRule="auto"/>
        <w:ind w:firstLine="426"/>
        <w:jc w:val="both"/>
        <w:rPr>
          <w:rStyle w:val="FontStyle154"/>
          <w:b w:val="0"/>
          <w:sz w:val="24"/>
          <w:szCs w:val="24"/>
          <w:u w:val="single"/>
          <w:lang w:eastAsia="bg-BG"/>
        </w:rPr>
      </w:pPr>
      <w:r w:rsidRPr="00954041">
        <w:rPr>
          <w:rFonts w:ascii="Times New Roman" w:hAnsi="Times New Roman" w:cs="Times New Roman"/>
          <w:sz w:val="24"/>
          <w:szCs w:val="24"/>
          <w:u w:val="single"/>
          <w:lang w:eastAsia="bg-BG"/>
        </w:rPr>
        <w:sym w:font="Wingdings" w:char="F0D8"/>
      </w:r>
      <w:r w:rsidRPr="00954041">
        <w:rPr>
          <w:rFonts w:ascii="Times New Roman" w:hAnsi="Times New Roman" w:cs="Times New Roman"/>
          <w:sz w:val="24"/>
          <w:szCs w:val="24"/>
          <w:u w:val="single"/>
          <w:lang w:eastAsia="bg-BG"/>
        </w:rPr>
        <w:t>Подпрограма за предотвратяване и намаляване на риска от депонирани отпадъци</w:t>
      </w:r>
    </w:p>
    <w:p w:rsidR="00FC69E8" w:rsidRPr="00954041" w:rsidRDefault="00FC69E8" w:rsidP="00954041">
      <w:pPr>
        <w:pStyle w:val="a4"/>
        <w:numPr>
          <w:ilvl w:val="0"/>
          <w:numId w:val="32"/>
        </w:numPr>
        <w:autoSpaceDE w:val="0"/>
        <w:autoSpaceDN w:val="0"/>
        <w:adjustRightInd w:val="0"/>
        <w:spacing w:after="0" w:line="240" w:lineRule="auto"/>
        <w:ind w:left="0" w:firstLine="426"/>
        <w:contextualSpacing/>
        <w:jc w:val="both"/>
        <w:rPr>
          <w:rStyle w:val="FontStyle160"/>
          <w:sz w:val="24"/>
          <w:szCs w:val="24"/>
        </w:rPr>
      </w:pPr>
      <w:r w:rsidRPr="00954041">
        <w:rPr>
          <w:rStyle w:val="FontStyle160"/>
          <w:sz w:val="24"/>
          <w:szCs w:val="24"/>
        </w:rPr>
        <w:t>Ползване на депа, които отговарят на екологичните нормативни изисквания и минимализират рисковете за околната среда;</w:t>
      </w:r>
    </w:p>
    <w:p w:rsidR="00FC69E8" w:rsidRPr="00954041" w:rsidRDefault="00483C04" w:rsidP="00954041">
      <w:pPr>
        <w:pStyle w:val="Style84"/>
        <w:widowControl/>
        <w:numPr>
          <w:ilvl w:val="0"/>
          <w:numId w:val="29"/>
        </w:numPr>
        <w:tabs>
          <w:tab w:val="left" w:pos="778"/>
        </w:tabs>
        <w:spacing w:line="240" w:lineRule="auto"/>
        <w:ind w:left="0" w:firstLine="426"/>
        <w:rPr>
          <w:rStyle w:val="FontStyle160"/>
          <w:sz w:val="24"/>
          <w:szCs w:val="24"/>
          <w:lang w:val="bg-BG" w:eastAsia="bg-BG"/>
        </w:rPr>
      </w:pPr>
      <w:r w:rsidRPr="00954041">
        <w:rPr>
          <w:rStyle w:val="FontStyle160"/>
          <w:sz w:val="24"/>
          <w:szCs w:val="24"/>
          <w:lang w:val="bg-BG" w:eastAsia="bg-BG"/>
        </w:rPr>
        <w:t>Ч</w:t>
      </w:r>
      <w:r w:rsidR="00FC69E8" w:rsidRPr="00954041">
        <w:rPr>
          <w:rStyle w:val="FontStyle160"/>
          <w:sz w:val="24"/>
          <w:szCs w:val="24"/>
          <w:lang w:val="bg-BG" w:eastAsia="bg-BG"/>
        </w:rPr>
        <w:t>рез намаляване на количествата депонирани отпадъци, посредством увеличаване дела на рециклираните и оползотворени отпадъци;</w:t>
      </w:r>
    </w:p>
    <w:p w:rsidR="00FC69E8" w:rsidRPr="00954041" w:rsidRDefault="00FC69E8" w:rsidP="00954041">
      <w:pPr>
        <w:pStyle w:val="Style84"/>
        <w:widowControl/>
        <w:numPr>
          <w:ilvl w:val="0"/>
          <w:numId w:val="29"/>
        </w:numPr>
        <w:tabs>
          <w:tab w:val="left" w:pos="778"/>
        </w:tabs>
        <w:spacing w:line="240" w:lineRule="auto"/>
        <w:ind w:left="0" w:firstLine="426"/>
        <w:rPr>
          <w:rStyle w:val="FontStyle160"/>
          <w:sz w:val="24"/>
          <w:szCs w:val="24"/>
          <w:lang w:val="bg-BG" w:eastAsia="bg-BG"/>
        </w:rPr>
      </w:pPr>
      <w:r w:rsidRPr="00954041">
        <w:rPr>
          <w:rStyle w:val="FontStyle160"/>
          <w:sz w:val="24"/>
          <w:szCs w:val="24"/>
          <w:lang w:val="bg-BG" w:eastAsia="bg-BG"/>
        </w:rPr>
        <w:t>Закриване и рекултивация на общински депа за битови отпадъци с прекратена експлоатация, които предвиждат оползотворяване на полезните компоненти при осъществяването на рекултивационните дейности;</w:t>
      </w:r>
    </w:p>
    <w:p w:rsidR="00FC69E8" w:rsidRPr="00954041" w:rsidRDefault="00FC69E8" w:rsidP="00954041">
      <w:pPr>
        <w:pStyle w:val="Style84"/>
        <w:widowControl/>
        <w:numPr>
          <w:ilvl w:val="0"/>
          <w:numId w:val="29"/>
        </w:numPr>
        <w:tabs>
          <w:tab w:val="left" w:pos="778"/>
        </w:tabs>
        <w:spacing w:line="240" w:lineRule="auto"/>
        <w:ind w:left="0" w:firstLine="426"/>
        <w:jc w:val="left"/>
        <w:rPr>
          <w:rStyle w:val="FontStyle160"/>
          <w:sz w:val="24"/>
          <w:szCs w:val="24"/>
          <w:lang w:val="bg-BG" w:eastAsia="bg-BG"/>
        </w:rPr>
      </w:pPr>
      <w:r w:rsidRPr="00954041">
        <w:rPr>
          <w:rStyle w:val="FontStyle160"/>
          <w:sz w:val="24"/>
          <w:szCs w:val="24"/>
          <w:lang w:val="bg-BG" w:eastAsia="bg-BG"/>
        </w:rPr>
        <w:t>Последващи   грижи след рекултивацията на депата и мониторинг на закритите депа;</w:t>
      </w:r>
    </w:p>
    <w:p w:rsidR="00FC69E8" w:rsidRPr="00954041" w:rsidRDefault="00FC69E8" w:rsidP="00954041">
      <w:pPr>
        <w:pStyle w:val="Style84"/>
        <w:widowControl/>
        <w:numPr>
          <w:ilvl w:val="0"/>
          <w:numId w:val="29"/>
        </w:numPr>
        <w:tabs>
          <w:tab w:val="left" w:pos="778"/>
        </w:tabs>
        <w:spacing w:line="240" w:lineRule="auto"/>
        <w:ind w:left="0" w:firstLine="426"/>
        <w:rPr>
          <w:rStyle w:val="FontStyle160"/>
          <w:sz w:val="24"/>
          <w:szCs w:val="24"/>
          <w:lang w:val="bg-BG" w:eastAsia="bg-BG"/>
        </w:rPr>
      </w:pPr>
      <w:r w:rsidRPr="00954041">
        <w:rPr>
          <w:rStyle w:val="FontStyle160"/>
          <w:sz w:val="24"/>
          <w:szCs w:val="24"/>
          <w:lang w:val="bg-BG" w:eastAsia="bg-BG"/>
        </w:rPr>
        <w:t>Предотвратяване на депонирането на опасни битови отпадъци, чраз разделното им събиране и предаване за обезвреждане.</w:t>
      </w:r>
    </w:p>
    <w:p w:rsidR="00FC69E8" w:rsidRPr="00954041" w:rsidRDefault="00FC69E8" w:rsidP="00954041">
      <w:pPr>
        <w:pStyle w:val="a4"/>
        <w:numPr>
          <w:ilvl w:val="0"/>
          <w:numId w:val="34"/>
        </w:numPr>
        <w:autoSpaceDE w:val="0"/>
        <w:autoSpaceDN w:val="0"/>
        <w:adjustRightInd w:val="0"/>
        <w:spacing w:after="0" w:line="240" w:lineRule="auto"/>
        <w:ind w:left="0" w:firstLine="426"/>
        <w:contextualSpacing/>
        <w:jc w:val="both"/>
        <w:rPr>
          <w:rStyle w:val="FontStyle160"/>
          <w:sz w:val="24"/>
          <w:szCs w:val="24"/>
        </w:rPr>
      </w:pPr>
      <w:r w:rsidRPr="00954041">
        <w:rPr>
          <w:rStyle w:val="FontStyle160"/>
          <w:sz w:val="24"/>
          <w:szCs w:val="24"/>
        </w:rPr>
        <w:t>осигуряване на екологосъобразно депониране на остатъчните битови отпадъци на депо, отговарящо на всички нормативни изисквания;</w:t>
      </w:r>
    </w:p>
    <w:p w:rsidR="00542254" w:rsidRPr="00954041" w:rsidRDefault="00FC69E8" w:rsidP="00954041">
      <w:pPr>
        <w:pStyle w:val="a4"/>
        <w:numPr>
          <w:ilvl w:val="0"/>
          <w:numId w:val="34"/>
        </w:numPr>
        <w:autoSpaceDE w:val="0"/>
        <w:autoSpaceDN w:val="0"/>
        <w:adjustRightInd w:val="0"/>
        <w:spacing w:after="0" w:line="240" w:lineRule="auto"/>
        <w:ind w:left="0" w:firstLine="426"/>
        <w:contextualSpacing/>
        <w:jc w:val="both"/>
        <w:rPr>
          <w:rStyle w:val="FontStyle154"/>
          <w:b w:val="0"/>
          <w:bCs w:val="0"/>
          <w:sz w:val="24"/>
          <w:szCs w:val="24"/>
        </w:rPr>
      </w:pPr>
      <w:r w:rsidRPr="00954041">
        <w:rPr>
          <w:rStyle w:val="FontStyle160"/>
          <w:sz w:val="24"/>
          <w:szCs w:val="24"/>
        </w:rPr>
        <w:t>разделно събиране на опасни битови отпадъци и предаването им за обезвреждане.</w:t>
      </w:r>
    </w:p>
    <w:p w:rsidR="00FC69E8" w:rsidRPr="00954041" w:rsidRDefault="00FC69E8" w:rsidP="00954041">
      <w:pPr>
        <w:pStyle w:val="a4"/>
        <w:numPr>
          <w:ilvl w:val="0"/>
          <w:numId w:val="39"/>
        </w:numPr>
        <w:autoSpaceDE w:val="0"/>
        <w:autoSpaceDN w:val="0"/>
        <w:adjustRightInd w:val="0"/>
        <w:spacing w:after="0" w:line="240" w:lineRule="auto"/>
        <w:ind w:left="0" w:firstLine="426"/>
        <w:contextualSpacing/>
        <w:jc w:val="both"/>
        <w:rPr>
          <w:rStyle w:val="FontStyle160"/>
          <w:sz w:val="24"/>
          <w:szCs w:val="24"/>
        </w:rPr>
      </w:pPr>
      <w:r w:rsidRPr="00954041">
        <w:rPr>
          <w:rStyle w:val="FontStyle160"/>
          <w:sz w:val="24"/>
          <w:szCs w:val="24"/>
        </w:rPr>
        <w:t>осъществяване на информационните кампании за предотвратяване на отпадъците и за насърчаване на населението и бизнеса да събира разделно отпадъците и за активно предоставяне на информация за битовите отпадъци;</w:t>
      </w:r>
    </w:p>
    <w:p w:rsidR="00FC69E8" w:rsidRPr="00954041" w:rsidRDefault="00FC69E8" w:rsidP="00954041">
      <w:pPr>
        <w:pStyle w:val="a4"/>
        <w:numPr>
          <w:ilvl w:val="0"/>
          <w:numId w:val="39"/>
        </w:numPr>
        <w:autoSpaceDE w:val="0"/>
        <w:autoSpaceDN w:val="0"/>
        <w:adjustRightInd w:val="0"/>
        <w:spacing w:after="0" w:line="240" w:lineRule="auto"/>
        <w:ind w:left="0" w:firstLine="426"/>
        <w:contextualSpacing/>
        <w:jc w:val="both"/>
        <w:rPr>
          <w:rStyle w:val="FontStyle160"/>
          <w:sz w:val="24"/>
          <w:szCs w:val="24"/>
        </w:rPr>
      </w:pPr>
      <w:r w:rsidRPr="00954041">
        <w:rPr>
          <w:rStyle w:val="FontStyle160"/>
          <w:sz w:val="24"/>
          <w:szCs w:val="24"/>
        </w:rPr>
        <w:t>наличието на актуален анализ за морфологичния състав на битовите отпадъци и възлагане на такова през 2025г. в съответствие с изискванията на нормативната уредба (на всеки 5 години);</w:t>
      </w:r>
    </w:p>
    <w:p w:rsidR="00FC69E8" w:rsidRPr="00954041" w:rsidRDefault="00FC69E8" w:rsidP="00954041">
      <w:pPr>
        <w:pStyle w:val="a4"/>
        <w:numPr>
          <w:ilvl w:val="0"/>
          <w:numId w:val="39"/>
        </w:numPr>
        <w:autoSpaceDE w:val="0"/>
        <w:autoSpaceDN w:val="0"/>
        <w:adjustRightInd w:val="0"/>
        <w:spacing w:after="0" w:line="240" w:lineRule="auto"/>
        <w:ind w:left="0" w:firstLine="426"/>
        <w:contextualSpacing/>
        <w:jc w:val="both"/>
        <w:rPr>
          <w:rStyle w:val="FontStyle160"/>
          <w:sz w:val="24"/>
          <w:szCs w:val="24"/>
        </w:rPr>
      </w:pPr>
      <w:r w:rsidRPr="00954041">
        <w:rPr>
          <w:rStyle w:val="FontStyle160"/>
          <w:sz w:val="24"/>
          <w:szCs w:val="24"/>
        </w:rPr>
        <w:lastRenderedPageBreak/>
        <w:t>определяне на такса битови отпадъци, по-пряко свързано с количествата изхвърлени отпадъци, но след приемане на национална методика и влизане в сила на националните разпоредби за промени в начина на определяне на ТБО;</w:t>
      </w:r>
    </w:p>
    <w:p w:rsidR="00FC69E8" w:rsidRPr="00954041" w:rsidRDefault="00FC69E8" w:rsidP="00954041">
      <w:pPr>
        <w:pStyle w:val="a4"/>
        <w:numPr>
          <w:ilvl w:val="0"/>
          <w:numId w:val="39"/>
        </w:numPr>
        <w:autoSpaceDE w:val="0"/>
        <w:autoSpaceDN w:val="0"/>
        <w:adjustRightInd w:val="0"/>
        <w:spacing w:after="0" w:line="240" w:lineRule="auto"/>
        <w:ind w:left="0" w:firstLine="426"/>
        <w:contextualSpacing/>
        <w:jc w:val="both"/>
        <w:rPr>
          <w:rStyle w:val="FontStyle160"/>
          <w:sz w:val="24"/>
          <w:szCs w:val="24"/>
        </w:rPr>
      </w:pPr>
      <w:r w:rsidRPr="00954041">
        <w:rPr>
          <w:rStyle w:val="FontStyle160"/>
          <w:sz w:val="24"/>
          <w:szCs w:val="24"/>
        </w:rPr>
        <w:t>обучение и подобряване административния капацитет по управление на отпадъците;</w:t>
      </w:r>
    </w:p>
    <w:p w:rsidR="00FC69E8" w:rsidRPr="00954041" w:rsidRDefault="00FC69E8" w:rsidP="00954041">
      <w:pPr>
        <w:pStyle w:val="a4"/>
        <w:numPr>
          <w:ilvl w:val="0"/>
          <w:numId w:val="39"/>
        </w:numPr>
        <w:autoSpaceDE w:val="0"/>
        <w:autoSpaceDN w:val="0"/>
        <w:adjustRightInd w:val="0"/>
        <w:spacing w:after="0" w:line="240" w:lineRule="auto"/>
        <w:ind w:left="0" w:firstLine="426"/>
        <w:contextualSpacing/>
        <w:jc w:val="both"/>
        <w:rPr>
          <w:rStyle w:val="FontStyle160"/>
          <w:sz w:val="24"/>
          <w:szCs w:val="24"/>
        </w:rPr>
      </w:pPr>
      <w:r w:rsidRPr="00954041">
        <w:rPr>
          <w:rStyle w:val="FontStyle160"/>
          <w:sz w:val="24"/>
          <w:szCs w:val="24"/>
        </w:rPr>
        <w:t>внедряване в общината на електронна информационна система за отпадъците;</w:t>
      </w:r>
    </w:p>
    <w:p w:rsidR="00FC69E8" w:rsidRPr="00954041" w:rsidRDefault="00FC69E8" w:rsidP="00954041">
      <w:pPr>
        <w:pStyle w:val="a4"/>
        <w:numPr>
          <w:ilvl w:val="0"/>
          <w:numId w:val="39"/>
        </w:numPr>
        <w:autoSpaceDE w:val="0"/>
        <w:autoSpaceDN w:val="0"/>
        <w:adjustRightInd w:val="0"/>
        <w:spacing w:after="0" w:line="240" w:lineRule="auto"/>
        <w:ind w:left="0" w:firstLine="426"/>
        <w:contextualSpacing/>
        <w:jc w:val="both"/>
        <w:rPr>
          <w:rStyle w:val="FontStyle160"/>
          <w:sz w:val="24"/>
          <w:szCs w:val="24"/>
        </w:rPr>
      </w:pPr>
      <w:r w:rsidRPr="00954041">
        <w:rPr>
          <w:rStyle w:val="FontStyle160"/>
          <w:sz w:val="24"/>
          <w:szCs w:val="24"/>
        </w:rPr>
        <w:t>съставяне на отчети за изпълнение на целите за битовите отпадъци и представянето им пред компетентните органи</w:t>
      </w:r>
    </w:p>
    <w:p w:rsidR="00FC69E8" w:rsidRPr="00954041" w:rsidRDefault="00FC69E8" w:rsidP="00954041">
      <w:pPr>
        <w:pStyle w:val="a4"/>
        <w:numPr>
          <w:ilvl w:val="0"/>
          <w:numId w:val="39"/>
        </w:numPr>
        <w:autoSpaceDE w:val="0"/>
        <w:autoSpaceDN w:val="0"/>
        <w:adjustRightInd w:val="0"/>
        <w:spacing w:after="0" w:line="240" w:lineRule="auto"/>
        <w:ind w:left="0" w:firstLine="426"/>
        <w:contextualSpacing/>
        <w:jc w:val="both"/>
        <w:rPr>
          <w:rStyle w:val="FontStyle160"/>
          <w:sz w:val="24"/>
          <w:szCs w:val="24"/>
        </w:rPr>
      </w:pPr>
      <w:r w:rsidRPr="00954041">
        <w:rPr>
          <w:rStyle w:val="FontStyle160"/>
          <w:sz w:val="24"/>
          <w:szCs w:val="24"/>
        </w:rPr>
        <w:t>обучителни програми за поддържане и подобряване на капацитета на администрацията и контролиращите инспектори на общината</w:t>
      </w:r>
    </w:p>
    <w:p w:rsidR="00FC69E8" w:rsidRPr="00954041" w:rsidRDefault="00FC69E8" w:rsidP="00954041">
      <w:pPr>
        <w:pStyle w:val="a4"/>
        <w:numPr>
          <w:ilvl w:val="0"/>
          <w:numId w:val="39"/>
        </w:numPr>
        <w:autoSpaceDE w:val="0"/>
        <w:autoSpaceDN w:val="0"/>
        <w:adjustRightInd w:val="0"/>
        <w:spacing w:after="0" w:line="240" w:lineRule="auto"/>
        <w:ind w:left="0" w:firstLine="426"/>
        <w:contextualSpacing/>
        <w:jc w:val="both"/>
        <w:rPr>
          <w:rStyle w:val="FontStyle160"/>
          <w:sz w:val="24"/>
          <w:szCs w:val="24"/>
        </w:rPr>
      </w:pPr>
      <w:r w:rsidRPr="00954041">
        <w:rPr>
          <w:rStyle w:val="FontStyle160"/>
          <w:sz w:val="24"/>
          <w:szCs w:val="24"/>
        </w:rPr>
        <w:t xml:space="preserve">подготовка и изпълнение на проект за общината за изграждане на съоръжение за компостиране на зелените отпадъци в зависимост от условията и изискванията в поканата към общините за кандидатстване по ОПОС 2014-2020 г.  </w:t>
      </w:r>
    </w:p>
    <w:p w:rsidR="00542254" w:rsidRPr="00954041" w:rsidRDefault="00FC69E8" w:rsidP="00954041">
      <w:pPr>
        <w:pStyle w:val="a4"/>
        <w:numPr>
          <w:ilvl w:val="0"/>
          <w:numId w:val="39"/>
        </w:numPr>
        <w:autoSpaceDE w:val="0"/>
        <w:autoSpaceDN w:val="0"/>
        <w:adjustRightInd w:val="0"/>
        <w:spacing w:after="0" w:line="240" w:lineRule="auto"/>
        <w:ind w:left="0" w:firstLine="426"/>
        <w:contextualSpacing/>
        <w:jc w:val="both"/>
        <w:rPr>
          <w:rStyle w:val="FontStyle154"/>
          <w:b w:val="0"/>
          <w:bCs w:val="0"/>
          <w:sz w:val="24"/>
          <w:szCs w:val="24"/>
        </w:rPr>
      </w:pPr>
      <w:r w:rsidRPr="00954041">
        <w:rPr>
          <w:rStyle w:val="FontStyle160"/>
          <w:sz w:val="24"/>
          <w:szCs w:val="24"/>
        </w:rPr>
        <w:t xml:space="preserve">предоставяне на временна площадка, на която гражданите и други организации могат да оставят без допълнително заплащане разделно събрани строителни отпадъци от малки ремонтни дейности до определени количества </w:t>
      </w:r>
    </w:p>
    <w:p w:rsidR="00FC69E8" w:rsidRPr="00954041" w:rsidRDefault="00FC69E8" w:rsidP="00954041">
      <w:pPr>
        <w:pStyle w:val="Style84"/>
        <w:widowControl/>
        <w:numPr>
          <w:ilvl w:val="0"/>
          <w:numId w:val="16"/>
        </w:numPr>
        <w:tabs>
          <w:tab w:val="left" w:pos="734"/>
        </w:tabs>
        <w:spacing w:line="240" w:lineRule="auto"/>
        <w:ind w:left="0" w:firstLine="426"/>
        <w:rPr>
          <w:rStyle w:val="FontStyle160"/>
          <w:sz w:val="24"/>
          <w:szCs w:val="24"/>
          <w:lang w:val="bg-BG" w:eastAsia="bg-BG"/>
        </w:rPr>
      </w:pPr>
      <w:r w:rsidRPr="00954041">
        <w:rPr>
          <w:rStyle w:val="FontStyle160"/>
          <w:sz w:val="24"/>
          <w:szCs w:val="24"/>
          <w:lang w:val="bg-BG" w:eastAsia="bg-BG"/>
        </w:rPr>
        <w:t>Разширяване и оптимизиране на системата за разделно събиране на отпадъци от опаковки и редовно спазване графика за извозването им при строг контрол на разделно събрания отпадък;</w:t>
      </w:r>
    </w:p>
    <w:p w:rsidR="00FC69E8" w:rsidRPr="00954041" w:rsidRDefault="00FC69E8" w:rsidP="00954041">
      <w:pPr>
        <w:pStyle w:val="Style84"/>
        <w:widowControl/>
        <w:numPr>
          <w:ilvl w:val="0"/>
          <w:numId w:val="16"/>
        </w:numPr>
        <w:tabs>
          <w:tab w:val="left" w:pos="734"/>
        </w:tabs>
        <w:spacing w:line="240" w:lineRule="auto"/>
        <w:ind w:left="0" w:firstLine="426"/>
        <w:rPr>
          <w:rStyle w:val="FontStyle160"/>
          <w:sz w:val="24"/>
          <w:szCs w:val="24"/>
          <w:lang w:val="bg-BG" w:eastAsia="bg-BG"/>
        </w:rPr>
      </w:pPr>
      <w:r w:rsidRPr="00954041">
        <w:rPr>
          <w:rStyle w:val="FontStyle160"/>
          <w:sz w:val="24"/>
          <w:szCs w:val="24"/>
          <w:lang w:val="bg-BG" w:eastAsia="bg-BG"/>
        </w:rPr>
        <w:t>Предоставяне на информация за количествата разделно събрани и предадени за рециклиране битови отпадъци от всички юридически лица на територията на общината;</w:t>
      </w:r>
    </w:p>
    <w:p w:rsidR="00FC69E8" w:rsidRPr="00954041" w:rsidRDefault="00FC69E8" w:rsidP="00954041">
      <w:pPr>
        <w:pStyle w:val="Style84"/>
        <w:widowControl/>
        <w:numPr>
          <w:ilvl w:val="0"/>
          <w:numId w:val="16"/>
        </w:numPr>
        <w:tabs>
          <w:tab w:val="left" w:pos="734"/>
        </w:tabs>
        <w:spacing w:line="240" w:lineRule="auto"/>
        <w:ind w:left="0" w:firstLine="426"/>
        <w:rPr>
          <w:rStyle w:val="FontStyle160"/>
          <w:sz w:val="24"/>
          <w:szCs w:val="24"/>
          <w:lang w:val="bg-BG" w:eastAsia="bg-BG"/>
        </w:rPr>
      </w:pPr>
      <w:r w:rsidRPr="00954041">
        <w:rPr>
          <w:rStyle w:val="FontStyle160"/>
          <w:sz w:val="24"/>
          <w:szCs w:val="24"/>
          <w:lang w:val="bg-BG" w:eastAsia="bg-BG"/>
        </w:rPr>
        <w:t>Мерки, свързани с осъществяване на контрол за изпълнение на изискванията за разделно събиране и предаване на рециклируеми битови отпадъци;</w:t>
      </w:r>
    </w:p>
    <w:p w:rsidR="00FC69E8" w:rsidRPr="00954041" w:rsidRDefault="00FC69E8" w:rsidP="00954041">
      <w:pPr>
        <w:pStyle w:val="Style84"/>
        <w:widowControl/>
        <w:numPr>
          <w:ilvl w:val="0"/>
          <w:numId w:val="16"/>
        </w:numPr>
        <w:tabs>
          <w:tab w:val="left" w:pos="734"/>
        </w:tabs>
        <w:spacing w:line="240" w:lineRule="auto"/>
        <w:ind w:left="0" w:firstLine="426"/>
        <w:rPr>
          <w:rStyle w:val="FontStyle160"/>
          <w:sz w:val="24"/>
          <w:szCs w:val="24"/>
          <w:lang w:val="bg-BG" w:eastAsia="bg-BG"/>
        </w:rPr>
      </w:pPr>
      <w:r w:rsidRPr="00954041">
        <w:rPr>
          <w:rStyle w:val="FontStyle160"/>
          <w:sz w:val="24"/>
          <w:szCs w:val="24"/>
          <w:lang w:val="bg-BG" w:eastAsia="bg-BG"/>
        </w:rPr>
        <w:t>Въвеждане на стимули за гражданите и юридическите лица за активно участие в организираните от общината системи за разделно събиране на отпадъците.</w:t>
      </w:r>
    </w:p>
    <w:p w:rsidR="00FC69E8" w:rsidRPr="00954041" w:rsidRDefault="00FC69E8" w:rsidP="00954041">
      <w:pPr>
        <w:pStyle w:val="Style84"/>
        <w:widowControl/>
        <w:numPr>
          <w:ilvl w:val="0"/>
          <w:numId w:val="17"/>
        </w:numPr>
        <w:tabs>
          <w:tab w:val="left" w:pos="672"/>
        </w:tabs>
        <w:spacing w:line="240" w:lineRule="auto"/>
        <w:ind w:left="0" w:firstLine="426"/>
        <w:rPr>
          <w:rStyle w:val="FontStyle160"/>
          <w:sz w:val="24"/>
          <w:szCs w:val="24"/>
          <w:lang w:val="bg-BG" w:eastAsia="bg-BG"/>
        </w:rPr>
      </w:pPr>
      <w:r w:rsidRPr="00954041">
        <w:rPr>
          <w:rStyle w:val="FontStyle160"/>
          <w:sz w:val="24"/>
          <w:szCs w:val="24"/>
          <w:lang w:val="bg-BG" w:eastAsia="bg-BG"/>
        </w:rPr>
        <w:t>Осъществяване на информационни кампании за ползите от разделното събиране на отпадъци;</w:t>
      </w:r>
    </w:p>
    <w:p w:rsidR="00FC69E8" w:rsidRPr="00954041" w:rsidRDefault="00FC69E8" w:rsidP="00954041">
      <w:pPr>
        <w:pStyle w:val="Style84"/>
        <w:widowControl/>
        <w:numPr>
          <w:ilvl w:val="0"/>
          <w:numId w:val="17"/>
        </w:numPr>
        <w:tabs>
          <w:tab w:val="left" w:pos="672"/>
        </w:tabs>
        <w:spacing w:line="240" w:lineRule="auto"/>
        <w:ind w:left="0" w:firstLine="426"/>
        <w:rPr>
          <w:rStyle w:val="FontStyle160"/>
          <w:sz w:val="24"/>
          <w:szCs w:val="24"/>
          <w:lang w:val="bg-BG" w:eastAsia="bg-BG"/>
        </w:rPr>
      </w:pPr>
      <w:r w:rsidRPr="00954041">
        <w:rPr>
          <w:rStyle w:val="FontStyle160"/>
          <w:sz w:val="24"/>
          <w:szCs w:val="24"/>
          <w:lang w:val="bg-BG" w:eastAsia="bg-BG"/>
        </w:rPr>
        <w:t>След въвеждане на методиката на национално ниво и влизане в сила на националните нормативни изисквания за определяне на ТБО, където е възможно определянето и да е пряко свързано с количествата изхвърлени отпадъци;</w:t>
      </w:r>
    </w:p>
    <w:p w:rsidR="00FC69E8" w:rsidRPr="00954041" w:rsidRDefault="00FC69E8" w:rsidP="00954041">
      <w:pPr>
        <w:pStyle w:val="Style84"/>
        <w:widowControl/>
        <w:numPr>
          <w:ilvl w:val="0"/>
          <w:numId w:val="17"/>
        </w:numPr>
        <w:tabs>
          <w:tab w:val="left" w:pos="672"/>
        </w:tabs>
        <w:spacing w:line="240" w:lineRule="auto"/>
        <w:ind w:left="0" w:firstLine="426"/>
        <w:rPr>
          <w:rStyle w:val="FontStyle160"/>
          <w:sz w:val="24"/>
          <w:szCs w:val="24"/>
          <w:lang w:val="bg-BG" w:eastAsia="bg-BG"/>
        </w:rPr>
      </w:pPr>
      <w:r w:rsidRPr="00954041">
        <w:rPr>
          <w:rStyle w:val="FontStyle160"/>
          <w:sz w:val="24"/>
          <w:szCs w:val="24"/>
          <w:lang w:val="bg-BG" w:eastAsia="bg-BG"/>
        </w:rPr>
        <w:t>Внедряване на електронна информационна система за управление на отпадъците в общината, чрез която ще се събират данни за отпадъците, вкл. модул за разделно събраните и предадени за рециклиране, за проследяване на степента на постигане на целите и вземане на съответните управленски решения;</w:t>
      </w:r>
    </w:p>
    <w:p w:rsidR="00FC69E8" w:rsidRPr="00954041" w:rsidRDefault="00FC69E8" w:rsidP="00954041">
      <w:pPr>
        <w:pStyle w:val="Style84"/>
        <w:widowControl/>
        <w:numPr>
          <w:ilvl w:val="0"/>
          <w:numId w:val="17"/>
        </w:numPr>
        <w:tabs>
          <w:tab w:val="left" w:pos="672"/>
        </w:tabs>
        <w:spacing w:line="240" w:lineRule="auto"/>
        <w:ind w:left="0" w:firstLine="426"/>
        <w:rPr>
          <w:rStyle w:val="FontStyle160"/>
          <w:sz w:val="24"/>
          <w:szCs w:val="24"/>
          <w:lang w:val="bg-BG" w:eastAsia="bg-BG"/>
        </w:rPr>
      </w:pPr>
      <w:r w:rsidRPr="00954041">
        <w:rPr>
          <w:rStyle w:val="FontStyle160"/>
          <w:sz w:val="24"/>
          <w:szCs w:val="24"/>
          <w:lang w:val="bg-BG" w:eastAsia="bg-BG"/>
        </w:rPr>
        <w:t>Обучителни програми за поддържане и подобряване капацитета на администрацията и контролиращите служители на общината;</w:t>
      </w:r>
    </w:p>
    <w:p w:rsidR="00FC69E8" w:rsidRPr="00954041" w:rsidRDefault="00FC69E8" w:rsidP="00954041">
      <w:pPr>
        <w:pStyle w:val="Style84"/>
        <w:widowControl/>
        <w:numPr>
          <w:ilvl w:val="0"/>
          <w:numId w:val="17"/>
        </w:numPr>
        <w:tabs>
          <w:tab w:val="left" w:pos="672"/>
        </w:tabs>
        <w:spacing w:line="240" w:lineRule="auto"/>
        <w:ind w:left="0" w:firstLine="426"/>
        <w:rPr>
          <w:rStyle w:val="FontStyle154"/>
          <w:b w:val="0"/>
          <w:bCs w:val="0"/>
          <w:sz w:val="24"/>
          <w:szCs w:val="24"/>
          <w:lang w:val="bg-BG" w:eastAsia="bg-BG"/>
        </w:rPr>
      </w:pPr>
      <w:r w:rsidRPr="00954041">
        <w:rPr>
          <w:rStyle w:val="FontStyle160"/>
          <w:sz w:val="24"/>
          <w:szCs w:val="24"/>
          <w:lang w:val="bg-BG" w:eastAsia="bg-BG"/>
        </w:rPr>
        <w:t>Общи събрания на РСУО, обвързани с вземане на решения за подхода за изпълнение на целите на общините в РСУО и решения по други въпроси.</w:t>
      </w:r>
    </w:p>
    <w:p w:rsidR="00FC69E8" w:rsidRPr="00954041" w:rsidRDefault="00FC69E8" w:rsidP="00954041">
      <w:pPr>
        <w:autoSpaceDE w:val="0"/>
        <w:autoSpaceDN w:val="0"/>
        <w:adjustRightInd w:val="0"/>
        <w:spacing w:after="0" w:line="240" w:lineRule="auto"/>
        <w:ind w:firstLine="426"/>
        <w:jc w:val="both"/>
        <w:rPr>
          <w:rStyle w:val="FontStyle154"/>
          <w:sz w:val="24"/>
          <w:szCs w:val="24"/>
          <w:lang w:eastAsia="bg-BG"/>
        </w:rPr>
      </w:pPr>
    </w:p>
    <w:p w:rsidR="00AF7188" w:rsidRPr="00954041" w:rsidRDefault="00AF7188" w:rsidP="00954041">
      <w:pPr>
        <w:autoSpaceDE w:val="0"/>
        <w:autoSpaceDN w:val="0"/>
        <w:adjustRightInd w:val="0"/>
        <w:spacing w:after="0" w:line="240" w:lineRule="auto"/>
        <w:ind w:firstLine="426"/>
        <w:jc w:val="both"/>
        <w:rPr>
          <w:rStyle w:val="FontStyle154"/>
          <w:sz w:val="24"/>
          <w:szCs w:val="24"/>
          <w:lang w:eastAsia="bg-BG"/>
        </w:rPr>
      </w:pPr>
      <w:r w:rsidRPr="00954041">
        <w:rPr>
          <w:rStyle w:val="FontStyle154"/>
          <w:sz w:val="24"/>
          <w:szCs w:val="24"/>
          <w:lang w:eastAsia="bg-BG"/>
        </w:rPr>
        <w:t>Стратегическа цел 3: Управление на отпадъците, което гарантира чиста и безопасна околна среда;</w:t>
      </w:r>
    </w:p>
    <w:p w:rsidR="00542254" w:rsidRPr="00954041" w:rsidRDefault="00542254" w:rsidP="00954041">
      <w:pPr>
        <w:autoSpaceDE w:val="0"/>
        <w:autoSpaceDN w:val="0"/>
        <w:adjustRightInd w:val="0"/>
        <w:spacing w:after="0" w:line="240" w:lineRule="auto"/>
        <w:ind w:firstLine="426"/>
        <w:jc w:val="both"/>
        <w:rPr>
          <w:rFonts w:ascii="Times New Roman" w:hAnsi="Times New Roman" w:cs="Times New Roman"/>
          <w:sz w:val="24"/>
          <w:szCs w:val="24"/>
          <w:u w:val="single"/>
          <w:lang w:eastAsia="bg-BG"/>
        </w:rPr>
      </w:pPr>
      <w:r w:rsidRPr="00954041">
        <w:rPr>
          <w:rFonts w:ascii="Times New Roman" w:hAnsi="Times New Roman" w:cs="Times New Roman"/>
          <w:sz w:val="24"/>
          <w:szCs w:val="24"/>
          <w:lang w:eastAsia="bg-BG"/>
        </w:rPr>
        <w:sym w:font="Wingdings" w:char="F0D8"/>
      </w:r>
      <w:r w:rsidRPr="00954041">
        <w:rPr>
          <w:rFonts w:ascii="Times New Roman" w:hAnsi="Times New Roman" w:cs="Times New Roman"/>
          <w:sz w:val="24"/>
          <w:szCs w:val="24"/>
          <w:lang w:eastAsia="bg-BG"/>
        </w:rPr>
        <w:t xml:space="preserve">  </w:t>
      </w:r>
      <w:r w:rsidRPr="00954041">
        <w:rPr>
          <w:rFonts w:ascii="Times New Roman" w:hAnsi="Times New Roman" w:cs="Times New Roman"/>
          <w:sz w:val="24"/>
          <w:szCs w:val="24"/>
          <w:u w:val="single"/>
          <w:lang w:eastAsia="bg-BG"/>
        </w:rPr>
        <w:t>Подпрограма за информационно осигуряване, запазване и подобряване на административния капацитет на общината по управление на отпадъците</w:t>
      </w:r>
    </w:p>
    <w:p w:rsidR="00483C04" w:rsidRPr="00954041" w:rsidRDefault="00483C04" w:rsidP="00954041">
      <w:pPr>
        <w:autoSpaceDE w:val="0"/>
        <w:autoSpaceDN w:val="0"/>
        <w:adjustRightInd w:val="0"/>
        <w:spacing w:after="0" w:line="240" w:lineRule="auto"/>
        <w:ind w:firstLine="426"/>
        <w:jc w:val="both"/>
        <w:rPr>
          <w:rStyle w:val="FontStyle152"/>
          <w:b/>
          <w:sz w:val="24"/>
          <w:szCs w:val="24"/>
          <w:lang w:eastAsia="bg-BG"/>
        </w:rPr>
      </w:pPr>
      <w:r w:rsidRPr="00954041">
        <w:rPr>
          <w:rStyle w:val="FontStyle152"/>
          <w:b/>
          <w:sz w:val="24"/>
          <w:szCs w:val="24"/>
          <w:lang w:eastAsia="bg-BG"/>
        </w:rPr>
        <w:sym w:font="Wingdings" w:char="F09F"/>
      </w:r>
      <w:r w:rsidRPr="00954041">
        <w:rPr>
          <w:rStyle w:val="FontStyle152"/>
          <w:b/>
          <w:sz w:val="24"/>
          <w:szCs w:val="24"/>
          <w:lang w:eastAsia="bg-BG"/>
        </w:rPr>
        <w:t xml:space="preserve"> Постоянно повишаване на квалификацията на служителите</w:t>
      </w:r>
    </w:p>
    <w:p w:rsidR="00483C04" w:rsidRPr="00954041" w:rsidRDefault="00483C04" w:rsidP="00954041">
      <w:pPr>
        <w:autoSpaceDE w:val="0"/>
        <w:autoSpaceDN w:val="0"/>
        <w:adjustRightInd w:val="0"/>
        <w:spacing w:after="0" w:line="240" w:lineRule="auto"/>
        <w:ind w:firstLine="426"/>
        <w:jc w:val="both"/>
        <w:rPr>
          <w:rStyle w:val="FontStyle152"/>
          <w:b/>
          <w:sz w:val="24"/>
          <w:szCs w:val="24"/>
          <w:lang w:eastAsia="bg-BG"/>
        </w:rPr>
      </w:pPr>
      <w:r w:rsidRPr="00954041">
        <w:rPr>
          <w:rStyle w:val="FontStyle152"/>
          <w:b/>
          <w:sz w:val="24"/>
          <w:szCs w:val="24"/>
          <w:lang w:eastAsia="bg-BG"/>
        </w:rPr>
        <w:sym w:font="Wingdings" w:char="F09F"/>
      </w:r>
      <w:r w:rsidRPr="00954041">
        <w:rPr>
          <w:rStyle w:val="FontStyle152"/>
          <w:b/>
          <w:sz w:val="24"/>
          <w:szCs w:val="24"/>
          <w:lang w:eastAsia="bg-BG"/>
        </w:rPr>
        <w:t xml:space="preserve"> Подобряване на информационното осигуряване на дейностите за управление наотпадъците</w:t>
      </w:r>
    </w:p>
    <w:p w:rsidR="00483C04" w:rsidRPr="00954041" w:rsidRDefault="00483C04" w:rsidP="00954041">
      <w:pPr>
        <w:autoSpaceDE w:val="0"/>
        <w:autoSpaceDN w:val="0"/>
        <w:adjustRightInd w:val="0"/>
        <w:spacing w:after="0" w:line="240" w:lineRule="auto"/>
        <w:ind w:firstLine="426"/>
        <w:jc w:val="both"/>
        <w:rPr>
          <w:rStyle w:val="FontStyle154"/>
          <w:b w:val="0"/>
          <w:sz w:val="24"/>
          <w:szCs w:val="24"/>
          <w:lang w:eastAsia="bg-BG"/>
        </w:rPr>
      </w:pPr>
    </w:p>
    <w:p w:rsidR="00AF7188" w:rsidRPr="00954041" w:rsidRDefault="00AF7188" w:rsidP="00954041">
      <w:pPr>
        <w:autoSpaceDE w:val="0"/>
        <w:autoSpaceDN w:val="0"/>
        <w:adjustRightInd w:val="0"/>
        <w:spacing w:after="0" w:line="240" w:lineRule="auto"/>
        <w:ind w:firstLine="426"/>
        <w:jc w:val="both"/>
        <w:rPr>
          <w:rStyle w:val="FontStyle154"/>
          <w:sz w:val="24"/>
          <w:szCs w:val="24"/>
          <w:lang w:eastAsia="bg-BG"/>
        </w:rPr>
      </w:pPr>
      <w:r w:rsidRPr="00954041">
        <w:rPr>
          <w:rStyle w:val="FontStyle154"/>
          <w:sz w:val="24"/>
          <w:szCs w:val="24"/>
          <w:lang w:eastAsia="bg-BG"/>
        </w:rPr>
        <w:t>Стратегическа цел 4: Превръщане на обществеността в ключов фактор при прилагане йерархията на управление на отпадъците.</w:t>
      </w:r>
    </w:p>
    <w:p w:rsidR="00FC69E8" w:rsidRPr="00954041" w:rsidRDefault="00542254" w:rsidP="00954041">
      <w:pPr>
        <w:autoSpaceDE w:val="0"/>
        <w:autoSpaceDN w:val="0"/>
        <w:adjustRightInd w:val="0"/>
        <w:spacing w:after="0" w:line="240" w:lineRule="auto"/>
        <w:ind w:firstLine="426"/>
        <w:jc w:val="both"/>
        <w:rPr>
          <w:rFonts w:ascii="Times New Roman" w:hAnsi="Times New Roman" w:cs="Times New Roman"/>
          <w:sz w:val="24"/>
          <w:szCs w:val="24"/>
          <w:lang w:eastAsia="bg-BG"/>
        </w:rPr>
      </w:pPr>
      <w:r w:rsidRPr="00954041">
        <w:rPr>
          <w:rFonts w:ascii="Times New Roman" w:hAnsi="Times New Roman" w:cs="Times New Roman"/>
          <w:sz w:val="24"/>
          <w:szCs w:val="24"/>
          <w:lang w:eastAsia="bg-BG"/>
        </w:rPr>
        <w:lastRenderedPageBreak/>
        <w:sym w:font="Wingdings" w:char="F0D8"/>
      </w:r>
      <w:r w:rsidRPr="00954041">
        <w:rPr>
          <w:rFonts w:ascii="Times New Roman" w:hAnsi="Times New Roman" w:cs="Times New Roman"/>
          <w:sz w:val="24"/>
          <w:szCs w:val="24"/>
          <w:lang w:eastAsia="bg-BG"/>
        </w:rPr>
        <w:t xml:space="preserve"> </w:t>
      </w:r>
      <w:r w:rsidRPr="00954041">
        <w:rPr>
          <w:rFonts w:ascii="Times New Roman" w:hAnsi="Times New Roman" w:cs="Times New Roman"/>
          <w:sz w:val="24"/>
          <w:szCs w:val="24"/>
          <w:u w:val="single"/>
          <w:lang w:eastAsia="bg-BG"/>
        </w:rPr>
        <w:t>Подпрограма за прилагане на разяснителни кампании и информиране на обществеността по въпросите на управление на отпадъците</w:t>
      </w:r>
    </w:p>
    <w:p w:rsidR="00AF7188" w:rsidRPr="00954041" w:rsidRDefault="00AF7188" w:rsidP="00954041">
      <w:pPr>
        <w:spacing w:after="0" w:line="240" w:lineRule="auto"/>
        <w:ind w:firstLine="426"/>
        <w:jc w:val="both"/>
        <w:rPr>
          <w:rFonts w:ascii="Times New Roman" w:eastAsia="Times New Roman" w:hAnsi="Times New Roman" w:cs="Times New Roman"/>
          <w:color w:val="222222"/>
          <w:sz w:val="24"/>
          <w:szCs w:val="24"/>
          <w:lang w:eastAsia="bg-BG"/>
        </w:rPr>
      </w:pPr>
    </w:p>
    <w:tbl>
      <w:tblPr>
        <w:tblStyle w:val="a9"/>
        <w:tblW w:w="0" w:type="auto"/>
        <w:tblLook w:val="04A0" w:firstRow="1" w:lastRow="0" w:firstColumn="1" w:lastColumn="0" w:noHBand="0" w:noVBand="1"/>
      </w:tblPr>
      <w:tblGrid>
        <w:gridCol w:w="9212"/>
      </w:tblGrid>
      <w:tr w:rsidR="00EF0123" w:rsidRPr="00954041" w:rsidTr="00EF0123">
        <w:tc>
          <w:tcPr>
            <w:tcW w:w="9212" w:type="dxa"/>
            <w:tcBorders>
              <w:top w:val="single" w:sz="12" w:space="0" w:color="auto"/>
              <w:left w:val="single" w:sz="12" w:space="0" w:color="auto"/>
              <w:bottom w:val="single" w:sz="12" w:space="0" w:color="auto"/>
              <w:right w:val="single" w:sz="12" w:space="0" w:color="auto"/>
            </w:tcBorders>
          </w:tcPr>
          <w:p w:rsidR="00EF0123" w:rsidRPr="00954041" w:rsidRDefault="00EF0123" w:rsidP="00954041">
            <w:pPr>
              <w:jc w:val="both"/>
              <w:rPr>
                <w:rFonts w:ascii="Times New Roman" w:eastAsia="Times New Roman" w:hAnsi="Times New Roman" w:cs="Times New Roman"/>
                <w:b/>
                <w:i/>
                <w:color w:val="222222"/>
                <w:sz w:val="24"/>
                <w:szCs w:val="24"/>
                <w:lang w:eastAsia="bg-BG"/>
              </w:rPr>
            </w:pPr>
            <w:r w:rsidRPr="00954041">
              <w:rPr>
                <w:rFonts w:ascii="Times New Roman" w:eastAsia="Times New Roman" w:hAnsi="Times New Roman" w:cs="Times New Roman"/>
                <w:b/>
                <w:i/>
                <w:color w:val="222222"/>
                <w:sz w:val="24"/>
                <w:szCs w:val="24"/>
                <w:lang w:eastAsia="bg-BG"/>
              </w:rPr>
              <w:t>3. Информация за органа, отговорен за прилагането на плана/програмата</w:t>
            </w:r>
          </w:p>
        </w:tc>
      </w:tr>
    </w:tbl>
    <w:p w:rsidR="00AF7188" w:rsidRPr="00954041" w:rsidRDefault="00AF7188" w:rsidP="00954041">
      <w:pPr>
        <w:spacing w:after="0" w:line="240" w:lineRule="auto"/>
        <w:ind w:firstLine="426"/>
        <w:jc w:val="both"/>
        <w:rPr>
          <w:rFonts w:ascii="Times New Roman" w:eastAsia="Times New Roman" w:hAnsi="Times New Roman" w:cs="Times New Roman"/>
          <w:color w:val="222222"/>
          <w:sz w:val="24"/>
          <w:szCs w:val="24"/>
          <w:lang w:eastAsia="bg-BG"/>
        </w:rPr>
      </w:pPr>
    </w:p>
    <w:p w:rsidR="00BA4A91" w:rsidRPr="00954041" w:rsidRDefault="00BA4A91" w:rsidP="00954041">
      <w:pPr>
        <w:tabs>
          <w:tab w:val="left" w:pos="851"/>
        </w:tabs>
        <w:spacing w:after="0" w:line="240" w:lineRule="auto"/>
        <w:ind w:right="-142" w:firstLine="426"/>
        <w:jc w:val="both"/>
        <w:rPr>
          <w:rFonts w:ascii="Times New Roman" w:hAnsi="Times New Roman" w:cs="Times New Roman"/>
          <w:color w:val="000000"/>
          <w:sz w:val="24"/>
          <w:szCs w:val="24"/>
        </w:rPr>
      </w:pPr>
      <w:r w:rsidRPr="00954041">
        <w:rPr>
          <w:rFonts w:ascii="Times New Roman" w:hAnsi="Times New Roman" w:cs="Times New Roman"/>
          <w:color w:val="000000"/>
          <w:sz w:val="24"/>
          <w:szCs w:val="24"/>
        </w:rPr>
        <w:tab/>
        <w:t xml:space="preserve">Програмата за управление на отпадъците на </w:t>
      </w:r>
      <w:r w:rsidR="00483C04" w:rsidRPr="00954041">
        <w:rPr>
          <w:rFonts w:ascii="Times New Roman" w:hAnsi="Times New Roman" w:cs="Times New Roman"/>
          <w:color w:val="000000"/>
          <w:sz w:val="24"/>
          <w:szCs w:val="24"/>
        </w:rPr>
        <w:t xml:space="preserve">територията на </w:t>
      </w:r>
      <w:r w:rsidRPr="00954041">
        <w:rPr>
          <w:rFonts w:ascii="Times New Roman" w:hAnsi="Times New Roman" w:cs="Times New Roman"/>
          <w:color w:val="000000"/>
          <w:sz w:val="24"/>
          <w:szCs w:val="24"/>
        </w:rPr>
        <w:t>община Първомай 2021-2028 г. е разработена под ръководството на Кмета на Общината.</w:t>
      </w:r>
    </w:p>
    <w:p w:rsidR="00BA4A91" w:rsidRPr="00954041" w:rsidRDefault="00BA4A91" w:rsidP="00954041">
      <w:pPr>
        <w:tabs>
          <w:tab w:val="left" w:pos="851"/>
        </w:tabs>
        <w:spacing w:after="0" w:line="240" w:lineRule="auto"/>
        <w:ind w:right="-142" w:firstLine="426"/>
        <w:jc w:val="both"/>
        <w:rPr>
          <w:rFonts w:ascii="Times New Roman" w:hAnsi="Times New Roman" w:cs="Times New Roman"/>
          <w:color w:val="000000"/>
          <w:sz w:val="24"/>
          <w:szCs w:val="24"/>
        </w:rPr>
      </w:pPr>
      <w:r w:rsidRPr="00954041">
        <w:rPr>
          <w:rFonts w:ascii="Times New Roman" w:hAnsi="Times New Roman" w:cs="Times New Roman"/>
          <w:color w:val="000000"/>
          <w:sz w:val="24"/>
          <w:szCs w:val="24"/>
        </w:rPr>
        <w:tab/>
        <w:t xml:space="preserve">Кметът на Общината е орган, отговорен за прилагането на програмата за управление на отпадъците, подпомаган от Общинската администрация на гр. Първомай. </w:t>
      </w:r>
    </w:p>
    <w:p w:rsidR="00BA4A91" w:rsidRPr="00954041" w:rsidRDefault="00BA4A91" w:rsidP="00954041">
      <w:pPr>
        <w:spacing w:after="0" w:line="240" w:lineRule="auto"/>
        <w:ind w:firstLine="426"/>
        <w:jc w:val="both"/>
        <w:rPr>
          <w:rFonts w:ascii="Times New Roman" w:eastAsia="Times New Roman" w:hAnsi="Times New Roman" w:cs="Times New Roman"/>
          <w:color w:val="222222"/>
          <w:sz w:val="24"/>
          <w:szCs w:val="24"/>
          <w:lang w:eastAsia="bg-BG"/>
        </w:rPr>
      </w:pPr>
    </w:p>
    <w:tbl>
      <w:tblPr>
        <w:tblStyle w:val="a9"/>
        <w:tblW w:w="0" w:type="auto"/>
        <w:tblLook w:val="04A0" w:firstRow="1" w:lastRow="0" w:firstColumn="1" w:lastColumn="0" w:noHBand="0" w:noVBand="1"/>
      </w:tblPr>
      <w:tblGrid>
        <w:gridCol w:w="9212"/>
      </w:tblGrid>
      <w:tr w:rsidR="00EF0123" w:rsidRPr="00954041" w:rsidTr="00EF0123">
        <w:tc>
          <w:tcPr>
            <w:tcW w:w="9212" w:type="dxa"/>
            <w:tcBorders>
              <w:top w:val="single" w:sz="12" w:space="0" w:color="auto"/>
              <w:left w:val="single" w:sz="12" w:space="0" w:color="auto"/>
              <w:bottom w:val="single" w:sz="12" w:space="0" w:color="auto"/>
              <w:right w:val="single" w:sz="12" w:space="0" w:color="auto"/>
            </w:tcBorders>
          </w:tcPr>
          <w:p w:rsidR="00EF0123" w:rsidRPr="00954041" w:rsidRDefault="00EF0123" w:rsidP="00954041">
            <w:pPr>
              <w:jc w:val="both"/>
              <w:rPr>
                <w:rFonts w:ascii="Times New Roman" w:eastAsia="Times New Roman" w:hAnsi="Times New Roman" w:cs="Times New Roman"/>
                <w:b/>
                <w:i/>
                <w:color w:val="222222"/>
                <w:sz w:val="24"/>
                <w:szCs w:val="24"/>
                <w:lang w:eastAsia="bg-BG"/>
              </w:rPr>
            </w:pPr>
            <w:r w:rsidRPr="00954041">
              <w:rPr>
                <w:rFonts w:ascii="Times New Roman" w:eastAsia="Times New Roman" w:hAnsi="Times New Roman" w:cs="Times New Roman"/>
                <w:b/>
                <w:i/>
                <w:color w:val="222222"/>
                <w:sz w:val="24"/>
                <w:szCs w:val="24"/>
                <w:lang w:eastAsia="bg-BG"/>
              </w:rPr>
              <w:t>4. Орган за приемане/одобряване/утвърждаване на плана/програмата</w:t>
            </w:r>
          </w:p>
        </w:tc>
      </w:tr>
    </w:tbl>
    <w:p w:rsidR="00AF7188" w:rsidRPr="00954041" w:rsidRDefault="00AF7188" w:rsidP="00954041">
      <w:pPr>
        <w:spacing w:after="0" w:line="240" w:lineRule="auto"/>
        <w:ind w:firstLine="426"/>
        <w:jc w:val="both"/>
        <w:rPr>
          <w:rFonts w:ascii="Times New Roman" w:eastAsia="Times New Roman" w:hAnsi="Times New Roman" w:cs="Times New Roman"/>
          <w:color w:val="222222"/>
          <w:sz w:val="24"/>
          <w:szCs w:val="24"/>
          <w:lang w:eastAsia="bg-BG"/>
        </w:rPr>
      </w:pPr>
    </w:p>
    <w:p w:rsidR="00EF0123" w:rsidRPr="00954041" w:rsidRDefault="00EF0123" w:rsidP="00954041">
      <w:pPr>
        <w:spacing w:after="0" w:line="240" w:lineRule="auto"/>
        <w:ind w:firstLine="426"/>
        <w:jc w:val="both"/>
        <w:rPr>
          <w:rFonts w:ascii="Times New Roman" w:eastAsia="Times New Roman" w:hAnsi="Times New Roman" w:cs="Times New Roman"/>
          <w:color w:val="222222"/>
          <w:sz w:val="24"/>
          <w:szCs w:val="24"/>
          <w:lang w:eastAsia="bg-BG"/>
        </w:rPr>
      </w:pPr>
      <w:r w:rsidRPr="00954041">
        <w:rPr>
          <w:rFonts w:ascii="Times New Roman" w:eastAsia="Times New Roman" w:hAnsi="Times New Roman" w:cs="Times New Roman"/>
          <w:color w:val="222222"/>
          <w:sz w:val="24"/>
          <w:szCs w:val="24"/>
          <w:lang w:eastAsia="bg-BG"/>
        </w:rPr>
        <w:t>Програмата следва да бъде одобрена от РИОСВ-Пловдив</w:t>
      </w:r>
      <w:r w:rsidR="00A043F9" w:rsidRPr="00954041">
        <w:rPr>
          <w:rFonts w:ascii="Times New Roman" w:eastAsia="Times New Roman" w:hAnsi="Times New Roman" w:cs="Times New Roman"/>
          <w:color w:val="222222"/>
          <w:sz w:val="24"/>
          <w:szCs w:val="24"/>
          <w:lang w:val="en-US" w:eastAsia="bg-BG"/>
        </w:rPr>
        <w:t>, след което да</w:t>
      </w:r>
      <w:r w:rsidRPr="00954041">
        <w:rPr>
          <w:rFonts w:ascii="Times New Roman" w:eastAsia="Times New Roman" w:hAnsi="Times New Roman" w:cs="Times New Roman"/>
          <w:color w:val="222222"/>
          <w:sz w:val="24"/>
          <w:szCs w:val="24"/>
          <w:lang w:eastAsia="bg-BG"/>
        </w:rPr>
        <w:t xml:space="preserve"> бъде приета с решение на Общински съвет Първомай. </w:t>
      </w:r>
    </w:p>
    <w:p w:rsidR="00EF0123" w:rsidRPr="00954041" w:rsidRDefault="00EF0123" w:rsidP="00954041">
      <w:pPr>
        <w:spacing w:after="0" w:line="240" w:lineRule="auto"/>
        <w:ind w:firstLine="426"/>
        <w:jc w:val="both"/>
        <w:rPr>
          <w:rFonts w:ascii="Times New Roman" w:eastAsia="Times New Roman" w:hAnsi="Times New Roman" w:cs="Times New Roman"/>
          <w:color w:val="222222"/>
          <w:sz w:val="24"/>
          <w:szCs w:val="24"/>
          <w:lang w:eastAsia="bg-BG"/>
        </w:rPr>
      </w:pPr>
    </w:p>
    <w:tbl>
      <w:tblPr>
        <w:tblStyle w:val="a9"/>
        <w:tblW w:w="0" w:type="auto"/>
        <w:tblLook w:val="04A0" w:firstRow="1" w:lastRow="0" w:firstColumn="1" w:lastColumn="0" w:noHBand="0" w:noVBand="1"/>
      </w:tblPr>
      <w:tblGrid>
        <w:gridCol w:w="9212"/>
      </w:tblGrid>
      <w:tr w:rsidR="00954041" w:rsidRPr="00954041" w:rsidTr="00954041">
        <w:tc>
          <w:tcPr>
            <w:tcW w:w="9212" w:type="dxa"/>
            <w:tcBorders>
              <w:top w:val="single" w:sz="4" w:space="0" w:color="auto"/>
              <w:left w:val="single" w:sz="4" w:space="0" w:color="auto"/>
            </w:tcBorders>
          </w:tcPr>
          <w:p w:rsidR="00954041" w:rsidRPr="00954041" w:rsidRDefault="00954041" w:rsidP="0095404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eastAsia="Times New Roman" w:hAnsi="Times New Roman" w:cs="Times New Roman"/>
                <w:b/>
                <w:i/>
                <w:color w:val="222222"/>
                <w:sz w:val="24"/>
                <w:szCs w:val="24"/>
                <w:lang w:eastAsia="bg-BG"/>
              </w:rPr>
            </w:pPr>
            <w:r w:rsidRPr="00954041">
              <w:rPr>
                <w:rFonts w:ascii="Times New Roman" w:eastAsia="Times New Roman" w:hAnsi="Times New Roman" w:cs="Times New Roman"/>
                <w:b/>
                <w:i/>
                <w:color w:val="222222"/>
                <w:sz w:val="24"/>
                <w:szCs w:val="24"/>
                <w:lang w:eastAsia="bg-BG"/>
              </w:rPr>
              <w:t>5. (не е задължително за попълване)</w:t>
            </w:r>
          </w:p>
        </w:tc>
      </w:tr>
    </w:tbl>
    <w:p w:rsidR="00954041" w:rsidRPr="00954041" w:rsidRDefault="00954041" w:rsidP="00954041">
      <w:pPr>
        <w:spacing w:after="0" w:line="240" w:lineRule="auto"/>
        <w:ind w:firstLine="426"/>
        <w:jc w:val="both"/>
        <w:rPr>
          <w:rFonts w:ascii="Times New Roman" w:eastAsia="Times New Roman" w:hAnsi="Times New Roman" w:cs="Times New Roman"/>
          <w:color w:val="222222"/>
          <w:sz w:val="24"/>
          <w:szCs w:val="24"/>
          <w:lang w:eastAsia="bg-BG"/>
        </w:rPr>
      </w:pPr>
    </w:p>
    <w:p w:rsidR="00954041" w:rsidRPr="00954041" w:rsidRDefault="00954041" w:rsidP="00954041">
      <w:pPr>
        <w:spacing w:after="0" w:line="240" w:lineRule="auto"/>
        <w:ind w:firstLine="426"/>
        <w:jc w:val="both"/>
        <w:rPr>
          <w:rFonts w:ascii="Times New Roman" w:eastAsia="Times New Roman" w:hAnsi="Times New Roman" w:cs="Times New Roman"/>
          <w:color w:val="222222"/>
          <w:sz w:val="24"/>
          <w:szCs w:val="24"/>
          <w:lang w:eastAsia="bg-BG"/>
        </w:rPr>
      </w:pPr>
    </w:p>
    <w:p w:rsidR="0037300E" w:rsidRPr="00954041" w:rsidRDefault="0037300E" w:rsidP="00954041">
      <w:pPr>
        <w:spacing w:after="0" w:line="240" w:lineRule="auto"/>
        <w:ind w:firstLine="426"/>
        <w:jc w:val="both"/>
        <w:rPr>
          <w:rFonts w:ascii="Times New Roman" w:eastAsia="Times New Roman" w:hAnsi="Times New Roman" w:cs="Times New Roman"/>
          <w:color w:val="222222"/>
          <w:sz w:val="24"/>
          <w:szCs w:val="24"/>
          <w:lang w:eastAsia="bg-BG"/>
        </w:rPr>
      </w:pPr>
      <w:r w:rsidRPr="00954041">
        <w:rPr>
          <w:rFonts w:ascii="Times New Roman" w:eastAsia="Times New Roman" w:hAnsi="Times New Roman" w:cs="Times New Roman"/>
          <w:color w:val="222222"/>
          <w:sz w:val="24"/>
          <w:szCs w:val="24"/>
          <w:lang w:eastAsia="bg-BG"/>
        </w:rPr>
        <w:t>Моля да бъде допуснато извършването само на екологична оценка (ЕО)/В случаите по чл. 91, ал. 2 от Закона за опазване на околната среда (ЗООС), когато за инвестиционно предложение, включено в приложение № 1 или в приложение № 2 към ЗООС, се изисква и изготвянето на самостоятелен план или програма по чл. 85, ал. 1 и 2 от ЗООС поради следните основания (мотиви):</w:t>
      </w:r>
    </w:p>
    <w:p w:rsidR="00AF7188" w:rsidRPr="00954041" w:rsidRDefault="0037300E" w:rsidP="00954041">
      <w:pPr>
        <w:spacing w:after="0" w:line="240" w:lineRule="auto"/>
        <w:ind w:firstLine="426"/>
        <w:jc w:val="both"/>
        <w:rPr>
          <w:rFonts w:ascii="Times New Roman" w:eastAsia="Times New Roman" w:hAnsi="Times New Roman" w:cs="Times New Roman"/>
          <w:color w:val="222222"/>
          <w:sz w:val="24"/>
          <w:szCs w:val="24"/>
          <w:lang w:eastAsia="bg-BG"/>
        </w:rPr>
      </w:pPr>
      <w:r w:rsidRPr="00954041">
        <w:rPr>
          <w:rFonts w:ascii="Times New Roman" w:eastAsia="Times New Roman" w:hAnsi="Times New Roman" w:cs="Times New Roman"/>
          <w:color w:val="222222"/>
          <w:sz w:val="24"/>
          <w:szCs w:val="24"/>
          <w:lang w:eastAsia="bg-BG"/>
        </w:rPr>
        <w:t>………………………………………………………………………………………………………..........………………………………………………………………………………………………………..........</w:t>
      </w:r>
    </w:p>
    <w:p w:rsidR="00FC015D" w:rsidRPr="00954041" w:rsidRDefault="00FC015D" w:rsidP="00954041">
      <w:pPr>
        <w:spacing w:after="0" w:line="240" w:lineRule="auto"/>
        <w:ind w:firstLine="426"/>
        <w:jc w:val="both"/>
        <w:rPr>
          <w:rFonts w:ascii="Times New Roman" w:eastAsia="Times New Roman" w:hAnsi="Times New Roman" w:cs="Times New Roman"/>
          <w:color w:val="222222"/>
          <w:sz w:val="24"/>
          <w:szCs w:val="24"/>
          <w:lang w:eastAsia="bg-BG"/>
        </w:rPr>
      </w:pPr>
    </w:p>
    <w:tbl>
      <w:tblPr>
        <w:tblStyle w:val="a9"/>
        <w:tblW w:w="0" w:type="auto"/>
        <w:tblLook w:val="04A0" w:firstRow="1" w:lastRow="0" w:firstColumn="1" w:lastColumn="0" w:noHBand="0" w:noVBand="1"/>
      </w:tblPr>
      <w:tblGrid>
        <w:gridCol w:w="9212"/>
      </w:tblGrid>
      <w:tr w:rsidR="00954041" w:rsidRPr="00954041" w:rsidTr="00954041">
        <w:tc>
          <w:tcPr>
            <w:tcW w:w="9212" w:type="dxa"/>
          </w:tcPr>
          <w:p w:rsidR="00954041" w:rsidRPr="00954041" w:rsidRDefault="00954041" w:rsidP="00954041">
            <w:pPr>
              <w:jc w:val="both"/>
              <w:rPr>
                <w:rFonts w:ascii="Times New Roman" w:eastAsia="Times New Roman" w:hAnsi="Times New Roman" w:cs="Times New Roman"/>
                <w:b/>
                <w:color w:val="222222"/>
                <w:sz w:val="24"/>
                <w:szCs w:val="24"/>
                <w:lang w:eastAsia="bg-BG"/>
              </w:rPr>
            </w:pPr>
            <w:r w:rsidRPr="00954041">
              <w:rPr>
                <w:rFonts w:ascii="Times New Roman" w:eastAsia="Times New Roman" w:hAnsi="Times New Roman" w:cs="Times New Roman"/>
                <w:b/>
                <w:color w:val="222222"/>
                <w:sz w:val="24"/>
                <w:szCs w:val="24"/>
                <w:lang w:eastAsia="bg-BG"/>
              </w:rPr>
              <w:t>Приложение:</w:t>
            </w:r>
          </w:p>
          <w:p w:rsidR="00954041" w:rsidRPr="00954041" w:rsidRDefault="00954041" w:rsidP="00954041">
            <w:pPr>
              <w:jc w:val="both"/>
              <w:rPr>
                <w:rFonts w:ascii="Times New Roman" w:eastAsia="Times New Roman" w:hAnsi="Times New Roman" w:cs="Times New Roman"/>
                <w:b/>
                <w:color w:val="222222"/>
                <w:sz w:val="24"/>
                <w:szCs w:val="24"/>
                <w:lang w:eastAsia="bg-BG"/>
              </w:rPr>
            </w:pPr>
            <w:r w:rsidRPr="00954041">
              <w:rPr>
                <w:rFonts w:ascii="Times New Roman" w:eastAsia="Times New Roman" w:hAnsi="Times New Roman" w:cs="Times New Roman"/>
                <w:b/>
                <w:color w:val="222222"/>
                <w:sz w:val="24"/>
                <w:szCs w:val="24"/>
                <w:lang w:eastAsia="bg-BG"/>
              </w:rPr>
              <w:t>А. Информация по чл. 8а, ал. 2 от Наредбата за условията и реда за извършване на екологична оценка на планове и програми:</w:t>
            </w:r>
          </w:p>
        </w:tc>
      </w:tr>
    </w:tbl>
    <w:p w:rsidR="00954041" w:rsidRPr="00954041" w:rsidRDefault="00954041" w:rsidP="00954041">
      <w:pPr>
        <w:spacing w:after="0" w:line="240" w:lineRule="auto"/>
        <w:ind w:firstLine="426"/>
        <w:jc w:val="both"/>
        <w:rPr>
          <w:rFonts w:ascii="Times New Roman" w:eastAsia="Times New Roman" w:hAnsi="Times New Roman" w:cs="Times New Roman"/>
          <w:color w:val="222222"/>
          <w:sz w:val="24"/>
          <w:szCs w:val="24"/>
          <w:lang w:eastAsia="bg-BG"/>
        </w:rPr>
      </w:pPr>
    </w:p>
    <w:p w:rsidR="00A043F9" w:rsidRPr="00954041" w:rsidRDefault="00A043F9" w:rsidP="00954041">
      <w:pPr>
        <w:spacing w:after="0" w:line="240" w:lineRule="auto"/>
        <w:ind w:firstLine="426"/>
        <w:jc w:val="both"/>
        <w:rPr>
          <w:rFonts w:ascii="Times New Roman" w:eastAsia="Times New Roman" w:hAnsi="Times New Roman" w:cs="Times New Roman"/>
          <w:color w:val="222222"/>
          <w:sz w:val="24"/>
          <w:szCs w:val="24"/>
          <w:lang w:eastAsia="bg-BG"/>
        </w:rPr>
      </w:pPr>
    </w:p>
    <w:p w:rsidR="0037300E" w:rsidRPr="00954041" w:rsidRDefault="0037300E" w:rsidP="0095404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b/>
          <w:color w:val="222222"/>
          <w:sz w:val="24"/>
          <w:szCs w:val="24"/>
          <w:lang w:eastAsia="bg-BG"/>
        </w:rPr>
      </w:pPr>
      <w:r w:rsidRPr="00954041">
        <w:rPr>
          <w:rFonts w:ascii="Times New Roman" w:eastAsia="Times New Roman" w:hAnsi="Times New Roman" w:cs="Times New Roman"/>
          <w:b/>
          <w:color w:val="222222"/>
          <w:sz w:val="24"/>
          <w:szCs w:val="24"/>
          <w:lang w:eastAsia="bg-BG"/>
        </w:rPr>
        <w:t>1. Характеристика на плана/програмата относно:</w:t>
      </w:r>
    </w:p>
    <w:p w:rsidR="00A043F9" w:rsidRPr="00954041" w:rsidRDefault="00A043F9" w:rsidP="00954041">
      <w:pPr>
        <w:spacing w:after="0" w:line="240" w:lineRule="auto"/>
        <w:ind w:firstLine="426"/>
        <w:jc w:val="both"/>
        <w:rPr>
          <w:rFonts w:ascii="Times New Roman" w:eastAsia="Times New Roman" w:hAnsi="Times New Roman" w:cs="Times New Roman"/>
          <w:color w:val="222222"/>
          <w:sz w:val="24"/>
          <w:szCs w:val="24"/>
          <w:lang w:eastAsia="bg-BG"/>
        </w:rPr>
      </w:pPr>
    </w:p>
    <w:p w:rsidR="0037300E" w:rsidRPr="00954041" w:rsidRDefault="0037300E" w:rsidP="0095404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b/>
          <w:color w:val="222222"/>
          <w:sz w:val="24"/>
          <w:szCs w:val="24"/>
          <w:lang w:eastAsia="bg-BG"/>
        </w:rPr>
      </w:pPr>
      <w:r w:rsidRPr="00954041">
        <w:rPr>
          <w:rFonts w:ascii="Times New Roman" w:eastAsia="Times New Roman" w:hAnsi="Times New Roman" w:cs="Times New Roman"/>
          <w:b/>
          <w:color w:val="222222"/>
          <w:sz w:val="24"/>
          <w:szCs w:val="24"/>
          <w:lang w:eastAsia="bg-BG"/>
        </w:rPr>
        <w:t>а) инвестиционните предложения по приложение № 1 към чл. 92, т. 1 и приложение № 2 към чл. 93, ал. 1, т. 1 и 2 към ЗООС и/или други инвестиционни предложения с предполагаемо значително въздействие върху околната среда, спрямо които предлаганият план/програма определя критерии, нормативи и други ръководни условия от значение за бъдещото им разрешаване или одобряване по отношение на местоположение, характер, мащабност и експлоатационни условия:</w:t>
      </w:r>
    </w:p>
    <w:p w:rsidR="00FC015D" w:rsidRPr="00954041" w:rsidRDefault="00FC015D" w:rsidP="00954041">
      <w:pPr>
        <w:pStyle w:val="a4"/>
        <w:spacing w:after="0" w:line="240" w:lineRule="auto"/>
        <w:ind w:left="0"/>
        <w:jc w:val="both"/>
        <w:rPr>
          <w:rFonts w:ascii="Times New Roman" w:hAnsi="Times New Roman" w:cs="Times New Roman"/>
          <w:sz w:val="24"/>
          <w:szCs w:val="24"/>
        </w:rPr>
      </w:pPr>
    </w:p>
    <w:p w:rsidR="00FC015D" w:rsidRPr="00954041" w:rsidRDefault="00FC015D" w:rsidP="00954041">
      <w:pPr>
        <w:pStyle w:val="a4"/>
        <w:spacing w:after="0" w:line="240" w:lineRule="auto"/>
        <w:ind w:left="0"/>
        <w:jc w:val="both"/>
        <w:rPr>
          <w:rFonts w:ascii="Times New Roman" w:hAnsi="Times New Roman" w:cs="Times New Roman"/>
          <w:sz w:val="24"/>
          <w:szCs w:val="24"/>
        </w:rPr>
      </w:pPr>
      <w:r w:rsidRPr="00954041">
        <w:rPr>
          <w:rFonts w:ascii="Times New Roman" w:hAnsi="Times New Roman" w:cs="Times New Roman"/>
          <w:sz w:val="24"/>
          <w:szCs w:val="24"/>
        </w:rPr>
        <w:tab/>
        <w:t>На етапа на разработване на програмата за управление на отпадъците не са идентифицирани конкретни инвестиционни предложения по Приложение №1 и Приложение №2 на ЗООС, които могат да бъдат идентифицирани в настоящия документ.</w:t>
      </w:r>
    </w:p>
    <w:p w:rsidR="00954041" w:rsidRPr="00954041" w:rsidRDefault="00954041" w:rsidP="00954041">
      <w:pPr>
        <w:pStyle w:val="a4"/>
        <w:spacing w:after="0" w:line="240" w:lineRule="auto"/>
        <w:ind w:left="0"/>
        <w:jc w:val="both"/>
        <w:rPr>
          <w:rFonts w:ascii="Times New Roman" w:hAnsi="Times New Roman" w:cs="Times New Roman"/>
          <w:sz w:val="24"/>
          <w:szCs w:val="24"/>
        </w:rPr>
      </w:pPr>
    </w:p>
    <w:p w:rsidR="00FC015D" w:rsidRPr="00954041" w:rsidRDefault="0037300E" w:rsidP="0095404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b/>
          <w:color w:val="222222"/>
          <w:sz w:val="24"/>
          <w:szCs w:val="24"/>
          <w:lang w:eastAsia="bg-BG"/>
        </w:rPr>
      </w:pPr>
      <w:r w:rsidRPr="00954041">
        <w:rPr>
          <w:rFonts w:ascii="Times New Roman" w:eastAsia="Times New Roman" w:hAnsi="Times New Roman" w:cs="Times New Roman"/>
          <w:b/>
          <w:color w:val="222222"/>
          <w:sz w:val="24"/>
          <w:szCs w:val="24"/>
          <w:lang w:eastAsia="bg-BG"/>
        </w:rPr>
        <w:lastRenderedPageBreak/>
        <w:t>б) мястото на предлагания план/програма в цялостния процес или йерархия на планиране и степен, до която планът/програмата влияе върху други планове и програми:</w:t>
      </w:r>
    </w:p>
    <w:p w:rsidR="00954041" w:rsidRPr="00954041" w:rsidRDefault="00FC015D" w:rsidP="00954041">
      <w:pPr>
        <w:spacing w:after="0" w:line="240" w:lineRule="auto"/>
        <w:jc w:val="both"/>
        <w:rPr>
          <w:rFonts w:ascii="Times New Roman" w:hAnsi="Times New Roman" w:cs="Times New Roman"/>
          <w:sz w:val="24"/>
          <w:szCs w:val="24"/>
        </w:rPr>
      </w:pPr>
      <w:r w:rsidRPr="00954041">
        <w:rPr>
          <w:rFonts w:ascii="Times New Roman" w:hAnsi="Times New Roman" w:cs="Times New Roman"/>
          <w:sz w:val="24"/>
          <w:szCs w:val="24"/>
        </w:rPr>
        <w:tab/>
      </w:r>
    </w:p>
    <w:p w:rsidR="00FC015D" w:rsidRPr="00954041" w:rsidRDefault="00954041" w:rsidP="00954041">
      <w:pPr>
        <w:spacing w:after="0" w:line="240" w:lineRule="auto"/>
        <w:jc w:val="both"/>
        <w:rPr>
          <w:rFonts w:ascii="Times New Roman" w:hAnsi="Times New Roman" w:cs="Times New Roman"/>
          <w:sz w:val="24"/>
          <w:szCs w:val="24"/>
        </w:rPr>
      </w:pPr>
      <w:r w:rsidRPr="00954041">
        <w:rPr>
          <w:rFonts w:ascii="Times New Roman" w:hAnsi="Times New Roman" w:cs="Times New Roman"/>
          <w:sz w:val="24"/>
          <w:szCs w:val="24"/>
        </w:rPr>
        <w:tab/>
      </w:r>
      <w:r w:rsidR="00FC015D" w:rsidRPr="00954041">
        <w:rPr>
          <w:rFonts w:ascii="Times New Roman" w:hAnsi="Times New Roman" w:cs="Times New Roman"/>
          <w:sz w:val="24"/>
          <w:szCs w:val="24"/>
        </w:rPr>
        <w:t>Програмата за управление на отпадъците е разработена за територията на община Първомай и е съобразена с инвестиционните инициативи, които вече са стартирали на територията и съответно не влизат в противоречие с тях.</w:t>
      </w:r>
    </w:p>
    <w:p w:rsidR="00954041" w:rsidRPr="00954041" w:rsidRDefault="00954041" w:rsidP="00954041">
      <w:pPr>
        <w:spacing w:after="0" w:line="240" w:lineRule="auto"/>
        <w:jc w:val="both"/>
        <w:rPr>
          <w:rFonts w:ascii="Times New Roman" w:hAnsi="Times New Roman" w:cs="Times New Roman"/>
          <w:sz w:val="24"/>
          <w:szCs w:val="24"/>
        </w:rPr>
      </w:pPr>
    </w:p>
    <w:p w:rsidR="00FC015D" w:rsidRPr="00954041" w:rsidRDefault="0037300E" w:rsidP="00954041">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b/>
          <w:color w:val="222222"/>
          <w:sz w:val="24"/>
          <w:szCs w:val="24"/>
          <w:lang w:eastAsia="bg-BG"/>
        </w:rPr>
      </w:pPr>
      <w:r w:rsidRPr="00954041">
        <w:rPr>
          <w:rFonts w:ascii="Times New Roman" w:eastAsia="Times New Roman" w:hAnsi="Times New Roman" w:cs="Times New Roman"/>
          <w:b/>
          <w:color w:val="222222"/>
          <w:sz w:val="24"/>
          <w:szCs w:val="24"/>
          <w:lang w:eastAsia="bg-BG"/>
        </w:rPr>
        <w:t>в) значение на плана/програмата за интегрирането на екологичните съображения, особено с оглед насърчаването на устойчиво развитие:</w:t>
      </w:r>
    </w:p>
    <w:p w:rsidR="00954041" w:rsidRPr="00954041" w:rsidRDefault="00FC015D" w:rsidP="00954041">
      <w:pPr>
        <w:spacing w:after="0" w:line="240" w:lineRule="auto"/>
        <w:jc w:val="both"/>
        <w:rPr>
          <w:rFonts w:ascii="Times New Roman" w:hAnsi="Times New Roman" w:cs="Times New Roman"/>
          <w:sz w:val="24"/>
          <w:szCs w:val="24"/>
        </w:rPr>
      </w:pPr>
      <w:r w:rsidRPr="00954041">
        <w:rPr>
          <w:rFonts w:ascii="Times New Roman" w:hAnsi="Times New Roman" w:cs="Times New Roman"/>
          <w:sz w:val="24"/>
          <w:szCs w:val="24"/>
        </w:rPr>
        <w:tab/>
      </w:r>
    </w:p>
    <w:p w:rsidR="00FC015D" w:rsidRPr="00954041" w:rsidRDefault="00954041" w:rsidP="00954041">
      <w:pPr>
        <w:spacing w:after="0" w:line="240" w:lineRule="auto"/>
        <w:jc w:val="both"/>
        <w:rPr>
          <w:rFonts w:ascii="Times New Roman" w:hAnsi="Times New Roman" w:cs="Times New Roman"/>
          <w:sz w:val="24"/>
          <w:szCs w:val="24"/>
        </w:rPr>
      </w:pPr>
      <w:r w:rsidRPr="00954041">
        <w:rPr>
          <w:rFonts w:ascii="Times New Roman" w:hAnsi="Times New Roman" w:cs="Times New Roman"/>
          <w:sz w:val="24"/>
          <w:szCs w:val="24"/>
        </w:rPr>
        <w:tab/>
      </w:r>
      <w:r w:rsidR="00FC015D" w:rsidRPr="00954041">
        <w:rPr>
          <w:rFonts w:ascii="Times New Roman" w:hAnsi="Times New Roman" w:cs="Times New Roman"/>
          <w:sz w:val="24"/>
          <w:szCs w:val="24"/>
        </w:rPr>
        <w:t>Програмата е съобразена с всички екологични съображения, залегнали в националното законодателство и с целите, произхождащи от него. Нейното изпълнение гарантира устойчивото развитие на общината от гледна точка на прилагането на мерки, водещи до намаляване на отпадъците на територията на общината и до екологичното им третиране.</w:t>
      </w:r>
    </w:p>
    <w:p w:rsidR="00954041" w:rsidRPr="00954041" w:rsidRDefault="00954041" w:rsidP="00954041">
      <w:pPr>
        <w:spacing w:after="0" w:line="240" w:lineRule="auto"/>
        <w:jc w:val="both"/>
        <w:rPr>
          <w:rFonts w:ascii="Times New Roman" w:hAnsi="Times New Roman" w:cs="Times New Roman"/>
          <w:sz w:val="24"/>
          <w:szCs w:val="24"/>
        </w:rPr>
      </w:pPr>
    </w:p>
    <w:p w:rsidR="0037300E" w:rsidRPr="00954041" w:rsidRDefault="0037300E" w:rsidP="0095404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b/>
          <w:color w:val="222222"/>
          <w:sz w:val="24"/>
          <w:szCs w:val="24"/>
          <w:lang w:eastAsia="bg-BG"/>
        </w:rPr>
      </w:pPr>
      <w:r w:rsidRPr="00954041">
        <w:rPr>
          <w:rFonts w:ascii="Times New Roman" w:eastAsia="Times New Roman" w:hAnsi="Times New Roman" w:cs="Times New Roman"/>
          <w:b/>
          <w:color w:val="222222"/>
          <w:sz w:val="24"/>
          <w:szCs w:val="24"/>
          <w:lang w:eastAsia="bg-BG"/>
        </w:rPr>
        <w:t>г) екологични проблеми от значение за плана/програмата:</w:t>
      </w:r>
    </w:p>
    <w:p w:rsidR="00FC015D" w:rsidRPr="00954041" w:rsidRDefault="00FC015D" w:rsidP="00954041">
      <w:pPr>
        <w:spacing w:after="0" w:line="240" w:lineRule="auto"/>
        <w:ind w:firstLine="426"/>
        <w:jc w:val="both"/>
        <w:rPr>
          <w:rFonts w:ascii="Times New Roman" w:eastAsia="Times New Roman" w:hAnsi="Times New Roman" w:cs="Times New Roman"/>
          <w:color w:val="222222"/>
          <w:sz w:val="24"/>
          <w:szCs w:val="24"/>
          <w:lang w:eastAsia="bg-BG"/>
        </w:rPr>
      </w:pPr>
    </w:p>
    <w:p w:rsidR="00FC015D" w:rsidRPr="00954041" w:rsidRDefault="00FC015D" w:rsidP="00954041">
      <w:pPr>
        <w:spacing w:after="0" w:line="240" w:lineRule="auto"/>
        <w:jc w:val="both"/>
        <w:rPr>
          <w:rFonts w:ascii="Times New Roman" w:hAnsi="Times New Roman" w:cs="Times New Roman"/>
          <w:sz w:val="24"/>
          <w:szCs w:val="24"/>
        </w:rPr>
      </w:pPr>
      <w:r w:rsidRPr="00954041">
        <w:rPr>
          <w:rFonts w:ascii="Times New Roman" w:hAnsi="Times New Roman" w:cs="Times New Roman"/>
          <w:sz w:val="24"/>
          <w:szCs w:val="24"/>
        </w:rPr>
        <w:t>Екологичните проблеми от значение за програмата, са свързани с необходимостта от намаляване на количествата на депонираните отпадъци и повишаване на дела на рециклируемите отпадъци.</w:t>
      </w:r>
    </w:p>
    <w:p w:rsidR="00FC015D" w:rsidRPr="00954041" w:rsidRDefault="00FC015D" w:rsidP="00954041">
      <w:pPr>
        <w:spacing w:after="0" w:line="240" w:lineRule="auto"/>
        <w:jc w:val="both"/>
        <w:rPr>
          <w:rFonts w:ascii="Times New Roman" w:hAnsi="Times New Roman" w:cs="Times New Roman"/>
          <w:sz w:val="24"/>
          <w:szCs w:val="24"/>
        </w:rPr>
      </w:pPr>
      <w:r w:rsidRPr="00954041">
        <w:rPr>
          <w:rFonts w:ascii="Times New Roman" w:hAnsi="Times New Roman" w:cs="Times New Roman"/>
          <w:sz w:val="24"/>
          <w:szCs w:val="24"/>
        </w:rPr>
        <w:tab/>
        <w:t>Изпълнението на конкретните цели в общинската програма за управление на отпадъците на община Първомай ще доведат до намаляване на въздействието и риска за околната среда и човешкото здраве, причинено от генерираните отпадъци.</w:t>
      </w:r>
    </w:p>
    <w:p w:rsidR="00954041" w:rsidRPr="00954041" w:rsidRDefault="00954041" w:rsidP="00954041">
      <w:pPr>
        <w:spacing w:after="0" w:line="240" w:lineRule="auto"/>
        <w:jc w:val="both"/>
        <w:rPr>
          <w:rFonts w:ascii="Times New Roman" w:hAnsi="Times New Roman" w:cs="Times New Roman"/>
          <w:sz w:val="24"/>
          <w:szCs w:val="24"/>
        </w:rPr>
      </w:pPr>
    </w:p>
    <w:p w:rsidR="0037300E" w:rsidRPr="00954041" w:rsidRDefault="0037300E" w:rsidP="0095404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b/>
          <w:color w:val="222222"/>
          <w:sz w:val="24"/>
          <w:szCs w:val="24"/>
          <w:lang w:eastAsia="bg-BG"/>
        </w:rPr>
      </w:pPr>
      <w:r w:rsidRPr="00954041">
        <w:rPr>
          <w:rFonts w:ascii="Times New Roman" w:eastAsia="Times New Roman" w:hAnsi="Times New Roman" w:cs="Times New Roman"/>
          <w:color w:val="222222"/>
          <w:sz w:val="24"/>
          <w:szCs w:val="24"/>
          <w:lang w:eastAsia="bg-BG"/>
        </w:rPr>
        <w:t>д</w:t>
      </w:r>
      <w:r w:rsidRPr="00954041">
        <w:rPr>
          <w:rFonts w:ascii="Times New Roman" w:eastAsia="Times New Roman" w:hAnsi="Times New Roman" w:cs="Times New Roman"/>
          <w:b/>
          <w:color w:val="222222"/>
          <w:sz w:val="24"/>
          <w:szCs w:val="24"/>
          <w:lang w:eastAsia="bg-BG"/>
        </w:rPr>
        <w:t>) значение на плана/програмата за изпълнението на общностното законодателство в областта на околната среда:</w:t>
      </w:r>
    </w:p>
    <w:p w:rsidR="00954041" w:rsidRPr="00954041" w:rsidRDefault="00FC015D" w:rsidP="00954041">
      <w:pPr>
        <w:pStyle w:val="a4"/>
        <w:spacing w:after="0" w:line="240" w:lineRule="auto"/>
        <w:ind w:left="0"/>
        <w:jc w:val="both"/>
        <w:rPr>
          <w:rFonts w:ascii="Times New Roman" w:hAnsi="Times New Roman" w:cs="Times New Roman"/>
          <w:sz w:val="24"/>
          <w:szCs w:val="24"/>
        </w:rPr>
      </w:pPr>
      <w:r w:rsidRPr="00954041">
        <w:rPr>
          <w:rFonts w:ascii="Times New Roman" w:hAnsi="Times New Roman" w:cs="Times New Roman"/>
          <w:sz w:val="24"/>
          <w:szCs w:val="24"/>
        </w:rPr>
        <w:tab/>
      </w:r>
    </w:p>
    <w:p w:rsidR="00FC015D" w:rsidRPr="00954041" w:rsidRDefault="00954041" w:rsidP="00954041">
      <w:pPr>
        <w:pStyle w:val="a4"/>
        <w:spacing w:after="0" w:line="240" w:lineRule="auto"/>
        <w:ind w:left="0"/>
        <w:jc w:val="both"/>
        <w:rPr>
          <w:rFonts w:ascii="Times New Roman" w:hAnsi="Times New Roman" w:cs="Times New Roman"/>
          <w:sz w:val="24"/>
          <w:szCs w:val="24"/>
        </w:rPr>
      </w:pPr>
      <w:r w:rsidRPr="00954041">
        <w:rPr>
          <w:rFonts w:ascii="Times New Roman" w:hAnsi="Times New Roman" w:cs="Times New Roman"/>
          <w:sz w:val="24"/>
          <w:szCs w:val="24"/>
        </w:rPr>
        <w:tab/>
      </w:r>
      <w:r w:rsidR="00FC015D" w:rsidRPr="00954041">
        <w:rPr>
          <w:rFonts w:ascii="Times New Roman" w:hAnsi="Times New Roman" w:cs="Times New Roman"/>
          <w:sz w:val="24"/>
          <w:szCs w:val="24"/>
        </w:rPr>
        <w:t xml:space="preserve">Програмата за управление на отпадъците на община Първомай ще има принос към изпълнението на националното законодателство в областта на околната среда, и в частност в сектор отпадъци, което от своя страна ще осигури изпълнение на общностното законодателство в сектор отпадъци – Директива 2008/98/ЕО за отпадъците и всички приложими директиви и регламенти на ЕО. </w:t>
      </w:r>
    </w:p>
    <w:p w:rsidR="00FC015D" w:rsidRPr="00954041" w:rsidRDefault="00FC015D" w:rsidP="00954041">
      <w:pPr>
        <w:pStyle w:val="a4"/>
        <w:spacing w:after="0" w:line="240" w:lineRule="auto"/>
        <w:ind w:left="0"/>
        <w:jc w:val="both"/>
        <w:rPr>
          <w:rFonts w:ascii="Times New Roman" w:hAnsi="Times New Roman" w:cs="Times New Roman"/>
          <w:sz w:val="24"/>
          <w:szCs w:val="24"/>
        </w:rPr>
      </w:pPr>
      <w:r w:rsidRPr="00954041">
        <w:rPr>
          <w:rFonts w:ascii="Times New Roman" w:hAnsi="Times New Roman" w:cs="Times New Roman"/>
          <w:sz w:val="24"/>
          <w:szCs w:val="24"/>
        </w:rPr>
        <w:tab/>
        <w:t>Програмата се съобразява и интегрира в обхвата си целите по опазване на околната среда на европейско и национално ниво.</w:t>
      </w:r>
    </w:p>
    <w:p w:rsidR="00FC015D" w:rsidRPr="00954041" w:rsidRDefault="00FC015D" w:rsidP="00954041">
      <w:pPr>
        <w:pStyle w:val="a4"/>
        <w:spacing w:after="0" w:line="240" w:lineRule="auto"/>
        <w:ind w:left="0"/>
        <w:jc w:val="both"/>
        <w:rPr>
          <w:rFonts w:ascii="Times New Roman" w:hAnsi="Times New Roman" w:cs="Times New Roman"/>
          <w:sz w:val="24"/>
          <w:szCs w:val="24"/>
        </w:rPr>
      </w:pPr>
      <w:r w:rsidRPr="00954041">
        <w:rPr>
          <w:rFonts w:ascii="Times New Roman" w:hAnsi="Times New Roman" w:cs="Times New Roman"/>
          <w:sz w:val="24"/>
          <w:szCs w:val="24"/>
        </w:rPr>
        <w:tab/>
        <w:t>С реализация на мерките в програмата ще се постигнат резултати, насочени към минимизиране на отрицателното пряко и непряко въздействие върху компонентите на околната среда:</w:t>
      </w:r>
    </w:p>
    <w:p w:rsidR="00FC015D" w:rsidRPr="00954041" w:rsidRDefault="00FC015D" w:rsidP="00954041">
      <w:pPr>
        <w:pStyle w:val="a4"/>
        <w:spacing w:after="0" w:line="240" w:lineRule="auto"/>
        <w:ind w:left="0"/>
        <w:jc w:val="both"/>
        <w:rPr>
          <w:rFonts w:ascii="Times New Roman" w:hAnsi="Times New Roman" w:cs="Times New Roman"/>
          <w:sz w:val="24"/>
          <w:szCs w:val="24"/>
        </w:rPr>
      </w:pPr>
      <w:r w:rsidRPr="00954041">
        <w:rPr>
          <w:rFonts w:ascii="Times New Roman" w:hAnsi="Times New Roman" w:cs="Times New Roman"/>
          <w:sz w:val="24"/>
          <w:szCs w:val="24"/>
        </w:rPr>
        <w:t>- ще се изпълни дългосрочната цел на ЕС – рециклиращо общество, което да предотврати образуването на отпадъците и да насърчи практиката за употреба на отпадъците като ресурс.</w:t>
      </w:r>
    </w:p>
    <w:p w:rsidR="00FC015D" w:rsidRPr="00954041" w:rsidRDefault="00FC015D" w:rsidP="00954041">
      <w:pPr>
        <w:pStyle w:val="a4"/>
        <w:spacing w:after="0" w:line="240" w:lineRule="auto"/>
        <w:ind w:left="0"/>
        <w:jc w:val="both"/>
        <w:rPr>
          <w:rFonts w:ascii="Times New Roman" w:hAnsi="Times New Roman" w:cs="Times New Roman"/>
          <w:sz w:val="24"/>
          <w:szCs w:val="24"/>
        </w:rPr>
      </w:pPr>
      <w:r w:rsidRPr="00954041">
        <w:rPr>
          <w:rFonts w:ascii="Times New Roman" w:hAnsi="Times New Roman" w:cs="Times New Roman"/>
          <w:sz w:val="24"/>
          <w:szCs w:val="24"/>
        </w:rPr>
        <w:t>- ще се подобри прилагането на „йерархията“ за управлението на отпадъците, така че да се намали отрицателното въздействие върху околната среда и да се повиши ефективността на използваните ресурси.</w:t>
      </w:r>
    </w:p>
    <w:p w:rsidR="00954041" w:rsidRPr="00954041" w:rsidRDefault="00954041" w:rsidP="00954041">
      <w:pPr>
        <w:pStyle w:val="a4"/>
        <w:spacing w:after="0" w:line="240" w:lineRule="auto"/>
        <w:ind w:left="0"/>
        <w:jc w:val="both"/>
        <w:rPr>
          <w:rFonts w:ascii="Times New Roman" w:hAnsi="Times New Roman" w:cs="Times New Roman"/>
          <w:sz w:val="24"/>
          <w:szCs w:val="24"/>
        </w:rPr>
      </w:pPr>
    </w:p>
    <w:p w:rsidR="0037300E" w:rsidRPr="00954041" w:rsidRDefault="0037300E" w:rsidP="0095404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b/>
          <w:color w:val="222222"/>
          <w:sz w:val="24"/>
          <w:szCs w:val="24"/>
          <w:lang w:eastAsia="bg-BG"/>
        </w:rPr>
      </w:pPr>
      <w:r w:rsidRPr="00954041">
        <w:rPr>
          <w:rFonts w:ascii="Times New Roman" w:eastAsia="Times New Roman" w:hAnsi="Times New Roman" w:cs="Times New Roman"/>
          <w:b/>
          <w:color w:val="222222"/>
          <w:sz w:val="24"/>
          <w:szCs w:val="24"/>
          <w:lang w:eastAsia="bg-BG"/>
        </w:rPr>
        <w:t>е) наличие на алтернативи:</w:t>
      </w:r>
    </w:p>
    <w:p w:rsidR="00954041" w:rsidRPr="00954041" w:rsidRDefault="00FC015D" w:rsidP="00954041">
      <w:pPr>
        <w:spacing w:after="0" w:line="240" w:lineRule="auto"/>
        <w:jc w:val="both"/>
        <w:rPr>
          <w:rFonts w:ascii="Times New Roman" w:hAnsi="Times New Roman" w:cs="Times New Roman"/>
          <w:sz w:val="24"/>
          <w:szCs w:val="24"/>
        </w:rPr>
      </w:pPr>
      <w:r w:rsidRPr="00954041">
        <w:rPr>
          <w:rFonts w:ascii="Times New Roman" w:hAnsi="Times New Roman" w:cs="Times New Roman"/>
          <w:sz w:val="24"/>
          <w:szCs w:val="24"/>
        </w:rPr>
        <w:tab/>
      </w:r>
    </w:p>
    <w:p w:rsidR="00FC015D" w:rsidRPr="00954041" w:rsidRDefault="00954041" w:rsidP="00954041">
      <w:pPr>
        <w:spacing w:after="0" w:line="240" w:lineRule="auto"/>
        <w:jc w:val="both"/>
        <w:rPr>
          <w:rFonts w:ascii="Times New Roman" w:hAnsi="Times New Roman" w:cs="Times New Roman"/>
          <w:sz w:val="24"/>
          <w:szCs w:val="24"/>
        </w:rPr>
      </w:pPr>
      <w:r w:rsidRPr="00954041">
        <w:rPr>
          <w:rFonts w:ascii="Times New Roman" w:hAnsi="Times New Roman" w:cs="Times New Roman"/>
          <w:sz w:val="24"/>
          <w:szCs w:val="24"/>
        </w:rPr>
        <w:lastRenderedPageBreak/>
        <w:tab/>
      </w:r>
      <w:r w:rsidR="00FC015D" w:rsidRPr="00954041">
        <w:rPr>
          <w:rFonts w:ascii="Times New Roman" w:hAnsi="Times New Roman" w:cs="Times New Roman"/>
          <w:sz w:val="24"/>
          <w:szCs w:val="24"/>
        </w:rPr>
        <w:t>Мерките в програма за управление на дейностите по отпадъци на община Първомай 2021-2028 г. са избрани след внимателен анализ на текущото състояние в управлението на отпадъците на територията на общината. Всички мерки са избрани с оглед постигането на нормативно изискваните цели за отпадъците и ситуацията в община Първомай. В този контекст няма алтернативи.</w:t>
      </w:r>
    </w:p>
    <w:p w:rsidR="00954041" w:rsidRPr="00954041" w:rsidRDefault="00954041" w:rsidP="00954041">
      <w:pPr>
        <w:spacing w:after="0" w:line="240" w:lineRule="auto"/>
        <w:jc w:val="both"/>
        <w:rPr>
          <w:rFonts w:ascii="Times New Roman" w:hAnsi="Times New Roman" w:cs="Times New Roman"/>
          <w:sz w:val="24"/>
          <w:szCs w:val="24"/>
        </w:rPr>
      </w:pPr>
    </w:p>
    <w:p w:rsidR="0037300E" w:rsidRPr="00954041" w:rsidRDefault="0037300E" w:rsidP="0095404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b/>
          <w:color w:val="222222"/>
          <w:sz w:val="24"/>
          <w:szCs w:val="24"/>
          <w:lang w:eastAsia="bg-BG"/>
        </w:rPr>
      </w:pPr>
      <w:r w:rsidRPr="00954041">
        <w:rPr>
          <w:rFonts w:ascii="Times New Roman" w:eastAsia="Times New Roman" w:hAnsi="Times New Roman" w:cs="Times New Roman"/>
          <w:b/>
          <w:color w:val="222222"/>
          <w:sz w:val="24"/>
          <w:szCs w:val="24"/>
          <w:lang w:eastAsia="bg-BG"/>
        </w:rPr>
        <w:t>2. Обосновка на конкретната необходимост от изготвянето на плана/програмата:</w:t>
      </w:r>
    </w:p>
    <w:p w:rsidR="00FC015D" w:rsidRPr="00954041" w:rsidRDefault="00FC015D" w:rsidP="00954041">
      <w:pPr>
        <w:pStyle w:val="a4"/>
        <w:spacing w:after="0" w:line="240" w:lineRule="auto"/>
        <w:ind w:left="0"/>
        <w:jc w:val="both"/>
        <w:rPr>
          <w:rFonts w:ascii="Times New Roman" w:hAnsi="Times New Roman" w:cs="Times New Roman"/>
          <w:sz w:val="24"/>
          <w:szCs w:val="24"/>
        </w:rPr>
      </w:pPr>
    </w:p>
    <w:p w:rsidR="00FC015D" w:rsidRPr="00954041" w:rsidRDefault="00FC015D" w:rsidP="00954041">
      <w:pPr>
        <w:pStyle w:val="a4"/>
        <w:spacing w:after="0" w:line="240" w:lineRule="auto"/>
        <w:ind w:left="0"/>
        <w:jc w:val="both"/>
        <w:rPr>
          <w:rFonts w:ascii="Times New Roman" w:hAnsi="Times New Roman" w:cs="Times New Roman"/>
          <w:sz w:val="24"/>
          <w:szCs w:val="24"/>
        </w:rPr>
      </w:pPr>
      <w:r w:rsidRPr="00954041">
        <w:rPr>
          <w:rFonts w:ascii="Times New Roman" w:hAnsi="Times New Roman" w:cs="Times New Roman"/>
          <w:sz w:val="24"/>
          <w:szCs w:val="24"/>
        </w:rPr>
        <w:tab/>
        <w:t>Общинската програма за управление на отпадъците е един от най-важните инструменти за прилагане на законодателството за отпадъците на местно ниво. Програмата е разработена в съответствие със структурата, целите и предвижданията на Националния план за управление на отпадъците и включва необходимите мерки за изпълнение на задълженията на Кмета на Общината, регламентирани в Глава втора, Раздел III на ЗУО.</w:t>
      </w:r>
    </w:p>
    <w:p w:rsidR="00FC015D" w:rsidRPr="00954041" w:rsidRDefault="00FC015D" w:rsidP="00954041">
      <w:pPr>
        <w:widowControl w:val="0"/>
        <w:spacing w:after="0" w:line="240" w:lineRule="auto"/>
        <w:jc w:val="both"/>
        <w:rPr>
          <w:rFonts w:ascii="Times New Roman" w:hAnsi="Times New Roman" w:cs="Times New Roman"/>
          <w:sz w:val="24"/>
          <w:szCs w:val="24"/>
        </w:rPr>
      </w:pPr>
      <w:r w:rsidRPr="00954041">
        <w:rPr>
          <w:rFonts w:ascii="Times New Roman" w:hAnsi="Times New Roman" w:cs="Times New Roman"/>
          <w:sz w:val="24"/>
          <w:szCs w:val="24"/>
        </w:rPr>
        <w:tab/>
        <w:t>Настоящата програма, актуализира и надгражда създадената вече интегрирана рамка за намаляването на вредните въздействия на отпадъците върху околната среда, подобряване на ефективността на използваните ресурси и увеличаване отговорностите на замърсителите. Основното предназначение на Програмата за управление на отпадъците е да осигури практически инструмент за Общината, който предвижда потребностите от бъдещи инвестиции за третиране на отпадъци и финансовите изисквания към реализацията им.</w:t>
      </w:r>
    </w:p>
    <w:p w:rsidR="00FC015D" w:rsidRPr="00954041" w:rsidRDefault="00FC015D" w:rsidP="00954041">
      <w:pPr>
        <w:widowControl w:val="0"/>
        <w:spacing w:after="0" w:line="240" w:lineRule="auto"/>
        <w:jc w:val="both"/>
        <w:rPr>
          <w:rFonts w:ascii="Times New Roman" w:hAnsi="Times New Roman" w:cs="Times New Roman"/>
          <w:sz w:val="24"/>
          <w:szCs w:val="24"/>
        </w:rPr>
      </w:pPr>
      <w:r w:rsidRPr="00954041">
        <w:rPr>
          <w:rFonts w:ascii="Times New Roman" w:hAnsi="Times New Roman" w:cs="Times New Roman"/>
          <w:sz w:val="24"/>
          <w:szCs w:val="24"/>
        </w:rPr>
        <w:t>Съгласно изискванията на  чл. 52, ал. 3 на ЗУО, настоящата Програма се изготвя във връзка с настъпили промени във фактическите промени, а именно:</w:t>
      </w:r>
    </w:p>
    <w:p w:rsidR="00FC015D" w:rsidRPr="00954041" w:rsidRDefault="00FC015D" w:rsidP="00954041">
      <w:pPr>
        <w:widowControl w:val="0"/>
        <w:numPr>
          <w:ilvl w:val="0"/>
          <w:numId w:val="47"/>
        </w:numPr>
        <w:tabs>
          <w:tab w:val="left" w:pos="993"/>
        </w:tabs>
        <w:spacing w:after="0" w:line="240" w:lineRule="auto"/>
        <w:ind w:left="0" w:firstLine="709"/>
        <w:jc w:val="both"/>
        <w:rPr>
          <w:rFonts w:ascii="Times New Roman" w:hAnsi="Times New Roman" w:cs="Times New Roman"/>
          <w:sz w:val="24"/>
          <w:szCs w:val="24"/>
        </w:rPr>
      </w:pPr>
      <w:r w:rsidRPr="00954041">
        <w:rPr>
          <w:rFonts w:ascii="Times New Roman" w:hAnsi="Times New Roman" w:cs="Times New Roman"/>
          <w:sz w:val="24"/>
          <w:szCs w:val="24"/>
        </w:rPr>
        <w:t>Промени в законодателството по управление на отпадъците – нов пети Национален план за управление на отпадъците 2021-2028 г., и Националният план за управление на отпадъците е съобразен с изискванията на Директива 2008/98/ЕО за отпадъците, като са отчетени общите принципи за опазване на околната среда като предпазни мерки и устойчивост, техническа осъществимост и икономическа приложимост, опазване на ресурсите, както и въздействие върху човешкото здраве, икономиката и обществото. Срокът на програма съвпада с периода на програмиране и ползване на европейските структурни и инвестиционни фондове за периода 2021 – 2027 г.</w:t>
      </w:r>
    </w:p>
    <w:p w:rsidR="00FC015D" w:rsidRPr="00954041" w:rsidRDefault="00FC015D" w:rsidP="00954041">
      <w:pPr>
        <w:widowControl w:val="0"/>
        <w:spacing w:after="0" w:line="240" w:lineRule="auto"/>
        <w:ind w:firstLine="709"/>
        <w:jc w:val="both"/>
        <w:rPr>
          <w:rFonts w:ascii="Times New Roman" w:hAnsi="Times New Roman" w:cs="Times New Roman"/>
          <w:sz w:val="24"/>
          <w:szCs w:val="24"/>
        </w:rPr>
      </w:pPr>
      <w:r w:rsidRPr="00954041">
        <w:rPr>
          <w:rFonts w:ascii="Times New Roman" w:hAnsi="Times New Roman" w:cs="Times New Roman"/>
          <w:sz w:val="24"/>
          <w:szCs w:val="24"/>
        </w:rPr>
        <w:t>Приоритет „Отпадъци“ на ОП „Околна среда“ за периода 2021 – 2027 г. е насочен към специфична цел „Насърчаване на прехода към кръгова икономика“ и ще се финансират мерки, чрез които отпадъците ще се подготвят за повторна употреба и поправка, ще се рециклират или генерирането им ще бъде предотвратено, както и дейности, свързани с осведомеността на населението и промяна в нагласите му.</w:t>
      </w:r>
    </w:p>
    <w:p w:rsidR="00954041" w:rsidRPr="00954041" w:rsidRDefault="00954041" w:rsidP="00954041">
      <w:pPr>
        <w:widowControl w:val="0"/>
        <w:spacing w:after="0" w:line="240" w:lineRule="auto"/>
        <w:ind w:left="720"/>
        <w:jc w:val="both"/>
        <w:rPr>
          <w:rFonts w:ascii="Times New Roman" w:hAnsi="Times New Roman" w:cs="Times New Roman"/>
          <w:sz w:val="24"/>
          <w:szCs w:val="24"/>
        </w:rPr>
      </w:pPr>
    </w:p>
    <w:p w:rsidR="0037300E" w:rsidRPr="00954041" w:rsidRDefault="0037300E" w:rsidP="0095404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b/>
          <w:color w:val="222222"/>
          <w:sz w:val="24"/>
          <w:szCs w:val="24"/>
          <w:lang w:eastAsia="bg-BG"/>
        </w:rPr>
      </w:pPr>
      <w:r w:rsidRPr="00954041">
        <w:rPr>
          <w:rFonts w:ascii="Times New Roman" w:eastAsia="Times New Roman" w:hAnsi="Times New Roman" w:cs="Times New Roman"/>
          <w:b/>
          <w:color w:val="222222"/>
          <w:sz w:val="24"/>
          <w:szCs w:val="24"/>
          <w:lang w:eastAsia="bg-BG"/>
        </w:rPr>
        <w:t>3. Информация за планове и програми и инвестиционни предложения, свързани с предложения план/програма:</w:t>
      </w:r>
    </w:p>
    <w:p w:rsidR="00FC015D" w:rsidRPr="00954041" w:rsidRDefault="00FC015D" w:rsidP="00954041">
      <w:pPr>
        <w:spacing w:after="0" w:line="240" w:lineRule="auto"/>
        <w:ind w:firstLine="426"/>
        <w:jc w:val="both"/>
        <w:rPr>
          <w:rFonts w:ascii="Times New Roman" w:eastAsia="Times New Roman" w:hAnsi="Times New Roman" w:cs="Times New Roman"/>
          <w:color w:val="222222"/>
          <w:sz w:val="24"/>
          <w:szCs w:val="24"/>
          <w:lang w:eastAsia="bg-BG"/>
        </w:rPr>
      </w:pPr>
    </w:p>
    <w:p w:rsidR="00483C04" w:rsidRPr="00954041" w:rsidRDefault="00FC015D" w:rsidP="00954041">
      <w:pPr>
        <w:spacing w:after="0" w:line="240" w:lineRule="auto"/>
        <w:ind w:firstLine="426"/>
        <w:jc w:val="both"/>
        <w:rPr>
          <w:rFonts w:ascii="Times New Roman" w:eastAsia="Times New Roman" w:hAnsi="Times New Roman" w:cs="Times New Roman"/>
          <w:color w:val="222222"/>
          <w:sz w:val="24"/>
          <w:szCs w:val="24"/>
          <w:lang w:eastAsia="bg-BG"/>
        </w:rPr>
      </w:pPr>
      <w:r w:rsidRPr="00954041">
        <w:rPr>
          <w:rFonts w:ascii="Times New Roman" w:eastAsia="Times New Roman" w:hAnsi="Times New Roman" w:cs="Times New Roman"/>
          <w:color w:val="222222"/>
          <w:sz w:val="24"/>
          <w:szCs w:val="24"/>
          <w:lang w:eastAsia="bg-BG"/>
        </w:rPr>
        <w:t>Общинска програма за опазване на околната среда за периода 2021 – 2028 г.</w:t>
      </w:r>
    </w:p>
    <w:p w:rsidR="00FC015D" w:rsidRPr="00954041" w:rsidRDefault="00FC015D" w:rsidP="00954041">
      <w:pPr>
        <w:spacing w:after="0" w:line="240" w:lineRule="auto"/>
        <w:ind w:firstLine="426"/>
        <w:jc w:val="both"/>
        <w:rPr>
          <w:rFonts w:ascii="Times New Roman" w:eastAsia="Times New Roman" w:hAnsi="Times New Roman" w:cs="Times New Roman"/>
          <w:color w:val="222222"/>
          <w:sz w:val="24"/>
          <w:szCs w:val="24"/>
          <w:lang w:eastAsia="bg-BG"/>
        </w:rPr>
      </w:pPr>
    </w:p>
    <w:p w:rsidR="0037300E" w:rsidRPr="00954041" w:rsidRDefault="0037300E" w:rsidP="0095404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b/>
          <w:color w:val="222222"/>
          <w:sz w:val="24"/>
          <w:szCs w:val="24"/>
          <w:lang w:eastAsia="bg-BG"/>
        </w:rPr>
      </w:pPr>
      <w:r w:rsidRPr="00954041">
        <w:rPr>
          <w:rFonts w:ascii="Times New Roman" w:eastAsia="Times New Roman" w:hAnsi="Times New Roman" w:cs="Times New Roman"/>
          <w:b/>
          <w:color w:val="222222"/>
          <w:sz w:val="24"/>
          <w:szCs w:val="24"/>
          <w:lang w:eastAsia="bg-BG"/>
        </w:rPr>
        <w:t>4. Характеристики на последиците и на пространството, което е вероятно да бъде засегнато, като се отчитат по-специално:</w:t>
      </w:r>
    </w:p>
    <w:p w:rsidR="00A043F9" w:rsidRPr="00954041" w:rsidRDefault="00A043F9" w:rsidP="00954041">
      <w:pPr>
        <w:spacing w:after="0" w:line="240" w:lineRule="auto"/>
        <w:ind w:firstLine="426"/>
        <w:jc w:val="both"/>
        <w:rPr>
          <w:rFonts w:ascii="Times New Roman" w:eastAsia="Times New Roman" w:hAnsi="Times New Roman" w:cs="Times New Roman"/>
          <w:color w:val="222222"/>
          <w:sz w:val="24"/>
          <w:szCs w:val="24"/>
          <w:lang w:eastAsia="bg-BG"/>
        </w:rPr>
      </w:pPr>
    </w:p>
    <w:p w:rsidR="0037300E" w:rsidRPr="00954041" w:rsidRDefault="0037300E" w:rsidP="0095404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b/>
          <w:color w:val="222222"/>
          <w:sz w:val="24"/>
          <w:szCs w:val="24"/>
          <w:lang w:eastAsia="bg-BG"/>
        </w:rPr>
      </w:pPr>
      <w:r w:rsidRPr="00954041">
        <w:rPr>
          <w:rFonts w:ascii="Times New Roman" w:eastAsia="Times New Roman" w:hAnsi="Times New Roman" w:cs="Times New Roman"/>
          <w:b/>
          <w:color w:val="222222"/>
          <w:sz w:val="24"/>
          <w:szCs w:val="24"/>
          <w:lang w:eastAsia="bg-BG"/>
        </w:rPr>
        <w:t>а) вероятността, продължителността, честотата и обратимостта на последиците:</w:t>
      </w:r>
    </w:p>
    <w:p w:rsidR="00367592" w:rsidRPr="00954041" w:rsidRDefault="00FD139A" w:rsidP="00954041">
      <w:pPr>
        <w:pStyle w:val="a4"/>
        <w:spacing w:after="0" w:line="240" w:lineRule="auto"/>
        <w:ind w:left="0"/>
        <w:jc w:val="both"/>
        <w:rPr>
          <w:rFonts w:ascii="Times New Roman" w:hAnsi="Times New Roman" w:cs="Times New Roman"/>
          <w:sz w:val="24"/>
          <w:szCs w:val="24"/>
        </w:rPr>
      </w:pPr>
      <w:r w:rsidRPr="00954041">
        <w:rPr>
          <w:rFonts w:ascii="Times New Roman" w:hAnsi="Times New Roman" w:cs="Times New Roman"/>
          <w:sz w:val="24"/>
          <w:szCs w:val="24"/>
        </w:rPr>
        <w:tab/>
        <w:t xml:space="preserve">Въздействието, което ще окаже Програмата върху околната среда ще бъде положително, постоянно и с дълготраен ефект. </w:t>
      </w:r>
      <w:r w:rsidR="00367592" w:rsidRPr="00954041">
        <w:rPr>
          <w:rFonts w:ascii="Times New Roman" w:hAnsi="Times New Roman" w:cs="Times New Roman"/>
          <w:sz w:val="24"/>
          <w:szCs w:val="24"/>
        </w:rPr>
        <w:t xml:space="preserve">Програмата за управление на </w:t>
      </w:r>
      <w:r w:rsidR="00367592" w:rsidRPr="00954041">
        <w:rPr>
          <w:rFonts w:ascii="Times New Roman" w:hAnsi="Times New Roman" w:cs="Times New Roman"/>
          <w:sz w:val="24"/>
          <w:szCs w:val="24"/>
        </w:rPr>
        <w:lastRenderedPageBreak/>
        <w:t>отпадъците на Община Първомай за периода 2021-2028 г. няма вероятност да окаже значително отрицателно въздействие върху околната среда и човешкото здраве.</w:t>
      </w:r>
    </w:p>
    <w:p w:rsidR="00367592" w:rsidRPr="00954041" w:rsidRDefault="00367592" w:rsidP="00954041">
      <w:pPr>
        <w:pStyle w:val="a4"/>
        <w:spacing w:after="0" w:line="240" w:lineRule="auto"/>
        <w:ind w:left="0"/>
        <w:jc w:val="both"/>
        <w:rPr>
          <w:rFonts w:ascii="Times New Roman" w:hAnsi="Times New Roman" w:cs="Times New Roman"/>
          <w:sz w:val="24"/>
          <w:szCs w:val="24"/>
        </w:rPr>
      </w:pPr>
      <w:r w:rsidRPr="00954041">
        <w:rPr>
          <w:rFonts w:ascii="Times New Roman" w:hAnsi="Times New Roman" w:cs="Times New Roman"/>
          <w:sz w:val="24"/>
          <w:szCs w:val="24"/>
        </w:rPr>
        <w:t>При изпълнение на програмата се очаква:</w:t>
      </w:r>
    </w:p>
    <w:p w:rsidR="00367592" w:rsidRPr="00954041" w:rsidRDefault="00367592" w:rsidP="00954041">
      <w:pPr>
        <w:pStyle w:val="a4"/>
        <w:numPr>
          <w:ilvl w:val="0"/>
          <w:numId w:val="47"/>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54041">
        <w:rPr>
          <w:rFonts w:ascii="Times New Roman" w:hAnsi="Times New Roman" w:cs="Times New Roman"/>
          <w:sz w:val="24"/>
          <w:szCs w:val="24"/>
        </w:rPr>
        <w:t>Да се минимизира риска за околната среда, причинени от депонирането на отпадъците;</w:t>
      </w:r>
    </w:p>
    <w:p w:rsidR="00367592" w:rsidRPr="00954041" w:rsidRDefault="00367592" w:rsidP="00954041">
      <w:pPr>
        <w:pStyle w:val="a4"/>
        <w:numPr>
          <w:ilvl w:val="0"/>
          <w:numId w:val="47"/>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54041">
        <w:rPr>
          <w:rFonts w:ascii="Times New Roman" w:hAnsi="Times New Roman" w:cs="Times New Roman"/>
          <w:sz w:val="24"/>
          <w:szCs w:val="24"/>
        </w:rPr>
        <w:t>Да се намалят рисковете за човешкото здраве;</w:t>
      </w:r>
    </w:p>
    <w:p w:rsidR="00367592" w:rsidRPr="00954041" w:rsidRDefault="00367592" w:rsidP="00954041">
      <w:pPr>
        <w:pStyle w:val="a4"/>
        <w:numPr>
          <w:ilvl w:val="0"/>
          <w:numId w:val="47"/>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54041">
        <w:rPr>
          <w:rFonts w:ascii="Times New Roman" w:hAnsi="Times New Roman" w:cs="Times New Roman"/>
          <w:sz w:val="24"/>
          <w:szCs w:val="24"/>
        </w:rPr>
        <w:t xml:space="preserve">Да се подобри жизнената среда за населението на територията на община </w:t>
      </w:r>
      <w:r w:rsidR="00C41A0A">
        <w:rPr>
          <w:rFonts w:ascii="Times New Roman" w:hAnsi="Times New Roman" w:cs="Times New Roman"/>
          <w:sz w:val="24"/>
          <w:szCs w:val="24"/>
        </w:rPr>
        <w:t>Първомай</w:t>
      </w:r>
      <w:r w:rsidRPr="00954041">
        <w:rPr>
          <w:rFonts w:ascii="Times New Roman" w:hAnsi="Times New Roman" w:cs="Times New Roman"/>
          <w:sz w:val="24"/>
          <w:szCs w:val="24"/>
        </w:rPr>
        <w:t>;</w:t>
      </w:r>
    </w:p>
    <w:p w:rsidR="00367592" w:rsidRPr="00954041" w:rsidRDefault="00367592" w:rsidP="00954041">
      <w:pPr>
        <w:pStyle w:val="a4"/>
        <w:numPr>
          <w:ilvl w:val="0"/>
          <w:numId w:val="47"/>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54041">
        <w:rPr>
          <w:rFonts w:ascii="Times New Roman" w:hAnsi="Times New Roman" w:cs="Times New Roman"/>
          <w:sz w:val="24"/>
          <w:szCs w:val="24"/>
        </w:rPr>
        <w:t>Да се намали негативното въздействие върху компонентите на околната среда.</w:t>
      </w:r>
    </w:p>
    <w:p w:rsidR="00FD139A" w:rsidRPr="00954041" w:rsidRDefault="00FD139A" w:rsidP="00954041">
      <w:pPr>
        <w:pStyle w:val="a4"/>
        <w:spacing w:after="0" w:line="240" w:lineRule="auto"/>
        <w:ind w:left="0"/>
        <w:jc w:val="both"/>
        <w:rPr>
          <w:rFonts w:ascii="Times New Roman" w:hAnsi="Times New Roman" w:cs="Times New Roman"/>
          <w:sz w:val="24"/>
          <w:szCs w:val="24"/>
        </w:rPr>
      </w:pPr>
    </w:p>
    <w:p w:rsidR="0037300E" w:rsidRPr="00954041" w:rsidRDefault="0037300E" w:rsidP="0095404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b/>
          <w:color w:val="222222"/>
          <w:sz w:val="24"/>
          <w:szCs w:val="24"/>
          <w:lang w:eastAsia="bg-BG"/>
        </w:rPr>
      </w:pPr>
      <w:r w:rsidRPr="00954041">
        <w:rPr>
          <w:rFonts w:ascii="Times New Roman" w:eastAsia="Times New Roman" w:hAnsi="Times New Roman" w:cs="Times New Roman"/>
          <w:b/>
          <w:color w:val="222222"/>
          <w:sz w:val="24"/>
          <w:szCs w:val="24"/>
          <w:lang w:eastAsia="bg-BG"/>
        </w:rPr>
        <w:t>б) кумулативните въздействия:</w:t>
      </w:r>
    </w:p>
    <w:p w:rsidR="00367592" w:rsidRPr="00954041" w:rsidRDefault="00367592" w:rsidP="00954041">
      <w:pPr>
        <w:spacing w:after="0" w:line="240" w:lineRule="auto"/>
        <w:ind w:firstLine="426"/>
        <w:jc w:val="both"/>
        <w:rPr>
          <w:rFonts w:ascii="Times New Roman" w:hAnsi="Times New Roman" w:cs="Times New Roman"/>
          <w:sz w:val="24"/>
          <w:szCs w:val="24"/>
        </w:rPr>
      </w:pPr>
    </w:p>
    <w:p w:rsidR="00483C04" w:rsidRPr="00954041" w:rsidRDefault="00367592" w:rsidP="00954041">
      <w:pPr>
        <w:spacing w:after="0" w:line="240" w:lineRule="auto"/>
        <w:jc w:val="both"/>
        <w:rPr>
          <w:rFonts w:ascii="Times New Roman" w:eastAsia="Times New Roman" w:hAnsi="Times New Roman" w:cs="Times New Roman"/>
          <w:color w:val="222222"/>
          <w:sz w:val="24"/>
          <w:szCs w:val="24"/>
          <w:lang w:eastAsia="bg-BG"/>
        </w:rPr>
      </w:pPr>
      <w:r w:rsidRPr="00954041">
        <w:rPr>
          <w:rFonts w:ascii="Times New Roman" w:hAnsi="Times New Roman" w:cs="Times New Roman"/>
          <w:sz w:val="24"/>
          <w:szCs w:val="24"/>
        </w:rPr>
        <w:tab/>
        <w:t>Кумулативни въздействия не се очакват.</w:t>
      </w:r>
    </w:p>
    <w:p w:rsidR="00367592" w:rsidRPr="00954041" w:rsidRDefault="00367592" w:rsidP="00954041">
      <w:pPr>
        <w:spacing w:after="0" w:line="240" w:lineRule="auto"/>
        <w:ind w:firstLine="426"/>
        <w:jc w:val="both"/>
        <w:rPr>
          <w:rFonts w:ascii="Times New Roman" w:eastAsia="Times New Roman" w:hAnsi="Times New Roman" w:cs="Times New Roman"/>
          <w:color w:val="222222"/>
          <w:sz w:val="24"/>
          <w:szCs w:val="24"/>
          <w:lang w:eastAsia="bg-BG"/>
        </w:rPr>
      </w:pPr>
    </w:p>
    <w:p w:rsidR="0037300E" w:rsidRPr="00954041" w:rsidRDefault="0037300E" w:rsidP="0095404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b/>
          <w:color w:val="222222"/>
          <w:sz w:val="24"/>
          <w:szCs w:val="24"/>
          <w:lang w:eastAsia="bg-BG"/>
        </w:rPr>
      </w:pPr>
      <w:r w:rsidRPr="00954041">
        <w:rPr>
          <w:rFonts w:ascii="Times New Roman" w:eastAsia="Times New Roman" w:hAnsi="Times New Roman" w:cs="Times New Roman"/>
          <w:b/>
          <w:color w:val="222222"/>
          <w:sz w:val="24"/>
          <w:szCs w:val="24"/>
          <w:lang w:eastAsia="bg-BG"/>
        </w:rPr>
        <w:t>в) трансграничното въздействие:</w:t>
      </w:r>
    </w:p>
    <w:p w:rsidR="00367592" w:rsidRPr="00954041" w:rsidRDefault="00367592" w:rsidP="00954041">
      <w:pPr>
        <w:spacing w:after="0" w:line="240" w:lineRule="auto"/>
        <w:ind w:firstLine="426"/>
        <w:jc w:val="both"/>
        <w:rPr>
          <w:rFonts w:ascii="Times New Roman" w:eastAsia="Times New Roman" w:hAnsi="Times New Roman" w:cs="Times New Roman"/>
          <w:color w:val="222222"/>
          <w:sz w:val="24"/>
          <w:szCs w:val="24"/>
          <w:lang w:eastAsia="bg-BG"/>
        </w:rPr>
      </w:pPr>
    </w:p>
    <w:p w:rsidR="00367592" w:rsidRPr="00954041" w:rsidRDefault="00367592" w:rsidP="00954041">
      <w:pPr>
        <w:spacing w:after="0" w:line="240" w:lineRule="auto"/>
        <w:ind w:firstLine="426"/>
        <w:jc w:val="both"/>
        <w:rPr>
          <w:rFonts w:ascii="Times New Roman" w:eastAsia="Times New Roman" w:hAnsi="Times New Roman" w:cs="Times New Roman"/>
          <w:color w:val="222222"/>
          <w:sz w:val="24"/>
          <w:szCs w:val="24"/>
          <w:lang w:eastAsia="bg-BG"/>
        </w:rPr>
      </w:pPr>
      <w:r w:rsidRPr="00954041">
        <w:rPr>
          <w:rFonts w:ascii="Times New Roman" w:eastAsia="Times New Roman" w:hAnsi="Times New Roman" w:cs="Times New Roman"/>
          <w:color w:val="222222"/>
          <w:sz w:val="24"/>
          <w:szCs w:val="24"/>
          <w:lang w:eastAsia="bg-BG"/>
        </w:rPr>
        <w:t xml:space="preserve">Не се очаква трансгранично въздействие. </w:t>
      </w:r>
      <w:r w:rsidRPr="00954041">
        <w:rPr>
          <w:rFonts w:ascii="Times New Roman" w:hAnsi="Times New Roman" w:cs="Times New Roman"/>
          <w:sz w:val="24"/>
          <w:szCs w:val="24"/>
        </w:rPr>
        <w:t>Предвидените дейности в Програмата нямат потенциал да засегнат други държави, нито да въздействат върху околната среда и здравето на хората на други държави.</w:t>
      </w:r>
    </w:p>
    <w:p w:rsidR="00367592" w:rsidRPr="00954041" w:rsidRDefault="00367592" w:rsidP="00954041">
      <w:pPr>
        <w:spacing w:after="0" w:line="240" w:lineRule="auto"/>
        <w:ind w:firstLine="426"/>
        <w:jc w:val="both"/>
        <w:rPr>
          <w:rFonts w:ascii="Times New Roman" w:eastAsia="Times New Roman" w:hAnsi="Times New Roman" w:cs="Times New Roman"/>
          <w:color w:val="222222"/>
          <w:sz w:val="24"/>
          <w:szCs w:val="24"/>
          <w:lang w:eastAsia="bg-BG"/>
        </w:rPr>
      </w:pPr>
    </w:p>
    <w:p w:rsidR="00367592" w:rsidRPr="00954041" w:rsidRDefault="0037300E" w:rsidP="0095404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b/>
          <w:color w:val="222222"/>
          <w:sz w:val="24"/>
          <w:szCs w:val="24"/>
          <w:lang w:eastAsia="bg-BG"/>
        </w:rPr>
      </w:pPr>
      <w:r w:rsidRPr="00954041">
        <w:rPr>
          <w:rFonts w:ascii="Times New Roman" w:eastAsia="Times New Roman" w:hAnsi="Times New Roman" w:cs="Times New Roman"/>
          <w:b/>
          <w:color w:val="222222"/>
          <w:sz w:val="24"/>
          <w:szCs w:val="24"/>
          <w:lang w:eastAsia="bg-BG"/>
        </w:rPr>
        <w:t>г) рисковете за човешкото здраве или околната среда, включително вследствие на аварии, размер и пространствен обхват на последствията (географски район и брой население, които е вероятно да бъдат засегнати)</w:t>
      </w:r>
    </w:p>
    <w:p w:rsidR="00A043F9" w:rsidRPr="00954041" w:rsidRDefault="00367592" w:rsidP="00954041">
      <w:pPr>
        <w:spacing w:after="0" w:line="240" w:lineRule="auto"/>
        <w:jc w:val="both"/>
        <w:rPr>
          <w:rFonts w:ascii="Times New Roman" w:hAnsi="Times New Roman" w:cs="Times New Roman"/>
          <w:sz w:val="24"/>
          <w:szCs w:val="24"/>
        </w:rPr>
      </w:pPr>
      <w:r w:rsidRPr="00954041">
        <w:rPr>
          <w:rFonts w:ascii="Times New Roman" w:hAnsi="Times New Roman" w:cs="Times New Roman"/>
          <w:sz w:val="24"/>
          <w:szCs w:val="24"/>
        </w:rPr>
        <w:tab/>
      </w:r>
    </w:p>
    <w:p w:rsidR="00367592" w:rsidRPr="00954041" w:rsidRDefault="00A043F9" w:rsidP="00954041">
      <w:pPr>
        <w:spacing w:after="0" w:line="240" w:lineRule="auto"/>
        <w:jc w:val="both"/>
        <w:rPr>
          <w:rFonts w:ascii="Times New Roman" w:hAnsi="Times New Roman" w:cs="Times New Roman"/>
          <w:sz w:val="24"/>
          <w:szCs w:val="24"/>
        </w:rPr>
      </w:pPr>
      <w:r w:rsidRPr="00954041">
        <w:rPr>
          <w:rFonts w:ascii="Times New Roman" w:hAnsi="Times New Roman" w:cs="Times New Roman"/>
          <w:sz w:val="24"/>
          <w:szCs w:val="24"/>
        </w:rPr>
        <w:tab/>
      </w:r>
      <w:r w:rsidR="00367592" w:rsidRPr="00954041">
        <w:rPr>
          <w:rFonts w:ascii="Times New Roman" w:hAnsi="Times New Roman" w:cs="Times New Roman"/>
          <w:sz w:val="24"/>
          <w:szCs w:val="24"/>
        </w:rPr>
        <w:t>Прилагането на Програмата за управление на отпадъците на община Първомай за периода 2021-2028 г. има за цел подобряване на средата на живот на населението, което от своя страна ще допринесе за подобряване на здравно-хигиенните аспекти на околната среда и качеството на живот.</w:t>
      </w:r>
    </w:p>
    <w:p w:rsidR="00367592" w:rsidRPr="00954041" w:rsidRDefault="00367592" w:rsidP="00954041">
      <w:pPr>
        <w:spacing w:after="0" w:line="240" w:lineRule="auto"/>
        <w:jc w:val="both"/>
        <w:rPr>
          <w:rFonts w:ascii="Times New Roman" w:hAnsi="Times New Roman" w:cs="Times New Roman"/>
          <w:sz w:val="24"/>
          <w:szCs w:val="24"/>
        </w:rPr>
      </w:pPr>
      <w:r w:rsidRPr="00954041">
        <w:rPr>
          <w:rFonts w:ascii="Times New Roman" w:hAnsi="Times New Roman" w:cs="Times New Roman"/>
          <w:sz w:val="24"/>
          <w:szCs w:val="24"/>
        </w:rPr>
        <w:t>Програмата отчита ограничаване на риска от въздействието върху околната среда, средствата и методите за тяхното екологично третиране, както и минимален риск върху човешкото здраве от тяхното въздействие. Тя е инструмент, чрез който се очертава бъдещата рамка за управлението на отпадъците.</w:t>
      </w:r>
    </w:p>
    <w:p w:rsidR="00367592" w:rsidRPr="00954041" w:rsidRDefault="00367592" w:rsidP="00954041">
      <w:pPr>
        <w:spacing w:after="0" w:line="240" w:lineRule="auto"/>
        <w:ind w:firstLine="426"/>
        <w:jc w:val="both"/>
        <w:rPr>
          <w:rFonts w:ascii="Times New Roman" w:eastAsia="Times New Roman" w:hAnsi="Times New Roman" w:cs="Times New Roman"/>
          <w:color w:val="222222"/>
          <w:sz w:val="24"/>
          <w:szCs w:val="24"/>
          <w:lang w:eastAsia="bg-BG"/>
        </w:rPr>
      </w:pPr>
    </w:p>
    <w:p w:rsidR="0037300E" w:rsidRPr="00954041" w:rsidRDefault="0037300E" w:rsidP="0095404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b/>
          <w:color w:val="222222"/>
          <w:sz w:val="24"/>
          <w:szCs w:val="24"/>
          <w:lang w:eastAsia="bg-BG"/>
        </w:rPr>
      </w:pPr>
      <w:r w:rsidRPr="00954041">
        <w:rPr>
          <w:rFonts w:ascii="Times New Roman" w:eastAsia="Times New Roman" w:hAnsi="Times New Roman" w:cs="Times New Roman"/>
          <w:b/>
          <w:color w:val="222222"/>
          <w:sz w:val="24"/>
          <w:szCs w:val="24"/>
          <w:lang w:eastAsia="bg-BG"/>
        </w:rPr>
        <w:t>д) очакваните неблагоприятни въздействия, произтичащи от увеличаване на опасностите и последствията от възникване на голяма авария от съществуващи или нови предприятия/съоръжения с нисък или висок рисков потенциал, съгласувани по реда на ЗООС, за случаите по чл. 104, ал. 3, т. 3 от ЗООС:</w:t>
      </w:r>
    </w:p>
    <w:p w:rsidR="00367592" w:rsidRPr="00954041" w:rsidRDefault="00367592" w:rsidP="00954041">
      <w:pPr>
        <w:spacing w:after="0" w:line="240" w:lineRule="auto"/>
        <w:ind w:firstLine="426"/>
        <w:jc w:val="both"/>
        <w:rPr>
          <w:rFonts w:ascii="Times New Roman" w:eastAsia="Times New Roman" w:hAnsi="Times New Roman" w:cs="Times New Roman"/>
          <w:color w:val="222222"/>
          <w:sz w:val="24"/>
          <w:szCs w:val="24"/>
          <w:lang w:eastAsia="bg-BG"/>
        </w:rPr>
      </w:pPr>
    </w:p>
    <w:p w:rsidR="00367592" w:rsidRPr="00954041" w:rsidRDefault="00A043F9" w:rsidP="00954041">
      <w:pPr>
        <w:widowControl w:val="0"/>
        <w:spacing w:after="0" w:line="240" w:lineRule="auto"/>
        <w:jc w:val="both"/>
        <w:rPr>
          <w:rFonts w:ascii="Times New Roman" w:hAnsi="Times New Roman" w:cs="Times New Roman"/>
          <w:sz w:val="24"/>
          <w:szCs w:val="24"/>
        </w:rPr>
      </w:pPr>
      <w:r w:rsidRPr="00954041">
        <w:rPr>
          <w:rFonts w:ascii="Times New Roman" w:eastAsia="Times New Roman" w:hAnsi="Times New Roman" w:cs="Times New Roman"/>
          <w:color w:val="222222"/>
          <w:sz w:val="24"/>
          <w:szCs w:val="24"/>
          <w:lang w:eastAsia="bg-BG"/>
        </w:rPr>
        <w:tab/>
      </w:r>
      <w:r w:rsidR="00367592" w:rsidRPr="00954041">
        <w:rPr>
          <w:rFonts w:ascii="Times New Roman" w:eastAsia="Times New Roman" w:hAnsi="Times New Roman" w:cs="Times New Roman"/>
          <w:color w:val="222222"/>
          <w:sz w:val="24"/>
          <w:szCs w:val="24"/>
          <w:lang w:eastAsia="bg-BG"/>
        </w:rPr>
        <w:t>Не се очакват неблагоприятни въздействия</w:t>
      </w:r>
      <w:r w:rsidR="00367592" w:rsidRPr="00954041">
        <w:rPr>
          <w:rFonts w:ascii="Times New Roman" w:hAnsi="Times New Roman" w:cs="Times New Roman"/>
          <w:sz w:val="24"/>
          <w:szCs w:val="24"/>
        </w:rPr>
        <w:t xml:space="preserve">, произтичащи от увеличаване на опасностите и последствията от възникване на голяма авария от съществуващи или нови  предприятия/съоръжения с нисък или висок рисков потенциал. </w:t>
      </w:r>
    </w:p>
    <w:p w:rsidR="00A043F9" w:rsidRPr="00954041" w:rsidRDefault="00A043F9" w:rsidP="00954041">
      <w:pPr>
        <w:pStyle w:val="a4"/>
        <w:spacing w:after="0" w:line="240" w:lineRule="auto"/>
        <w:ind w:left="0"/>
        <w:jc w:val="both"/>
        <w:rPr>
          <w:rFonts w:ascii="Times New Roman" w:hAnsi="Times New Roman" w:cs="Times New Roman"/>
          <w:sz w:val="24"/>
          <w:szCs w:val="24"/>
        </w:rPr>
      </w:pPr>
      <w:r w:rsidRPr="00954041">
        <w:rPr>
          <w:rFonts w:ascii="Times New Roman" w:hAnsi="Times New Roman" w:cs="Times New Roman"/>
          <w:sz w:val="24"/>
          <w:szCs w:val="24"/>
        </w:rPr>
        <w:tab/>
        <w:t>Предвидените дейности в програмата ще се реализират в регулационните граници на населените места, поради което няма да се засягат защитени територии и защитени зони.</w:t>
      </w:r>
    </w:p>
    <w:p w:rsidR="00367592" w:rsidRPr="00954041" w:rsidRDefault="00A043F9" w:rsidP="00954041">
      <w:pPr>
        <w:pStyle w:val="a4"/>
        <w:spacing w:after="0" w:line="240" w:lineRule="auto"/>
        <w:ind w:left="0"/>
        <w:jc w:val="both"/>
        <w:rPr>
          <w:rFonts w:ascii="Times New Roman" w:hAnsi="Times New Roman" w:cs="Times New Roman"/>
          <w:sz w:val="24"/>
          <w:szCs w:val="24"/>
        </w:rPr>
      </w:pPr>
      <w:r w:rsidRPr="00954041">
        <w:rPr>
          <w:rFonts w:ascii="Times New Roman" w:hAnsi="Times New Roman" w:cs="Times New Roman"/>
          <w:sz w:val="24"/>
          <w:szCs w:val="24"/>
        </w:rPr>
        <w:tab/>
        <w:t>Териториалния обхват на дейностите в обхвата на общинската програма за управление на дейностите по отпадъци на територията на община Първоамй не засяга ценни и уязвими територии.</w:t>
      </w:r>
    </w:p>
    <w:p w:rsidR="00367592" w:rsidRPr="00954041" w:rsidRDefault="00367592" w:rsidP="00954041">
      <w:pPr>
        <w:spacing w:after="0" w:line="240" w:lineRule="auto"/>
        <w:ind w:firstLine="426"/>
        <w:jc w:val="both"/>
        <w:rPr>
          <w:rFonts w:ascii="Times New Roman" w:eastAsia="Times New Roman" w:hAnsi="Times New Roman" w:cs="Times New Roman"/>
          <w:color w:val="222222"/>
          <w:sz w:val="24"/>
          <w:szCs w:val="24"/>
          <w:lang w:eastAsia="bg-BG"/>
        </w:rPr>
      </w:pPr>
    </w:p>
    <w:p w:rsidR="00367592" w:rsidRPr="00954041" w:rsidRDefault="0037300E" w:rsidP="0095404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b/>
          <w:color w:val="222222"/>
          <w:sz w:val="24"/>
          <w:szCs w:val="24"/>
          <w:lang w:eastAsia="bg-BG"/>
        </w:rPr>
      </w:pPr>
      <w:r w:rsidRPr="00954041">
        <w:rPr>
          <w:rFonts w:ascii="Times New Roman" w:eastAsia="Times New Roman" w:hAnsi="Times New Roman" w:cs="Times New Roman"/>
          <w:b/>
          <w:color w:val="222222"/>
          <w:sz w:val="24"/>
          <w:szCs w:val="24"/>
          <w:lang w:eastAsia="bg-BG"/>
        </w:rPr>
        <w:lastRenderedPageBreak/>
        <w:t>е) величината и пространственият обхват на въздействията (географски район и брой на населението, които е вероятно да бъдат засегнати):</w:t>
      </w:r>
    </w:p>
    <w:p w:rsidR="00367592" w:rsidRPr="00954041" w:rsidRDefault="00367592" w:rsidP="00954041">
      <w:pPr>
        <w:spacing w:after="0" w:line="240" w:lineRule="auto"/>
        <w:ind w:firstLine="426"/>
        <w:jc w:val="both"/>
        <w:rPr>
          <w:rFonts w:ascii="Times New Roman" w:eastAsia="Times New Roman" w:hAnsi="Times New Roman" w:cs="Times New Roman"/>
          <w:color w:val="222222"/>
          <w:sz w:val="24"/>
          <w:szCs w:val="24"/>
          <w:lang w:eastAsia="bg-BG"/>
        </w:rPr>
      </w:pPr>
    </w:p>
    <w:p w:rsidR="00A043F9" w:rsidRPr="00954041" w:rsidRDefault="00A043F9" w:rsidP="00954041">
      <w:pPr>
        <w:widowControl w:val="0"/>
        <w:spacing w:after="0" w:line="240" w:lineRule="auto"/>
        <w:jc w:val="both"/>
        <w:rPr>
          <w:rFonts w:ascii="Times New Roman" w:hAnsi="Times New Roman" w:cs="Times New Roman"/>
          <w:sz w:val="24"/>
          <w:szCs w:val="24"/>
        </w:rPr>
      </w:pPr>
      <w:r w:rsidRPr="00954041">
        <w:rPr>
          <w:rFonts w:ascii="Times New Roman" w:hAnsi="Times New Roman" w:cs="Times New Roman"/>
          <w:sz w:val="24"/>
          <w:szCs w:val="24"/>
        </w:rPr>
        <w:tab/>
        <w:t>Не се предвиждат отклонения в качеството на ландшафтите в района. Реализацията на програмата не предполага въздействие върху ландшафтите в района.</w:t>
      </w:r>
    </w:p>
    <w:p w:rsidR="00367592" w:rsidRPr="00954041" w:rsidRDefault="00367592" w:rsidP="00954041">
      <w:pPr>
        <w:spacing w:after="0" w:line="240" w:lineRule="auto"/>
        <w:ind w:firstLine="426"/>
        <w:jc w:val="both"/>
        <w:rPr>
          <w:rFonts w:ascii="Times New Roman" w:eastAsia="Times New Roman" w:hAnsi="Times New Roman" w:cs="Times New Roman"/>
          <w:color w:val="222222"/>
          <w:sz w:val="24"/>
          <w:szCs w:val="24"/>
          <w:lang w:eastAsia="bg-BG"/>
        </w:rPr>
      </w:pPr>
    </w:p>
    <w:p w:rsidR="0037300E" w:rsidRPr="00954041" w:rsidRDefault="0037300E" w:rsidP="0095404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b/>
          <w:color w:val="222222"/>
          <w:sz w:val="24"/>
          <w:szCs w:val="24"/>
          <w:lang w:eastAsia="bg-BG"/>
        </w:rPr>
      </w:pPr>
      <w:r w:rsidRPr="00954041">
        <w:rPr>
          <w:rFonts w:ascii="Times New Roman" w:eastAsia="Times New Roman" w:hAnsi="Times New Roman" w:cs="Times New Roman"/>
          <w:b/>
          <w:color w:val="222222"/>
          <w:sz w:val="24"/>
          <w:szCs w:val="24"/>
          <w:lang w:eastAsia="bg-BG"/>
        </w:rPr>
        <w:t>ж) ценността и уязвимостта на засегнатата територия (вследствие на особени естествени характеристики или на културно-историческото наследство; превишението на стандартите за качество на околната среда или пределните стойности; интензивно земеползване):</w:t>
      </w:r>
    </w:p>
    <w:p w:rsidR="00A043F9" w:rsidRPr="00954041" w:rsidRDefault="00367592" w:rsidP="00954041">
      <w:pPr>
        <w:pStyle w:val="a4"/>
        <w:spacing w:after="0" w:line="240" w:lineRule="auto"/>
        <w:ind w:left="0"/>
        <w:jc w:val="both"/>
        <w:rPr>
          <w:rFonts w:ascii="Times New Roman" w:hAnsi="Times New Roman" w:cs="Times New Roman"/>
          <w:sz w:val="24"/>
          <w:szCs w:val="24"/>
        </w:rPr>
      </w:pPr>
      <w:r w:rsidRPr="00954041">
        <w:rPr>
          <w:rFonts w:ascii="Times New Roman" w:hAnsi="Times New Roman" w:cs="Times New Roman"/>
          <w:sz w:val="24"/>
          <w:szCs w:val="24"/>
        </w:rPr>
        <w:tab/>
      </w:r>
    </w:p>
    <w:p w:rsidR="00367592" w:rsidRPr="00954041" w:rsidRDefault="00A043F9" w:rsidP="00954041">
      <w:pPr>
        <w:pStyle w:val="a4"/>
        <w:spacing w:after="0" w:line="240" w:lineRule="auto"/>
        <w:ind w:left="0"/>
        <w:jc w:val="both"/>
        <w:rPr>
          <w:rFonts w:ascii="Times New Roman" w:hAnsi="Times New Roman" w:cs="Times New Roman"/>
          <w:sz w:val="24"/>
          <w:szCs w:val="24"/>
        </w:rPr>
      </w:pPr>
      <w:r w:rsidRPr="00954041">
        <w:rPr>
          <w:rFonts w:ascii="Times New Roman" w:hAnsi="Times New Roman" w:cs="Times New Roman"/>
          <w:sz w:val="24"/>
          <w:szCs w:val="24"/>
        </w:rPr>
        <w:tab/>
      </w:r>
      <w:r w:rsidR="00367592" w:rsidRPr="00954041">
        <w:rPr>
          <w:rFonts w:ascii="Times New Roman" w:hAnsi="Times New Roman" w:cs="Times New Roman"/>
          <w:sz w:val="24"/>
          <w:szCs w:val="24"/>
        </w:rPr>
        <w:t>Предвидените дейности в програмата ще се реализират в регулационните граници на населените места, поради което няма да се засягат защитени територии и защитени зони.</w:t>
      </w:r>
    </w:p>
    <w:p w:rsidR="00367592" w:rsidRPr="00954041" w:rsidRDefault="00367592" w:rsidP="00954041">
      <w:pPr>
        <w:pStyle w:val="a4"/>
        <w:spacing w:after="0" w:line="240" w:lineRule="auto"/>
        <w:ind w:left="0"/>
        <w:jc w:val="both"/>
        <w:rPr>
          <w:rFonts w:ascii="Times New Roman" w:hAnsi="Times New Roman" w:cs="Times New Roman"/>
          <w:sz w:val="24"/>
          <w:szCs w:val="24"/>
        </w:rPr>
      </w:pPr>
      <w:r w:rsidRPr="00954041">
        <w:rPr>
          <w:rFonts w:ascii="Times New Roman" w:hAnsi="Times New Roman" w:cs="Times New Roman"/>
          <w:sz w:val="24"/>
          <w:szCs w:val="24"/>
        </w:rPr>
        <w:tab/>
        <w:t>Териториалния обхват на дейностите в обхвата на общинската програма за управление на дейностите по отпадъци на територията на община Първомай не засяга ценни и уязвими територии.</w:t>
      </w:r>
    </w:p>
    <w:p w:rsidR="00A043F9" w:rsidRPr="00954041" w:rsidRDefault="00A043F9" w:rsidP="00954041">
      <w:pPr>
        <w:pStyle w:val="a4"/>
        <w:spacing w:after="0" w:line="240" w:lineRule="auto"/>
        <w:ind w:left="0"/>
        <w:jc w:val="both"/>
        <w:rPr>
          <w:rFonts w:ascii="Times New Roman" w:hAnsi="Times New Roman" w:cs="Times New Roman"/>
          <w:sz w:val="24"/>
          <w:szCs w:val="24"/>
        </w:rPr>
      </w:pPr>
    </w:p>
    <w:p w:rsidR="00367592" w:rsidRPr="00954041" w:rsidRDefault="0037300E" w:rsidP="0095404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b/>
          <w:color w:val="222222"/>
          <w:sz w:val="24"/>
          <w:szCs w:val="24"/>
          <w:lang w:eastAsia="bg-BG"/>
        </w:rPr>
      </w:pPr>
      <w:r w:rsidRPr="00954041">
        <w:rPr>
          <w:rFonts w:ascii="Times New Roman" w:eastAsia="Times New Roman" w:hAnsi="Times New Roman" w:cs="Times New Roman"/>
          <w:b/>
          <w:color w:val="222222"/>
          <w:sz w:val="24"/>
          <w:szCs w:val="24"/>
          <w:lang w:eastAsia="bg-BG"/>
        </w:rPr>
        <w:t>з) въздействието върху райони или ландшафти, които имат признат национален, общностен или международен статут на защита:</w:t>
      </w:r>
    </w:p>
    <w:p w:rsidR="00A043F9" w:rsidRPr="00954041" w:rsidRDefault="00367592" w:rsidP="00954041">
      <w:pPr>
        <w:widowControl w:val="0"/>
        <w:spacing w:after="0" w:line="240" w:lineRule="auto"/>
        <w:jc w:val="both"/>
        <w:rPr>
          <w:rFonts w:ascii="Times New Roman" w:hAnsi="Times New Roman" w:cs="Times New Roman"/>
          <w:sz w:val="24"/>
          <w:szCs w:val="24"/>
        </w:rPr>
      </w:pPr>
      <w:r w:rsidRPr="00954041">
        <w:rPr>
          <w:rFonts w:ascii="Times New Roman" w:hAnsi="Times New Roman" w:cs="Times New Roman"/>
          <w:sz w:val="24"/>
          <w:szCs w:val="24"/>
        </w:rPr>
        <w:tab/>
      </w:r>
    </w:p>
    <w:p w:rsidR="00367592" w:rsidRPr="00954041" w:rsidRDefault="00A043F9" w:rsidP="00954041">
      <w:pPr>
        <w:widowControl w:val="0"/>
        <w:spacing w:after="0" w:line="240" w:lineRule="auto"/>
        <w:jc w:val="both"/>
        <w:rPr>
          <w:rFonts w:ascii="Times New Roman" w:hAnsi="Times New Roman" w:cs="Times New Roman"/>
          <w:sz w:val="24"/>
          <w:szCs w:val="24"/>
        </w:rPr>
      </w:pPr>
      <w:r w:rsidRPr="00954041">
        <w:rPr>
          <w:rFonts w:ascii="Times New Roman" w:hAnsi="Times New Roman" w:cs="Times New Roman"/>
          <w:sz w:val="24"/>
          <w:szCs w:val="24"/>
        </w:rPr>
        <w:tab/>
      </w:r>
      <w:r w:rsidR="00367592" w:rsidRPr="00954041">
        <w:rPr>
          <w:rFonts w:ascii="Times New Roman" w:hAnsi="Times New Roman" w:cs="Times New Roman"/>
          <w:sz w:val="24"/>
          <w:szCs w:val="24"/>
        </w:rPr>
        <w:t>Не се предвиждат отклонения в качеството на ландшафтите в района. Реализацията на програмата не предполага въздействие върху ландшафтите в района.</w:t>
      </w:r>
    </w:p>
    <w:p w:rsidR="00A043F9" w:rsidRPr="00954041" w:rsidRDefault="00A043F9" w:rsidP="00954041">
      <w:pPr>
        <w:widowControl w:val="0"/>
        <w:spacing w:after="0" w:line="240" w:lineRule="auto"/>
        <w:jc w:val="both"/>
        <w:rPr>
          <w:rFonts w:ascii="Times New Roman" w:hAnsi="Times New Roman" w:cs="Times New Roman"/>
          <w:sz w:val="24"/>
          <w:szCs w:val="24"/>
        </w:rPr>
      </w:pPr>
    </w:p>
    <w:p w:rsidR="0037300E" w:rsidRPr="00954041" w:rsidRDefault="0037300E" w:rsidP="0095404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b/>
          <w:color w:val="222222"/>
          <w:sz w:val="24"/>
          <w:szCs w:val="24"/>
          <w:lang w:eastAsia="bg-BG"/>
        </w:rPr>
      </w:pPr>
      <w:r w:rsidRPr="00954041">
        <w:rPr>
          <w:rFonts w:ascii="Times New Roman" w:eastAsia="Times New Roman" w:hAnsi="Times New Roman" w:cs="Times New Roman"/>
          <w:b/>
          <w:color w:val="222222"/>
          <w:sz w:val="24"/>
          <w:szCs w:val="24"/>
          <w:lang w:eastAsia="bg-BG"/>
        </w:rPr>
        <w:t>5. Карта или друг актуален графичен материал на засегнатата територия и на съседните ѝ територии, таблици, схеми, снимки и други - по преценка на възложителя, приложения:</w:t>
      </w:r>
    </w:p>
    <w:p w:rsidR="00A043F9" w:rsidRPr="00954041" w:rsidRDefault="00A043F9" w:rsidP="00954041">
      <w:pPr>
        <w:spacing w:after="0" w:line="240" w:lineRule="auto"/>
        <w:ind w:firstLine="426"/>
        <w:jc w:val="both"/>
        <w:rPr>
          <w:rFonts w:ascii="Times New Roman" w:eastAsia="Times New Roman" w:hAnsi="Times New Roman" w:cs="Times New Roman"/>
          <w:color w:val="222222"/>
          <w:sz w:val="24"/>
          <w:szCs w:val="24"/>
          <w:lang w:eastAsia="bg-BG"/>
        </w:rPr>
      </w:pPr>
    </w:p>
    <w:p w:rsidR="00A043F9" w:rsidRPr="00954041" w:rsidRDefault="00A043F9" w:rsidP="00954041">
      <w:pPr>
        <w:spacing w:after="0" w:line="240" w:lineRule="auto"/>
        <w:ind w:firstLine="426"/>
        <w:jc w:val="both"/>
        <w:rPr>
          <w:rFonts w:ascii="Times New Roman" w:eastAsia="Times New Roman" w:hAnsi="Times New Roman" w:cs="Times New Roman"/>
          <w:color w:val="222222"/>
          <w:sz w:val="24"/>
          <w:szCs w:val="24"/>
          <w:lang w:eastAsia="bg-BG"/>
        </w:rPr>
      </w:pPr>
      <w:r w:rsidRPr="00954041">
        <w:rPr>
          <w:rFonts w:ascii="Times New Roman" w:eastAsia="Times New Roman" w:hAnsi="Times New Roman" w:cs="Times New Roman"/>
          <w:noProof/>
          <w:color w:val="222222"/>
          <w:sz w:val="24"/>
          <w:szCs w:val="24"/>
          <w:lang w:val="en-GB" w:eastAsia="en-GB"/>
        </w:rPr>
        <w:drawing>
          <wp:inline distT="0" distB="0" distL="0" distR="0">
            <wp:extent cx="3771900" cy="3714750"/>
            <wp:effectExtent l="0" t="0" r="0" b="0"/>
            <wp:docPr id="1" name="Picture 14" descr="C:\Users\Kostadin Paskalev\Desktop\P-J E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stadin Paskalev\Desktop\P-J Ek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71900" cy="3714750"/>
                    </a:xfrm>
                    <a:prstGeom prst="rect">
                      <a:avLst/>
                    </a:prstGeom>
                    <a:noFill/>
                    <a:ln>
                      <a:noFill/>
                    </a:ln>
                  </pic:spPr>
                </pic:pic>
              </a:graphicData>
            </a:graphic>
          </wp:inline>
        </w:drawing>
      </w:r>
    </w:p>
    <w:p w:rsidR="00A043F9" w:rsidRPr="00954041" w:rsidRDefault="00A043F9" w:rsidP="00954041">
      <w:pPr>
        <w:spacing w:after="0" w:line="240" w:lineRule="auto"/>
        <w:ind w:firstLine="426"/>
        <w:jc w:val="both"/>
        <w:rPr>
          <w:rFonts w:ascii="Times New Roman" w:eastAsia="Times New Roman" w:hAnsi="Times New Roman" w:cs="Times New Roman"/>
          <w:color w:val="222222"/>
          <w:sz w:val="24"/>
          <w:szCs w:val="24"/>
          <w:lang w:eastAsia="bg-BG"/>
        </w:rPr>
      </w:pPr>
    </w:p>
    <w:p w:rsidR="00A043F9" w:rsidRPr="00954041" w:rsidRDefault="00A043F9" w:rsidP="00954041">
      <w:pPr>
        <w:spacing w:after="0" w:line="240" w:lineRule="auto"/>
        <w:ind w:firstLine="426"/>
        <w:jc w:val="both"/>
        <w:rPr>
          <w:rFonts w:ascii="Times New Roman" w:eastAsia="Times New Roman" w:hAnsi="Times New Roman" w:cs="Times New Roman"/>
          <w:color w:val="222222"/>
          <w:sz w:val="24"/>
          <w:szCs w:val="24"/>
          <w:lang w:eastAsia="bg-BG"/>
        </w:rPr>
      </w:pPr>
    </w:p>
    <w:p w:rsidR="0037300E" w:rsidRPr="00954041" w:rsidRDefault="0037300E" w:rsidP="0095404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b/>
          <w:color w:val="222222"/>
          <w:sz w:val="24"/>
          <w:szCs w:val="24"/>
          <w:lang w:eastAsia="bg-BG"/>
        </w:rPr>
      </w:pPr>
      <w:r w:rsidRPr="00954041">
        <w:rPr>
          <w:rFonts w:ascii="Times New Roman" w:eastAsia="Times New Roman" w:hAnsi="Times New Roman" w:cs="Times New Roman"/>
          <w:b/>
          <w:color w:val="222222"/>
          <w:sz w:val="24"/>
          <w:szCs w:val="24"/>
          <w:lang w:eastAsia="bg-BG"/>
        </w:rPr>
        <w:t>6. Нормативни изисквания за провеждане на наблюдение и контрол по време на прилагане на плана или програмата, в т.ч. предложение на мерки за наблюдение и контрол по отношение на околната среда и човешкото здраве:</w:t>
      </w:r>
    </w:p>
    <w:p w:rsidR="00B55DD7" w:rsidRPr="00954041" w:rsidRDefault="00B55DD7" w:rsidP="00954041">
      <w:pPr>
        <w:spacing w:after="0" w:line="240" w:lineRule="auto"/>
        <w:ind w:firstLine="426"/>
        <w:jc w:val="both"/>
        <w:rPr>
          <w:rFonts w:ascii="Times New Roman" w:eastAsia="Times New Roman" w:hAnsi="Times New Roman" w:cs="Times New Roman"/>
          <w:color w:val="222222"/>
          <w:sz w:val="24"/>
          <w:szCs w:val="24"/>
          <w:lang w:eastAsia="bg-BG"/>
        </w:rPr>
      </w:pPr>
    </w:p>
    <w:p w:rsidR="00B55DD7" w:rsidRPr="00954041" w:rsidRDefault="00B55DD7" w:rsidP="00954041">
      <w:pPr>
        <w:spacing w:after="0" w:line="240" w:lineRule="auto"/>
        <w:ind w:right="-142"/>
        <w:jc w:val="both"/>
        <w:rPr>
          <w:rFonts w:ascii="Times New Roman" w:hAnsi="Times New Roman" w:cs="Times New Roman"/>
          <w:sz w:val="24"/>
          <w:szCs w:val="24"/>
        </w:rPr>
      </w:pPr>
      <w:r w:rsidRPr="00954041">
        <w:rPr>
          <w:rFonts w:ascii="Times New Roman" w:hAnsi="Times New Roman" w:cs="Times New Roman"/>
          <w:sz w:val="24"/>
          <w:szCs w:val="24"/>
        </w:rPr>
        <w:tab/>
        <w:t xml:space="preserve">Орган за контрол по изпълнение на програмата за управление на отпадъците е общинският съвет. Кметът на общината информира ежегодно общинския съвет и обществеността за изпълнението на програмата през предходната календарна година. За целта той изготвя </w:t>
      </w:r>
      <w:r w:rsidRPr="00954041">
        <w:rPr>
          <w:rFonts w:ascii="Times New Roman" w:hAnsi="Times New Roman" w:cs="Times New Roman"/>
          <w:i/>
          <w:iCs/>
          <w:sz w:val="24"/>
          <w:szCs w:val="24"/>
        </w:rPr>
        <w:t>Отчет за изпълнение на Програмата за управление на отпадъците през … г</w:t>
      </w:r>
      <w:r w:rsidRPr="00954041">
        <w:rPr>
          <w:rFonts w:ascii="Times New Roman" w:hAnsi="Times New Roman" w:cs="Times New Roman"/>
          <w:sz w:val="24"/>
          <w:szCs w:val="24"/>
        </w:rPr>
        <w:t xml:space="preserve">. Отчетът се  представя в срок до 31 март, като копие от отчета се изпраща на РИОСВ - Пловдив. </w:t>
      </w:r>
    </w:p>
    <w:p w:rsidR="00B55DD7" w:rsidRPr="00954041" w:rsidRDefault="00B55DD7" w:rsidP="00954041">
      <w:pPr>
        <w:spacing w:after="0" w:line="240" w:lineRule="auto"/>
        <w:ind w:right="-142" w:firstLine="720"/>
        <w:jc w:val="both"/>
        <w:rPr>
          <w:rFonts w:ascii="Times New Roman" w:hAnsi="Times New Roman" w:cs="Times New Roman"/>
          <w:sz w:val="24"/>
          <w:szCs w:val="24"/>
        </w:rPr>
      </w:pPr>
      <w:r w:rsidRPr="00954041">
        <w:rPr>
          <w:rFonts w:ascii="Times New Roman" w:hAnsi="Times New Roman" w:cs="Times New Roman"/>
          <w:sz w:val="24"/>
          <w:szCs w:val="24"/>
        </w:rPr>
        <w:t xml:space="preserve">Целта на отчета за изпълнение на програмата през предходната календарна година е да се проследи напредъкът при изпълнението и да се идентифицират необходимите промени или адаптиране на програмата за текущата година. </w:t>
      </w:r>
    </w:p>
    <w:p w:rsidR="00B55DD7" w:rsidRPr="00954041" w:rsidRDefault="00B55DD7" w:rsidP="00954041">
      <w:pPr>
        <w:spacing w:after="0" w:line="240" w:lineRule="auto"/>
        <w:ind w:right="-142" w:firstLine="720"/>
        <w:jc w:val="both"/>
        <w:rPr>
          <w:rFonts w:ascii="Times New Roman" w:hAnsi="Times New Roman" w:cs="Times New Roman"/>
          <w:sz w:val="24"/>
          <w:szCs w:val="24"/>
        </w:rPr>
      </w:pPr>
      <w:r w:rsidRPr="00954041">
        <w:rPr>
          <w:rFonts w:ascii="Times New Roman" w:hAnsi="Times New Roman" w:cs="Times New Roman"/>
          <w:sz w:val="24"/>
          <w:szCs w:val="24"/>
        </w:rPr>
        <w:t>Отчетът се изготвя на достъпен език и стил и се препоръчва да включва графики, фигури, таблици, които да илюстрират напредъка по изпълнение на мерките и целите. Това е необходимо за по-добро разбиране на съдържанието от страна на неспециалисти в областта на отпадъците – както общински съветници, така и широката общественост.</w:t>
      </w:r>
    </w:p>
    <w:p w:rsidR="00B55DD7" w:rsidRPr="00954041" w:rsidRDefault="00B55DD7" w:rsidP="00954041">
      <w:pPr>
        <w:spacing w:after="0" w:line="240" w:lineRule="auto"/>
        <w:ind w:right="-142"/>
        <w:jc w:val="both"/>
        <w:rPr>
          <w:rFonts w:ascii="Times New Roman" w:hAnsi="Times New Roman" w:cs="Times New Roman"/>
          <w:sz w:val="24"/>
          <w:szCs w:val="24"/>
        </w:rPr>
      </w:pPr>
      <w:r w:rsidRPr="00954041">
        <w:rPr>
          <w:rFonts w:ascii="Times New Roman" w:hAnsi="Times New Roman" w:cs="Times New Roman"/>
          <w:sz w:val="24"/>
          <w:szCs w:val="24"/>
        </w:rPr>
        <w:t>Целесъобразно е годишният отчет за изпълнение на програмата за управление на отпадъците да се изготвя в следния формат:</w:t>
      </w:r>
    </w:p>
    <w:p w:rsidR="00B55DD7" w:rsidRPr="00954041" w:rsidRDefault="00B55DD7" w:rsidP="00954041">
      <w:pPr>
        <w:numPr>
          <w:ilvl w:val="0"/>
          <w:numId w:val="48"/>
        </w:numPr>
        <w:tabs>
          <w:tab w:val="left" w:pos="426"/>
        </w:tabs>
        <w:spacing w:after="0" w:line="240" w:lineRule="auto"/>
        <w:ind w:right="-142"/>
        <w:jc w:val="both"/>
        <w:rPr>
          <w:rFonts w:ascii="Times New Roman" w:hAnsi="Times New Roman" w:cs="Times New Roman"/>
          <w:sz w:val="24"/>
          <w:szCs w:val="24"/>
        </w:rPr>
      </w:pPr>
      <w:r w:rsidRPr="00954041">
        <w:rPr>
          <w:rFonts w:ascii="Times New Roman" w:hAnsi="Times New Roman" w:cs="Times New Roman"/>
          <w:sz w:val="24"/>
          <w:szCs w:val="24"/>
        </w:rPr>
        <w:t xml:space="preserve">Въведение </w:t>
      </w:r>
    </w:p>
    <w:p w:rsidR="00B55DD7" w:rsidRPr="00954041" w:rsidRDefault="00B55DD7" w:rsidP="00954041">
      <w:pPr>
        <w:numPr>
          <w:ilvl w:val="0"/>
          <w:numId w:val="48"/>
        </w:numPr>
        <w:tabs>
          <w:tab w:val="left" w:pos="426"/>
        </w:tabs>
        <w:spacing w:after="0" w:line="240" w:lineRule="auto"/>
        <w:ind w:right="-142"/>
        <w:jc w:val="both"/>
        <w:rPr>
          <w:rFonts w:ascii="Times New Roman" w:hAnsi="Times New Roman" w:cs="Times New Roman"/>
          <w:sz w:val="24"/>
          <w:szCs w:val="24"/>
        </w:rPr>
      </w:pPr>
      <w:r w:rsidRPr="00954041">
        <w:rPr>
          <w:rFonts w:ascii="Times New Roman" w:hAnsi="Times New Roman" w:cs="Times New Roman"/>
          <w:sz w:val="24"/>
          <w:szCs w:val="24"/>
        </w:rPr>
        <w:t>Общи условия за изпълнение и промени в социално-икономическите условия в общината</w:t>
      </w:r>
    </w:p>
    <w:p w:rsidR="00B55DD7" w:rsidRPr="00954041" w:rsidRDefault="00B55DD7" w:rsidP="00954041">
      <w:pPr>
        <w:numPr>
          <w:ilvl w:val="0"/>
          <w:numId w:val="48"/>
        </w:numPr>
        <w:tabs>
          <w:tab w:val="left" w:pos="426"/>
        </w:tabs>
        <w:spacing w:after="0" w:line="240" w:lineRule="auto"/>
        <w:ind w:right="-142"/>
        <w:jc w:val="both"/>
        <w:rPr>
          <w:rFonts w:ascii="Times New Roman" w:hAnsi="Times New Roman" w:cs="Times New Roman"/>
          <w:sz w:val="24"/>
          <w:szCs w:val="24"/>
        </w:rPr>
      </w:pPr>
      <w:r w:rsidRPr="00954041">
        <w:rPr>
          <w:rFonts w:ascii="Times New Roman" w:hAnsi="Times New Roman" w:cs="Times New Roman"/>
          <w:sz w:val="24"/>
          <w:szCs w:val="24"/>
        </w:rPr>
        <w:t xml:space="preserve">Действия, предприети от общината за осигуряване на ефективност и ефикасност при изпълнението </w:t>
      </w:r>
    </w:p>
    <w:p w:rsidR="00B55DD7" w:rsidRPr="00954041" w:rsidRDefault="00C41A0A" w:rsidP="00C41A0A">
      <w:pPr>
        <w:numPr>
          <w:ilvl w:val="1"/>
          <w:numId w:val="49"/>
        </w:numPr>
        <w:tabs>
          <w:tab w:val="left" w:pos="426"/>
        </w:tabs>
        <w:spacing w:after="0" w:line="240" w:lineRule="auto"/>
        <w:ind w:left="0" w:right="-142"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55DD7" w:rsidRPr="00954041">
        <w:rPr>
          <w:rFonts w:ascii="Times New Roman" w:hAnsi="Times New Roman" w:cs="Times New Roman"/>
          <w:sz w:val="24"/>
          <w:szCs w:val="24"/>
        </w:rPr>
        <w:t>Създадени механизми за събиране, обработка и анализ на данни</w:t>
      </w:r>
    </w:p>
    <w:p w:rsidR="00B55DD7" w:rsidRPr="00954041" w:rsidRDefault="00C41A0A" w:rsidP="00C41A0A">
      <w:pPr>
        <w:numPr>
          <w:ilvl w:val="1"/>
          <w:numId w:val="49"/>
        </w:numPr>
        <w:tabs>
          <w:tab w:val="left" w:pos="426"/>
        </w:tabs>
        <w:spacing w:after="0" w:line="240" w:lineRule="auto"/>
        <w:ind w:left="0" w:right="-142"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55DD7" w:rsidRPr="00954041">
        <w:rPr>
          <w:rFonts w:ascii="Times New Roman" w:hAnsi="Times New Roman" w:cs="Times New Roman"/>
          <w:sz w:val="24"/>
          <w:szCs w:val="24"/>
        </w:rPr>
        <w:t>Преглед на проблемите, възникнали в процеса на изпълнение на програмата през съответната година, и предприетите мерки за преодоляването им</w:t>
      </w:r>
    </w:p>
    <w:p w:rsidR="00B55DD7" w:rsidRPr="00954041" w:rsidRDefault="00C41A0A" w:rsidP="00C41A0A">
      <w:pPr>
        <w:numPr>
          <w:ilvl w:val="1"/>
          <w:numId w:val="49"/>
        </w:numPr>
        <w:tabs>
          <w:tab w:val="left" w:pos="426"/>
        </w:tabs>
        <w:spacing w:after="0" w:line="240" w:lineRule="auto"/>
        <w:ind w:left="0" w:right="-142"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55DD7" w:rsidRPr="00954041">
        <w:rPr>
          <w:rFonts w:ascii="Times New Roman" w:hAnsi="Times New Roman" w:cs="Times New Roman"/>
          <w:sz w:val="24"/>
          <w:szCs w:val="24"/>
        </w:rPr>
        <w:t>Резултати от извършени оценки и тематични допитвания към края на съответната година</w:t>
      </w:r>
      <w:r w:rsidR="00954041">
        <w:rPr>
          <w:rFonts w:ascii="Times New Roman" w:hAnsi="Times New Roman" w:cs="Times New Roman"/>
          <w:sz w:val="24"/>
          <w:szCs w:val="24"/>
        </w:rPr>
        <w:t>.</w:t>
      </w:r>
    </w:p>
    <w:p w:rsidR="00B55DD7" w:rsidRPr="00954041" w:rsidRDefault="00B55DD7" w:rsidP="00954041">
      <w:pPr>
        <w:numPr>
          <w:ilvl w:val="0"/>
          <w:numId w:val="48"/>
        </w:numPr>
        <w:tabs>
          <w:tab w:val="left" w:pos="426"/>
        </w:tabs>
        <w:spacing w:after="0" w:line="240" w:lineRule="auto"/>
        <w:ind w:right="-142"/>
        <w:jc w:val="both"/>
        <w:rPr>
          <w:rFonts w:ascii="Times New Roman" w:hAnsi="Times New Roman" w:cs="Times New Roman"/>
          <w:sz w:val="24"/>
          <w:szCs w:val="24"/>
        </w:rPr>
      </w:pPr>
      <w:r w:rsidRPr="00954041">
        <w:rPr>
          <w:rFonts w:ascii="Times New Roman" w:hAnsi="Times New Roman" w:cs="Times New Roman"/>
          <w:sz w:val="24"/>
          <w:szCs w:val="24"/>
        </w:rPr>
        <w:t>Напредък по изпълнение на целите и мерките в Програмата</w:t>
      </w:r>
    </w:p>
    <w:p w:rsidR="00B55DD7" w:rsidRPr="00954041" w:rsidRDefault="00B55DD7" w:rsidP="00954041">
      <w:pPr>
        <w:numPr>
          <w:ilvl w:val="0"/>
          <w:numId w:val="48"/>
        </w:numPr>
        <w:tabs>
          <w:tab w:val="left" w:pos="426"/>
        </w:tabs>
        <w:spacing w:after="0" w:line="240" w:lineRule="auto"/>
        <w:ind w:right="-142"/>
        <w:jc w:val="both"/>
        <w:rPr>
          <w:rFonts w:ascii="Times New Roman" w:hAnsi="Times New Roman" w:cs="Times New Roman"/>
          <w:sz w:val="24"/>
          <w:szCs w:val="24"/>
        </w:rPr>
      </w:pPr>
      <w:r w:rsidRPr="00954041">
        <w:rPr>
          <w:rFonts w:ascii="Times New Roman" w:hAnsi="Times New Roman" w:cs="Times New Roman"/>
          <w:sz w:val="24"/>
          <w:szCs w:val="24"/>
        </w:rPr>
        <w:t xml:space="preserve">Заключение </w:t>
      </w:r>
    </w:p>
    <w:p w:rsidR="00B55DD7" w:rsidRPr="00954041" w:rsidRDefault="00B55DD7" w:rsidP="00954041">
      <w:pPr>
        <w:tabs>
          <w:tab w:val="left" w:pos="426"/>
        </w:tabs>
        <w:spacing w:after="0" w:line="240" w:lineRule="auto"/>
        <w:ind w:right="-142"/>
        <w:jc w:val="both"/>
        <w:rPr>
          <w:rFonts w:ascii="Times New Roman" w:hAnsi="Times New Roman" w:cs="Times New Roman"/>
          <w:sz w:val="24"/>
          <w:szCs w:val="24"/>
        </w:rPr>
      </w:pPr>
      <w:r w:rsidRPr="00954041">
        <w:rPr>
          <w:rFonts w:ascii="Times New Roman" w:hAnsi="Times New Roman" w:cs="Times New Roman"/>
          <w:sz w:val="24"/>
          <w:szCs w:val="24"/>
        </w:rPr>
        <w:t>Приложения</w:t>
      </w:r>
    </w:p>
    <w:p w:rsidR="00B55DD7" w:rsidRPr="00954041" w:rsidRDefault="00B55DD7" w:rsidP="00954041">
      <w:pPr>
        <w:tabs>
          <w:tab w:val="left" w:pos="426"/>
        </w:tabs>
        <w:spacing w:after="0" w:line="240" w:lineRule="auto"/>
        <w:ind w:right="-142"/>
        <w:jc w:val="both"/>
        <w:rPr>
          <w:rFonts w:ascii="Times New Roman" w:hAnsi="Times New Roman" w:cs="Times New Roman"/>
          <w:sz w:val="24"/>
          <w:szCs w:val="24"/>
        </w:rPr>
      </w:pPr>
      <w:r w:rsidRPr="00954041">
        <w:rPr>
          <w:rFonts w:ascii="Times New Roman" w:hAnsi="Times New Roman" w:cs="Times New Roman"/>
          <w:i/>
          <w:iCs/>
          <w:sz w:val="24"/>
          <w:szCs w:val="24"/>
        </w:rPr>
        <w:tab/>
        <w:t>Въведението</w:t>
      </w:r>
      <w:r w:rsidRPr="00954041">
        <w:rPr>
          <w:rFonts w:ascii="Times New Roman" w:hAnsi="Times New Roman" w:cs="Times New Roman"/>
          <w:sz w:val="24"/>
          <w:szCs w:val="24"/>
        </w:rPr>
        <w:t xml:space="preserve"> включва уводни бележки, в които се обяснява основанието за изготвяне на отчета, за кого е предназначен отчетът, какви са целите на отчета и пояснение как е структуриран. Може да се включат и други важни съображения във връзка с изпълнение на програмата за управление на отпадъците в отчетния период.</w:t>
      </w:r>
    </w:p>
    <w:p w:rsidR="00B55DD7" w:rsidRPr="00954041" w:rsidRDefault="00B55DD7" w:rsidP="00954041">
      <w:pPr>
        <w:tabs>
          <w:tab w:val="left" w:pos="426"/>
        </w:tabs>
        <w:spacing w:after="0" w:line="240" w:lineRule="auto"/>
        <w:ind w:right="-142"/>
        <w:jc w:val="both"/>
        <w:rPr>
          <w:rFonts w:ascii="Times New Roman" w:hAnsi="Times New Roman" w:cs="Times New Roman"/>
          <w:sz w:val="24"/>
          <w:szCs w:val="24"/>
        </w:rPr>
      </w:pPr>
      <w:r w:rsidRPr="00954041">
        <w:rPr>
          <w:rFonts w:ascii="Times New Roman" w:hAnsi="Times New Roman" w:cs="Times New Roman"/>
          <w:i/>
          <w:iCs/>
          <w:sz w:val="24"/>
          <w:szCs w:val="24"/>
        </w:rPr>
        <w:tab/>
        <w:t>Отчетът за изпълнение</w:t>
      </w:r>
      <w:r w:rsidRPr="00954041">
        <w:rPr>
          <w:rFonts w:ascii="Times New Roman" w:hAnsi="Times New Roman" w:cs="Times New Roman"/>
          <w:sz w:val="24"/>
          <w:szCs w:val="24"/>
        </w:rPr>
        <w:t xml:space="preserve"> е основната част от документа и представя промени в средата за изпълнение през отчетната година; описание на предприетите от Общината действия за мониторинг и контрол по изпълнение на програмата, вкл. проведени оценки и/или допитвания до населението; постигнатия напредък по изпълнение на целите и мерките въз основа на включените в програмата индикатори за изпълнение и анализ на тяхното изпълнение, както и причините за неизпълнение. Описанието на напредъка по изпълнението на целите и мерките се структурира по целите, включени в Програмата за управление на отпадъците. </w:t>
      </w:r>
    </w:p>
    <w:p w:rsidR="00B55DD7" w:rsidRPr="00954041" w:rsidRDefault="00B55DD7" w:rsidP="00C41A0A">
      <w:pPr>
        <w:tabs>
          <w:tab w:val="left" w:pos="567"/>
        </w:tabs>
        <w:spacing w:after="0" w:line="240" w:lineRule="auto"/>
        <w:ind w:right="-142"/>
        <w:jc w:val="both"/>
        <w:rPr>
          <w:rFonts w:ascii="Times New Roman" w:hAnsi="Times New Roman" w:cs="Times New Roman"/>
          <w:sz w:val="24"/>
          <w:szCs w:val="24"/>
        </w:rPr>
      </w:pPr>
      <w:r w:rsidRPr="00954041">
        <w:rPr>
          <w:rFonts w:ascii="Times New Roman" w:hAnsi="Times New Roman" w:cs="Times New Roman"/>
          <w:sz w:val="24"/>
          <w:szCs w:val="24"/>
        </w:rPr>
        <w:tab/>
        <w:t>В заключителната част се представят изводи от анализа на изпълнението и предложения за промени или адаптиране на програмата за текущата година в случай на необходимост.</w:t>
      </w:r>
    </w:p>
    <w:p w:rsidR="00B55DD7" w:rsidRPr="00954041" w:rsidRDefault="00B55DD7" w:rsidP="00C41A0A">
      <w:pPr>
        <w:spacing w:after="0" w:line="240" w:lineRule="auto"/>
        <w:ind w:right="-142" w:firstLine="567"/>
        <w:jc w:val="both"/>
        <w:rPr>
          <w:rFonts w:ascii="Times New Roman" w:hAnsi="Times New Roman" w:cs="Times New Roman"/>
          <w:sz w:val="24"/>
          <w:szCs w:val="24"/>
        </w:rPr>
      </w:pPr>
      <w:r w:rsidRPr="00954041">
        <w:rPr>
          <w:rFonts w:ascii="Times New Roman" w:hAnsi="Times New Roman" w:cs="Times New Roman"/>
          <w:sz w:val="24"/>
          <w:szCs w:val="24"/>
        </w:rPr>
        <w:lastRenderedPageBreak/>
        <w:t>В приложение в табличен формат се докладва напредъкът по изпълнение на индикаторите, разработени за постигане на специфичните цели в програмата за управление на отпадъците, който е основата за текстовата част на отчета за напредъка по изпълнение на програмата.</w:t>
      </w:r>
    </w:p>
    <w:p w:rsidR="00B55DD7" w:rsidRPr="00954041" w:rsidRDefault="00C41A0A" w:rsidP="00C41A0A">
      <w:pPr>
        <w:tabs>
          <w:tab w:val="left" w:pos="8340"/>
        </w:tabs>
        <w:spacing w:after="0" w:line="240" w:lineRule="auto"/>
        <w:ind w:firstLine="426"/>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ab/>
      </w:r>
    </w:p>
    <w:p w:rsidR="0037300E" w:rsidRPr="00954041" w:rsidRDefault="0037300E" w:rsidP="0095404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426"/>
        <w:jc w:val="both"/>
        <w:rPr>
          <w:rFonts w:ascii="Times New Roman" w:eastAsia="Times New Roman" w:hAnsi="Times New Roman" w:cs="Times New Roman"/>
          <w:color w:val="222222"/>
          <w:sz w:val="24"/>
          <w:szCs w:val="24"/>
          <w:lang w:eastAsia="bg-BG"/>
        </w:rPr>
      </w:pPr>
      <w:r w:rsidRPr="00954041">
        <w:rPr>
          <w:rFonts w:ascii="Times New Roman" w:eastAsia="Times New Roman" w:hAnsi="Times New Roman" w:cs="Times New Roman"/>
          <w:color w:val="222222"/>
          <w:sz w:val="24"/>
          <w:szCs w:val="24"/>
          <w:lang w:eastAsia="bg-BG"/>
        </w:rPr>
        <w:t>7. Информация за платена такса и датата на заплащане.</w:t>
      </w:r>
    </w:p>
    <w:p w:rsidR="0037300E" w:rsidRPr="00954041" w:rsidRDefault="0037300E" w:rsidP="0095404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426"/>
        <w:jc w:val="both"/>
        <w:rPr>
          <w:rFonts w:ascii="Times New Roman" w:eastAsia="Times New Roman" w:hAnsi="Times New Roman" w:cs="Times New Roman"/>
          <w:color w:val="222222"/>
          <w:sz w:val="24"/>
          <w:szCs w:val="24"/>
          <w:lang w:eastAsia="bg-BG"/>
        </w:rPr>
      </w:pPr>
      <w:r w:rsidRPr="00954041">
        <w:rPr>
          <w:rFonts w:ascii="Times New Roman" w:eastAsia="Times New Roman" w:hAnsi="Times New Roman" w:cs="Times New Roman"/>
          <w:color w:val="222222"/>
          <w:sz w:val="24"/>
          <w:szCs w:val="24"/>
          <w:lang w:eastAsia="bg-BG"/>
        </w:rPr>
        <w:t xml:space="preserve">Б. Електронен носител - 1 бр. </w:t>
      </w:r>
    </w:p>
    <w:p w:rsidR="00B55DD7" w:rsidRPr="00954041" w:rsidRDefault="00B55DD7" w:rsidP="00954041">
      <w:pPr>
        <w:spacing w:after="0" w:line="240" w:lineRule="auto"/>
        <w:ind w:firstLine="426"/>
        <w:jc w:val="both"/>
        <w:rPr>
          <w:rFonts w:ascii="Times New Roman" w:eastAsia="Times New Roman" w:hAnsi="Times New Roman" w:cs="Times New Roman"/>
          <w:color w:val="222222"/>
          <w:sz w:val="24"/>
          <w:szCs w:val="24"/>
          <w:lang w:eastAsia="bg-BG"/>
        </w:rPr>
      </w:pPr>
    </w:p>
    <w:p w:rsidR="0037300E" w:rsidRPr="00954041" w:rsidRDefault="0037300E" w:rsidP="00954041">
      <w:pPr>
        <w:spacing w:after="0" w:line="240" w:lineRule="auto"/>
        <w:ind w:firstLine="426"/>
        <w:jc w:val="both"/>
        <w:rPr>
          <w:rFonts w:ascii="Times New Roman" w:eastAsia="Times New Roman" w:hAnsi="Times New Roman" w:cs="Times New Roman"/>
          <w:color w:val="222222"/>
          <w:sz w:val="24"/>
          <w:szCs w:val="24"/>
          <w:lang w:eastAsia="bg-BG"/>
        </w:rPr>
      </w:pPr>
      <w:r w:rsidRPr="00954041">
        <w:rPr>
          <w:rFonts w:ascii="Times New Roman" w:eastAsia="Times New Roman" w:hAnsi="Times New Roman" w:cs="Times New Roman"/>
          <w:color w:val="222222"/>
          <w:sz w:val="24"/>
          <w:szCs w:val="24"/>
          <w:lang w:eastAsia="bg-BG"/>
        </w:rPr>
        <w:t> Желая решението да бъде издадено в електронна форма и изпратено на посочения адрес на електронна поща.</w:t>
      </w:r>
    </w:p>
    <w:p w:rsidR="0037300E" w:rsidRPr="00954041" w:rsidRDefault="0037300E" w:rsidP="00954041">
      <w:pPr>
        <w:spacing w:after="0" w:line="240" w:lineRule="auto"/>
        <w:ind w:firstLine="426"/>
        <w:jc w:val="both"/>
        <w:rPr>
          <w:rFonts w:ascii="Times New Roman" w:eastAsia="Times New Roman" w:hAnsi="Times New Roman" w:cs="Times New Roman"/>
          <w:color w:val="222222"/>
          <w:sz w:val="24"/>
          <w:szCs w:val="24"/>
          <w:lang w:eastAsia="bg-BG"/>
        </w:rPr>
      </w:pPr>
      <w:r w:rsidRPr="00954041">
        <w:rPr>
          <w:rFonts w:ascii="Times New Roman" w:eastAsia="Times New Roman" w:hAnsi="Times New Roman" w:cs="Times New Roman"/>
          <w:color w:val="222222"/>
          <w:sz w:val="24"/>
          <w:szCs w:val="24"/>
          <w:lang w:eastAsia="bg-BG"/>
        </w:rPr>
        <w:t> Желая да получавам електронна кореспонденция във връзка с предоставяната услуга на посочения от мен адрес на електронна поща.</w:t>
      </w:r>
    </w:p>
    <w:p w:rsidR="0037300E" w:rsidRPr="00954041" w:rsidRDefault="0037300E" w:rsidP="00954041">
      <w:pPr>
        <w:spacing w:after="0" w:line="240" w:lineRule="auto"/>
        <w:ind w:firstLine="426"/>
        <w:jc w:val="both"/>
        <w:rPr>
          <w:rFonts w:ascii="Times New Roman" w:eastAsia="Times New Roman" w:hAnsi="Times New Roman" w:cs="Times New Roman"/>
          <w:color w:val="222222"/>
          <w:sz w:val="24"/>
          <w:szCs w:val="24"/>
          <w:lang w:eastAsia="bg-BG"/>
        </w:rPr>
      </w:pPr>
    </w:p>
    <w:p w:rsidR="00B55DD7" w:rsidRPr="00954041" w:rsidRDefault="00B55DD7" w:rsidP="00954041">
      <w:pPr>
        <w:spacing w:after="0" w:line="240" w:lineRule="auto"/>
        <w:ind w:firstLine="426"/>
        <w:jc w:val="both"/>
        <w:rPr>
          <w:rFonts w:ascii="Times New Roman" w:hAnsi="Times New Roman" w:cs="Times New Roman"/>
          <w:i/>
          <w:sz w:val="20"/>
          <w:szCs w:val="24"/>
        </w:rPr>
      </w:pPr>
      <w:bookmarkStart w:id="0" w:name="_GoBack"/>
      <w:bookmarkEnd w:id="0"/>
    </w:p>
    <w:sectPr w:rsidR="00B55DD7" w:rsidRPr="00954041" w:rsidSect="00954041">
      <w:headerReference w:type="even" r:id="rId8"/>
      <w:headerReference w:type="default" r:id="rId9"/>
      <w:footerReference w:type="even" r:id="rId10"/>
      <w:footerReference w:type="default" r:id="rId11"/>
      <w:pgSz w:w="11906" w:h="16838"/>
      <w:pgMar w:top="1417" w:right="1417" w:bottom="426"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C90" w:rsidRDefault="00691C90" w:rsidP="00C86376">
      <w:pPr>
        <w:spacing w:after="0" w:line="240" w:lineRule="auto"/>
      </w:pPr>
      <w:r>
        <w:separator/>
      </w:r>
    </w:p>
  </w:endnote>
  <w:endnote w:type="continuationSeparator" w:id="0">
    <w:p w:rsidR="00691C90" w:rsidRDefault="00691C90" w:rsidP="00C86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ypeWriterCyr">
    <w:altName w:val="Times New Roman"/>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ll Times New Roman">
    <w:altName w:val="Times New Roman"/>
    <w:charset w:val="CC"/>
    <w:family w:val="roman"/>
    <w:pitch w:val="variable"/>
    <w:sig w:usb0="20007A87" w:usb1="80000000" w:usb2="00000008" w:usb3="00000000" w:csb0="000001FF" w:csb1="00000000"/>
  </w:font>
  <w:font w:name="Timok">
    <w:altName w:val="Arial"/>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7E4" w:rsidRDefault="007907E4">
    <w:pPr>
      <w:pStyle w:val="Style104"/>
      <w:framePr w:h="264" w:hRule="exact" w:hSpace="38" w:wrap="auto" w:vAnchor="text" w:hAnchor="text" w:x="4407" w:y="87"/>
      <w:widowControl/>
      <w:spacing w:line="259" w:lineRule="exact"/>
      <w:jc w:val="both"/>
      <w:rPr>
        <w:rStyle w:val="FontStyle171"/>
        <w:position w:val="-5"/>
        <w:lang w:val="bg-BG" w:eastAsia="bg-BG"/>
      </w:rPr>
    </w:pPr>
    <w:r>
      <w:rPr>
        <w:rStyle w:val="FontStyle171"/>
        <w:position w:val="-5"/>
        <w:lang w:val="bg-BG" w:eastAsia="bg-BG"/>
      </w:rPr>
      <w:t>ч</w:t>
    </w:r>
  </w:p>
  <w:p w:rsidR="007907E4" w:rsidRDefault="00D30D1B">
    <w:pPr>
      <w:pStyle w:val="Style58"/>
      <w:widowControl/>
      <w:jc w:val="right"/>
      <w:rPr>
        <w:rStyle w:val="FontStyle160"/>
        <w:lang w:val="bg-BG" w:eastAsia="bg-BG"/>
      </w:rPr>
    </w:pPr>
    <w:r>
      <w:rPr>
        <w:rStyle w:val="FontStyle160"/>
        <w:lang w:val="bg-BG" w:eastAsia="bg-BG"/>
      </w:rPr>
      <w:fldChar w:fldCharType="begin"/>
    </w:r>
    <w:r w:rsidR="007907E4">
      <w:rPr>
        <w:rStyle w:val="FontStyle160"/>
        <w:lang w:val="bg-BG" w:eastAsia="bg-BG"/>
      </w:rPr>
      <w:instrText>PAGE</w:instrText>
    </w:r>
    <w:r>
      <w:rPr>
        <w:rStyle w:val="FontStyle160"/>
        <w:lang w:val="bg-BG" w:eastAsia="bg-BG"/>
      </w:rPr>
      <w:fldChar w:fldCharType="separate"/>
    </w:r>
    <w:r w:rsidR="007907E4">
      <w:rPr>
        <w:rStyle w:val="FontStyle160"/>
        <w:noProof/>
        <w:lang w:val="bg-BG" w:eastAsia="bg-BG"/>
      </w:rPr>
      <w:t>94</w:t>
    </w:r>
    <w:r>
      <w:rPr>
        <w:rStyle w:val="FontStyle160"/>
        <w:lang w:val="bg-BG" w:eastAsia="bg-BG"/>
      </w:rPr>
      <w:fldChar w:fldCharType="end"/>
    </w:r>
    <w:r w:rsidR="007907E4">
      <w:rPr>
        <w:rStyle w:val="FontStyle160"/>
        <w:lang w:val="bg-BG" w:eastAsia="bg-BG"/>
      </w:rPr>
      <w:t xml:space="preserve"> стр.</w:t>
    </w:r>
  </w:p>
  <w:p w:rsidR="007907E4" w:rsidRDefault="007907E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7E4" w:rsidRDefault="00D30D1B">
    <w:pPr>
      <w:pStyle w:val="Style58"/>
      <w:widowControl/>
      <w:jc w:val="right"/>
      <w:rPr>
        <w:rStyle w:val="FontStyle160"/>
        <w:lang w:val="bg-BG" w:eastAsia="bg-BG"/>
      </w:rPr>
    </w:pPr>
    <w:r>
      <w:rPr>
        <w:rStyle w:val="FontStyle160"/>
        <w:lang w:val="bg-BG" w:eastAsia="bg-BG"/>
      </w:rPr>
      <w:fldChar w:fldCharType="begin"/>
    </w:r>
    <w:r w:rsidR="007907E4">
      <w:rPr>
        <w:rStyle w:val="FontStyle160"/>
        <w:lang w:val="bg-BG" w:eastAsia="bg-BG"/>
      </w:rPr>
      <w:instrText>PAGE</w:instrText>
    </w:r>
    <w:r>
      <w:rPr>
        <w:rStyle w:val="FontStyle160"/>
        <w:lang w:val="bg-BG" w:eastAsia="bg-BG"/>
      </w:rPr>
      <w:fldChar w:fldCharType="separate"/>
    </w:r>
    <w:r w:rsidR="008E0C8F">
      <w:rPr>
        <w:rStyle w:val="FontStyle160"/>
        <w:noProof/>
        <w:lang w:val="bg-BG" w:eastAsia="bg-BG"/>
      </w:rPr>
      <w:t>15</w:t>
    </w:r>
    <w:r>
      <w:rPr>
        <w:rStyle w:val="FontStyle160"/>
        <w:lang w:val="bg-BG" w:eastAsia="bg-BG"/>
      </w:rPr>
      <w:fldChar w:fldCharType="end"/>
    </w:r>
    <w:r w:rsidR="007907E4">
      <w:rPr>
        <w:rStyle w:val="FontStyle160"/>
        <w:lang w:val="bg-BG" w:eastAsia="bg-BG"/>
      </w:rPr>
      <w:t xml:space="preserve"> стр.</w:t>
    </w:r>
  </w:p>
  <w:p w:rsidR="007907E4" w:rsidRDefault="007907E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C90" w:rsidRDefault="00691C90" w:rsidP="00C86376">
      <w:pPr>
        <w:spacing w:after="0" w:line="240" w:lineRule="auto"/>
      </w:pPr>
      <w:r>
        <w:separator/>
      </w:r>
    </w:p>
  </w:footnote>
  <w:footnote w:type="continuationSeparator" w:id="0">
    <w:p w:rsidR="00691C90" w:rsidRDefault="00691C90" w:rsidP="00C86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7E4" w:rsidRDefault="007907E4"/>
  <w:p w:rsidR="007907E4" w:rsidRDefault="007907E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7E4" w:rsidRPr="00CA34B7" w:rsidRDefault="007907E4" w:rsidP="00DA6F37">
    <w:pPr>
      <w:shd w:val="clear" w:color="auto" w:fill="FFFFFF" w:themeFill="background1"/>
      <w:spacing w:after="120" w:line="264" w:lineRule="auto"/>
      <w:jc w:val="center"/>
      <w:rPr>
        <w:rFonts w:ascii="Times New Roman" w:hAnsi="Times New Roman" w:cs="Times New Roman"/>
        <w:b/>
        <w:color w:val="92D050"/>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685"/>
    <w:multiLevelType w:val="hybridMultilevel"/>
    <w:tmpl w:val="B982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36700"/>
    <w:multiLevelType w:val="hybridMultilevel"/>
    <w:tmpl w:val="69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850FC"/>
    <w:multiLevelType w:val="hybridMultilevel"/>
    <w:tmpl w:val="24FE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86A66"/>
    <w:multiLevelType w:val="hybridMultilevel"/>
    <w:tmpl w:val="46D485C0"/>
    <w:lvl w:ilvl="0" w:tplc="FFFFFFFF">
      <w:start w:val="1"/>
      <w:numFmt w:val="decimal"/>
      <w:pStyle w:val="FigureTitle"/>
      <w:lvlText w:val="Фиг.%1."/>
      <w:lvlJc w:val="left"/>
      <w:pPr>
        <w:tabs>
          <w:tab w:val="num" w:pos="810"/>
        </w:tabs>
        <w:ind w:left="90" w:firstLine="0"/>
      </w:pPr>
      <w:rPr>
        <w:b/>
        <w:i/>
      </w:rPr>
    </w:lvl>
    <w:lvl w:ilvl="1" w:tplc="FFFFFFFF">
      <w:start w:val="1"/>
      <w:numFmt w:val="lowerLetter"/>
      <w:lvlText w:val="%2."/>
      <w:lvlJc w:val="left"/>
      <w:pPr>
        <w:tabs>
          <w:tab w:val="num" w:pos="990"/>
        </w:tabs>
        <w:ind w:left="990" w:hanging="360"/>
      </w:pPr>
    </w:lvl>
    <w:lvl w:ilvl="2" w:tplc="FFFFFFFF">
      <w:start w:val="1"/>
      <w:numFmt w:val="lowerRoman"/>
      <w:lvlText w:val="%3."/>
      <w:lvlJc w:val="right"/>
      <w:pPr>
        <w:tabs>
          <w:tab w:val="num" w:pos="1710"/>
        </w:tabs>
        <w:ind w:left="1710" w:hanging="180"/>
      </w:pPr>
    </w:lvl>
    <w:lvl w:ilvl="3" w:tplc="FFFFFFFF">
      <w:start w:val="1"/>
      <w:numFmt w:val="decimal"/>
      <w:lvlText w:val="%4."/>
      <w:lvlJc w:val="left"/>
      <w:pPr>
        <w:tabs>
          <w:tab w:val="num" w:pos="2430"/>
        </w:tabs>
        <w:ind w:left="2430" w:hanging="360"/>
      </w:pPr>
    </w:lvl>
    <w:lvl w:ilvl="4" w:tplc="FFFFFFFF">
      <w:start w:val="1"/>
      <w:numFmt w:val="lowerLetter"/>
      <w:lvlText w:val="%5."/>
      <w:lvlJc w:val="left"/>
      <w:pPr>
        <w:tabs>
          <w:tab w:val="num" w:pos="3150"/>
        </w:tabs>
        <w:ind w:left="3150" w:hanging="360"/>
      </w:pPr>
    </w:lvl>
    <w:lvl w:ilvl="5" w:tplc="FFFFFFFF">
      <w:start w:val="1"/>
      <w:numFmt w:val="lowerRoman"/>
      <w:lvlText w:val="%6."/>
      <w:lvlJc w:val="right"/>
      <w:pPr>
        <w:tabs>
          <w:tab w:val="num" w:pos="3870"/>
        </w:tabs>
        <w:ind w:left="3870" w:hanging="180"/>
      </w:pPr>
    </w:lvl>
    <w:lvl w:ilvl="6" w:tplc="FFFFFFFF">
      <w:start w:val="1"/>
      <w:numFmt w:val="decimal"/>
      <w:lvlText w:val="%7."/>
      <w:lvlJc w:val="left"/>
      <w:pPr>
        <w:tabs>
          <w:tab w:val="num" w:pos="4590"/>
        </w:tabs>
        <w:ind w:left="4590" w:hanging="360"/>
      </w:pPr>
    </w:lvl>
    <w:lvl w:ilvl="7" w:tplc="FFFFFFFF">
      <w:start w:val="1"/>
      <w:numFmt w:val="lowerLetter"/>
      <w:lvlText w:val="%8."/>
      <w:lvlJc w:val="left"/>
      <w:pPr>
        <w:tabs>
          <w:tab w:val="num" w:pos="5310"/>
        </w:tabs>
        <w:ind w:left="5310" w:hanging="360"/>
      </w:pPr>
    </w:lvl>
    <w:lvl w:ilvl="8" w:tplc="FFFFFFFF">
      <w:start w:val="1"/>
      <w:numFmt w:val="lowerRoman"/>
      <w:lvlText w:val="%9."/>
      <w:lvlJc w:val="right"/>
      <w:pPr>
        <w:tabs>
          <w:tab w:val="num" w:pos="6030"/>
        </w:tabs>
        <w:ind w:left="6030" w:hanging="180"/>
      </w:pPr>
    </w:lvl>
  </w:abstractNum>
  <w:abstractNum w:abstractNumId="4" w15:restartNumberingAfterBreak="0">
    <w:nsid w:val="0CA961CD"/>
    <w:multiLevelType w:val="hybridMultilevel"/>
    <w:tmpl w:val="A79A66F6"/>
    <w:lvl w:ilvl="0" w:tplc="753267B6">
      <w:numFmt w:val="bullet"/>
      <w:pStyle w:val="StyleHeading1Left"/>
      <w:lvlText w:val="-"/>
      <w:lvlJc w:val="left"/>
      <w:pPr>
        <w:ind w:left="360" w:hanging="360"/>
      </w:pPr>
      <w:rPr>
        <w:rFonts w:ascii="Times New Roman Bold" w:hAnsi="Times New Roman Bold" w:cs="Times New Roman" w:hint="default"/>
        <w:b/>
        <w:i w:val="0"/>
        <w:color w:val="4F6228" w:themeColor="accent3" w:themeShade="80"/>
        <w:sz w:val="24"/>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15:restartNumberingAfterBreak="0">
    <w:nsid w:val="109E26A0"/>
    <w:multiLevelType w:val="hybridMultilevel"/>
    <w:tmpl w:val="05469C5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7B77568"/>
    <w:multiLevelType w:val="hybridMultilevel"/>
    <w:tmpl w:val="D400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D3FCD"/>
    <w:multiLevelType w:val="hybridMultilevel"/>
    <w:tmpl w:val="C272415E"/>
    <w:lvl w:ilvl="0" w:tplc="04020001">
      <w:start w:val="1"/>
      <w:numFmt w:val="bullet"/>
      <w:pStyle w:val="Bulet"/>
      <w:lvlText w:val=""/>
      <w:lvlJc w:val="left"/>
      <w:pPr>
        <w:ind w:left="720" w:hanging="360"/>
      </w:pPr>
      <w:rPr>
        <w:rFonts w:ascii="Symbol" w:hAnsi="Symbol" w:hint="default"/>
      </w:rPr>
    </w:lvl>
    <w:lvl w:ilvl="1" w:tplc="A9B2A8E6">
      <w:start w:val="1"/>
      <w:numFmt w:val="bullet"/>
      <w:lvlText w:val=""/>
      <w:lvlJc w:val="left"/>
      <w:pPr>
        <w:ind w:left="1440" w:hanging="360"/>
      </w:pPr>
      <w:rPr>
        <w:rFonts w:ascii="Wingdings" w:hAnsi="Wingdings" w:hint="default"/>
        <w:color w:val="4F6228" w:themeColor="accent3" w:themeShade="80"/>
        <w:sz w:val="28"/>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F930244"/>
    <w:multiLevelType w:val="hybridMultilevel"/>
    <w:tmpl w:val="278A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721F0"/>
    <w:multiLevelType w:val="hybridMultilevel"/>
    <w:tmpl w:val="343A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84664"/>
    <w:multiLevelType w:val="hybridMultilevel"/>
    <w:tmpl w:val="6458F0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E81C22"/>
    <w:multiLevelType w:val="hybridMultilevel"/>
    <w:tmpl w:val="18803896"/>
    <w:lvl w:ilvl="0" w:tplc="1CFC56A8">
      <w:start w:val="1"/>
      <w:numFmt w:val="bullet"/>
      <w:pStyle w:val="a"/>
      <w:lvlText w:val=""/>
      <w:lvlJc w:val="left"/>
      <w:pPr>
        <w:tabs>
          <w:tab w:val="num" w:pos="928"/>
        </w:tabs>
        <w:ind w:left="928" w:hanging="360"/>
      </w:pPr>
      <w:rPr>
        <w:rFonts w:ascii="Wingdings" w:hAnsi="Wingdings" w:hint="default"/>
        <w:color w:val="000000"/>
      </w:rPr>
    </w:lvl>
    <w:lvl w:ilvl="1" w:tplc="0402000B">
      <w:start w:val="1"/>
      <w:numFmt w:val="bullet"/>
      <w:lvlText w:val=""/>
      <w:lvlJc w:val="left"/>
      <w:pPr>
        <w:tabs>
          <w:tab w:val="num" w:pos="1506"/>
        </w:tabs>
        <w:ind w:left="1506" w:hanging="360"/>
      </w:pPr>
      <w:rPr>
        <w:rFonts w:ascii="Wingdings" w:hAnsi="Wingdings" w:hint="default"/>
        <w:color w:val="00000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2" w15:restartNumberingAfterBreak="0">
    <w:nsid w:val="21295A30"/>
    <w:multiLevelType w:val="hybridMultilevel"/>
    <w:tmpl w:val="79CC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EE5D5E"/>
    <w:multiLevelType w:val="hybridMultilevel"/>
    <w:tmpl w:val="A342CDAC"/>
    <w:lvl w:ilvl="0" w:tplc="04090001">
      <w:start w:val="1"/>
      <w:numFmt w:val="bullet"/>
      <w:lvlText w:val=""/>
      <w:lvlJc w:val="left"/>
      <w:pPr>
        <w:ind w:left="720" w:hanging="360"/>
      </w:pPr>
      <w:rPr>
        <w:rFonts w:ascii="Symbol" w:hAnsi="Symbol" w:hint="default"/>
      </w:rPr>
    </w:lvl>
    <w:lvl w:ilvl="1" w:tplc="EFF8C7BE">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84445"/>
    <w:multiLevelType w:val="hybridMultilevel"/>
    <w:tmpl w:val="700AD186"/>
    <w:lvl w:ilvl="0" w:tplc="2AFA3FE4">
      <w:start w:val="1"/>
      <w:numFmt w:val="decimal"/>
      <w:lvlText w:val="%1."/>
      <w:lvlJc w:val="left"/>
      <w:pPr>
        <w:ind w:left="717" w:hanging="360"/>
      </w:pPr>
      <w:rPr>
        <w:rFonts w:hint="default"/>
      </w:rPr>
    </w:lvl>
    <w:lvl w:ilvl="1" w:tplc="04020019">
      <w:start w:val="1"/>
      <w:numFmt w:val="lowerLetter"/>
      <w:lvlText w:val="%2."/>
      <w:lvlJc w:val="left"/>
      <w:pPr>
        <w:ind w:left="1437" w:hanging="360"/>
      </w:pPr>
    </w:lvl>
    <w:lvl w:ilvl="2" w:tplc="0402001B">
      <w:start w:val="1"/>
      <w:numFmt w:val="lowerRoman"/>
      <w:lvlText w:val="%3."/>
      <w:lvlJc w:val="right"/>
      <w:pPr>
        <w:ind w:left="2157" w:hanging="180"/>
      </w:pPr>
    </w:lvl>
    <w:lvl w:ilvl="3" w:tplc="0402000F">
      <w:start w:val="1"/>
      <w:numFmt w:val="decimal"/>
      <w:lvlText w:val="%4."/>
      <w:lvlJc w:val="left"/>
      <w:pPr>
        <w:ind w:left="2877" w:hanging="360"/>
      </w:pPr>
    </w:lvl>
    <w:lvl w:ilvl="4" w:tplc="04020019">
      <w:start w:val="1"/>
      <w:numFmt w:val="lowerLetter"/>
      <w:lvlText w:val="%5."/>
      <w:lvlJc w:val="left"/>
      <w:pPr>
        <w:ind w:left="3597" w:hanging="360"/>
      </w:pPr>
    </w:lvl>
    <w:lvl w:ilvl="5" w:tplc="0402001B">
      <w:start w:val="1"/>
      <w:numFmt w:val="lowerRoman"/>
      <w:lvlText w:val="%6."/>
      <w:lvlJc w:val="right"/>
      <w:pPr>
        <w:ind w:left="4317" w:hanging="180"/>
      </w:pPr>
    </w:lvl>
    <w:lvl w:ilvl="6" w:tplc="0402000F">
      <w:start w:val="1"/>
      <w:numFmt w:val="decimal"/>
      <w:lvlText w:val="%7."/>
      <w:lvlJc w:val="left"/>
      <w:pPr>
        <w:ind w:left="5037" w:hanging="360"/>
      </w:pPr>
    </w:lvl>
    <w:lvl w:ilvl="7" w:tplc="04020019">
      <w:start w:val="1"/>
      <w:numFmt w:val="lowerLetter"/>
      <w:lvlText w:val="%8."/>
      <w:lvlJc w:val="left"/>
      <w:pPr>
        <w:ind w:left="5757" w:hanging="360"/>
      </w:pPr>
    </w:lvl>
    <w:lvl w:ilvl="8" w:tplc="0402001B">
      <w:start w:val="1"/>
      <w:numFmt w:val="lowerRoman"/>
      <w:lvlText w:val="%9."/>
      <w:lvlJc w:val="right"/>
      <w:pPr>
        <w:ind w:left="6477" w:hanging="180"/>
      </w:pPr>
    </w:lvl>
  </w:abstractNum>
  <w:abstractNum w:abstractNumId="15" w15:restartNumberingAfterBreak="0">
    <w:nsid w:val="303B754E"/>
    <w:multiLevelType w:val="hybridMultilevel"/>
    <w:tmpl w:val="F932A3E0"/>
    <w:lvl w:ilvl="0" w:tplc="5E101D62">
      <w:start w:val="1"/>
      <w:numFmt w:val="decimal"/>
      <w:lvlText w:val="%1."/>
      <w:lvlJc w:val="left"/>
      <w:pPr>
        <w:ind w:left="948" w:hanging="300"/>
      </w:pPr>
      <w:rPr>
        <w:rFonts w:ascii="Times New Roman" w:eastAsia="Times New Roman" w:hAnsi="Times New Roman" w:cs="Times New Roman" w:hint="default"/>
        <w:w w:val="100"/>
        <w:sz w:val="24"/>
        <w:szCs w:val="24"/>
        <w:lang w:val="bg-BG" w:eastAsia="en-US" w:bidi="ar-SA"/>
      </w:rPr>
    </w:lvl>
    <w:lvl w:ilvl="1" w:tplc="BB9AB052">
      <w:numFmt w:val="bullet"/>
      <w:lvlText w:val="•"/>
      <w:lvlJc w:val="left"/>
      <w:pPr>
        <w:ind w:left="1922" w:hanging="300"/>
      </w:pPr>
      <w:rPr>
        <w:rFonts w:hint="default"/>
        <w:lang w:val="bg-BG" w:eastAsia="en-US" w:bidi="ar-SA"/>
      </w:rPr>
    </w:lvl>
    <w:lvl w:ilvl="2" w:tplc="A63001F0">
      <w:numFmt w:val="bullet"/>
      <w:lvlText w:val="•"/>
      <w:lvlJc w:val="left"/>
      <w:pPr>
        <w:ind w:left="2904" w:hanging="300"/>
      </w:pPr>
      <w:rPr>
        <w:rFonts w:hint="default"/>
        <w:lang w:val="bg-BG" w:eastAsia="en-US" w:bidi="ar-SA"/>
      </w:rPr>
    </w:lvl>
    <w:lvl w:ilvl="3" w:tplc="C20A7A90">
      <w:numFmt w:val="bullet"/>
      <w:lvlText w:val="•"/>
      <w:lvlJc w:val="left"/>
      <w:pPr>
        <w:ind w:left="3886" w:hanging="300"/>
      </w:pPr>
      <w:rPr>
        <w:rFonts w:hint="default"/>
        <w:lang w:val="bg-BG" w:eastAsia="en-US" w:bidi="ar-SA"/>
      </w:rPr>
    </w:lvl>
    <w:lvl w:ilvl="4" w:tplc="8DB620AE">
      <w:numFmt w:val="bullet"/>
      <w:lvlText w:val="•"/>
      <w:lvlJc w:val="left"/>
      <w:pPr>
        <w:ind w:left="4868" w:hanging="300"/>
      </w:pPr>
      <w:rPr>
        <w:rFonts w:hint="default"/>
        <w:lang w:val="bg-BG" w:eastAsia="en-US" w:bidi="ar-SA"/>
      </w:rPr>
    </w:lvl>
    <w:lvl w:ilvl="5" w:tplc="1DF80506">
      <w:numFmt w:val="bullet"/>
      <w:lvlText w:val="•"/>
      <w:lvlJc w:val="left"/>
      <w:pPr>
        <w:ind w:left="5850" w:hanging="300"/>
      </w:pPr>
      <w:rPr>
        <w:rFonts w:hint="default"/>
        <w:lang w:val="bg-BG" w:eastAsia="en-US" w:bidi="ar-SA"/>
      </w:rPr>
    </w:lvl>
    <w:lvl w:ilvl="6" w:tplc="0C3A76AC">
      <w:numFmt w:val="bullet"/>
      <w:lvlText w:val="•"/>
      <w:lvlJc w:val="left"/>
      <w:pPr>
        <w:ind w:left="6832" w:hanging="300"/>
      </w:pPr>
      <w:rPr>
        <w:rFonts w:hint="default"/>
        <w:lang w:val="bg-BG" w:eastAsia="en-US" w:bidi="ar-SA"/>
      </w:rPr>
    </w:lvl>
    <w:lvl w:ilvl="7" w:tplc="33B8716C">
      <w:numFmt w:val="bullet"/>
      <w:lvlText w:val="•"/>
      <w:lvlJc w:val="left"/>
      <w:pPr>
        <w:ind w:left="7814" w:hanging="300"/>
      </w:pPr>
      <w:rPr>
        <w:rFonts w:hint="default"/>
        <w:lang w:val="bg-BG" w:eastAsia="en-US" w:bidi="ar-SA"/>
      </w:rPr>
    </w:lvl>
    <w:lvl w:ilvl="8" w:tplc="DB68B990">
      <w:numFmt w:val="bullet"/>
      <w:lvlText w:val="•"/>
      <w:lvlJc w:val="left"/>
      <w:pPr>
        <w:ind w:left="8796" w:hanging="300"/>
      </w:pPr>
      <w:rPr>
        <w:rFonts w:hint="default"/>
        <w:lang w:val="bg-BG" w:eastAsia="en-US" w:bidi="ar-SA"/>
      </w:rPr>
    </w:lvl>
  </w:abstractNum>
  <w:abstractNum w:abstractNumId="16" w15:restartNumberingAfterBreak="0">
    <w:nsid w:val="305C06DE"/>
    <w:multiLevelType w:val="hybridMultilevel"/>
    <w:tmpl w:val="1FAC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7036F0"/>
    <w:multiLevelType w:val="hybridMultilevel"/>
    <w:tmpl w:val="C190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DF3089"/>
    <w:multiLevelType w:val="hybridMultilevel"/>
    <w:tmpl w:val="8C48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230DE8"/>
    <w:multiLevelType w:val="hybridMultilevel"/>
    <w:tmpl w:val="663C9F34"/>
    <w:lvl w:ilvl="0" w:tplc="FFFFFFFF">
      <w:start w:val="1"/>
      <w:numFmt w:val="bullet"/>
      <w:pStyle w:val="TableTitle"/>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7A916A9"/>
    <w:multiLevelType w:val="hybridMultilevel"/>
    <w:tmpl w:val="0D74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A70CF6"/>
    <w:multiLevelType w:val="hybridMultilevel"/>
    <w:tmpl w:val="CA0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3976AD"/>
    <w:multiLevelType w:val="hybridMultilevel"/>
    <w:tmpl w:val="3D94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B93DEF"/>
    <w:multiLevelType w:val="hybridMultilevel"/>
    <w:tmpl w:val="8E3C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0014A4"/>
    <w:multiLevelType w:val="hybridMultilevel"/>
    <w:tmpl w:val="FE1C01B2"/>
    <w:lvl w:ilvl="0" w:tplc="6D6A1408">
      <w:start w:val="1"/>
      <w:numFmt w:val="decimal"/>
      <w:lvlText w:val="%1."/>
      <w:lvlJc w:val="left"/>
      <w:pPr>
        <w:ind w:left="1636" w:hanging="269"/>
      </w:pPr>
      <w:rPr>
        <w:rFonts w:ascii="Times New Roman" w:eastAsia="Times New Roman" w:hAnsi="Times New Roman" w:cs="Times New Roman" w:hint="default"/>
        <w:w w:val="100"/>
        <w:sz w:val="24"/>
        <w:szCs w:val="24"/>
        <w:lang w:val="bg-BG" w:eastAsia="en-US" w:bidi="ar-SA"/>
      </w:rPr>
    </w:lvl>
    <w:lvl w:ilvl="1" w:tplc="CC50C16A">
      <w:numFmt w:val="bullet"/>
      <w:lvlText w:val="•"/>
      <w:lvlJc w:val="left"/>
      <w:pPr>
        <w:ind w:left="2552" w:hanging="269"/>
      </w:pPr>
      <w:rPr>
        <w:rFonts w:hint="default"/>
        <w:lang w:val="bg-BG" w:eastAsia="en-US" w:bidi="ar-SA"/>
      </w:rPr>
    </w:lvl>
    <w:lvl w:ilvl="2" w:tplc="B0B003BE">
      <w:numFmt w:val="bullet"/>
      <w:lvlText w:val="•"/>
      <w:lvlJc w:val="left"/>
      <w:pPr>
        <w:ind w:left="3464" w:hanging="269"/>
      </w:pPr>
      <w:rPr>
        <w:rFonts w:hint="default"/>
        <w:lang w:val="bg-BG" w:eastAsia="en-US" w:bidi="ar-SA"/>
      </w:rPr>
    </w:lvl>
    <w:lvl w:ilvl="3" w:tplc="05CA6C66">
      <w:numFmt w:val="bullet"/>
      <w:lvlText w:val="•"/>
      <w:lvlJc w:val="left"/>
      <w:pPr>
        <w:ind w:left="4376" w:hanging="269"/>
      </w:pPr>
      <w:rPr>
        <w:rFonts w:hint="default"/>
        <w:lang w:val="bg-BG" w:eastAsia="en-US" w:bidi="ar-SA"/>
      </w:rPr>
    </w:lvl>
    <w:lvl w:ilvl="4" w:tplc="FEF82B66">
      <w:numFmt w:val="bullet"/>
      <w:lvlText w:val="•"/>
      <w:lvlJc w:val="left"/>
      <w:pPr>
        <w:ind w:left="5288" w:hanging="269"/>
      </w:pPr>
      <w:rPr>
        <w:rFonts w:hint="default"/>
        <w:lang w:val="bg-BG" w:eastAsia="en-US" w:bidi="ar-SA"/>
      </w:rPr>
    </w:lvl>
    <w:lvl w:ilvl="5" w:tplc="34F6315C">
      <w:numFmt w:val="bullet"/>
      <w:lvlText w:val="•"/>
      <w:lvlJc w:val="left"/>
      <w:pPr>
        <w:ind w:left="6200" w:hanging="269"/>
      </w:pPr>
      <w:rPr>
        <w:rFonts w:hint="default"/>
        <w:lang w:val="bg-BG" w:eastAsia="en-US" w:bidi="ar-SA"/>
      </w:rPr>
    </w:lvl>
    <w:lvl w:ilvl="6" w:tplc="233AD0F6">
      <w:numFmt w:val="bullet"/>
      <w:lvlText w:val="•"/>
      <w:lvlJc w:val="left"/>
      <w:pPr>
        <w:ind w:left="7112" w:hanging="269"/>
      </w:pPr>
      <w:rPr>
        <w:rFonts w:hint="default"/>
        <w:lang w:val="bg-BG" w:eastAsia="en-US" w:bidi="ar-SA"/>
      </w:rPr>
    </w:lvl>
    <w:lvl w:ilvl="7" w:tplc="F9B658F4">
      <w:numFmt w:val="bullet"/>
      <w:lvlText w:val="•"/>
      <w:lvlJc w:val="left"/>
      <w:pPr>
        <w:ind w:left="8024" w:hanging="269"/>
      </w:pPr>
      <w:rPr>
        <w:rFonts w:hint="default"/>
        <w:lang w:val="bg-BG" w:eastAsia="en-US" w:bidi="ar-SA"/>
      </w:rPr>
    </w:lvl>
    <w:lvl w:ilvl="8" w:tplc="E666600C">
      <w:numFmt w:val="bullet"/>
      <w:lvlText w:val="•"/>
      <w:lvlJc w:val="left"/>
      <w:pPr>
        <w:ind w:left="8936" w:hanging="269"/>
      </w:pPr>
      <w:rPr>
        <w:rFonts w:hint="default"/>
        <w:lang w:val="bg-BG" w:eastAsia="en-US" w:bidi="ar-SA"/>
      </w:rPr>
    </w:lvl>
  </w:abstractNum>
  <w:abstractNum w:abstractNumId="25" w15:restartNumberingAfterBreak="0">
    <w:nsid w:val="3CB52B05"/>
    <w:multiLevelType w:val="hybridMultilevel"/>
    <w:tmpl w:val="35AE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BD2E9E"/>
    <w:multiLevelType w:val="hybridMultilevel"/>
    <w:tmpl w:val="546AF2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E5B5EDF"/>
    <w:multiLevelType w:val="hybridMultilevel"/>
    <w:tmpl w:val="A500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F1161"/>
    <w:multiLevelType w:val="hybridMultilevel"/>
    <w:tmpl w:val="E354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E74058"/>
    <w:multiLevelType w:val="hybridMultilevel"/>
    <w:tmpl w:val="7D3E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204A23"/>
    <w:multiLevelType w:val="hybridMultilevel"/>
    <w:tmpl w:val="BA68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E13859"/>
    <w:multiLevelType w:val="hybridMultilevel"/>
    <w:tmpl w:val="F328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842971"/>
    <w:multiLevelType w:val="hybridMultilevel"/>
    <w:tmpl w:val="080C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911A4E"/>
    <w:multiLevelType w:val="hybridMultilevel"/>
    <w:tmpl w:val="AB7A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8D280D"/>
    <w:multiLevelType w:val="hybridMultilevel"/>
    <w:tmpl w:val="8288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6B07C1"/>
    <w:multiLevelType w:val="hybridMultilevel"/>
    <w:tmpl w:val="5A7EE66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5AC17515"/>
    <w:multiLevelType w:val="hybridMultilevel"/>
    <w:tmpl w:val="F698DFE8"/>
    <w:lvl w:ilvl="0" w:tplc="0402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DF725E"/>
    <w:multiLevelType w:val="hybridMultilevel"/>
    <w:tmpl w:val="AC887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037E7E"/>
    <w:multiLevelType w:val="hybridMultilevel"/>
    <w:tmpl w:val="EE0E488C"/>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D40353"/>
    <w:multiLevelType w:val="hybridMultilevel"/>
    <w:tmpl w:val="4C86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F81A07"/>
    <w:multiLevelType w:val="hybridMultilevel"/>
    <w:tmpl w:val="65887E5A"/>
    <w:lvl w:ilvl="0" w:tplc="CC3EDA10">
      <w:numFmt w:val="bullet"/>
      <w:lvlText w:val=""/>
      <w:lvlJc w:val="left"/>
      <w:pPr>
        <w:ind w:left="1081" w:hanging="358"/>
      </w:pPr>
      <w:rPr>
        <w:rFonts w:ascii="Wingdings" w:eastAsia="Wingdings" w:hAnsi="Wingdings" w:cs="Wingdings" w:hint="default"/>
        <w:color w:val="933634"/>
        <w:w w:val="100"/>
        <w:sz w:val="24"/>
        <w:szCs w:val="24"/>
        <w:lang w:val="bg-BG" w:eastAsia="en-US" w:bidi="ar-SA"/>
      </w:rPr>
    </w:lvl>
    <w:lvl w:ilvl="1" w:tplc="4A8EA916">
      <w:numFmt w:val="bullet"/>
      <w:lvlText w:val="•"/>
      <w:lvlJc w:val="left"/>
      <w:pPr>
        <w:ind w:left="2010" w:hanging="358"/>
      </w:pPr>
      <w:rPr>
        <w:rFonts w:hint="default"/>
        <w:lang w:val="bg-BG" w:eastAsia="en-US" w:bidi="ar-SA"/>
      </w:rPr>
    </w:lvl>
    <w:lvl w:ilvl="2" w:tplc="2EA6E1AA">
      <w:numFmt w:val="bullet"/>
      <w:lvlText w:val="•"/>
      <w:lvlJc w:val="left"/>
      <w:pPr>
        <w:ind w:left="2941" w:hanging="358"/>
      </w:pPr>
      <w:rPr>
        <w:rFonts w:hint="default"/>
        <w:lang w:val="bg-BG" w:eastAsia="en-US" w:bidi="ar-SA"/>
      </w:rPr>
    </w:lvl>
    <w:lvl w:ilvl="3" w:tplc="D5D62122">
      <w:numFmt w:val="bullet"/>
      <w:lvlText w:val="•"/>
      <w:lvlJc w:val="left"/>
      <w:pPr>
        <w:ind w:left="3871" w:hanging="358"/>
      </w:pPr>
      <w:rPr>
        <w:rFonts w:hint="default"/>
        <w:lang w:val="bg-BG" w:eastAsia="en-US" w:bidi="ar-SA"/>
      </w:rPr>
    </w:lvl>
    <w:lvl w:ilvl="4" w:tplc="9E84B808">
      <w:numFmt w:val="bullet"/>
      <w:lvlText w:val="•"/>
      <w:lvlJc w:val="left"/>
      <w:pPr>
        <w:ind w:left="4802" w:hanging="358"/>
      </w:pPr>
      <w:rPr>
        <w:rFonts w:hint="default"/>
        <w:lang w:val="bg-BG" w:eastAsia="en-US" w:bidi="ar-SA"/>
      </w:rPr>
    </w:lvl>
    <w:lvl w:ilvl="5" w:tplc="893C3D20">
      <w:numFmt w:val="bullet"/>
      <w:lvlText w:val="•"/>
      <w:lvlJc w:val="left"/>
      <w:pPr>
        <w:ind w:left="5733" w:hanging="358"/>
      </w:pPr>
      <w:rPr>
        <w:rFonts w:hint="default"/>
        <w:lang w:val="bg-BG" w:eastAsia="en-US" w:bidi="ar-SA"/>
      </w:rPr>
    </w:lvl>
    <w:lvl w:ilvl="6" w:tplc="778A76E6">
      <w:numFmt w:val="bullet"/>
      <w:lvlText w:val="•"/>
      <w:lvlJc w:val="left"/>
      <w:pPr>
        <w:ind w:left="6663" w:hanging="358"/>
      </w:pPr>
      <w:rPr>
        <w:rFonts w:hint="default"/>
        <w:lang w:val="bg-BG" w:eastAsia="en-US" w:bidi="ar-SA"/>
      </w:rPr>
    </w:lvl>
    <w:lvl w:ilvl="7" w:tplc="E43EBC4E">
      <w:numFmt w:val="bullet"/>
      <w:lvlText w:val="•"/>
      <w:lvlJc w:val="left"/>
      <w:pPr>
        <w:ind w:left="7594" w:hanging="358"/>
      </w:pPr>
      <w:rPr>
        <w:rFonts w:hint="default"/>
        <w:lang w:val="bg-BG" w:eastAsia="en-US" w:bidi="ar-SA"/>
      </w:rPr>
    </w:lvl>
    <w:lvl w:ilvl="8" w:tplc="A32C665A">
      <w:numFmt w:val="bullet"/>
      <w:lvlText w:val="•"/>
      <w:lvlJc w:val="left"/>
      <w:pPr>
        <w:ind w:left="8525" w:hanging="358"/>
      </w:pPr>
      <w:rPr>
        <w:rFonts w:hint="default"/>
        <w:lang w:val="bg-BG" w:eastAsia="en-US" w:bidi="ar-SA"/>
      </w:rPr>
    </w:lvl>
  </w:abstractNum>
  <w:abstractNum w:abstractNumId="41" w15:restartNumberingAfterBreak="0">
    <w:nsid w:val="68E8632B"/>
    <w:multiLevelType w:val="hybridMultilevel"/>
    <w:tmpl w:val="502E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865264"/>
    <w:multiLevelType w:val="hybridMultilevel"/>
    <w:tmpl w:val="09BE2B4C"/>
    <w:lvl w:ilvl="0" w:tplc="2AFA3FE4">
      <w:start w:val="1"/>
      <w:numFmt w:val="decimal"/>
      <w:lvlText w:val="%1."/>
      <w:lvlJc w:val="left"/>
      <w:pPr>
        <w:ind w:left="717" w:hanging="360"/>
      </w:pPr>
      <w:rPr>
        <w:rFonts w:hint="default"/>
      </w:rPr>
    </w:lvl>
    <w:lvl w:ilvl="1" w:tplc="9DD22150">
      <w:start w:val="1"/>
      <w:numFmt w:val="bullet"/>
      <w:lvlText w:val=""/>
      <w:lvlJc w:val="left"/>
      <w:pPr>
        <w:ind w:left="1437" w:hanging="360"/>
      </w:pPr>
      <w:rPr>
        <w:rFonts w:ascii="Symbol" w:hAnsi="Symbol" w:cs="Symbol" w:hint="default"/>
      </w:rPr>
    </w:lvl>
    <w:lvl w:ilvl="2" w:tplc="0402001B">
      <w:start w:val="1"/>
      <w:numFmt w:val="lowerRoman"/>
      <w:lvlText w:val="%3."/>
      <w:lvlJc w:val="right"/>
      <w:pPr>
        <w:ind w:left="2157" w:hanging="180"/>
      </w:pPr>
    </w:lvl>
    <w:lvl w:ilvl="3" w:tplc="0402000F">
      <w:start w:val="1"/>
      <w:numFmt w:val="decimal"/>
      <w:lvlText w:val="%4."/>
      <w:lvlJc w:val="left"/>
      <w:pPr>
        <w:ind w:left="2877" w:hanging="360"/>
      </w:pPr>
    </w:lvl>
    <w:lvl w:ilvl="4" w:tplc="04020019">
      <w:start w:val="1"/>
      <w:numFmt w:val="lowerLetter"/>
      <w:lvlText w:val="%5."/>
      <w:lvlJc w:val="left"/>
      <w:pPr>
        <w:ind w:left="3597" w:hanging="360"/>
      </w:pPr>
    </w:lvl>
    <w:lvl w:ilvl="5" w:tplc="0402001B">
      <w:start w:val="1"/>
      <w:numFmt w:val="lowerRoman"/>
      <w:lvlText w:val="%6."/>
      <w:lvlJc w:val="right"/>
      <w:pPr>
        <w:ind w:left="4317" w:hanging="180"/>
      </w:pPr>
    </w:lvl>
    <w:lvl w:ilvl="6" w:tplc="0402000F">
      <w:start w:val="1"/>
      <w:numFmt w:val="decimal"/>
      <w:lvlText w:val="%7."/>
      <w:lvlJc w:val="left"/>
      <w:pPr>
        <w:ind w:left="5037" w:hanging="360"/>
      </w:pPr>
    </w:lvl>
    <w:lvl w:ilvl="7" w:tplc="04020019">
      <w:start w:val="1"/>
      <w:numFmt w:val="lowerLetter"/>
      <w:lvlText w:val="%8."/>
      <w:lvlJc w:val="left"/>
      <w:pPr>
        <w:ind w:left="5757" w:hanging="360"/>
      </w:pPr>
    </w:lvl>
    <w:lvl w:ilvl="8" w:tplc="0402001B">
      <w:start w:val="1"/>
      <w:numFmt w:val="lowerRoman"/>
      <w:lvlText w:val="%9."/>
      <w:lvlJc w:val="right"/>
      <w:pPr>
        <w:ind w:left="6477" w:hanging="180"/>
      </w:pPr>
    </w:lvl>
  </w:abstractNum>
  <w:abstractNum w:abstractNumId="43" w15:restartNumberingAfterBreak="0">
    <w:nsid w:val="6BD92BCB"/>
    <w:multiLevelType w:val="hybridMultilevel"/>
    <w:tmpl w:val="B37C14F4"/>
    <w:lvl w:ilvl="0" w:tplc="04020001">
      <w:start w:val="1"/>
      <w:numFmt w:val="bullet"/>
      <w:lvlText w:val=""/>
      <w:lvlJc w:val="left"/>
      <w:pPr>
        <w:ind w:left="1146" w:hanging="360"/>
      </w:pPr>
      <w:rPr>
        <w:rFonts w:ascii="Symbol" w:hAnsi="Symbol" w:cs="Symbol" w:hint="default"/>
      </w:rPr>
    </w:lvl>
    <w:lvl w:ilvl="1" w:tplc="04020003">
      <w:start w:val="1"/>
      <w:numFmt w:val="bullet"/>
      <w:lvlText w:val="o"/>
      <w:lvlJc w:val="left"/>
      <w:pPr>
        <w:ind w:left="1866" w:hanging="360"/>
      </w:pPr>
      <w:rPr>
        <w:rFonts w:ascii="Courier New" w:hAnsi="Courier New" w:cs="Courier New" w:hint="default"/>
      </w:rPr>
    </w:lvl>
    <w:lvl w:ilvl="2" w:tplc="04020005">
      <w:start w:val="1"/>
      <w:numFmt w:val="bullet"/>
      <w:lvlText w:val=""/>
      <w:lvlJc w:val="left"/>
      <w:pPr>
        <w:ind w:left="2586" w:hanging="360"/>
      </w:pPr>
      <w:rPr>
        <w:rFonts w:ascii="Wingdings" w:hAnsi="Wingdings" w:cs="Wingdings" w:hint="default"/>
      </w:rPr>
    </w:lvl>
    <w:lvl w:ilvl="3" w:tplc="04020001">
      <w:start w:val="1"/>
      <w:numFmt w:val="bullet"/>
      <w:lvlText w:val=""/>
      <w:lvlJc w:val="left"/>
      <w:pPr>
        <w:ind w:left="360" w:hanging="360"/>
      </w:pPr>
      <w:rPr>
        <w:rFonts w:ascii="Symbol" w:hAnsi="Symbol" w:cs="Symbol" w:hint="default"/>
      </w:rPr>
    </w:lvl>
    <w:lvl w:ilvl="4" w:tplc="04020003">
      <w:start w:val="1"/>
      <w:numFmt w:val="bullet"/>
      <w:lvlText w:val="o"/>
      <w:lvlJc w:val="left"/>
      <w:pPr>
        <w:ind w:left="4026" w:hanging="360"/>
      </w:pPr>
      <w:rPr>
        <w:rFonts w:ascii="Courier New" w:hAnsi="Courier New" w:cs="Courier New" w:hint="default"/>
      </w:rPr>
    </w:lvl>
    <w:lvl w:ilvl="5" w:tplc="04020005">
      <w:start w:val="1"/>
      <w:numFmt w:val="bullet"/>
      <w:lvlText w:val=""/>
      <w:lvlJc w:val="left"/>
      <w:pPr>
        <w:ind w:left="4746" w:hanging="360"/>
      </w:pPr>
      <w:rPr>
        <w:rFonts w:ascii="Wingdings" w:hAnsi="Wingdings" w:cs="Wingdings" w:hint="default"/>
      </w:rPr>
    </w:lvl>
    <w:lvl w:ilvl="6" w:tplc="04020001">
      <w:start w:val="1"/>
      <w:numFmt w:val="bullet"/>
      <w:lvlText w:val=""/>
      <w:lvlJc w:val="left"/>
      <w:pPr>
        <w:ind w:left="5466" w:hanging="360"/>
      </w:pPr>
      <w:rPr>
        <w:rFonts w:ascii="Symbol" w:hAnsi="Symbol" w:cs="Symbol" w:hint="default"/>
      </w:rPr>
    </w:lvl>
    <w:lvl w:ilvl="7" w:tplc="04020003">
      <w:start w:val="1"/>
      <w:numFmt w:val="bullet"/>
      <w:lvlText w:val="o"/>
      <w:lvlJc w:val="left"/>
      <w:pPr>
        <w:ind w:left="6186" w:hanging="360"/>
      </w:pPr>
      <w:rPr>
        <w:rFonts w:ascii="Courier New" w:hAnsi="Courier New" w:cs="Courier New" w:hint="default"/>
      </w:rPr>
    </w:lvl>
    <w:lvl w:ilvl="8" w:tplc="04020005">
      <w:start w:val="1"/>
      <w:numFmt w:val="bullet"/>
      <w:lvlText w:val=""/>
      <w:lvlJc w:val="left"/>
      <w:pPr>
        <w:ind w:left="6906" w:hanging="360"/>
      </w:pPr>
      <w:rPr>
        <w:rFonts w:ascii="Wingdings" w:hAnsi="Wingdings" w:cs="Wingdings" w:hint="default"/>
      </w:rPr>
    </w:lvl>
  </w:abstractNum>
  <w:abstractNum w:abstractNumId="44" w15:restartNumberingAfterBreak="0">
    <w:nsid w:val="6FD637A1"/>
    <w:multiLevelType w:val="hybridMultilevel"/>
    <w:tmpl w:val="8EBE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C15E49"/>
    <w:multiLevelType w:val="hybridMultilevel"/>
    <w:tmpl w:val="16028ED6"/>
    <w:lvl w:ilvl="0" w:tplc="3E3E52D2">
      <w:start w:val="1"/>
      <w:numFmt w:val="bullet"/>
      <w:lvlText w:val="-"/>
      <w:lvlJc w:val="left"/>
      <w:pPr>
        <w:ind w:left="720" w:hanging="360"/>
      </w:pPr>
      <w:rPr>
        <w:rFonts w:ascii="Cambria" w:eastAsia="Times New Roman" w:hAnsi="Cambria" w:hint="default"/>
        <w:b/>
        <w:bCs/>
        <w:i/>
        <w:iCs/>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6" w15:restartNumberingAfterBreak="0">
    <w:nsid w:val="7308460A"/>
    <w:multiLevelType w:val="hybridMultilevel"/>
    <w:tmpl w:val="5B80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6C53D2"/>
    <w:multiLevelType w:val="hybridMultilevel"/>
    <w:tmpl w:val="C48E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9733E5"/>
    <w:multiLevelType w:val="singleLevel"/>
    <w:tmpl w:val="221AB59E"/>
    <w:lvl w:ilvl="0">
      <w:start w:val="1"/>
      <w:numFmt w:val="decimal"/>
      <w:lvlText w:val="%1)"/>
      <w:legacy w:legacy="1" w:legacySpace="0" w:legacyIndent="259"/>
      <w:lvlJc w:val="left"/>
      <w:rPr>
        <w:rFonts w:ascii="Times New Roman" w:hAnsi="Times New Roman" w:cs="Times New Roman" w:hint="default"/>
      </w:rPr>
    </w:lvl>
  </w:abstractNum>
  <w:num w:numId="1">
    <w:abstractNumId w:val="43"/>
  </w:num>
  <w:num w:numId="2">
    <w:abstractNumId w:val="15"/>
  </w:num>
  <w:num w:numId="3">
    <w:abstractNumId w:val="24"/>
  </w:num>
  <w:num w:numId="4">
    <w:abstractNumId w:val="19"/>
  </w:num>
  <w:num w:numId="5">
    <w:abstractNumId w:val="7"/>
  </w:num>
  <w:num w:numId="6">
    <w:abstractNumId w:val="4"/>
  </w:num>
  <w:num w:numId="7">
    <w:abstractNumId w:val="3"/>
  </w:num>
  <w:num w:numId="8">
    <w:abstractNumId w:val="11"/>
  </w:num>
  <w:num w:numId="9">
    <w:abstractNumId w:val="48"/>
  </w:num>
  <w:num w:numId="10">
    <w:abstractNumId w:val="8"/>
  </w:num>
  <w:num w:numId="11">
    <w:abstractNumId w:val="0"/>
  </w:num>
  <w:num w:numId="12">
    <w:abstractNumId w:val="37"/>
  </w:num>
  <w:num w:numId="13">
    <w:abstractNumId w:val="47"/>
  </w:num>
  <w:num w:numId="14">
    <w:abstractNumId w:val="46"/>
  </w:num>
  <w:num w:numId="15">
    <w:abstractNumId w:val="21"/>
  </w:num>
  <w:num w:numId="16">
    <w:abstractNumId w:val="16"/>
  </w:num>
  <w:num w:numId="17">
    <w:abstractNumId w:val="44"/>
  </w:num>
  <w:num w:numId="18">
    <w:abstractNumId w:val="27"/>
  </w:num>
  <w:num w:numId="19">
    <w:abstractNumId w:val="22"/>
  </w:num>
  <w:num w:numId="20">
    <w:abstractNumId w:val="26"/>
  </w:num>
  <w:num w:numId="21">
    <w:abstractNumId w:val="28"/>
  </w:num>
  <w:num w:numId="22">
    <w:abstractNumId w:val="17"/>
  </w:num>
  <w:num w:numId="23">
    <w:abstractNumId w:val="30"/>
  </w:num>
  <w:num w:numId="24">
    <w:abstractNumId w:val="1"/>
  </w:num>
  <w:num w:numId="25">
    <w:abstractNumId w:val="41"/>
  </w:num>
  <w:num w:numId="26">
    <w:abstractNumId w:val="29"/>
  </w:num>
  <w:num w:numId="27">
    <w:abstractNumId w:val="23"/>
  </w:num>
  <w:num w:numId="28">
    <w:abstractNumId w:val="33"/>
  </w:num>
  <w:num w:numId="29">
    <w:abstractNumId w:val="12"/>
  </w:num>
  <w:num w:numId="30">
    <w:abstractNumId w:val="34"/>
  </w:num>
  <w:num w:numId="31">
    <w:abstractNumId w:val="20"/>
  </w:num>
  <w:num w:numId="32">
    <w:abstractNumId w:val="13"/>
  </w:num>
  <w:num w:numId="33">
    <w:abstractNumId w:val="25"/>
  </w:num>
  <w:num w:numId="34">
    <w:abstractNumId w:val="6"/>
  </w:num>
  <w:num w:numId="35">
    <w:abstractNumId w:val="9"/>
  </w:num>
  <w:num w:numId="36">
    <w:abstractNumId w:val="39"/>
  </w:num>
  <w:num w:numId="37">
    <w:abstractNumId w:val="2"/>
  </w:num>
  <w:num w:numId="38">
    <w:abstractNumId w:val="10"/>
  </w:num>
  <w:num w:numId="39">
    <w:abstractNumId w:val="32"/>
  </w:num>
  <w:num w:numId="40">
    <w:abstractNumId w:val="18"/>
  </w:num>
  <w:num w:numId="41">
    <w:abstractNumId w:val="31"/>
  </w:num>
  <w:num w:numId="42">
    <w:abstractNumId w:val="40"/>
  </w:num>
  <w:num w:numId="43">
    <w:abstractNumId w:val="35"/>
  </w:num>
  <w:num w:numId="44">
    <w:abstractNumId w:val="5"/>
  </w:num>
  <w:num w:numId="45">
    <w:abstractNumId w:val="36"/>
  </w:num>
  <w:num w:numId="46">
    <w:abstractNumId w:val="38"/>
  </w:num>
  <w:num w:numId="47">
    <w:abstractNumId w:val="45"/>
  </w:num>
  <w:num w:numId="48">
    <w:abstractNumId w:val="14"/>
  </w:num>
  <w:num w:numId="49">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54053"/>
    <w:rsid w:val="001410F3"/>
    <w:rsid w:val="001E3AE3"/>
    <w:rsid w:val="00226064"/>
    <w:rsid w:val="002356E8"/>
    <w:rsid w:val="00350D8E"/>
    <w:rsid w:val="00367592"/>
    <w:rsid w:val="0037300E"/>
    <w:rsid w:val="00422BDE"/>
    <w:rsid w:val="00483C04"/>
    <w:rsid w:val="004C4B80"/>
    <w:rsid w:val="00542254"/>
    <w:rsid w:val="0065559B"/>
    <w:rsid w:val="00691C90"/>
    <w:rsid w:val="006C3417"/>
    <w:rsid w:val="006F6965"/>
    <w:rsid w:val="007907E4"/>
    <w:rsid w:val="008163B4"/>
    <w:rsid w:val="008E0C8F"/>
    <w:rsid w:val="00954041"/>
    <w:rsid w:val="009942F4"/>
    <w:rsid w:val="00A043F9"/>
    <w:rsid w:val="00A54053"/>
    <w:rsid w:val="00A571D6"/>
    <w:rsid w:val="00A85C48"/>
    <w:rsid w:val="00A90DC1"/>
    <w:rsid w:val="00AE3323"/>
    <w:rsid w:val="00AF7188"/>
    <w:rsid w:val="00B479F1"/>
    <w:rsid w:val="00B55DD7"/>
    <w:rsid w:val="00BA4A91"/>
    <w:rsid w:val="00BB5FF8"/>
    <w:rsid w:val="00C41A0A"/>
    <w:rsid w:val="00C86376"/>
    <w:rsid w:val="00C90E1D"/>
    <w:rsid w:val="00CA3FD3"/>
    <w:rsid w:val="00CC2739"/>
    <w:rsid w:val="00D30D1B"/>
    <w:rsid w:val="00DA6F37"/>
    <w:rsid w:val="00EF0123"/>
    <w:rsid w:val="00F36964"/>
    <w:rsid w:val="00F86F1E"/>
    <w:rsid w:val="00FC015D"/>
    <w:rsid w:val="00FC69E8"/>
    <w:rsid w:val="00FD139A"/>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7EA08"/>
  <w15:docId w15:val="{7D39823A-60F6-4485-9BC6-B8E59D9B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79F1"/>
  </w:style>
  <w:style w:type="paragraph" w:styleId="1">
    <w:name w:val="heading 1"/>
    <w:basedOn w:val="a0"/>
    <w:next w:val="a0"/>
    <w:link w:val="10"/>
    <w:qFormat/>
    <w:rsid w:val="00AF7188"/>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zh-CN"/>
    </w:rPr>
  </w:style>
  <w:style w:type="paragraph" w:styleId="2">
    <w:name w:val="heading 2"/>
    <w:basedOn w:val="a0"/>
    <w:next w:val="a0"/>
    <w:link w:val="20"/>
    <w:semiHidden/>
    <w:unhideWhenUsed/>
    <w:qFormat/>
    <w:rsid w:val="00AF7188"/>
    <w:pPr>
      <w:keepNext/>
      <w:spacing w:before="240" w:after="60" w:line="240" w:lineRule="auto"/>
      <w:outlineLvl w:val="1"/>
    </w:pPr>
    <w:rPr>
      <w:rFonts w:ascii="Arial" w:eastAsia="Times New Roman" w:hAnsi="Arial" w:cs="Arial"/>
      <w:b/>
      <w:bCs/>
      <w:i/>
      <w:iCs/>
      <w:sz w:val="28"/>
      <w:szCs w:val="28"/>
      <w:lang w:val="en-US"/>
    </w:rPr>
  </w:style>
  <w:style w:type="paragraph" w:styleId="3">
    <w:name w:val="heading 3"/>
    <w:basedOn w:val="a0"/>
    <w:next w:val="a0"/>
    <w:link w:val="30"/>
    <w:semiHidden/>
    <w:unhideWhenUsed/>
    <w:qFormat/>
    <w:rsid w:val="00AF7188"/>
    <w:pPr>
      <w:keepNext/>
      <w:spacing w:before="240" w:after="60" w:line="240" w:lineRule="auto"/>
      <w:outlineLvl w:val="2"/>
    </w:pPr>
    <w:rPr>
      <w:rFonts w:ascii="Arial" w:eastAsia="Times New Roman" w:hAnsi="Arial" w:cs="Arial"/>
      <w:b/>
      <w:bCs/>
      <w:sz w:val="26"/>
      <w:szCs w:val="26"/>
      <w:lang w:val="en-US"/>
    </w:rPr>
  </w:style>
  <w:style w:type="paragraph" w:styleId="4">
    <w:name w:val="heading 4"/>
    <w:basedOn w:val="a0"/>
    <w:next w:val="a0"/>
    <w:link w:val="40"/>
    <w:semiHidden/>
    <w:unhideWhenUsed/>
    <w:qFormat/>
    <w:rsid w:val="00AF7188"/>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5">
    <w:name w:val="heading 5"/>
    <w:basedOn w:val="a0"/>
    <w:next w:val="a0"/>
    <w:link w:val="50"/>
    <w:semiHidden/>
    <w:unhideWhenUsed/>
    <w:qFormat/>
    <w:rsid w:val="00AF7188"/>
    <w:pPr>
      <w:spacing w:before="240" w:after="60" w:line="240" w:lineRule="auto"/>
      <w:outlineLvl w:val="4"/>
    </w:pPr>
    <w:rPr>
      <w:rFonts w:ascii="TypeWriterCyr" w:eastAsia="Times New Roman" w:hAnsi="TypeWriterCyr" w:cs="Times New Roman"/>
      <w:b/>
      <w:bCs/>
      <w:i/>
      <w:iCs/>
      <w:sz w:val="26"/>
      <w:szCs w:val="26"/>
      <w:lang w:val="en-US"/>
    </w:rPr>
  </w:style>
  <w:style w:type="paragraph" w:styleId="6">
    <w:name w:val="heading 6"/>
    <w:basedOn w:val="a0"/>
    <w:next w:val="a0"/>
    <w:link w:val="60"/>
    <w:semiHidden/>
    <w:unhideWhenUsed/>
    <w:qFormat/>
    <w:rsid w:val="00AF7188"/>
    <w:p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0"/>
    <w:next w:val="a0"/>
    <w:link w:val="70"/>
    <w:semiHidden/>
    <w:unhideWhenUsed/>
    <w:qFormat/>
    <w:rsid w:val="00AF7188"/>
    <w:pPr>
      <w:spacing w:before="240" w:after="60" w:line="240" w:lineRule="auto"/>
      <w:outlineLvl w:val="6"/>
    </w:pPr>
    <w:rPr>
      <w:rFonts w:ascii="Times New Roman" w:eastAsia="Times New Roman" w:hAnsi="Times New Roman" w:cs="Times New Roman"/>
      <w:sz w:val="24"/>
      <w:szCs w:val="24"/>
      <w:lang w:val="en-US"/>
    </w:rPr>
  </w:style>
  <w:style w:type="paragraph" w:styleId="9">
    <w:name w:val="heading 9"/>
    <w:basedOn w:val="a0"/>
    <w:next w:val="a0"/>
    <w:link w:val="90"/>
    <w:semiHidden/>
    <w:unhideWhenUsed/>
    <w:qFormat/>
    <w:rsid w:val="00AF7188"/>
    <w:pPr>
      <w:spacing w:before="240" w:after="60" w:line="240" w:lineRule="auto"/>
      <w:outlineLvl w:val="8"/>
    </w:pPr>
    <w:rPr>
      <w:rFonts w:ascii="Arial" w:eastAsia="Times New Roman" w:hAnsi="Arial" w:cs="Arial"/>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BB5FF8"/>
    <w:pPr>
      <w:ind w:left="720"/>
    </w:pPr>
    <w:rPr>
      <w:rFonts w:ascii="Calibri" w:eastAsia="Times New Roman" w:hAnsi="Calibri" w:cs="Calibri"/>
      <w:lang w:eastAsia="bg-BG"/>
    </w:rPr>
  </w:style>
  <w:style w:type="paragraph" w:styleId="a5">
    <w:name w:val="Body Text Indent"/>
    <w:basedOn w:val="a0"/>
    <w:link w:val="a6"/>
    <w:rsid w:val="001410F3"/>
    <w:pPr>
      <w:spacing w:after="0" w:line="240" w:lineRule="auto"/>
      <w:ind w:left="5760" w:firstLine="720"/>
      <w:jc w:val="both"/>
    </w:pPr>
    <w:rPr>
      <w:rFonts w:ascii="Times New Roman" w:eastAsia="Times New Roman" w:hAnsi="Times New Roman" w:cs="Times New Roman"/>
      <w:sz w:val="28"/>
      <w:szCs w:val="24"/>
    </w:rPr>
  </w:style>
  <w:style w:type="character" w:customStyle="1" w:styleId="a6">
    <w:name w:val="Основен текст с отстъп Знак"/>
    <w:basedOn w:val="a1"/>
    <w:link w:val="a5"/>
    <w:rsid w:val="001410F3"/>
    <w:rPr>
      <w:rFonts w:ascii="Times New Roman" w:eastAsia="Times New Roman" w:hAnsi="Times New Roman" w:cs="Times New Roman"/>
      <w:sz w:val="28"/>
      <w:szCs w:val="24"/>
    </w:rPr>
  </w:style>
  <w:style w:type="paragraph" w:styleId="a7">
    <w:name w:val="Body Text"/>
    <w:basedOn w:val="a0"/>
    <w:link w:val="a8"/>
    <w:unhideWhenUsed/>
    <w:rsid w:val="001410F3"/>
    <w:pPr>
      <w:spacing w:after="120"/>
    </w:pPr>
  </w:style>
  <w:style w:type="character" w:customStyle="1" w:styleId="a8">
    <w:name w:val="Основен текст Знак"/>
    <w:basedOn w:val="a1"/>
    <w:link w:val="a7"/>
    <w:rsid w:val="001410F3"/>
  </w:style>
  <w:style w:type="paragraph" w:customStyle="1" w:styleId="11">
    <w:name w:val="Заглавие 11"/>
    <w:basedOn w:val="a0"/>
    <w:uiPriority w:val="1"/>
    <w:qFormat/>
    <w:rsid w:val="001410F3"/>
    <w:pPr>
      <w:widowControl w:val="0"/>
      <w:autoSpaceDE w:val="0"/>
      <w:autoSpaceDN w:val="0"/>
      <w:spacing w:before="125" w:after="0" w:line="240" w:lineRule="auto"/>
      <w:ind w:left="91"/>
      <w:outlineLvl w:val="1"/>
    </w:pPr>
    <w:rPr>
      <w:rFonts w:ascii="Times New Roman" w:eastAsia="Times New Roman" w:hAnsi="Times New Roman" w:cs="Times New Roman"/>
      <w:b/>
      <w:bCs/>
      <w:sz w:val="24"/>
      <w:szCs w:val="24"/>
    </w:rPr>
  </w:style>
  <w:style w:type="table" w:customStyle="1" w:styleId="TableGrid6">
    <w:name w:val="Table Grid6"/>
    <w:basedOn w:val="a2"/>
    <w:uiPriority w:val="59"/>
    <w:rsid w:val="00F36964"/>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2"/>
    <w:uiPriority w:val="59"/>
    <w:rsid w:val="00F369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0"/>
    <w:link w:val="ab"/>
    <w:uiPriority w:val="99"/>
    <w:semiHidden/>
    <w:unhideWhenUsed/>
    <w:rsid w:val="00F36964"/>
    <w:pPr>
      <w:spacing w:after="0" w:line="240" w:lineRule="auto"/>
    </w:pPr>
    <w:rPr>
      <w:rFonts w:ascii="Tahoma" w:hAnsi="Tahoma" w:cs="Tahoma"/>
      <w:sz w:val="16"/>
      <w:szCs w:val="16"/>
    </w:rPr>
  </w:style>
  <w:style w:type="character" w:customStyle="1" w:styleId="ab">
    <w:name w:val="Изнесен текст Знак"/>
    <w:basedOn w:val="a1"/>
    <w:link w:val="aa"/>
    <w:uiPriority w:val="99"/>
    <w:semiHidden/>
    <w:rsid w:val="00F36964"/>
    <w:rPr>
      <w:rFonts w:ascii="Tahoma" w:hAnsi="Tahoma" w:cs="Tahoma"/>
      <w:sz w:val="16"/>
      <w:szCs w:val="16"/>
    </w:rPr>
  </w:style>
  <w:style w:type="table" w:customStyle="1" w:styleId="TableGrid61">
    <w:name w:val="Table Grid61"/>
    <w:basedOn w:val="a2"/>
    <w:next w:val="a9"/>
    <w:uiPriority w:val="59"/>
    <w:rsid w:val="006F6965"/>
    <w:pPr>
      <w:spacing w:after="0" w:line="240" w:lineRule="auto"/>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лавие 1 Знак"/>
    <w:basedOn w:val="a1"/>
    <w:link w:val="1"/>
    <w:rsid w:val="00AF7188"/>
    <w:rPr>
      <w:rFonts w:asciiTheme="majorHAnsi" w:eastAsiaTheme="majorEastAsia" w:hAnsiTheme="majorHAnsi" w:cstheme="majorBidi"/>
      <w:b/>
      <w:bCs/>
      <w:color w:val="365F91" w:themeColor="accent1" w:themeShade="BF"/>
      <w:sz w:val="28"/>
      <w:szCs w:val="28"/>
      <w:lang w:val="en-US" w:eastAsia="zh-CN"/>
    </w:rPr>
  </w:style>
  <w:style w:type="character" w:customStyle="1" w:styleId="20">
    <w:name w:val="Заглавие 2 Знак"/>
    <w:basedOn w:val="a1"/>
    <w:link w:val="2"/>
    <w:semiHidden/>
    <w:rsid w:val="00AF7188"/>
    <w:rPr>
      <w:rFonts w:ascii="Arial" w:eastAsia="Times New Roman" w:hAnsi="Arial" w:cs="Arial"/>
      <w:b/>
      <w:bCs/>
      <w:i/>
      <w:iCs/>
      <w:sz w:val="28"/>
      <w:szCs w:val="28"/>
      <w:lang w:val="en-US"/>
    </w:rPr>
  </w:style>
  <w:style w:type="character" w:customStyle="1" w:styleId="30">
    <w:name w:val="Заглавие 3 Знак"/>
    <w:basedOn w:val="a1"/>
    <w:link w:val="3"/>
    <w:semiHidden/>
    <w:rsid w:val="00AF7188"/>
    <w:rPr>
      <w:rFonts w:ascii="Arial" w:eastAsia="Times New Roman" w:hAnsi="Arial" w:cs="Arial"/>
      <w:b/>
      <w:bCs/>
      <w:sz w:val="26"/>
      <w:szCs w:val="26"/>
      <w:lang w:val="en-US"/>
    </w:rPr>
  </w:style>
  <w:style w:type="character" w:customStyle="1" w:styleId="40">
    <w:name w:val="Заглавие 4 Знак"/>
    <w:basedOn w:val="a1"/>
    <w:link w:val="4"/>
    <w:semiHidden/>
    <w:rsid w:val="00AF7188"/>
    <w:rPr>
      <w:rFonts w:ascii="Times New Roman" w:eastAsia="Times New Roman" w:hAnsi="Times New Roman" w:cs="Times New Roman"/>
      <w:b/>
      <w:bCs/>
      <w:sz w:val="28"/>
      <w:szCs w:val="28"/>
      <w:lang w:val="en-US"/>
    </w:rPr>
  </w:style>
  <w:style w:type="character" w:customStyle="1" w:styleId="50">
    <w:name w:val="Заглавие 5 Знак"/>
    <w:basedOn w:val="a1"/>
    <w:link w:val="5"/>
    <w:semiHidden/>
    <w:rsid w:val="00AF7188"/>
    <w:rPr>
      <w:rFonts w:ascii="TypeWriterCyr" w:eastAsia="Times New Roman" w:hAnsi="TypeWriterCyr" w:cs="Times New Roman"/>
      <w:b/>
      <w:bCs/>
      <w:i/>
      <w:iCs/>
      <w:sz w:val="26"/>
      <w:szCs w:val="26"/>
      <w:lang w:val="en-US"/>
    </w:rPr>
  </w:style>
  <w:style w:type="character" w:customStyle="1" w:styleId="60">
    <w:name w:val="Заглавие 6 Знак"/>
    <w:basedOn w:val="a1"/>
    <w:link w:val="6"/>
    <w:semiHidden/>
    <w:rsid w:val="00AF7188"/>
    <w:rPr>
      <w:rFonts w:ascii="Times New Roman" w:eastAsia="Times New Roman" w:hAnsi="Times New Roman" w:cs="Times New Roman"/>
      <w:b/>
      <w:bCs/>
      <w:lang w:val="en-US"/>
    </w:rPr>
  </w:style>
  <w:style w:type="character" w:customStyle="1" w:styleId="70">
    <w:name w:val="Заглавие 7 Знак"/>
    <w:basedOn w:val="a1"/>
    <w:link w:val="7"/>
    <w:semiHidden/>
    <w:rsid w:val="00AF7188"/>
    <w:rPr>
      <w:rFonts w:ascii="Times New Roman" w:eastAsia="Times New Roman" w:hAnsi="Times New Roman" w:cs="Times New Roman"/>
      <w:sz w:val="24"/>
      <w:szCs w:val="24"/>
      <w:lang w:val="en-US"/>
    </w:rPr>
  </w:style>
  <w:style w:type="character" w:customStyle="1" w:styleId="90">
    <w:name w:val="Заглавие 9 Знак"/>
    <w:basedOn w:val="a1"/>
    <w:link w:val="9"/>
    <w:semiHidden/>
    <w:rsid w:val="00AF7188"/>
    <w:rPr>
      <w:rFonts w:ascii="Arial" w:eastAsia="Times New Roman" w:hAnsi="Arial" w:cs="Arial"/>
      <w:lang w:val="en-US"/>
    </w:rPr>
  </w:style>
  <w:style w:type="paragraph" w:customStyle="1" w:styleId="TableTitle">
    <w:name w:val="Table Title"/>
    <w:basedOn w:val="a0"/>
    <w:rsid w:val="00AF7188"/>
    <w:pPr>
      <w:keepNext/>
      <w:numPr>
        <w:numId w:val="4"/>
      </w:numPr>
      <w:tabs>
        <w:tab w:val="num" w:pos="1531"/>
      </w:tabs>
      <w:spacing w:before="120" w:after="120" w:line="264" w:lineRule="auto"/>
      <w:ind w:left="0" w:firstLine="0"/>
      <w:jc w:val="center"/>
    </w:pPr>
    <w:rPr>
      <w:rFonts w:eastAsiaTheme="minorEastAsia"/>
      <w:sz w:val="20"/>
      <w:szCs w:val="20"/>
      <w:lang w:val="en-US"/>
    </w:rPr>
  </w:style>
  <w:style w:type="paragraph" w:customStyle="1" w:styleId="Bulet">
    <w:name w:val="Bulet"/>
    <w:basedOn w:val="a0"/>
    <w:rsid w:val="00AF7188"/>
    <w:pPr>
      <w:widowControl w:val="0"/>
      <w:numPr>
        <w:numId w:val="5"/>
      </w:numPr>
      <w:tabs>
        <w:tab w:val="num" w:pos="360"/>
        <w:tab w:val="num" w:pos="1304"/>
      </w:tabs>
      <w:spacing w:after="120" w:line="264" w:lineRule="auto"/>
      <w:ind w:left="1304" w:hanging="453"/>
      <w:jc w:val="both"/>
    </w:pPr>
    <w:rPr>
      <w:rFonts w:eastAsiaTheme="minorEastAsia"/>
      <w:snapToGrid w:val="0"/>
      <w:color w:val="000000"/>
      <w:sz w:val="20"/>
      <w:szCs w:val="20"/>
      <w:lang w:val="en-US"/>
    </w:rPr>
  </w:style>
  <w:style w:type="paragraph" w:customStyle="1" w:styleId="StyleHeading1Left">
    <w:name w:val="Style Heading 1 + Left"/>
    <w:basedOn w:val="1"/>
    <w:rsid w:val="00AF7188"/>
    <w:pPr>
      <w:numPr>
        <w:numId w:val="6"/>
      </w:numPr>
      <w:tabs>
        <w:tab w:val="num" w:pos="432"/>
      </w:tabs>
      <w:overflowPunct w:val="0"/>
      <w:autoSpaceDE w:val="0"/>
      <w:autoSpaceDN w:val="0"/>
      <w:adjustRightInd w:val="0"/>
      <w:spacing w:before="320" w:line="240" w:lineRule="auto"/>
      <w:ind w:left="432" w:hanging="432"/>
      <w:textAlignment w:val="baseline"/>
    </w:pPr>
    <w:rPr>
      <w:rFonts w:ascii="All Times New Roman" w:hAnsi="All Times New Roman"/>
      <w:b w:val="0"/>
      <w:sz w:val="24"/>
      <w:szCs w:val="20"/>
      <w:lang w:val="de-DE" w:eastAsia="de-DE"/>
    </w:rPr>
  </w:style>
  <w:style w:type="paragraph" w:styleId="ac">
    <w:name w:val="footnote text"/>
    <w:basedOn w:val="a0"/>
    <w:link w:val="ad"/>
    <w:semiHidden/>
    <w:unhideWhenUsed/>
    <w:rsid w:val="00AF7188"/>
    <w:pPr>
      <w:spacing w:after="0" w:line="240" w:lineRule="auto"/>
    </w:pPr>
    <w:rPr>
      <w:rFonts w:eastAsiaTheme="minorEastAsia"/>
      <w:sz w:val="20"/>
      <w:szCs w:val="20"/>
      <w:lang w:val="en-US" w:eastAsia="zh-CN"/>
    </w:rPr>
  </w:style>
  <w:style w:type="character" w:customStyle="1" w:styleId="ad">
    <w:name w:val="Текст под линия Знак"/>
    <w:basedOn w:val="a1"/>
    <w:link w:val="ac"/>
    <w:semiHidden/>
    <w:rsid w:val="00AF7188"/>
    <w:rPr>
      <w:rFonts w:eastAsiaTheme="minorEastAsia"/>
      <w:sz w:val="20"/>
      <w:szCs w:val="20"/>
      <w:lang w:val="en-US" w:eastAsia="zh-CN"/>
    </w:rPr>
  </w:style>
  <w:style w:type="character" w:styleId="ae">
    <w:name w:val="footnote reference"/>
    <w:aliases w:val="Footnote symbol,Footnote Reference Superscript,BVI fnr,Footnote call,SUPERS,(Footnote Reference),Footnote,Voetnootverwijzing,Times 10 Point,Exposant 3 Point,Footnote reference number,note TESI,Footnotes refss,number"/>
    <w:basedOn w:val="a1"/>
    <w:uiPriority w:val="99"/>
    <w:rsid w:val="00AF7188"/>
    <w:rPr>
      <w:vertAlign w:val="superscript"/>
    </w:rPr>
  </w:style>
  <w:style w:type="character" w:customStyle="1" w:styleId="newdocreference">
    <w:name w:val="newdocreference"/>
    <w:basedOn w:val="a1"/>
    <w:rsid w:val="00AF7188"/>
  </w:style>
  <w:style w:type="numbering" w:customStyle="1" w:styleId="NoList1">
    <w:name w:val="No List1"/>
    <w:next w:val="a3"/>
    <w:uiPriority w:val="99"/>
    <w:semiHidden/>
    <w:unhideWhenUsed/>
    <w:rsid w:val="00AF7188"/>
  </w:style>
  <w:style w:type="paragraph" w:styleId="af">
    <w:name w:val="Normal (Web)"/>
    <w:basedOn w:val="a0"/>
    <w:uiPriority w:val="99"/>
    <w:unhideWhenUsed/>
    <w:rsid w:val="00AF718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0">
    <w:name w:val="Strong"/>
    <w:basedOn w:val="a1"/>
    <w:uiPriority w:val="22"/>
    <w:qFormat/>
    <w:rsid w:val="00AF7188"/>
    <w:rPr>
      <w:b/>
      <w:bCs/>
    </w:rPr>
  </w:style>
  <w:style w:type="character" w:customStyle="1" w:styleId="apple-converted-space">
    <w:name w:val="apple-converted-space"/>
    <w:basedOn w:val="a1"/>
    <w:rsid w:val="00AF7188"/>
  </w:style>
  <w:style w:type="table" w:customStyle="1" w:styleId="TableGrid1">
    <w:name w:val="Table Grid1"/>
    <w:basedOn w:val="a2"/>
    <w:next w:val="a9"/>
    <w:uiPriority w:val="59"/>
    <w:rsid w:val="00AF718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0"/>
    <w:link w:val="af2"/>
    <w:uiPriority w:val="99"/>
    <w:unhideWhenUsed/>
    <w:rsid w:val="00AF7188"/>
    <w:pPr>
      <w:tabs>
        <w:tab w:val="center" w:pos="4536"/>
        <w:tab w:val="right" w:pos="9072"/>
      </w:tabs>
      <w:spacing w:after="0" w:line="240" w:lineRule="auto"/>
    </w:pPr>
    <w:rPr>
      <w:rFonts w:eastAsia="Calibri"/>
    </w:rPr>
  </w:style>
  <w:style w:type="character" w:customStyle="1" w:styleId="af2">
    <w:name w:val="Горен колонтитул Знак"/>
    <w:basedOn w:val="a1"/>
    <w:link w:val="af1"/>
    <w:uiPriority w:val="99"/>
    <w:rsid w:val="00AF7188"/>
    <w:rPr>
      <w:rFonts w:eastAsia="Calibri"/>
    </w:rPr>
  </w:style>
  <w:style w:type="paragraph" w:styleId="af3">
    <w:name w:val="footer"/>
    <w:basedOn w:val="a0"/>
    <w:link w:val="af4"/>
    <w:uiPriority w:val="99"/>
    <w:unhideWhenUsed/>
    <w:rsid w:val="00AF7188"/>
    <w:pPr>
      <w:tabs>
        <w:tab w:val="center" w:pos="4536"/>
        <w:tab w:val="right" w:pos="9072"/>
      </w:tabs>
      <w:spacing w:after="0" w:line="240" w:lineRule="auto"/>
    </w:pPr>
    <w:rPr>
      <w:rFonts w:eastAsia="Calibri"/>
    </w:rPr>
  </w:style>
  <w:style w:type="character" w:customStyle="1" w:styleId="af4">
    <w:name w:val="Долен колонтитул Знак"/>
    <w:basedOn w:val="a1"/>
    <w:link w:val="af3"/>
    <w:uiPriority w:val="99"/>
    <w:rsid w:val="00AF7188"/>
    <w:rPr>
      <w:rFonts w:eastAsia="Calibri"/>
    </w:rPr>
  </w:style>
  <w:style w:type="character" w:styleId="af5">
    <w:name w:val="Hyperlink"/>
    <w:basedOn w:val="a1"/>
    <w:uiPriority w:val="99"/>
    <w:unhideWhenUsed/>
    <w:rsid w:val="00AF7188"/>
    <w:rPr>
      <w:color w:val="0000FF"/>
      <w:u w:val="single"/>
    </w:rPr>
  </w:style>
  <w:style w:type="paragraph" w:styleId="af6">
    <w:name w:val="No Spacing"/>
    <w:uiPriority w:val="1"/>
    <w:qFormat/>
    <w:rsid w:val="00AF7188"/>
    <w:pPr>
      <w:spacing w:after="0" w:line="240" w:lineRule="auto"/>
    </w:pPr>
    <w:rPr>
      <w:rFonts w:eastAsia="Calibri"/>
    </w:rPr>
  </w:style>
  <w:style w:type="table" w:customStyle="1" w:styleId="21">
    <w:name w:val="Мрежа в таблица2"/>
    <w:basedOn w:val="a2"/>
    <w:next w:val="a9"/>
    <w:rsid w:val="00AF718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Мрежа в таблица1"/>
    <w:basedOn w:val="a2"/>
    <w:next w:val="a9"/>
    <w:uiPriority w:val="59"/>
    <w:rsid w:val="00AF718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9"/>
    <w:uiPriority w:val="59"/>
    <w:rsid w:val="00AF71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9"/>
    <w:rsid w:val="00AF718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AF7188"/>
  </w:style>
  <w:style w:type="character" w:styleId="af7">
    <w:name w:val="FollowedHyperlink"/>
    <w:uiPriority w:val="99"/>
    <w:semiHidden/>
    <w:unhideWhenUsed/>
    <w:rsid w:val="00AF7188"/>
    <w:rPr>
      <w:color w:val="800080"/>
      <w:u w:val="single"/>
    </w:rPr>
  </w:style>
  <w:style w:type="paragraph" w:styleId="HTML">
    <w:name w:val="HTML Preformatted"/>
    <w:basedOn w:val="a0"/>
    <w:link w:val="HTML0"/>
    <w:semiHidden/>
    <w:unhideWhenUsed/>
    <w:rsid w:val="00AF7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HTML стандартен Знак"/>
    <w:basedOn w:val="a1"/>
    <w:link w:val="HTML"/>
    <w:semiHidden/>
    <w:rsid w:val="00AF7188"/>
    <w:rPr>
      <w:rFonts w:ascii="Courier New" w:eastAsia="Times New Roman" w:hAnsi="Courier New" w:cs="Times New Roman"/>
      <w:sz w:val="20"/>
      <w:szCs w:val="20"/>
    </w:rPr>
  </w:style>
  <w:style w:type="paragraph" w:styleId="af8">
    <w:name w:val="caption"/>
    <w:basedOn w:val="a0"/>
    <w:next w:val="a0"/>
    <w:semiHidden/>
    <w:unhideWhenUsed/>
    <w:qFormat/>
    <w:rsid w:val="00AF7188"/>
    <w:pPr>
      <w:snapToGrid w:val="0"/>
      <w:spacing w:after="120" w:line="240" w:lineRule="auto"/>
      <w:ind w:left="720" w:firstLine="720"/>
      <w:jc w:val="both"/>
    </w:pPr>
    <w:rPr>
      <w:rFonts w:ascii="Times New Roman" w:eastAsia="Times New Roman" w:hAnsi="Times New Roman" w:cs="Times New Roman"/>
      <w:i/>
      <w:sz w:val="20"/>
      <w:szCs w:val="20"/>
    </w:rPr>
  </w:style>
  <w:style w:type="paragraph" w:styleId="af9">
    <w:name w:val="Title"/>
    <w:basedOn w:val="a0"/>
    <w:link w:val="afa"/>
    <w:qFormat/>
    <w:rsid w:val="00AF7188"/>
    <w:pPr>
      <w:spacing w:after="0" w:line="240" w:lineRule="auto"/>
      <w:jc w:val="center"/>
    </w:pPr>
    <w:rPr>
      <w:rFonts w:ascii="Timok" w:eastAsia="Times New Roman" w:hAnsi="Timok" w:cs="Times New Roman"/>
      <w:sz w:val="24"/>
      <w:szCs w:val="20"/>
      <w:lang w:val="en-GB"/>
    </w:rPr>
  </w:style>
  <w:style w:type="character" w:customStyle="1" w:styleId="afa">
    <w:name w:val="Заглавие Знак"/>
    <w:basedOn w:val="a1"/>
    <w:link w:val="af9"/>
    <w:rsid w:val="00AF7188"/>
    <w:rPr>
      <w:rFonts w:ascii="Timok" w:eastAsia="Times New Roman" w:hAnsi="Timok" w:cs="Times New Roman"/>
      <w:sz w:val="24"/>
      <w:szCs w:val="20"/>
      <w:lang w:val="en-GB"/>
    </w:rPr>
  </w:style>
  <w:style w:type="paragraph" w:styleId="afb">
    <w:name w:val="Subtitle"/>
    <w:basedOn w:val="a0"/>
    <w:link w:val="afc"/>
    <w:qFormat/>
    <w:rsid w:val="00AF7188"/>
    <w:pPr>
      <w:spacing w:after="0" w:line="240" w:lineRule="auto"/>
      <w:jc w:val="both"/>
    </w:pPr>
    <w:rPr>
      <w:rFonts w:ascii="TypeWriterCyr" w:eastAsia="Times New Roman" w:hAnsi="TypeWriterCyr" w:cs="Times New Roman"/>
      <w:b/>
      <w:sz w:val="24"/>
      <w:szCs w:val="20"/>
    </w:rPr>
  </w:style>
  <w:style w:type="character" w:customStyle="1" w:styleId="afc">
    <w:name w:val="Подзаглавие Знак"/>
    <w:basedOn w:val="a1"/>
    <w:link w:val="afb"/>
    <w:rsid w:val="00AF7188"/>
    <w:rPr>
      <w:rFonts w:ascii="TypeWriterCyr" w:eastAsia="Times New Roman" w:hAnsi="TypeWriterCyr" w:cs="Times New Roman"/>
      <w:b/>
      <w:sz w:val="24"/>
      <w:szCs w:val="20"/>
    </w:rPr>
  </w:style>
  <w:style w:type="paragraph" w:styleId="22">
    <w:name w:val="Body Text 2"/>
    <w:basedOn w:val="a0"/>
    <w:link w:val="23"/>
    <w:semiHidden/>
    <w:unhideWhenUsed/>
    <w:rsid w:val="00AF7188"/>
    <w:pPr>
      <w:spacing w:after="120" w:line="480" w:lineRule="auto"/>
    </w:pPr>
    <w:rPr>
      <w:rFonts w:ascii="TypeWriterCyr" w:eastAsia="Times New Roman" w:hAnsi="TypeWriterCyr" w:cs="Times New Roman"/>
      <w:sz w:val="24"/>
      <w:szCs w:val="20"/>
      <w:lang w:val="en-US"/>
    </w:rPr>
  </w:style>
  <w:style w:type="character" w:customStyle="1" w:styleId="23">
    <w:name w:val="Основен текст 2 Знак"/>
    <w:basedOn w:val="a1"/>
    <w:link w:val="22"/>
    <w:semiHidden/>
    <w:rsid w:val="00AF7188"/>
    <w:rPr>
      <w:rFonts w:ascii="TypeWriterCyr" w:eastAsia="Times New Roman" w:hAnsi="TypeWriterCyr" w:cs="Times New Roman"/>
      <w:sz w:val="24"/>
      <w:szCs w:val="20"/>
      <w:lang w:val="en-US"/>
    </w:rPr>
  </w:style>
  <w:style w:type="paragraph" w:styleId="31">
    <w:name w:val="Body Text 3"/>
    <w:basedOn w:val="a0"/>
    <w:link w:val="32"/>
    <w:semiHidden/>
    <w:unhideWhenUsed/>
    <w:rsid w:val="00AF7188"/>
    <w:pPr>
      <w:spacing w:after="0" w:line="240" w:lineRule="auto"/>
      <w:jc w:val="both"/>
    </w:pPr>
    <w:rPr>
      <w:rFonts w:ascii="TypeWriterCyr" w:eastAsia="Times New Roman" w:hAnsi="TypeWriterCyr" w:cs="Times New Roman"/>
      <w:sz w:val="24"/>
      <w:szCs w:val="20"/>
    </w:rPr>
  </w:style>
  <w:style w:type="character" w:customStyle="1" w:styleId="32">
    <w:name w:val="Основен текст 3 Знак"/>
    <w:basedOn w:val="a1"/>
    <w:link w:val="31"/>
    <w:semiHidden/>
    <w:rsid w:val="00AF7188"/>
    <w:rPr>
      <w:rFonts w:ascii="TypeWriterCyr" w:eastAsia="Times New Roman" w:hAnsi="TypeWriterCyr" w:cs="Times New Roman"/>
      <w:sz w:val="24"/>
      <w:szCs w:val="20"/>
    </w:rPr>
  </w:style>
  <w:style w:type="paragraph" w:styleId="24">
    <w:name w:val="Body Text Indent 2"/>
    <w:basedOn w:val="a0"/>
    <w:link w:val="25"/>
    <w:semiHidden/>
    <w:unhideWhenUsed/>
    <w:rsid w:val="00AF7188"/>
    <w:pPr>
      <w:spacing w:after="120" w:line="480" w:lineRule="auto"/>
      <w:ind w:left="283"/>
    </w:pPr>
    <w:rPr>
      <w:rFonts w:ascii="TypeWriterCyr" w:eastAsia="Times New Roman" w:hAnsi="TypeWriterCyr" w:cs="Times New Roman"/>
      <w:sz w:val="24"/>
      <w:szCs w:val="20"/>
      <w:lang w:val="en-US"/>
    </w:rPr>
  </w:style>
  <w:style w:type="character" w:customStyle="1" w:styleId="25">
    <w:name w:val="Основен текст с отстъп 2 Знак"/>
    <w:basedOn w:val="a1"/>
    <w:link w:val="24"/>
    <w:semiHidden/>
    <w:rsid w:val="00AF7188"/>
    <w:rPr>
      <w:rFonts w:ascii="TypeWriterCyr" w:eastAsia="Times New Roman" w:hAnsi="TypeWriterCyr" w:cs="Times New Roman"/>
      <w:sz w:val="24"/>
      <w:szCs w:val="20"/>
      <w:lang w:val="en-US"/>
    </w:rPr>
  </w:style>
  <w:style w:type="paragraph" w:styleId="33">
    <w:name w:val="Body Text Indent 3"/>
    <w:basedOn w:val="a0"/>
    <w:link w:val="34"/>
    <w:semiHidden/>
    <w:unhideWhenUsed/>
    <w:rsid w:val="00AF7188"/>
    <w:pPr>
      <w:spacing w:after="120" w:line="240" w:lineRule="auto"/>
      <w:ind w:left="283"/>
    </w:pPr>
    <w:rPr>
      <w:rFonts w:ascii="TypeWriterCyr" w:eastAsia="Times New Roman" w:hAnsi="TypeWriterCyr" w:cs="Times New Roman"/>
      <w:sz w:val="16"/>
      <w:szCs w:val="16"/>
      <w:lang w:val="en-US"/>
    </w:rPr>
  </w:style>
  <w:style w:type="character" w:customStyle="1" w:styleId="34">
    <w:name w:val="Основен текст с отстъп 3 Знак"/>
    <w:basedOn w:val="a1"/>
    <w:link w:val="33"/>
    <w:semiHidden/>
    <w:rsid w:val="00AF7188"/>
    <w:rPr>
      <w:rFonts w:ascii="TypeWriterCyr" w:eastAsia="Times New Roman" w:hAnsi="TypeWriterCyr" w:cs="Times New Roman"/>
      <w:sz w:val="16"/>
      <w:szCs w:val="16"/>
      <w:lang w:val="en-US"/>
    </w:rPr>
  </w:style>
  <w:style w:type="paragraph" w:styleId="afd">
    <w:name w:val="Document Map"/>
    <w:basedOn w:val="a0"/>
    <w:link w:val="afe"/>
    <w:semiHidden/>
    <w:unhideWhenUsed/>
    <w:rsid w:val="00AF7188"/>
    <w:pPr>
      <w:shd w:val="clear" w:color="auto" w:fill="000080"/>
      <w:spacing w:after="0" w:line="240" w:lineRule="auto"/>
    </w:pPr>
    <w:rPr>
      <w:rFonts w:ascii="Tahoma" w:eastAsia="Times New Roman" w:hAnsi="Tahoma" w:cs="Tahoma"/>
      <w:sz w:val="20"/>
      <w:szCs w:val="20"/>
      <w:lang w:val="en-US" w:eastAsia="bg-BG"/>
    </w:rPr>
  </w:style>
  <w:style w:type="character" w:customStyle="1" w:styleId="afe">
    <w:name w:val="План на документа Знак"/>
    <w:basedOn w:val="a1"/>
    <w:link w:val="afd"/>
    <w:semiHidden/>
    <w:rsid w:val="00AF7188"/>
    <w:rPr>
      <w:rFonts w:ascii="Tahoma" w:eastAsia="Times New Roman" w:hAnsi="Tahoma" w:cs="Tahoma"/>
      <w:sz w:val="20"/>
      <w:szCs w:val="20"/>
      <w:shd w:val="clear" w:color="auto" w:fill="000080"/>
      <w:lang w:val="en-US" w:eastAsia="bg-BG"/>
    </w:rPr>
  </w:style>
  <w:style w:type="paragraph" w:styleId="aff">
    <w:name w:val="Plain Text"/>
    <w:basedOn w:val="a0"/>
    <w:link w:val="aff0"/>
    <w:semiHidden/>
    <w:unhideWhenUsed/>
    <w:rsid w:val="00AF7188"/>
    <w:pPr>
      <w:snapToGrid w:val="0"/>
      <w:spacing w:after="0" w:line="240" w:lineRule="auto"/>
      <w:jc w:val="both"/>
    </w:pPr>
    <w:rPr>
      <w:rFonts w:ascii="Courier New" w:eastAsia="Times New Roman" w:hAnsi="Courier New" w:cs="Times New Roman"/>
      <w:sz w:val="20"/>
      <w:szCs w:val="20"/>
    </w:rPr>
  </w:style>
  <w:style w:type="character" w:customStyle="1" w:styleId="aff0">
    <w:name w:val="Обикновен текст Знак"/>
    <w:basedOn w:val="a1"/>
    <w:link w:val="aff"/>
    <w:semiHidden/>
    <w:rsid w:val="00AF7188"/>
    <w:rPr>
      <w:rFonts w:ascii="Courier New" w:eastAsia="Times New Roman" w:hAnsi="Courier New" w:cs="Times New Roman"/>
      <w:sz w:val="20"/>
      <w:szCs w:val="20"/>
    </w:rPr>
  </w:style>
  <w:style w:type="paragraph" w:customStyle="1" w:styleId="Default">
    <w:name w:val="Default"/>
    <w:rsid w:val="00AF7188"/>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StyleHeading114pt">
    <w:name w:val="Style Heading 1 + 14 pt"/>
    <w:basedOn w:val="1"/>
    <w:next w:val="2"/>
    <w:rsid w:val="00AF7188"/>
    <w:pPr>
      <w:keepLines w:val="0"/>
      <w:spacing w:before="100" w:beforeAutospacing="1" w:after="100" w:afterAutospacing="1" w:line="360" w:lineRule="auto"/>
      <w:jc w:val="both"/>
    </w:pPr>
    <w:rPr>
      <w:rFonts w:ascii="Times New Roman" w:eastAsia="Times New Roman" w:hAnsi="Times New Roman" w:cs="Times New Roman"/>
      <w:color w:val="auto"/>
      <w:sz w:val="32"/>
      <w:szCs w:val="20"/>
      <w:lang w:val="bg-BG" w:eastAsia="en-US"/>
    </w:rPr>
  </w:style>
  <w:style w:type="paragraph" w:customStyle="1" w:styleId="firstline">
    <w:name w:val="firstline"/>
    <w:basedOn w:val="a0"/>
    <w:rsid w:val="00AF7188"/>
    <w:pPr>
      <w:spacing w:after="0" w:line="240" w:lineRule="atLeast"/>
      <w:ind w:firstLine="840"/>
      <w:jc w:val="both"/>
    </w:pPr>
    <w:rPr>
      <w:rFonts w:ascii="Times New Roman" w:eastAsia="Times New Roman" w:hAnsi="Times New Roman" w:cs="Times New Roman"/>
      <w:color w:val="000000"/>
      <w:lang w:eastAsia="bg-BG"/>
    </w:rPr>
  </w:style>
  <w:style w:type="paragraph" w:customStyle="1" w:styleId="13">
    <w:name w:val="Нормален1"/>
    <w:basedOn w:val="a0"/>
    <w:rsid w:val="00AF7188"/>
    <w:pPr>
      <w:tabs>
        <w:tab w:val="left" w:pos="1134"/>
        <w:tab w:val="left" w:pos="1701"/>
        <w:tab w:val="left" w:pos="2268"/>
      </w:tabs>
      <w:spacing w:after="0" w:line="240" w:lineRule="auto"/>
      <w:jc w:val="both"/>
    </w:pPr>
    <w:rPr>
      <w:rFonts w:ascii="Arial Narrow" w:eastAsia="Times New Roman" w:hAnsi="Arial Narrow" w:cs="Times New Roman"/>
      <w:sz w:val="24"/>
      <w:szCs w:val="20"/>
    </w:rPr>
  </w:style>
  <w:style w:type="paragraph" w:customStyle="1" w:styleId="Char1CharCharCharCharCharCharCharChar">
    <w:name w:val="Char1 Char Char Char Char Char Char Знак Char Char"/>
    <w:basedOn w:val="a0"/>
    <w:rsid w:val="00AF7188"/>
    <w:pPr>
      <w:tabs>
        <w:tab w:val="left" w:pos="709"/>
      </w:tabs>
      <w:spacing w:after="0" w:line="240" w:lineRule="auto"/>
    </w:pPr>
    <w:rPr>
      <w:rFonts w:ascii="Tahoma" w:eastAsia="Times New Roman" w:hAnsi="Tahoma" w:cs="Times New Roman"/>
      <w:sz w:val="24"/>
      <w:szCs w:val="24"/>
      <w:lang w:val="pl-PL" w:eastAsia="pl-PL"/>
    </w:rPr>
  </w:style>
  <w:style w:type="character" w:customStyle="1" w:styleId="NoSpacingChar">
    <w:name w:val="No Spacing Char"/>
    <w:link w:val="NoSpacing1"/>
    <w:locked/>
    <w:rsid w:val="00AF7188"/>
    <w:rPr>
      <w:rFonts w:ascii="Calibri" w:hAnsi="Calibri"/>
    </w:rPr>
  </w:style>
  <w:style w:type="paragraph" w:customStyle="1" w:styleId="NoSpacing1">
    <w:name w:val="No Spacing1"/>
    <w:link w:val="NoSpacingChar"/>
    <w:qFormat/>
    <w:rsid w:val="00AF7188"/>
    <w:pPr>
      <w:spacing w:after="0" w:line="240" w:lineRule="auto"/>
    </w:pPr>
    <w:rPr>
      <w:rFonts w:ascii="Calibri" w:hAnsi="Calibri"/>
    </w:rPr>
  </w:style>
  <w:style w:type="paragraph" w:customStyle="1" w:styleId="Char1CharCharCharCharCharCharCharChar0">
    <w:name w:val="Char1 Char Char Char Char Char Char Знак Char Char Знак Знак"/>
    <w:basedOn w:val="a0"/>
    <w:rsid w:val="00AF7188"/>
    <w:pPr>
      <w:tabs>
        <w:tab w:val="left" w:pos="709"/>
      </w:tabs>
      <w:spacing w:after="0" w:line="240" w:lineRule="auto"/>
    </w:pPr>
    <w:rPr>
      <w:rFonts w:ascii="Tahoma" w:eastAsia="Times New Roman" w:hAnsi="Tahoma" w:cs="Times New Roman"/>
      <w:sz w:val="24"/>
      <w:szCs w:val="24"/>
      <w:lang w:val="pl-PL" w:eastAsia="pl-PL"/>
    </w:rPr>
  </w:style>
  <w:style w:type="paragraph" w:customStyle="1" w:styleId="14">
    <w:name w:val="Заглавие1"/>
    <w:basedOn w:val="a0"/>
    <w:rsid w:val="00AF718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ressedgreen">
    <w:name w:val="stressedgreen"/>
    <w:basedOn w:val="a0"/>
    <w:rsid w:val="00AF7188"/>
    <w:pPr>
      <w:spacing w:before="100" w:beforeAutospacing="1" w:after="100" w:afterAutospacing="1" w:line="240" w:lineRule="auto"/>
    </w:pPr>
    <w:rPr>
      <w:rFonts w:ascii="Verdana" w:eastAsia="Times New Roman" w:hAnsi="Verdana" w:cs="Times New Roman"/>
      <w:b/>
      <w:bCs/>
      <w:color w:val="006666"/>
      <w:sz w:val="21"/>
      <w:szCs w:val="21"/>
      <w:lang w:val="en-US"/>
    </w:rPr>
  </w:style>
  <w:style w:type="paragraph" w:customStyle="1" w:styleId="CharCharChar">
    <w:name w:val="Char Char Char"/>
    <w:basedOn w:val="a0"/>
    <w:rsid w:val="00AF7188"/>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
    <w:name w:val="Style"/>
    <w:rsid w:val="00AF718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FigureTitle">
    <w:name w:val="FigureTitle"/>
    <w:basedOn w:val="a0"/>
    <w:rsid w:val="00AF7188"/>
    <w:pPr>
      <w:numPr>
        <w:numId w:val="7"/>
      </w:numPr>
      <w:spacing w:after="120" w:line="240" w:lineRule="auto"/>
      <w:ind w:left="0"/>
      <w:jc w:val="both"/>
    </w:pPr>
    <w:rPr>
      <w:rFonts w:ascii="Times New Roman" w:eastAsia="Times New Roman" w:hAnsi="Times New Roman" w:cs="Times New Roman"/>
      <w:i/>
      <w:szCs w:val="24"/>
    </w:rPr>
  </w:style>
  <w:style w:type="paragraph" w:customStyle="1" w:styleId="Char">
    <w:name w:val="Знак Знак Знак Char"/>
    <w:basedOn w:val="a0"/>
    <w:rsid w:val="00AF7188"/>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0">
    <w:name w:val="нормален Char"/>
    <w:link w:val="a"/>
    <w:locked/>
    <w:rsid w:val="00AF7188"/>
    <w:rPr>
      <w:rFonts w:ascii="TypeWriterCyr" w:hAnsi="TypeWriterCyr"/>
      <w:color w:val="000000"/>
      <w:sz w:val="24"/>
      <w:szCs w:val="24"/>
    </w:rPr>
  </w:style>
  <w:style w:type="paragraph" w:customStyle="1" w:styleId="a">
    <w:name w:val="нормален"/>
    <w:basedOn w:val="a0"/>
    <w:link w:val="Char0"/>
    <w:autoRedefine/>
    <w:rsid w:val="00AF7188"/>
    <w:pPr>
      <w:numPr>
        <w:numId w:val="8"/>
      </w:numPr>
      <w:tabs>
        <w:tab w:val="num" w:pos="0"/>
      </w:tabs>
      <w:spacing w:before="120" w:after="120" w:line="240" w:lineRule="auto"/>
      <w:ind w:left="0" w:right="-99" w:firstLine="426"/>
      <w:contextualSpacing/>
      <w:jc w:val="both"/>
    </w:pPr>
    <w:rPr>
      <w:rFonts w:ascii="TypeWriterCyr" w:hAnsi="TypeWriterCyr"/>
      <w:color w:val="000000"/>
      <w:sz w:val="24"/>
      <w:szCs w:val="24"/>
    </w:rPr>
  </w:style>
  <w:style w:type="character" w:customStyle="1" w:styleId="Char1">
    <w:name w:val="точки Char"/>
    <w:link w:val="aff1"/>
    <w:locked/>
    <w:rsid w:val="00AF7188"/>
    <w:rPr>
      <w:rFonts w:ascii="TypeWriterCyr" w:hAnsi="TypeWriterCyr"/>
      <w:b/>
      <w:sz w:val="24"/>
      <w:szCs w:val="24"/>
    </w:rPr>
  </w:style>
  <w:style w:type="paragraph" w:customStyle="1" w:styleId="aff1">
    <w:name w:val="точки"/>
    <w:basedOn w:val="a0"/>
    <w:next w:val="a0"/>
    <w:link w:val="Char1"/>
    <w:autoRedefine/>
    <w:rsid w:val="00AF7188"/>
    <w:pPr>
      <w:spacing w:after="0" w:line="240" w:lineRule="auto"/>
      <w:ind w:right="-99"/>
      <w:jc w:val="both"/>
    </w:pPr>
    <w:rPr>
      <w:rFonts w:ascii="TypeWriterCyr" w:hAnsi="TypeWriterCyr"/>
      <w:b/>
      <w:sz w:val="24"/>
      <w:szCs w:val="24"/>
    </w:rPr>
  </w:style>
  <w:style w:type="paragraph" w:customStyle="1" w:styleId="aff2">
    <w:name w:val="Стил"/>
    <w:rsid w:val="00AF718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paragraph" w:customStyle="1" w:styleId="aff3">
    <w:name w:val="Знак Знак"/>
    <w:basedOn w:val="a0"/>
    <w:rsid w:val="00AF7188"/>
    <w:pPr>
      <w:tabs>
        <w:tab w:val="left" w:pos="709"/>
      </w:tabs>
      <w:spacing w:after="0" w:line="240" w:lineRule="auto"/>
    </w:pPr>
    <w:rPr>
      <w:rFonts w:ascii="Tahoma" w:eastAsia="Times New Roman" w:hAnsi="Tahoma" w:cs="Times New Roman"/>
      <w:sz w:val="24"/>
      <w:szCs w:val="24"/>
      <w:lang w:val="pl-PL" w:eastAsia="pl-PL"/>
    </w:rPr>
  </w:style>
  <w:style w:type="character" w:customStyle="1" w:styleId="EEtextCharCharCharCharCharCharChar">
    <w:name w:val="EE_text Char Char Char Char Char Char Char"/>
    <w:link w:val="EEtextCharCharCharCharCharChar"/>
    <w:locked/>
    <w:rsid w:val="00AF7188"/>
    <w:rPr>
      <w:sz w:val="24"/>
      <w:szCs w:val="24"/>
    </w:rPr>
  </w:style>
  <w:style w:type="paragraph" w:customStyle="1" w:styleId="EEtextCharCharCharCharCharChar">
    <w:name w:val="EE_text Char Char Char Char Char Char"/>
    <w:basedOn w:val="a0"/>
    <w:link w:val="EEtextCharCharCharCharCharCharChar"/>
    <w:rsid w:val="00AF7188"/>
    <w:pPr>
      <w:spacing w:before="120" w:after="0" w:line="360" w:lineRule="auto"/>
      <w:ind w:firstLine="567"/>
      <w:jc w:val="both"/>
    </w:pPr>
    <w:rPr>
      <w:sz w:val="24"/>
      <w:szCs w:val="24"/>
    </w:rPr>
  </w:style>
  <w:style w:type="paragraph" w:customStyle="1" w:styleId="CharCharCharCharCharCharCharCharCharCharCharCharCharCharCharCharChar">
    <w:name w:val="Char Char Char Char Char Char Char Знак Char Char Char Char Char Char Char Char Char Char"/>
    <w:basedOn w:val="a0"/>
    <w:rsid w:val="00AF7188"/>
    <w:pPr>
      <w:widowControl w:val="0"/>
      <w:tabs>
        <w:tab w:val="left" w:pos="709"/>
      </w:tabs>
      <w:spacing w:after="0" w:line="360" w:lineRule="atLeast"/>
      <w:jc w:val="both"/>
    </w:pPr>
    <w:rPr>
      <w:rFonts w:ascii="Tahoma" w:eastAsia="Times New Roman" w:hAnsi="Tahoma" w:cs="Tahoma"/>
      <w:sz w:val="24"/>
      <w:szCs w:val="24"/>
      <w:lang w:val="pl-PL" w:eastAsia="pl-PL"/>
    </w:rPr>
  </w:style>
  <w:style w:type="paragraph" w:customStyle="1" w:styleId="CharCharCharCharCharCharCharCharCharCharCharCharCharChar">
    <w:name w:val="Char Char Char Char Char Char Char Знак Char Char Char Char Char Char Char"/>
    <w:basedOn w:val="a0"/>
    <w:rsid w:val="00AF7188"/>
    <w:pPr>
      <w:widowControl w:val="0"/>
      <w:tabs>
        <w:tab w:val="left" w:pos="709"/>
      </w:tabs>
      <w:spacing w:after="0" w:line="360" w:lineRule="atLeast"/>
      <w:jc w:val="both"/>
    </w:pPr>
    <w:rPr>
      <w:rFonts w:ascii="Tahoma" w:eastAsia="Times New Roman" w:hAnsi="Tahoma" w:cs="Tahoma"/>
      <w:sz w:val="24"/>
      <w:szCs w:val="24"/>
      <w:lang w:val="pl-PL" w:eastAsia="pl-PL"/>
    </w:rPr>
  </w:style>
  <w:style w:type="character" w:customStyle="1" w:styleId="EEtextCharCharChar">
    <w:name w:val="EE_text Char Char Char"/>
    <w:link w:val="EEtextCharChar"/>
    <w:locked/>
    <w:rsid w:val="00AF7188"/>
    <w:rPr>
      <w:rFonts w:ascii="Calibri" w:eastAsia="Calibri" w:hAnsi="Calibri"/>
      <w:sz w:val="24"/>
      <w:szCs w:val="24"/>
    </w:rPr>
  </w:style>
  <w:style w:type="paragraph" w:customStyle="1" w:styleId="EEtextCharChar">
    <w:name w:val="EE_text Char Char"/>
    <w:basedOn w:val="a0"/>
    <w:link w:val="EEtextCharCharChar"/>
    <w:rsid w:val="00AF7188"/>
    <w:pPr>
      <w:spacing w:before="120" w:after="0" w:line="360" w:lineRule="auto"/>
      <w:ind w:firstLine="567"/>
      <w:jc w:val="both"/>
    </w:pPr>
    <w:rPr>
      <w:rFonts w:ascii="Calibri" w:eastAsia="Calibri" w:hAnsi="Calibri"/>
      <w:sz w:val="24"/>
      <w:szCs w:val="24"/>
    </w:rPr>
  </w:style>
  <w:style w:type="paragraph" w:customStyle="1" w:styleId="unnamed1">
    <w:name w:val="unnamed1"/>
    <w:basedOn w:val="a0"/>
    <w:rsid w:val="00AF718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und1">
    <w:name w:val="found1"/>
    <w:rsid w:val="00AF7188"/>
    <w:rPr>
      <w:b/>
      <w:bCs/>
      <w:strike w:val="0"/>
      <w:dstrike w:val="0"/>
      <w:color w:val="0000FF"/>
      <w:u w:val="none"/>
      <w:effect w:val="none"/>
      <w:bdr w:val="single" w:sz="6" w:space="0" w:color="FFFFFF" w:frame="1"/>
      <w:shd w:val="clear" w:color="auto" w:fill="FFFFFF"/>
    </w:rPr>
  </w:style>
  <w:style w:type="character" w:customStyle="1" w:styleId="FootnoteTextChar1">
    <w:name w:val="Footnote Text Char1"/>
    <w:basedOn w:val="a1"/>
    <w:uiPriority w:val="99"/>
    <w:semiHidden/>
    <w:rsid w:val="00AF7188"/>
  </w:style>
  <w:style w:type="character" w:customStyle="1" w:styleId="15">
    <w:name w:val="Текст под линия Знак1"/>
    <w:basedOn w:val="a1"/>
    <w:uiPriority w:val="99"/>
    <w:semiHidden/>
    <w:rsid w:val="00AF7188"/>
  </w:style>
  <w:style w:type="character" w:customStyle="1" w:styleId="DocumentMapChar1">
    <w:name w:val="Document Map Char1"/>
    <w:basedOn w:val="a1"/>
    <w:uiPriority w:val="99"/>
    <w:semiHidden/>
    <w:rsid w:val="00AF7188"/>
    <w:rPr>
      <w:rFonts w:ascii="Tahoma" w:hAnsi="Tahoma" w:cs="Tahoma" w:hint="default"/>
      <w:sz w:val="16"/>
      <w:szCs w:val="16"/>
    </w:rPr>
  </w:style>
  <w:style w:type="character" w:customStyle="1" w:styleId="16">
    <w:name w:val="План на документа Знак1"/>
    <w:uiPriority w:val="99"/>
    <w:semiHidden/>
    <w:rsid w:val="00AF7188"/>
    <w:rPr>
      <w:rFonts w:ascii="Tahoma" w:hAnsi="Tahoma" w:cs="Tahoma" w:hint="default"/>
      <w:sz w:val="16"/>
      <w:szCs w:val="16"/>
    </w:rPr>
  </w:style>
  <w:style w:type="character" w:customStyle="1" w:styleId="apple-style-span">
    <w:name w:val="apple-style-span"/>
    <w:rsid w:val="00AF7188"/>
  </w:style>
  <w:style w:type="character" w:customStyle="1" w:styleId="b">
    <w:name w:val="b"/>
    <w:rsid w:val="00AF7188"/>
  </w:style>
  <w:style w:type="character" w:customStyle="1" w:styleId="blue">
    <w:name w:val="blue"/>
    <w:rsid w:val="00AF7188"/>
  </w:style>
  <w:style w:type="character" w:customStyle="1" w:styleId="purple">
    <w:name w:val="purple"/>
    <w:rsid w:val="00AF7188"/>
  </w:style>
  <w:style w:type="character" w:customStyle="1" w:styleId="red">
    <w:name w:val="red"/>
    <w:rsid w:val="00AF7188"/>
  </w:style>
  <w:style w:type="character" w:customStyle="1" w:styleId="orange">
    <w:name w:val="orange"/>
    <w:rsid w:val="00AF7188"/>
  </w:style>
  <w:style w:type="character" w:customStyle="1" w:styleId="bblue">
    <w:name w:val="bblue"/>
    <w:rsid w:val="00AF7188"/>
  </w:style>
  <w:style w:type="character" w:customStyle="1" w:styleId="bpurple">
    <w:name w:val="bpurple"/>
    <w:rsid w:val="00AF7188"/>
  </w:style>
  <w:style w:type="character" w:customStyle="1" w:styleId="bred">
    <w:name w:val="bred"/>
    <w:rsid w:val="00AF7188"/>
  </w:style>
  <w:style w:type="character" w:customStyle="1" w:styleId="borange">
    <w:name w:val="borange"/>
    <w:rsid w:val="00AF7188"/>
  </w:style>
  <w:style w:type="character" w:customStyle="1" w:styleId="googqs-tidbitgoogqs-tidbit-1">
    <w:name w:val="goog_qs-tidbit goog_qs-tidbit-1"/>
    <w:rsid w:val="00AF7188"/>
  </w:style>
  <w:style w:type="character" w:customStyle="1" w:styleId="BodyTextCharCharChar">
    <w:name w:val="Body Text Char Char Char"/>
    <w:aliases w:val="Body Text Char Char Char Char Char Char Char Char Char Char Char Char Char Char Char Char Char"/>
    <w:rsid w:val="00AF7188"/>
    <w:rPr>
      <w:sz w:val="24"/>
      <w:lang w:val="bg-BG" w:eastAsia="bg-BG" w:bidi="ar-SA"/>
    </w:rPr>
  </w:style>
  <w:style w:type="table" w:customStyle="1" w:styleId="TableGrid3">
    <w:name w:val="Table Grid3"/>
    <w:basedOn w:val="a2"/>
    <w:next w:val="a9"/>
    <w:rsid w:val="00AF718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2CharCharCharCharCharCharCharChar">
    <w:name w:val="Знак Char Char Знак Char Char Знак Знак1 Char Char Знак Знак2 Char Char Знак Знак Char Char Знак Char Char Знак Знак Char Char"/>
    <w:basedOn w:val="a0"/>
    <w:rsid w:val="00AF7188"/>
    <w:pPr>
      <w:tabs>
        <w:tab w:val="left" w:pos="709"/>
      </w:tabs>
      <w:spacing w:after="0" w:line="240" w:lineRule="auto"/>
    </w:pPr>
    <w:rPr>
      <w:rFonts w:ascii="Tahoma" w:eastAsia="Times New Roman" w:hAnsi="Tahoma" w:cs="Times New Roman"/>
      <w:sz w:val="24"/>
      <w:szCs w:val="24"/>
      <w:lang w:val="pl-PL" w:eastAsia="pl-PL"/>
    </w:rPr>
  </w:style>
  <w:style w:type="character" w:customStyle="1" w:styleId="st1">
    <w:name w:val="st1"/>
    <w:basedOn w:val="a1"/>
    <w:rsid w:val="00AF7188"/>
  </w:style>
  <w:style w:type="paragraph" w:customStyle="1" w:styleId="Style54">
    <w:name w:val="Style54"/>
    <w:basedOn w:val="a0"/>
    <w:rsid w:val="00AF7188"/>
    <w:pPr>
      <w:spacing w:after="0" w:line="230" w:lineRule="exact"/>
    </w:pPr>
    <w:rPr>
      <w:rFonts w:ascii="Times New Roman" w:eastAsia="Times New Roman" w:hAnsi="Times New Roman" w:cs="Times New Roman"/>
      <w:sz w:val="20"/>
      <w:szCs w:val="20"/>
      <w:lang w:eastAsia="bg-BG"/>
    </w:rPr>
  </w:style>
  <w:style w:type="paragraph" w:customStyle="1" w:styleId="Style64">
    <w:name w:val="Style64"/>
    <w:basedOn w:val="a0"/>
    <w:rsid w:val="00AF7188"/>
    <w:pPr>
      <w:spacing w:after="0" w:line="230" w:lineRule="exact"/>
      <w:jc w:val="center"/>
    </w:pPr>
    <w:rPr>
      <w:rFonts w:ascii="Times New Roman" w:eastAsia="Times New Roman" w:hAnsi="Times New Roman" w:cs="Times New Roman"/>
      <w:sz w:val="20"/>
      <w:szCs w:val="20"/>
      <w:lang w:eastAsia="bg-BG"/>
    </w:rPr>
  </w:style>
  <w:style w:type="paragraph" w:customStyle="1" w:styleId="Style67">
    <w:name w:val="Style67"/>
    <w:basedOn w:val="a0"/>
    <w:rsid w:val="00AF7188"/>
    <w:pPr>
      <w:spacing w:after="0" w:line="230" w:lineRule="exact"/>
    </w:pPr>
    <w:rPr>
      <w:rFonts w:ascii="Times New Roman" w:eastAsia="Times New Roman" w:hAnsi="Times New Roman" w:cs="Times New Roman"/>
      <w:sz w:val="20"/>
      <w:szCs w:val="20"/>
      <w:lang w:eastAsia="bg-BG"/>
    </w:rPr>
  </w:style>
  <w:style w:type="character" w:customStyle="1" w:styleId="CharStyle14">
    <w:name w:val="CharStyle14"/>
    <w:basedOn w:val="a1"/>
    <w:rsid w:val="00AF7188"/>
    <w:rPr>
      <w:rFonts w:ascii="Times New Roman" w:eastAsia="Times New Roman" w:hAnsi="Times New Roman" w:cs="Times New Roman"/>
      <w:b/>
      <w:bCs/>
      <w:i w:val="0"/>
      <w:iCs w:val="0"/>
      <w:smallCaps w:val="0"/>
      <w:sz w:val="18"/>
      <w:szCs w:val="18"/>
    </w:rPr>
  </w:style>
  <w:style w:type="character" w:customStyle="1" w:styleId="CharStyle15">
    <w:name w:val="CharStyle15"/>
    <w:basedOn w:val="a1"/>
    <w:rsid w:val="00AF7188"/>
    <w:rPr>
      <w:rFonts w:ascii="Times New Roman" w:eastAsia="Times New Roman" w:hAnsi="Times New Roman" w:cs="Times New Roman"/>
      <w:b w:val="0"/>
      <w:bCs w:val="0"/>
      <w:i w:val="0"/>
      <w:iCs w:val="0"/>
      <w:smallCaps w:val="0"/>
      <w:sz w:val="18"/>
      <w:szCs w:val="18"/>
    </w:rPr>
  </w:style>
  <w:style w:type="paragraph" w:customStyle="1" w:styleId="Style1">
    <w:name w:val="Style1"/>
    <w:basedOn w:val="a0"/>
    <w:uiPriority w:val="99"/>
    <w:rsid w:val="00AF7188"/>
    <w:pPr>
      <w:widowControl w:val="0"/>
      <w:autoSpaceDE w:val="0"/>
      <w:autoSpaceDN w:val="0"/>
      <w:adjustRightInd w:val="0"/>
      <w:spacing w:after="0" w:line="394" w:lineRule="exact"/>
      <w:jc w:val="center"/>
    </w:pPr>
    <w:rPr>
      <w:rFonts w:ascii="Times New Roman" w:eastAsia="Times New Roman" w:hAnsi="Times New Roman" w:cs="Times New Roman"/>
      <w:sz w:val="24"/>
      <w:szCs w:val="24"/>
      <w:lang w:eastAsia="bg-BG"/>
    </w:rPr>
  </w:style>
  <w:style w:type="character" w:customStyle="1" w:styleId="FontStyle84">
    <w:name w:val="Font Style84"/>
    <w:rsid w:val="00AF7188"/>
    <w:rPr>
      <w:rFonts w:ascii="Times New Roman" w:hAnsi="Times New Roman" w:cs="Times New Roman"/>
      <w:sz w:val="14"/>
      <w:szCs w:val="14"/>
    </w:rPr>
  </w:style>
  <w:style w:type="paragraph" w:customStyle="1" w:styleId="font5">
    <w:name w:val="font5"/>
    <w:basedOn w:val="a0"/>
    <w:rsid w:val="00AF7188"/>
    <w:pPr>
      <w:spacing w:before="100" w:beforeAutospacing="1" w:after="100" w:afterAutospacing="1" w:line="240" w:lineRule="auto"/>
    </w:pPr>
    <w:rPr>
      <w:rFonts w:ascii="Times New Roman" w:eastAsia="Times New Roman" w:hAnsi="Times New Roman" w:cs="Times New Roman"/>
      <w:color w:val="000000"/>
      <w:sz w:val="20"/>
      <w:szCs w:val="20"/>
      <w:lang w:eastAsia="bg-BG"/>
    </w:rPr>
  </w:style>
  <w:style w:type="paragraph" w:customStyle="1" w:styleId="xl63">
    <w:name w:val="xl63"/>
    <w:basedOn w:val="a0"/>
    <w:rsid w:val="00AF7188"/>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64">
    <w:name w:val="xl64"/>
    <w:basedOn w:val="a0"/>
    <w:rsid w:val="00AF7188"/>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65">
    <w:name w:val="xl65"/>
    <w:basedOn w:val="a0"/>
    <w:rsid w:val="00AF7188"/>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66">
    <w:name w:val="xl66"/>
    <w:basedOn w:val="a0"/>
    <w:rsid w:val="00AF7188"/>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67">
    <w:name w:val="xl67"/>
    <w:basedOn w:val="a0"/>
    <w:rsid w:val="00AF7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bg-BG"/>
    </w:rPr>
  </w:style>
  <w:style w:type="paragraph" w:customStyle="1" w:styleId="xl68">
    <w:name w:val="xl68"/>
    <w:basedOn w:val="a0"/>
    <w:rsid w:val="00AF7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bg-BG"/>
    </w:rPr>
  </w:style>
  <w:style w:type="paragraph" w:customStyle="1" w:styleId="xl69">
    <w:name w:val="xl69"/>
    <w:basedOn w:val="a0"/>
    <w:rsid w:val="00AF7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bg-BG"/>
    </w:rPr>
  </w:style>
  <w:style w:type="paragraph" w:customStyle="1" w:styleId="xl70">
    <w:name w:val="xl70"/>
    <w:basedOn w:val="a0"/>
    <w:rsid w:val="00AF7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71">
    <w:name w:val="xl71"/>
    <w:basedOn w:val="a0"/>
    <w:rsid w:val="00AF7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2">
    <w:name w:val="xl72"/>
    <w:basedOn w:val="a0"/>
    <w:rsid w:val="00AF7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0"/>
    <w:rsid w:val="00AF7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bg-BG"/>
    </w:rPr>
  </w:style>
  <w:style w:type="paragraph" w:customStyle="1" w:styleId="xl74">
    <w:name w:val="xl74"/>
    <w:basedOn w:val="a0"/>
    <w:rsid w:val="00AF7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bg-BG"/>
    </w:rPr>
  </w:style>
  <w:style w:type="paragraph" w:customStyle="1" w:styleId="xl75">
    <w:name w:val="xl75"/>
    <w:basedOn w:val="a0"/>
    <w:rsid w:val="00AF7188"/>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6">
    <w:name w:val="xl76"/>
    <w:basedOn w:val="a0"/>
    <w:rsid w:val="00AF7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7">
    <w:name w:val="xl77"/>
    <w:basedOn w:val="a0"/>
    <w:rsid w:val="00AF7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8">
    <w:name w:val="xl78"/>
    <w:basedOn w:val="a0"/>
    <w:rsid w:val="00AF7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79">
    <w:name w:val="xl79"/>
    <w:basedOn w:val="a0"/>
    <w:rsid w:val="00AF7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0">
    <w:name w:val="xl80"/>
    <w:basedOn w:val="a0"/>
    <w:rsid w:val="00AF7188"/>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1">
    <w:name w:val="xl81"/>
    <w:basedOn w:val="a0"/>
    <w:rsid w:val="00AF7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2">
    <w:name w:val="xl82"/>
    <w:basedOn w:val="a0"/>
    <w:rsid w:val="00AF7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3">
    <w:name w:val="xl83"/>
    <w:basedOn w:val="a0"/>
    <w:rsid w:val="00AF7188"/>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4">
    <w:name w:val="xl84"/>
    <w:basedOn w:val="a0"/>
    <w:rsid w:val="00AF7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5">
    <w:name w:val="xl85"/>
    <w:basedOn w:val="a0"/>
    <w:rsid w:val="00AF7188"/>
    <w:pPr>
      <w:shd w:val="clear" w:color="000000" w:fill="FF6600"/>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6">
    <w:name w:val="xl86"/>
    <w:basedOn w:val="a0"/>
    <w:rsid w:val="00AF7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87">
    <w:name w:val="xl87"/>
    <w:basedOn w:val="a0"/>
    <w:rsid w:val="00AF7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88">
    <w:name w:val="xl88"/>
    <w:basedOn w:val="a0"/>
    <w:rsid w:val="00AF7188"/>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9">
    <w:name w:val="xl89"/>
    <w:basedOn w:val="a0"/>
    <w:rsid w:val="00AF7188"/>
    <w:pP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90">
    <w:name w:val="xl90"/>
    <w:basedOn w:val="a0"/>
    <w:rsid w:val="00AF7188"/>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91">
    <w:name w:val="xl91"/>
    <w:basedOn w:val="a0"/>
    <w:rsid w:val="00AF7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92">
    <w:name w:val="xl92"/>
    <w:basedOn w:val="a0"/>
    <w:rsid w:val="00AF7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93">
    <w:name w:val="xl93"/>
    <w:basedOn w:val="a0"/>
    <w:rsid w:val="00AF7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bg-BG"/>
    </w:rPr>
  </w:style>
  <w:style w:type="paragraph" w:customStyle="1" w:styleId="xl94">
    <w:name w:val="xl94"/>
    <w:basedOn w:val="a0"/>
    <w:rsid w:val="00AF7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bg-BG"/>
    </w:rPr>
  </w:style>
  <w:style w:type="paragraph" w:customStyle="1" w:styleId="xl95">
    <w:name w:val="xl95"/>
    <w:basedOn w:val="a0"/>
    <w:rsid w:val="00AF7188"/>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96">
    <w:name w:val="xl96"/>
    <w:basedOn w:val="a0"/>
    <w:rsid w:val="00AF7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bg-BG"/>
    </w:rPr>
  </w:style>
  <w:style w:type="paragraph" w:customStyle="1" w:styleId="xl97">
    <w:name w:val="xl97"/>
    <w:basedOn w:val="a0"/>
    <w:rsid w:val="00AF7188"/>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98">
    <w:name w:val="xl98"/>
    <w:basedOn w:val="a0"/>
    <w:rsid w:val="00AF7188"/>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99">
    <w:name w:val="xl99"/>
    <w:basedOn w:val="a0"/>
    <w:rsid w:val="00AF718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00">
    <w:name w:val="xl100"/>
    <w:basedOn w:val="a0"/>
    <w:rsid w:val="00AF718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01">
    <w:name w:val="xl101"/>
    <w:basedOn w:val="a0"/>
    <w:rsid w:val="00AF718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02">
    <w:name w:val="xl102"/>
    <w:basedOn w:val="a0"/>
    <w:rsid w:val="00AF718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Times New Roman" w:eastAsia="Times New Roman" w:hAnsi="Times New Roman" w:cs="Times New Roman"/>
      <w:b/>
      <w:bCs/>
      <w:sz w:val="20"/>
      <w:szCs w:val="20"/>
      <w:lang w:eastAsia="bg-BG"/>
    </w:rPr>
  </w:style>
  <w:style w:type="paragraph" w:customStyle="1" w:styleId="xl103">
    <w:name w:val="xl103"/>
    <w:basedOn w:val="a0"/>
    <w:rsid w:val="00AF718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0"/>
      <w:szCs w:val="20"/>
      <w:lang w:eastAsia="bg-BG"/>
    </w:rPr>
  </w:style>
  <w:style w:type="paragraph" w:customStyle="1" w:styleId="xl104">
    <w:name w:val="xl104"/>
    <w:basedOn w:val="a0"/>
    <w:rsid w:val="00AF718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0"/>
      <w:szCs w:val="20"/>
      <w:lang w:eastAsia="bg-BG"/>
    </w:rPr>
  </w:style>
  <w:style w:type="paragraph" w:customStyle="1" w:styleId="xl105">
    <w:name w:val="xl105"/>
    <w:basedOn w:val="a0"/>
    <w:rsid w:val="00AF718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b/>
      <w:bCs/>
      <w:sz w:val="20"/>
      <w:szCs w:val="20"/>
      <w:lang w:eastAsia="bg-BG"/>
    </w:rPr>
  </w:style>
  <w:style w:type="paragraph" w:customStyle="1" w:styleId="xl106">
    <w:name w:val="xl106"/>
    <w:basedOn w:val="a0"/>
    <w:rsid w:val="00AF718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Times New Roman" w:eastAsia="Times New Roman" w:hAnsi="Times New Roman" w:cs="Times New Roman"/>
      <w:b/>
      <w:bCs/>
      <w:sz w:val="20"/>
      <w:szCs w:val="20"/>
      <w:lang w:eastAsia="bg-BG"/>
    </w:rPr>
  </w:style>
  <w:style w:type="paragraph" w:customStyle="1" w:styleId="xl107">
    <w:name w:val="xl107"/>
    <w:basedOn w:val="a0"/>
    <w:rsid w:val="00AF718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Times New Roman" w:eastAsia="Times New Roman" w:hAnsi="Times New Roman" w:cs="Times New Roman"/>
      <w:b/>
      <w:bCs/>
      <w:sz w:val="20"/>
      <w:szCs w:val="20"/>
      <w:lang w:eastAsia="bg-BG"/>
    </w:rPr>
  </w:style>
  <w:style w:type="paragraph" w:customStyle="1" w:styleId="xl108">
    <w:name w:val="xl108"/>
    <w:basedOn w:val="a0"/>
    <w:rsid w:val="00AF718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b/>
      <w:bCs/>
      <w:sz w:val="20"/>
      <w:szCs w:val="20"/>
      <w:lang w:eastAsia="bg-BG"/>
    </w:rPr>
  </w:style>
  <w:style w:type="paragraph" w:customStyle="1" w:styleId="xl109">
    <w:name w:val="xl109"/>
    <w:basedOn w:val="a0"/>
    <w:rsid w:val="00AF718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b/>
      <w:bCs/>
      <w:sz w:val="20"/>
      <w:szCs w:val="20"/>
      <w:lang w:eastAsia="bg-BG"/>
    </w:rPr>
  </w:style>
  <w:style w:type="paragraph" w:customStyle="1" w:styleId="xl110">
    <w:name w:val="xl110"/>
    <w:basedOn w:val="a0"/>
    <w:rsid w:val="00AF718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b/>
      <w:bCs/>
      <w:sz w:val="20"/>
      <w:szCs w:val="20"/>
      <w:lang w:eastAsia="bg-BG"/>
    </w:rPr>
  </w:style>
  <w:style w:type="paragraph" w:customStyle="1" w:styleId="xl111">
    <w:name w:val="xl111"/>
    <w:basedOn w:val="a0"/>
    <w:rsid w:val="00AF718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b/>
      <w:bCs/>
      <w:sz w:val="20"/>
      <w:szCs w:val="20"/>
      <w:lang w:eastAsia="bg-BG"/>
    </w:rPr>
  </w:style>
  <w:style w:type="paragraph" w:customStyle="1" w:styleId="xl112">
    <w:name w:val="xl112"/>
    <w:basedOn w:val="a0"/>
    <w:rsid w:val="00AF718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b/>
      <w:bCs/>
      <w:sz w:val="20"/>
      <w:szCs w:val="20"/>
      <w:lang w:eastAsia="bg-BG"/>
    </w:rPr>
  </w:style>
  <w:style w:type="paragraph" w:customStyle="1" w:styleId="xl113">
    <w:name w:val="xl113"/>
    <w:basedOn w:val="a0"/>
    <w:rsid w:val="00AF7188"/>
    <w:pPr>
      <w:spacing w:before="100" w:beforeAutospacing="1" w:after="100" w:afterAutospacing="1" w:line="240" w:lineRule="auto"/>
    </w:pPr>
    <w:rPr>
      <w:rFonts w:ascii="Times New Roman" w:eastAsia="Times New Roman" w:hAnsi="Times New Roman" w:cs="Times New Roman"/>
      <w:b/>
      <w:bCs/>
      <w:sz w:val="20"/>
      <w:szCs w:val="20"/>
      <w:lang w:eastAsia="bg-BG"/>
    </w:rPr>
  </w:style>
  <w:style w:type="paragraph" w:customStyle="1" w:styleId="xl114">
    <w:name w:val="xl114"/>
    <w:basedOn w:val="a0"/>
    <w:rsid w:val="00AF718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sz w:val="20"/>
      <w:szCs w:val="20"/>
      <w:lang w:eastAsia="bg-BG"/>
    </w:rPr>
  </w:style>
  <w:style w:type="paragraph" w:customStyle="1" w:styleId="xl115">
    <w:name w:val="xl115"/>
    <w:basedOn w:val="a0"/>
    <w:rsid w:val="00AF718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16">
    <w:name w:val="xl116"/>
    <w:basedOn w:val="a0"/>
    <w:rsid w:val="00AF718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sz w:val="20"/>
      <w:szCs w:val="20"/>
      <w:lang w:eastAsia="bg-BG"/>
    </w:rPr>
  </w:style>
  <w:style w:type="paragraph" w:customStyle="1" w:styleId="xl117">
    <w:name w:val="xl117"/>
    <w:basedOn w:val="a0"/>
    <w:rsid w:val="00AF718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118">
    <w:name w:val="xl118"/>
    <w:basedOn w:val="a0"/>
    <w:rsid w:val="00AF718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19">
    <w:name w:val="xl119"/>
    <w:basedOn w:val="a0"/>
    <w:rsid w:val="00AF718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sz w:val="20"/>
      <w:szCs w:val="20"/>
      <w:lang w:eastAsia="bg-BG"/>
    </w:rPr>
  </w:style>
  <w:style w:type="paragraph" w:customStyle="1" w:styleId="xl120">
    <w:name w:val="xl120"/>
    <w:basedOn w:val="a0"/>
    <w:rsid w:val="00AF7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bg-BG"/>
    </w:rPr>
  </w:style>
  <w:style w:type="paragraph" w:customStyle="1" w:styleId="xl121">
    <w:name w:val="xl121"/>
    <w:basedOn w:val="a0"/>
    <w:rsid w:val="00AF718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sz w:val="20"/>
      <w:szCs w:val="20"/>
      <w:lang w:eastAsia="bg-BG"/>
    </w:rPr>
  </w:style>
  <w:style w:type="paragraph" w:customStyle="1" w:styleId="xl122">
    <w:name w:val="xl122"/>
    <w:basedOn w:val="a0"/>
    <w:rsid w:val="00AF718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sz w:val="20"/>
      <w:szCs w:val="20"/>
      <w:lang w:eastAsia="bg-BG"/>
    </w:rPr>
  </w:style>
  <w:style w:type="paragraph" w:customStyle="1" w:styleId="xl123">
    <w:name w:val="xl123"/>
    <w:basedOn w:val="a0"/>
    <w:rsid w:val="00AF718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sz w:val="20"/>
      <w:szCs w:val="20"/>
      <w:lang w:val="en-US"/>
    </w:rPr>
  </w:style>
  <w:style w:type="paragraph" w:customStyle="1" w:styleId="xl124">
    <w:name w:val="xl124"/>
    <w:basedOn w:val="a0"/>
    <w:rsid w:val="00AF7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val="en-US"/>
    </w:rPr>
  </w:style>
  <w:style w:type="paragraph" w:customStyle="1" w:styleId="xl125">
    <w:name w:val="xl125"/>
    <w:basedOn w:val="a0"/>
    <w:rsid w:val="00AF718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sz w:val="20"/>
      <w:szCs w:val="20"/>
      <w:lang w:val="en-US"/>
    </w:rPr>
  </w:style>
  <w:style w:type="paragraph" w:customStyle="1" w:styleId="xl126">
    <w:name w:val="xl126"/>
    <w:basedOn w:val="a0"/>
    <w:rsid w:val="00AF718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sz w:val="20"/>
      <w:szCs w:val="20"/>
      <w:lang w:val="en-US"/>
    </w:rPr>
  </w:style>
  <w:style w:type="paragraph" w:customStyle="1" w:styleId="xl127">
    <w:name w:val="xl127"/>
    <w:basedOn w:val="a0"/>
    <w:rsid w:val="00AF718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table" w:customStyle="1" w:styleId="TableGrid4">
    <w:name w:val="Table Grid4"/>
    <w:basedOn w:val="a2"/>
    <w:next w:val="a9"/>
    <w:uiPriority w:val="59"/>
    <w:rsid w:val="00AF718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1">
    <w:name w:val="Style31"/>
    <w:basedOn w:val="a0"/>
    <w:uiPriority w:val="99"/>
    <w:rsid w:val="00AF7188"/>
    <w:pPr>
      <w:widowControl w:val="0"/>
      <w:autoSpaceDE w:val="0"/>
      <w:autoSpaceDN w:val="0"/>
      <w:adjustRightInd w:val="0"/>
      <w:spacing w:after="0" w:line="274" w:lineRule="exact"/>
      <w:jc w:val="both"/>
    </w:pPr>
    <w:rPr>
      <w:rFonts w:ascii="Garamond" w:eastAsiaTheme="minorEastAsia" w:hAnsi="Garamond"/>
      <w:sz w:val="24"/>
      <w:szCs w:val="24"/>
      <w:lang w:val="en-US"/>
    </w:rPr>
  </w:style>
  <w:style w:type="paragraph" w:customStyle="1" w:styleId="Style50">
    <w:name w:val="Style50"/>
    <w:basedOn w:val="a0"/>
    <w:uiPriority w:val="99"/>
    <w:rsid w:val="00AF7188"/>
    <w:pPr>
      <w:widowControl w:val="0"/>
      <w:autoSpaceDE w:val="0"/>
      <w:autoSpaceDN w:val="0"/>
      <w:adjustRightInd w:val="0"/>
      <w:spacing w:after="0" w:line="240" w:lineRule="auto"/>
    </w:pPr>
    <w:rPr>
      <w:rFonts w:ascii="Garamond" w:eastAsiaTheme="minorEastAsia" w:hAnsi="Garamond"/>
      <w:sz w:val="24"/>
      <w:szCs w:val="24"/>
      <w:lang w:val="en-US"/>
    </w:rPr>
  </w:style>
  <w:style w:type="paragraph" w:customStyle="1" w:styleId="Style101">
    <w:name w:val="Style101"/>
    <w:basedOn w:val="a0"/>
    <w:uiPriority w:val="99"/>
    <w:rsid w:val="00AF7188"/>
    <w:pPr>
      <w:widowControl w:val="0"/>
      <w:autoSpaceDE w:val="0"/>
      <w:autoSpaceDN w:val="0"/>
      <w:adjustRightInd w:val="0"/>
      <w:spacing w:after="0" w:line="276" w:lineRule="exact"/>
      <w:ind w:hanging="350"/>
    </w:pPr>
    <w:rPr>
      <w:rFonts w:ascii="Garamond" w:eastAsiaTheme="minorEastAsia" w:hAnsi="Garamond"/>
      <w:sz w:val="24"/>
      <w:szCs w:val="24"/>
      <w:lang w:val="en-US"/>
    </w:rPr>
  </w:style>
  <w:style w:type="paragraph" w:customStyle="1" w:styleId="Style115">
    <w:name w:val="Style115"/>
    <w:basedOn w:val="a0"/>
    <w:uiPriority w:val="99"/>
    <w:rsid w:val="00AF7188"/>
    <w:pPr>
      <w:widowControl w:val="0"/>
      <w:autoSpaceDE w:val="0"/>
      <w:autoSpaceDN w:val="0"/>
      <w:adjustRightInd w:val="0"/>
      <w:spacing w:after="0" w:line="276" w:lineRule="exact"/>
      <w:ind w:firstLine="758"/>
      <w:jc w:val="both"/>
    </w:pPr>
    <w:rPr>
      <w:rFonts w:ascii="Garamond" w:eastAsiaTheme="minorEastAsia" w:hAnsi="Garamond"/>
      <w:sz w:val="24"/>
      <w:szCs w:val="24"/>
      <w:lang w:val="en-US"/>
    </w:rPr>
  </w:style>
  <w:style w:type="character" w:customStyle="1" w:styleId="FontStyle148">
    <w:name w:val="Font Style148"/>
    <w:basedOn w:val="a1"/>
    <w:uiPriority w:val="99"/>
    <w:rsid w:val="00AF7188"/>
    <w:rPr>
      <w:rFonts w:ascii="Times New Roman" w:hAnsi="Times New Roman" w:cs="Times New Roman"/>
      <w:b/>
      <w:bCs/>
      <w:i/>
      <w:iCs/>
      <w:sz w:val="22"/>
      <w:szCs w:val="22"/>
    </w:rPr>
  </w:style>
  <w:style w:type="character" w:customStyle="1" w:styleId="FontStyle154">
    <w:name w:val="Font Style154"/>
    <w:basedOn w:val="a1"/>
    <w:uiPriority w:val="99"/>
    <w:rsid w:val="00AF7188"/>
    <w:rPr>
      <w:rFonts w:ascii="Times New Roman" w:hAnsi="Times New Roman" w:cs="Times New Roman"/>
      <w:b/>
      <w:bCs/>
      <w:sz w:val="22"/>
      <w:szCs w:val="22"/>
    </w:rPr>
  </w:style>
  <w:style w:type="character" w:customStyle="1" w:styleId="FontStyle160">
    <w:name w:val="Font Style160"/>
    <w:basedOn w:val="a1"/>
    <w:uiPriority w:val="99"/>
    <w:rsid w:val="00AF7188"/>
    <w:rPr>
      <w:rFonts w:ascii="Times New Roman" w:hAnsi="Times New Roman" w:cs="Times New Roman"/>
      <w:sz w:val="22"/>
      <w:szCs w:val="22"/>
    </w:rPr>
  </w:style>
  <w:style w:type="character" w:customStyle="1" w:styleId="FontStyle169">
    <w:name w:val="Font Style169"/>
    <w:basedOn w:val="a1"/>
    <w:uiPriority w:val="99"/>
    <w:rsid w:val="00AF7188"/>
    <w:rPr>
      <w:rFonts w:ascii="Times New Roman" w:hAnsi="Times New Roman" w:cs="Times New Roman"/>
      <w:b/>
      <w:bCs/>
      <w:sz w:val="28"/>
      <w:szCs w:val="28"/>
    </w:rPr>
  </w:style>
  <w:style w:type="paragraph" w:customStyle="1" w:styleId="Style18">
    <w:name w:val="Style18"/>
    <w:basedOn w:val="a0"/>
    <w:uiPriority w:val="99"/>
    <w:rsid w:val="00AF7188"/>
    <w:pPr>
      <w:widowControl w:val="0"/>
      <w:autoSpaceDE w:val="0"/>
      <w:autoSpaceDN w:val="0"/>
      <w:adjustRightInd w:val="0"/>
      <w:spacing w:after="0" w:line="240" w:lineRule="auto"/>
    </w:pPr>
    <w:rPr>
      <w:rFonts w:ascii="Garamond" w:eastAsiaTheme="minorEastAsia" w:hAnsi="Garamond"/>
      <w:sz w:val="24"/>
      <w:szCs w:val="24"/>
      <w:lang w:val="en-US"/>
    </w:rPr>
  </w:style>
  <w:style w:type="paragraph" w:customStyle="1" w:styleId="Style37">
    <w:name w:val="Style37"/>
    <w:basedOn w:val="a0"/>
    <w:uiPriority w:val="99"/>
    <w:rsid w:val="00AF7188"/>
    <w:pPr>
      <w:widowControl w:val="0"/>
      <w:autoSpaceDE w:val="0"/>
      <w:autoSpaceDN w:val="0"/>
      <w:adjustRightInd w:val="0"/>
      <w:spacing w:after="0" w:line="283" w:lineRule="exact"/>
      <w:ind w:hanging="336"/>
    </w:pPr>
    <w:rPr>
      <w:rFonts w:ascii="Garamond" w:eastAsiaTheme="minorEastAsia" w:hAnsi="Garamond"/>
      <w:sz w:val="24"/>
      <w:szCs w:val="24"/>
      <w:lang w:val="en-US"/>
    </w:rPr>
  </w:style>
  <w:style w:type="paragraph" w:customStyle="1" w:styleId="Style77">
    <w:name w:val="Style77"/>
    <w:basedOn w:val="a0"/>
    <w:uiPriority w:val="99"/>
    <w:rsid w:val="00AF7188"/>
    <w:pPr>
      <w:widowControl w:val="0"/>
      <w:autoSpaceDE w:val="0"/>
      <w:autoSpaceDN w:val="0"/>
      <w:adjustRightInd w:val="0"/>
      <w:spacing w:after="0" w:line="274" w:lineRule="exact"/>
      <w:jc w:val="both"/>
    </w:pPr>
    <w:rPr>
      <w:rFonts w:ascii="Garamond" w:eastAsiaTheme="minorEastAsia" w:hAnsi="Garamond"/>
      <w:sz w:val="24"/>
      <w:szCs w:val="24"/>
      <w:lang w:val="en-US"/>
    </w:rPr>
  </w:style>
  <w:style w:type="character" w:customStyle="1" w:styleId="FontStyle152">
    <w:name w:val="Font Style152"/>
    <w:basedOn w:val="a1"/>
    <w:uiPriority w:val="99"/>
    <w:rsid w:val="00AF7188"/>
    <w:rPr>
      <w:rFonts w:ascii="Times New Roman" w:hAnsi="Times New Roman" w:cs="Times New Roman"/>
      <w:i/>
      <w:iCs/>
      <w:sz w:val="22"/>
      <w:szCs w:val="22"/>
    </w:rPr>
  </w:style>
  <w:style w:type="paragraph" w:customStyle="1" w:styleId="Style3">
    <w:name w:val="Style3"/>
    <w:basedOn w:val="a0"/>
    <w:uiPriority w:val="99"/>
    <w:rsid w:val="00AF7188"/>
    <w:pPr>
      <w:widowControl w:val="0"/>
      <w:autoSpaceDE w:val="0"/>
      <w:autoSpaceDN w:val="0"/>
      <w:adjustRightInd w:val="0"/>
      <w:spacing w:after="0" w:line="240" w:lineRule="auto"/>
    </w:pPr>
    <w:rPr>
      <w:rFonts w:ascii="Garamond" w:eastAsiaTheme="minorEastAsia" w:hAnsi="Garamond"/>
      <w:sz w:val="24"/>
      <w:szCs w:val="24"/>
      <w:lang w:val="en-US"/>
    </w:rPr>
  </w:style>
  <w:style w:type="paragraph" w:customStyle="1" w:styleId="Style58">
    <w:name w:val="Style58"/>
    <w:basedOn w:val="a0"/>
    <w:uiPriority w:val="99"/>
    <w:rsid w:val="00AF7188"/>
    <w:pPr>
      <w:widowControl w:val="0"/>
      <w:autoSpaceDE w:val="0"/>
      <w:autoSpaceDN w:val="0"/>
      <w:adjustRightInd w:val="0"/>
      <w:spacing w:after="0" w:line="240" w:lineRule="auto"/>
      <w:jc w:val="both"/>
    </w:pPr>
    <w:rPr>
      <w:rFonts w:ascii="Garamond" w:eastAsiaTheme="minorEastAsia" w:hAnsi="Garamond"/>
      <w:sz w:val="24"/>
      <w:szCs w:val="24"/>
      <w:lang w:val="en-US"/>
    </w:rPr>
  </w:style>
  <w:style w:type="character" w:customStyle="1" w:styleId="FontStyle150">
    <w:name w:val="Font Style150"/>
    <w:basedOn w:val="a1"/>
    <w:uiPriority w:val="99"/>
    <w:rsid w:val="00AF7188"/>
    <w:rPr>
      <w:rFonts w:ascii="Calibri" w:hAnsi="Calibri" w:cs="Calibri"/>
      <w:b/>
      <w:bCs/>
      <w:sz w:val="72"/>
      <w:szCs w:val="72"/>
    </w:rPr>
  </w:style>
  <w:style w:type="paragraph" w:customStyle="1" w:styleId="Style22">
    <w:name w:val="Style22"/>
    <w:basedOn w:val="a0"/>
    <w:uiPriority w:val="99"/>
    <w:rsid w:val="00AF7188"/>
    <w:pPr>
      <w:widowControl w:val="0"/>
      <w:autoSpaceDE w:val="0"/>
      <w:autoSpaceDN w:val="0"/>
      <w:adjustRightInd w:val="0"/>
      <w:spacing w:after="0" w:line="274" w:lineRule="exact"/>
      <w:jc w:val="both"/>
    </w:pPr>
    <w:rPr>
      <w:rFonts w:ascii="Garamond" w:eastAsiaTheme="minorEastAsia" w:hAnsi="Garamond"/>
      <w:sz w:val="24"/>
      <w:szCs w:val="24"/>
      <w:lang w:val="en-US"/>
    </w:rPr>
  </w:style>
  <w:style w:type="paragraph" w:customStyle="1" w:styleId="Style40">
    <w:name w:val="Style40"/>
    <w:basedOn w:val="a0"/>
    <w:uiPriority w:val="99"/>
    <w:rsid w:val="00AF7188"/>
    <w:pPr>
      <w:widowControl w:val="0"/>
      <w:autoSpaceDE w:val="0"/>
      <w:autoSpaceDN w:val="0"/>
      <w:adjustRightInd w:val="0"/>
      <w:spacing w:after="0" w:line="278" w:lineRule="exact"/>
      <w:jc w:val="center"/>
    </w:pPr>
    <w:rPr>
      <w:rFonts w:ascii="Garamond" w:eastAsiaTheme="minorEastAsia" w:hAnsi="Garamond"/>
      <w:sz w:val="24"/>
      <w:szCs w:val="24"/>
      <w:lang w:val="en-US"/>
    </w:rPr>
  </w:style>
  <w:style w:type="paragraph" w:customStyle="1" w:styleId="Style65">
    <w:name w:val="Style65"/>
    <w:basedOn w:val="a0"/>
    <w:uiPriority w:val="99"/>
    <w:rsid w:val="00AF7188"/>
    <w:pPr>
      <w:widowControl w:val="0"/>
      <w:autoSpaceDE w:val="0"/>
      <w:autoSpaceDN w:val="0"/>
      <w:adjustRightInd w:val="0"/>
      <w:spacing w:after="0" w:line="274" w:lineRule="exact"/>
      <w:jc w:val="both"/>
    </w:pPr>
    <w:rPr>
      <w:rFonts w:ascii="Garamond" w:eastAsiaTheme="minorEastAsia" w:hAnsi="Garamond"/>
      <w:sz w:val="24"/>
      <w:szCs w:val="24"/>
      <w:lang w:val="en-US"/>
    </w:rPr>
  </w:style>
  <w:style w:type="paragraph" w:customStyle="1" w:styleId="Style23">
    <w:name w:val="Style23"/>
    <w:basedOn w:val="a0"/>
    <w:uiPriority w:val="99"/>
    <w:rsid w:val="00AF7188"/>
    <w:pPr>
      <w:widowControl w:val="0"/>
      <w:autoSpaceDE w:val="0"/>
      <w:autoSpaceDN w:val="0"/>
      <w:adjustRightInd w:val="0"/>
      <w:spacing w:after="0" w:line="240" w:lineRule="auto"/>
    </w:pPr>
    <w:rPr>
      <w:rFonts w:ascii="Garamond" w:eastAsiaTheme="minorEastAsia" w:hAnsi="Garamond"/>
      <w:sz w:val="24"/>
      <w:szCs w:val="24"/>
      <w:lang w:val="en-US"/>
    </w:rPr>
  </w:style>
  <w:style w:type="character" w:customStyle="1" w:styleId="FontStyle159">
    <w:name w:val="Font Style159"/>
    <w:basedOn w:val="a1"/>
    <w:uiPriority w:val="99"/>
    <w:rsid w:val="00AF7188"/>
    <w:rPr>
      <w:rFonts w:ascii="Times New Roman" w:hAnsi="Times New Roman" w:cs="Times New Roman"/>
      <w:sz w:val="50"/>
      <w:szCs w:val="50"/>
    </w:rPr>
  </w:style>
  <w:style w:type="paragraph" w:customStyle="1" w:styleId="Style84">
    <w:name w:val="Style84"/>
    <w:basedOn w:val="a0"/>
    <w:uiPriority w:val="99"/>
    <w:rsid w:val="00AF7188"/>
    <w:pPr>
      <w:widowControl w:val="0"/>
      <w:autoSpaceDE w:val="0"/>
      <w:autoSpaceDN w:val="0"/>
      <w:adjustRightInd w:val="0"/>
      <w:spacing w:after="0" w:line="278" w:lineRule="exact"/>
      <w:ind w:hanging="350"/>
      <w:jc w:val="both"/>
    </w:pPr>
    <w:rPr>
      <w:rFonts w:ascii="Garamond" w:eastAsiaTheme="minorEastAsia" w:hAnsi="Garamond"/>
      <w:sz w:val="24"/>
      <w:szCs w:val="24"/>
      <w:lang w:val="en-US"/>
    </w:rPr>
  </w:style>
  <w:style w:type="paragraph" w:customStyle="1" w:styleId="Style124">
    <w:name w:val="Style124"/>
    <w:basedOn w:val="a0"/>
    <w:uiPriority w:val="99"/>
    <w:rsid w:val="00AF7188"/>
    <w:pPr>
      <w:widowControl w:val="0"/>
      <w:autoSpaceDE w:val="0"/>
      <w:autoSpaceDN w:val="0"/>
      <w:adjustRightInd w:val="0"/>
      <w:spacing w:after="0" w:line="278" w:lineRule="exact"/>
      <w:ind w:firstLine="298"/>
      <w:jc w:val="both"/>
    </w:pPr>
    <w:rPr>
      <w:rFonts w:ascii="Garamond" w:eastAsiaTheme="minorEastAsia" w:hAnsi="Garamond"/>
      <w:sz w:val="24"/>
      <w:szCs w:val="24"/>
      <w:lang w:val="en-US"/>
    </w:rPr>
  </w:style>
  <w:style w:type="paragraph" w:customStyle="1" w:styleId="Style126">
    <w:name w:val="Style126"/>
    <w:basedOn w:val="a0"/>
    <w:uiPriority w:val="99"/>
    <w:rsid w:val="00AF7188"/>
    <w:pPr>
      <w:widowControl w:val="0"/>
      <w:autoSpaceDE w:val="0"/>
      <w:autoSpaceDN w:val="0"/>
      <w:adjustRightInd w:val="0"/>
      <w:spacing w:after="0" w:line="276" w:lineRule="exact"/>
      <w:ind w:hanging="350"/>
      <w:jc w:val="both"/>
    </w:pPr>
    <w:rPr>
      <w:rFonts w:ascii="Garamond" w:eastAsiaTheme="minorEastAsia" w:hAnsi="Garamond"/>
      <w:sz w:val="24"/>
      <w:szCs w:val="24"/>
      <w:lang w:val="en-US"/>
    </w:rPr>
  </w:style>
  <w:style w:type="paragraph" w:customStyle="1" w:styleId="Style24">
    <w:name w:val="Style24"/>
    <w:basedOn w:val="a0"/>
    <w:uiPriority w:val="99"/>
    <w:rsid w:val="00AF7188"/>
    <w:pPr>
      <w:widowControl w:val="0"/>
      <w:autoSpaceDE w:val="0"/>
      <w:autoSpaceDN w:val="0"/>
      <w:adjustRightInd w:val="0"/>
      <w:spacing w:after="0" w:line="289" w:lineRule="exact"/>
    </w:pPr>
    <w:rPr>
      <w:rFonts w:ascii="Garamond" w:eastAsiaTheme="minorEastAsia" w:hAnsi="Garamond"/>
      <w:sz w:val="24"/>
      <w:szCs w:val="24"/>
      <w:lang w:val="en-US"/>
    </w:rPr>
  </w:style>
  <w:style w:type="paragraph" w:customStyle="1" w:styleId="Style80">
    <w:name w:val="Style80"/>
    <w:basedOn w:val="a0"/>
    <w:uiPriority w:val="99"/>
    <w:rsid w:val="00AF7188"/>
    <w:pPr>
      <w:widowControl w:val="0"/>
      <w:autoSpaceDE w:val="0"/>
      <w:autoSpaceDN w:val="0"/>
      <w:adjustRightInd w:val="0"/>
      <w:spacing w:after="0" w:line="278" w:lineRule="exact"/>
      <w:ind w:hanging="264"/>
    </w:pPr>
    <w:rPr>
      <w:rFonts w:ascii="Garamond" w:eastAsiaTheme="minorEastAsia" w:hAnsi="Garamond"/>
      <w:sz w:val="24"/>
      <w:szCs w:val="24"/>
      <w:lang w:val="en-US"/>
    </w:rPr>
  </w:style>
  <w:style w:type="paragraph" w:customStyle="1" w:styleId="Style104">
    <w:name w:val="Style104"/>
    <w:basedOn w:val="a0"/>
    <w:uiPriority w:val="99"/>
    <w:rsid w:val="00AF7188"/>
    <w:pPr>
      <w:widowControl w:val="0"/>
      <w:autoSpaceDE w:val="0"/>
      <w:autoSpaceDN w:val="0"/>
      <w:adjustRightInd w:val="0"/>
      <w:spacing w:after="0" w:line="240" w:lineRule="auto"/>
    </w:pPr>
    <w:rPr>
      <w:rFonts w:ascii="Garamond" w:eastAsiaTheme="minorEastAsia" w:hAnsi="Garamond"/>
      <w:sz w:val="24"/>
      <w:szCs w:val="24"/>
      <w:lang w:val="en-US"/>
    </w:rPr>
  </w:style>
  <w:style w:type="character" w:customStyle="1" w:styleId="FontStyle171">
    <w:name w:val="Font Style171"/>
    <w:basedOn w:val="a1"/>
    <w:uiPriority w:val="99"/>
    <w:rsid w:val="00AF7188"/>
    <w:rPr>
      <w:rFonts w:ascii="Times New Roman" w:hAnsi="Times New Roman" w:cs="Times New Roman"/>
      <w:b/>
      <w:bCs/>
      <w:sz w:val="56"/>
      <w:szCs w:val="56"/>
    </w:rPr>
  </w:style>
  <w:style w:type="paragraph" w:customStyle="1" w:styleId="Style95">
    <w:name w:val="Style95"/>
    <w:basedOn w:val="a0"/>
    <w:uiPriority w:val="99"/>
    <w:rsid w:val="00AF7188"/>
    <w:pPr>
      <w:widowControl w:val="0"/>
      <w:autoSpaceDE w:val="0"/>
      <w:autoSpaceDN w:val="0"/>
      <w:adjustRightInd w:val="0"/>
      <w:spacing w:after="0" w:line="230" w:lineRule="exact"/>
    </w:pPr>
    <w:rPr>
      <w:rFonts w:ascii="Garamond" w:eastAsiaTheme="minorEastAsia" w:hAnsi="Garamond"/>
      <w:sz w:val="24"/>
      <w:szCs w:val="24"/>
      <w:lang w:val="en-US"/>
    </w:rPr>
  </w:style>
  <w:style w:type="character" w:customStyle="1" w:styleId="FontStyle157">
    <w:name w:val="Font Style157"/>
    <w:basedOn w:val="a1"/>
    <w:uiPriority w:val="99"/>
    <w:rsid w:val="00AF7188"/>
    <w:rPr>
      <w:rFonts w:ascii="Times New Roman" w:hAnsi="Times New Roman" w:cs="Times New Roman"/>
      <w:sz w:val="18"/>
      <w:szCs w:val="18"/>
    </w:rPr>
  </w:style>
  <w:style w:type="paragraph" w:customStyle="1" w:styleId="Style88">
    <w:name w:val="Style88"/>
    <w:basedOn w:val="a0"/>
    <w:uiPriority w:val="99"/>
    <w:rsid w:val="00AF7188"/>
    <w:pPr>
      <w:widowControl w:val="0"/>
      <w:autoSpaceDE w:val="0"/>
      <w:autoSpaceDN w:val="0"/>
      <w:adjustRightInd w:val="0"/>
      <w:spacing w:after="0" w:line="232" w:lineRule="exact"/>
      <w:jc w:val="both"/>
    </w:pPr>
    <w:rPr>
      <w:rFonts w:ascii="Garamond" w:eastAsiaTheme="minorEastAsia" w:hAnsi="Garamond"/>
      <w:sz w:val="24"/>
      <w:szCs w:val="24"/>
      <w:lang w:val="en-US"/>
    </w:rPr>
  </w:style>
  <w:style w:type="character" w:customStyle="1" w:styleId="FontStyle156">
    <w:name w:val="Font Style156"/>
    <w:basedOn w:val="a1"/>
    <w:uiPriority w:val="99"/>
    <w:rsid w:val="00AF7188"/>
    <w:rPr>
      <w:rFonts w:ascii="Times New Roman" w:hAnsi="Times New Roman" w:cs="Times New Roman"/>
      <w:b/>
      <w:bCs/>
      <w:sz w:val="18"/>
      <w:szCs w:val="18"/>
    </w:rPr>
  </w:style>
  <w:style w:type="paragraph" w:customStyle="1" w:styleId="Style26">
    <w:name w:val="Style26"/>
    <w:basedOn w:val="a0"/>
    <w:uiPriority w:val="99"/>
    <w:rsid w:val="00AF7188"/>
    <w:pPr>
      <w:widowControl w:val="0"/>
      <w:autoSpaceDE w:val="0"/>
      <w:autoSpaceDN w:val="0"/>
      <w:adjustRightInd w:val="0"/>
      <w:spacing w:after="0" w:line="283" w:lineRule="exact"/>
      <w:ind w:hanging="326"/>
      <w:jc w:val="both"/>
    </w:pPr>
    <w:rPr>
      <w:rFonts w:ascii="Garamond" w:eastAsiaTheme="minorEastAsia" w:hAnsi="Garamond"/>
      <w:sz w:val="24"/>
      <w:szCs w:val="24"/>
      <w:lang w:val="en-US"/>
    </w:rPr>
  </w:style>
  <w:style w:type="paragraph" w:customStyle="1" w:styleId="Style5">
    <w:name w:val="Style5"/>
    <w:basedOn w:val="a0"/>
    <w:uiPriority w:val="99"/>
    <w:rsid w:val="00AF7188"/>
    <w:pPr>
      <w:widowControl w:val="0"/>
      <w:autoSpaceDE w:val="0"/>
      <w:autoSpaceDN w:val="0"/>
      <w:adjustRightInd w:val="0"/>
      <w:spacing w:after="0" w:line="240" w:lineRule="auto"/>
      <w:jc w:val="both"/>
    </w:pPr>
    <w:rPr>
      <w:rFonts w:ascii="Garamond" w:eastAsiaTheme="minorEastAsia" w:hAnsi="Garamond"/>
      <w:sz w:val="24"/>
      <w:szCs w:val="24"/>
      <w:lang w:val="en-US"/>
    </w:rPr>
  </w:style>
  <w:style w:type="paragraph" w:customStyle="1" w:styleId="Style15">
    <w:name w:val="Style15"/>
    <w:basedOn w:val="a0"/>
    <w:uiPriority w:val="99"/>
    <w:rsid w:val="00AF7188"/>
    <w:pPr>
      <w:widowControl w:val="0"/>
      <w:autoSpaceDE w:val="0"/>
      <w:autoSpaceDN w:val="0"/>
      <w:adjustRightInd w:val="0"/>
      <w:spacing w:after="0" w:line="276" w:lineRule="exact"/>
      <w:jc w:val="both"/>
    </w:pPr>
    <w:rPr>
      <w:rFonts w:ascii="Garamond" w:eastAsiaTheme="minorEastAsia" w:hAnsi="Garamond"/>
      <w:sz w:val="24"/>
      <w:szCs w:val="24"/>
      <w:lang w:val="en-US"/>
    </w:rPr>
  </w:style>
  <w:style w:type="paragraph" w:customStyle="1" w:styleId="Style39">
    <w:name w:val="Style39"/>
    <w:basedOn w:val="a0"/>
    <w:uiPriority w:val="99"/>
    <w:rsid w:val="00AF7188"/>
    <w:pPr>
      <w:widowControl w:val="0"/>
      <w:autoSpaceDE w:val="0"/>
      <w:autoSpaceDN w:val="0"/>
      <w:adjustRightInd w:val="0"/>
      <w:spacing w:after="0" w:line="240" w:lineRule="auto"/>
      <w:jc w:val="both"/>
    </w:pPr>
    <w:rPr>
      <w:rFonts w:ascii="Garamond" w:eastAsiaTheme="minorEastAsia" w:hAnsi="Garamond"/>
      <w:sz w:val="24"/>
      <w:szCs w:val="24"/>
      <w:lang w:val="en-US"/>
    </w:rPr>
  </w:style>
  <w:style w:type="table" w:customStyle="1" w:styleId="TableGrid5">
    <w:name w:val="Table Grid5"/>
    <w:basedOn w:val="a2"/>
    <w:next w:val="a9"/>
    <w:uiPriority w:val="59"/>
    <w:rsid w:val="00AF7188"/>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2"/>
    <w:next w:val="a9"/>
    <w:rsid w:val="00AF7188"/>
    <w:pPr>
      <w:spacing w:after="0" w:line="240" w:lineRule="auto"/>
    </w:pPr>
    <w:rPr>
      <w:rFonts w:ascii="Times New Roman" w:eastAsia="Times New Roman" w:hAnsi="Times New Roman" w:cs="Times New Roman"/>
      <w:sz w:val="20"/>
      <w:szCs w:val="20"/>
      <w:lang w:val="en-US"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Мрежа в таблица3"/>
    <w:basedOn w:val="a2"/>
    <w:next w:val="a9"/>
    <w:rsid w:val="00AF7188"/>
    <w:pPr>
      <w:spacing w:after="0" w:line="240" w:lineRule="auto"/>
    </w:pPr>
    <w:rPr>
      <w:rFonts w:ascii="Times New Roman" w:eastAsia="Times New Roman" w:hAnsi="Times New Roman" w:cs="Times New Roman"/>
      <w:sz w:val="20"/>
      <w:szCs w:val="20"/>
      <w:lang w:val="en-US"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Мрежа в таблица111"/>
    <w:basedOn w:val="a2"/>
    <w:next w:val="a9"/>
    <w:uiPriority w:val="59"/>
    <w:rsid w:val="00AF7188"/>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9"/>
    <w:uiPriority w:val="59"/>
    <w:rsid w:val="00AF718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 Знак"/>
    <w:basedOn w:val="a0"/>
    <w:semiHidden/>
    <w:rsid w:val="00AF7188"/>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CharChar">
    <w:name w:val="Char Char Знак Знак Char Char"/>
    <w:basedOn w:val="a0"/>
    <w:rsid w:val="00AF7188"/>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41">
    <w:name w:val="Table Grid41"/>
    <w:basedOn w:val="a2"/>
    <w:next w:val="a9"/>
    <w:rsid w:val="00AF7188"/>
    <w:pPr>
      <w:spacing w:after="0" w:line="240" w:lineRule="auto"/>
    </w:pPr>
    <w:rPr>
      <w:rFonts w:ascii="Times New Roman" w:eastAsia="Times New Roman" w:hAnsi="Times New Roman" w:cs="Times New Roman"/>
      <w:sz w:val="20"/>
      <w:szCs w:val="20"/>
      <w:lang w:val="en-US"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2"/>
    <w:next w:val="a9"/>
    <w:rsid w:val="00AF7188"/>
    <w:pPr>
      <w:spacing w:after="0" w:line="240" w:lineRule="auto"/>
    </w:pPr>
    <w:rPr>
      <w:rFonts w:ascii="Times New Roman" w:eastAsia="Times New Roman" w:hAnsi="Times New Roman" w:cs="Times New Roman"/>
      <w:sz w:val="20"/>
      <w:szCs w:val="20"/>
      <w:lang w:val="en-US"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8">
    <w:name w:val="xl128"/>
    <w:basedOn w:val="a0"/>
    <w:rsid w:val="00AF7188"/>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val="en-US" w:eastAsia="bg-BG"/>
    </w:rPr>
  </w:style>
  <w:style w:type="paragraph" w:customStyle="1" w:styleId="xl129">
    <w:name w:val="xl129"/>
    <w:basedOn w:val="a0"/>
    <w:rsid w:val="00AF7188"/>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val="en-US" w:eastAsia="bg-BG"/>
    </w:rPr>
  </w:style>
  <w:style w:type="paragraph" w:customStyle="1" w:styleId="xl130">
    <w:name w:val="xl130"/>
    <w:basedOn w:val="a0"/>
    <w:rsid w:val="00AF7188"/>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bg-BG"/>
    </w:rPr>
  </w:style>
  <w:style w:type="paragraph" w:customStyle="1" w:styleId="xl131">
    <w:name w:val="xl131"/>
    <w:basedOn w:val="a0"/>
    <w:rsid w:val="00AF7188"/>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bg-BG"/>
    </w:rPr>
  </w:style>
  <w:style w:type="paragraph" w:customStyle="1" w:styleId="xl132">
    <w:name w:val="xl132"/>
    <w:basedOn w:val="a0"/>
    <w:rsid w:val="00AF7188"/>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eastAsia="bg-BG"/>
    </w:rPr>
  </w:style>
  <w:style w:type="numbering" w:customStyle="1" w:styleId="NoList2">
    <w:name w:val="No List2"/>
    <w:next w:val="a3"/>
    <w:uiPriority w:val="99"/>
    <w:semiHidden/>
    <w:unhideWhenUsed/>
    <w:rsid w:val="00AF7188"/>
  </w:style>
  <w:style w:type="paragraph" w:customStyle="1" w:styleId="Style44">
    <w:name w:val="Style44"/>
    <w:basedOn w:val="a0"/>
    <w:uiPriority w:val="99"/>
    <w:rsid w:val="00AF7188"/>
    <w:pPr>
      <w:widowControl w:val="0"/>
      <w:autoSpaceDE w:val="0"/>
      <w:autoSpaceDN w:val="0"/>
      <w:adjustRightInd w:val="0"/>
      <w:spacing w:after="0" w:line="413" w:lineRule="exact"/>
      <w:ind w:firstLine="701"/>
      <w:jc w:val="both"/>
    </w:pPr>
    <w:rPr>
      <w:rFonts w:ascii="Times New Roman" w:eastAsia="SimSun" w:hAnsi="Times New Roman" w:cs="Times New Roman"/>
      <w:sz w:val="24"/>
      <w:szCs w:val="24"/>
      <w:lang w:val="en-US" w:eastAsia="zh-CN"/>
    </w:rPr>
  </w:style>
  <w:style w:type="paragraph" w:customStyle="1" w:styleId="Style2">
    <w:name w:val="Style2"/>
    <w:basedOn w:val="a0"/>
    <w:uiPriority w:val="99"/>
    <w:rsid w:val="00AF7188"/>
    <w:pPr>
      <w:widowControl w:val="0"/>
      <w:autoSpaceDE w:val="0"/>
      <w:autoSpaceDN w:val="0"/>
      <w:adjustRightInd w:val="0"/>
      <w:spacing w:after="0" w:line="274" w:lineRule="exact"/>
    </w:pPr>
    <w:rPr>
      <w:rFonts w:ascii="Times New Roman" w:eastAsiaTheme="minorEastAsia" w:hAnsi="Times New Roman" w:cs="Times New Roman"/>
      <w:sz w:val="24"/>
      <w:szCs w:val="24"/>
      <w:lang w:val="en-US" w:eastAsia="zh-CN"/>
    </w:rPr>
  </w:style>
  <w:style w:type="paragraph" w:customStyle="1" w:styleId="Style4">
    <w:name w:val="Style4"/>
    <w:basedOn w:val="a0"/>
    <w:uiPriority w:val="99"/>
    <w:rsid w:val="00AF7188"/>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zh-CN"/>
    </w:rPr>
  </w:style>
  <w:style w:type="character" w:customStyle="1" w:styleId="FontStyle16">
    <w:name w:val="Font Style16"/>
    <w:basedOn w:val="a1"/>
    <w:uiPriority w:val="99"/>
    <w:rsid w:val="00AF7188"/>
    <w:rPr>
      <w:rFonts w:ascii="Times New Roman" w:hAnsi="Times New Roman" w:cs="Times New Roman"/>
      <w:b/>
      <w:bCs/>
      <w:sz w:val="22"/>
      <w:szCs w:val="22"/>
    </w:rPr>
  </w:style>
  <w:style w:type="character" w:customStyle="1" w:styleId="FontStyle17">
    <w:name w:val="Font Style17"/>
    <w:basedOn w:val="a1"/>
    <w:uiPriority w:val="99"/>
    <w:rsid w:val="00AF7188"/>
    <w:rPr>
      <w:rFonts w:ascii="Times New Roman" w:hAnsi="Times New Roman" w:cs="Times New Roman"/>
      <w:sz w:val="22"/>
      <w:szCs w:val="22"/>
    </w:rPr>
  </w:style>
  <w:style w:type="table" w:customStyle="1" w:styleId="TableGrid7">
    <w:name w:val="Table Grid7"/>
    <w:basedOn w:val="a2"/>
    <w:next w:val="a9"/>
    <w:uiPriority w:val="39"/>
    <w:rsid w:val="00AF7188"/>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2"/>
    <w:next w:val="a9"/>
    <w:rsid w:val="00AF7188"/>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2"/>
    <w:next w:val="a9"/>
    <w:rsid w:val="00AF7188"/>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2"/>
    <w:next w:val="a9"/>
    <w:uiPriority w:val="59"/>
    <w:rsid w:val="00AF7188"/>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next w:val="a9"/>
    <w:uiPriority w:val="59"/>
    <w:rsid w:val="00AF7188"/>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next w:val="a9"/>
    <w:uiPriority w:val="59"/>
    <w:rsid w:val="00AF7188"/>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2"/>
    <w:next w:val="a9"/>
    <w:rsid w:val="00AF7188"/>
    <w:pPr>
      <w:spacing w:after="0" w:line="240" w:lineRule="auto"/>
    </w:pPr>
    <w:rPr>
      <w:rFonts w:ascii="Times New Roman" w:eastAsia="Times New Roman" w:hAnsi="Times New Roman" w:cs="Times New Roman"/>
      <w:sz w:val="20"/>
      <w:szCs w:val="20"/>
      <w:lang w:val="en-US"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Мрежа в таблица112"/>
    <w:basedOn w:val="a2"/>
    <w:next w:val="a9"/>
    <w:uiPriority w:val="59"/>
    <w:rsid w:val="00AF7188"/>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2"/>
    <w:next w:val="a9"/>
    <w:uiPriority w:val="59"/>
    <w:rsid w:val="00AF718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2"/>
    <w:next w:val="a9"/>
    <w:rsid w:val="00AF7188"/>
    <w:pPr>
      <w:spacing w:after="0" w:line="240" w:lineRule="auto"/>
    </w:pPr>
    <w:rPr>
      <w:rFonts w:ascii="Times New Roman" w:eastAsia="Times New Roman" w:hAnsi="Times New Roman" w:cs="Times New Roman"/>
      <w:sz w:val="20"/>
      <w:szCs w:val="20"/>
      <w:lang w:val="en-US"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2"/>
    <w:next w:val="a9"/>
    <w:rsid w:val="00AF7188"/>
    <w:pPr>
      <w:spacing w:after="0" w:line="240" w:lineRule="auto"/>
    </w:pPr>
    <w:rPr>
      <w:rFonts w:ascii="Times New Roman" w:eastAsia="Times New Roman" w:hAnsi="Times New Roman" w:cs="Times New Roman"/>
      <w:sz w:val="20"/>
      <w:szCs w:val="20"/>
      <w:lang w:val="en-US"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2"/>
    <w:next w:val="a9"/>
    <w:uiPriority w:val="59"/>
    <w:rsid w:val="00AF7188"/>
    <w:pPr>
      <w:spacing w:after="0" w:line="240" w:lineRule="auto"/>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2"/>
    <w:next w:val="a9"/>
    <w:uiPriority w:val="59"/>
    <w:rsid w:val="00AF7188"/>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Мрежа в таблица13"/>
    <w:basedOn w:val="a2"/>
    <w:next w:val="a9"/>
    <w:rsid w:val="00AF7188"/>
    <w:pPr>
      <w:spacing w:after="0" w:line="240" w:lineRule="auto"/>
    </w:pPr>
    <w:rPr>
      <w:rFonts w:ascii="Times New Roman" w:eastAsia="Times New Roman" w:hAnsi="Times New Roman" w:cs="Times New Roman"/>
      <w:sz w:val="20"/>
      <w:szCs w:val="20"/>
      <w:lang w:val="en-US"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2"/>
    <w:next w:val="a9"/>
    <w:uiPriority w:val="59"/>
    <w:rsid w:val="00AF7188"/>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Мрежа в таблица14"/>
    <w:basedOn w:val="a2"/>
    <w:next w:val="a9"/>
    <w:rsid w:val="00AF7188"/>
    <w:pPr>
      <w:spacing w:after="0" w:line="240" w:lineRule="auto"/>
    </w:pPr>
    <w:rPr>
      <w:rFonts w:ascii="Times New Roman" w:eastAsia="Times New Roman" w:hAnsi="Times New Roman" w:cs="Times New Roman"/>
      <w:sz w:val="20"/>
      <w:szCs w:val="20"/>
      <w:lang w:val="en-US"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Мрежа в таблица113"/>
    <w:basedOn w:val="a2"/>
    <w:next w:val="a9"/>
    <w:uiPriority w:val="59"/>
    <w:rsid w:val="00AF7188"/>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2"/>
    <w:next w:val="a9"/>
    <w:uiPriority w:val="59"/>
    <w:rsid w:val="00AF718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2"/>
    <w:next w:val="a9"/>
    <w:rsid w:val="00AF7188"/>
    <w:pPr>
      <w:spacing w:after="0" w:line="240" w:lineRule="auto"/>
    </w:pPr>
    <w:rPr>
      <w:rFonts w:ascii="Times New Roman" w:eastAsia="Times New Roman" w:hAnsi="Times New Roman" w:cs="Times New Roman"/>
      <w:sz w:val="20"/>
      <w:szCs w:val="20"/>
      <w:lang w:val="en-US"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2"/>
    <w:next w:val="a9"/>
    <w:rsid w:val="00AF7188"/>
    <w:pPr>
      <w:spacing w:after="0" w:line="240" w:lineRule="auto"/>
    </w:pPr>
    <w:rPr>
      <w:rFonts w:ascii="Times New Roman" w:eastAsia="Times New Roman" w:hAnsi="Times New Roman" w:cs="Times New Roman"/>
      <w:sz w:val="20"/>
      <w:szCs w:val="20"/>
      <w:lang w:val="en-US"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2"/>
    <w:next w:val="a9"/>
    <w:uiPriority w:val="59"/>
    <w:rsid w:val="00AF7188"/>
    <w:pPr>
      <w:spacing w:after="0" w:line="240" w:lineRule="auto"/>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2"/>
    <w:next w:val="a9"/>
    <w:uiPriority w:val="59"/>
    <w:rsid w:val="00AF7188"/>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7">
    <w:name w:val="Font Style247"/>
    <w:basedOn w:val="a1"/>
    <w:uiPriority w:val="99"/>
    <w:rsid w:val="00AF7188"/>
    <w:rPr>
      <w:rFonts w:ascii="Times New Roman" w:hAnsi="Times New Roman" w:cs="Times New Roman"/>
      <w:sz w:val="22"/>
      <w:szCs w:val="22"/>
    </w:rPr>
  </w:style>
  <w:style w:type="paragraph" w:customStyle="1" w:styleId="Style51">
    <w:name w:val="Style51"/>
    <w:basedOn w:val="a0"/>
    <w:uiPriority w:val="99"/>
    <w:rsid w:val="00AF7188"/>
    <w:pPr>
      <w:widowControl w:val="0"/>
      <w:autoSpaceDE w:val="0"/>
      <w:autoSpaceDN w:val="0"/>
      <w:adjustRightInd w:val="0"/>
      <w:spacing w:after="0" w:line="276" w:lineRule="exact"/>
      <w:ind w:firstLine="576"/>
      <w:jc w:val="both"/>
    </w:pPr>
    <w:rPr>
      <w:rFonts w:ascii="Times New Roman" w:eastAsiaTheme="minorEastAsia" w:hAnsi="Times New Roman" w:cs="Times New Roman"/>
      <w:sz w:val="24"/>
      <w:szCs w:val="24"/>
      <w:lang w:val="en-US" w:eastAsia="zh-CN"/>
    </w:rPr>
  </w:style>
  <w:style w:type="paragraph" w:customStyle="1" w:styleId="Style143">
    <w:name w:val="Style143"/>
    <w:basedOn w:val="a0"/>
    <w:uiPriority w:val="99"/>
    <w:rsid w:val="00AF7188"/>
    <w:pPr>
      <w:widowControl w:val="0"/>
      <w:autoSpaceDE w:val="0"/>
      <w:autoSpaceDN w:val="0"/>
      <w:adjustRightInd w:val="0"/>
      <w:spacing w:after="0" w:line="317" w:lineRule="exact"/>
    </w:pPr>
    <w:rPr>
      <w:rFonts w:ascii="Times New Roman" w:eastAsiaTheme="minorEastAsia" w:hAnsi="Times New Roman" w:cs="Times New Roman"/>
      <w:sz w:val="24"/>
      <w:szCs w:val="24"/>
      <w:lang w:val="en-US" w:eastAsia="zh-CN"/>
    </w:rPr>
  </w:style>
  <w:style w:type="character" w:customStyle="1" w:styleId="FontStyle240">
    <w:name w:val="Font Style240"/>
    <w:basedOn w:val="a1"/>
    <w:uiPriority w:val="99"/>
    <w:rsid w:val="00AF7188"/>
    <w:rPr>
      <w:rFonts w:ascii="Times New Roman" w:hAnsi="Times New Roman" w:cs="Times New Roman"/>
      <w:i/>
      <w:iCs/>
      <w:sz w:val="22"/>
      <w:szCs w:val="22"/>
    </w:rPr>
  </w:style>
  <w:style w:type="paragraph" w:customStyle="1" w:styleId="Style130">
    <w:name w:val="Style130"/>
    <w:basedOn w:val="a0"/>
    <w:uiPriority w:val="99"/>
    <w:rsid w:val="00AF7188"/>
    <w:pPr>
      <w:widowControl w:val="0"/>
      <w:autoSpaceDE w:val="0"/>
      <w:autoSpaceDN w:val="0"/>
      <w:adjustRightInd w:val="0"/>
      <w:spacing w:after="0" w:line="276" w:lineRule="exact"/>
      <w:ind w:firstLine="576"/>
      <w:jc w:val="both"/>
    </w:pPr>
    <w:rPr>
      <w:rFonts w:ascii="Times New Roman" w:eastAsiaTheme="minorEastAsia" w:hAnsi="Times New Roman" w:cs="Times New Roman"/>
      <w:sz w:val="24"/>
      <w:szCs w:val="24"/>
      <w:lang w:val="en-US" w:eastAsia="zh-CN"/>
    </w:rPr>
  </w:style>
  <w:style w:type="table" w:customStyle="1" w:styleId="TableGrid20">
    <w:name w:val="Table Grid20"/>
    <w:basedOn w:val="a2"/>
    <w:next w:val="a9"/>
    <w:uiPriority w:val="59"/>
    <w:rsid w:val="00AF7188"/>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next w:val="a9"/>
    <w:uiPriority w:val="59"/>
    <w:rsid w:val="00AF7188"/>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лавие 31"/>
    <w:basedOn w:val="a0"/>
    <w:uiPriority w:val="1"/>
    <w:qFormat/>
    <w:rsid w:val="00A571D6"/>
    <w:pPr>
      <w:widowControl w:val="0"/>
      <w:autoSpaceDE w:val="0"/>
      <w:autoSpaceDN w:val="0"/>
      <w:spacing w:after="0" w:line="240" w:lineRule="auto"/>
      <w:ind w:left="656"/>
      <w:jc w:val="both"/>
      <w:outlineLvl w:val="3"/>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63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481</TotalTime>
  <Pages>1</Pages>
  <Words>6030</Words>
  <Characters>34375</Characters>
  <Application>Microsoft Office Word</Application>
  <DocSecurity>0</DocSecurity>
  <Lines>286</Lines>
  <Paragraphs>80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Milova</dc:creator>
  <cp:keywords/>
  <dc:description/>
  <cp:lastModifiedBy>Vera Katsarova</cp:lastModifiedBy>
  <cp:revision>8</cp:revision>
  <cp:lastPrinted>2020-02-25T11:14:00Z</cp:lastPrinted>
  <dcterms:created xsi:type="dcterms:W3CDTF">2020-03-11T12:58:00Z</dcterms:created>
  <dcterms:modified xsi:type="dcterms:W3CDTF">2022-05-25T08:41:00Z</dcterms:modified>
</cp:coreProperties>
</file>