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7B24D" w14:textId="77777777" w:rsidR="00F46B44" w:rsidRPr="00F81B7D" w:rsidRDefault="00F46B44" w:rsidP="00F46B44">
      <w:pPr>
        <w:shd w:val="clear" w:color="auto" w:fill="FEFEFE"/>
        <w:rPr>
          <w:color w:val="000000"/>
          <w:sz w:val="20"/>
          <w:szCs w:val="20"/>
        </w:rPr>
      </w:pPr>
      <w:r w:rsidRPr="00F81B7D">
        <w:rPr>
          <w:color w:val="000000"/>
          <w:sz w:val="20"/>
          <w:szCs w:val="20"/>
        </w:rPr>
        <w:t>Приложение № 4 към </w:t>
      </w:r>
      <w:r w:rsidRPr="00F81B7D">
        <w:rPr>
          <w:rStyle w:val="samedocreference"/>
          <w:color w:val="000000"/>
          <w:sz w:val="20"/>
          <w:szCs w:val="20"/>
        </w:rPr>
        <w:t>чл. 8а, ал. 1</w:t>
      </w:r>
    </w:p>
    <w:p w14:paraId="52802171" w14:textId="77777777" w:rsidR="00F46B44" w:rsidRPr="00F81B7D" w:rsidRDefault="00F46B44" w:rsidP="00F46B44">
      <w:pPr>
        <w:rPr>
          <w:sz w:val="20"/>
          <w:szCs w:val="20"/>
        </w:rPr>
      </w:pPr>
    </w:p>
    <w:p w14:paraId="188FD46E" w14:textId="77777777" w:rsidR="0034092C" w:rsidRPr="00F81B7D" w:rsidRDefault="00F46B44" w:rsidP="0034092C">
      <w:pPr>
        <w:shd w:val="clear" w:color="auto" w:fill="FEFEFE"/>
        <w:rPr>
          <w:sz w:val="20"/>
          <w:szCs w:val="20"/>
        </w:rPr>
      </w:pPr>
      <w:r w:rsidRPr="00F81B7D">
        <w:rPr>
          <w:sz w:val="20"/>
          <w:szCs w:val="20"/>
        </w:rPr>
        <w:t>(Ново - ДВ, бр. 12 от 2016 г., в сила от 12.02.2016 г., изм. и доп. - ДВ, бр. 3 от 2018 г., изм. - ДВ, бр. 31 от 2</w:t>
      </w:r>
      <w:r w:rsidR="0034092C" w:rsidRPr="00F81B7D">
        <w:rPr>
          <w:sz w:val="20"/>
          <w:szCs w:val="20"/>
        </w:rPr>
        <w:t>019 г., в сила от 12.04.2019 г</w:t>
      </w:r>
      <w:r w:rsidR="009B1FF3" w:rsidRPr="00F81B7D">
        <w:rPr>
          <w:sz w:val="20"/>
          <w:szCs w:val="20"/>
        </w:rPr>
        <w:t>.)</w:t>
      </w:r>
    </w:p>
    <w:p w14:paraId="60D53469" w14:textId="77777777" w:rsidR="0034092C" w:rsidRPr="00F81B7D" w:rsidRDefault="0034092C" w:rsidP="0034092C">
      <w:pPr>
        <w:shd w:val="clear" w:color="auto" w:fill="FEFEFE"/>
        <w:rPr>
          <w:sz w:val="20"/>
          <w:szCs w:val="20"/>
        </w:rPr>
      </w:pPr>
    </w:p>
    <w:p w14:paraId="6E487FAD" w14:textId="77777777" w:rsidR="00DA7A65" w:rsidRPr="00F81B7D" w:rsidRDefault="00DA7A65" w:rsidP="0034092C">
      <w:pPr>
        <w:shd w:val="clear" w:color="auto" w:fill="FEFEFE"/>
        <w:rPr>
          <w:rFonts w:ascii="Verdana" w:hAnsi="Verdana"/>
          <w:color w:val="000000"/>
          <w:sz w:val="20"/>
          <w:szCs w:val="20"/>
        </w:rPr>
      </w:pPr>
      <w:r w:rsidRPr="00F81B7D">
        <w:rPr>
          <w:sz w:val="20"/>
          <w:szCs w:val="20"/>
        </w:rPr>
        <w:t>ДО</w:t>
      </w:r>
    </w:p>
    <w:p w14:paraId="6E570063" w14:textId="77777777" w:rsidR="00282E44" w:rsidRPr="00F81B7D" w:rsidRDefault="0034092C" w:rsidP="006B6D94">
      <w:pPr>
        <w:pStyle w:val="a3"/>
        <w:spacing w:before="0" w:beforeAutospacing="0" w:after="0" w:afterAutospacing="0"/>
        <w:ind w:left="6480" w:hanging="6660"/>
        <w:rPr>
          <w:color w:val="000000"/>
          <w:sz w:val="20"/>
          <w:szCs w:val="20"/>
        </w:rPr>
      </w:pPr>
      <w:r w:rsidRPr="00F81B7D">
        <w:rPr>
          <w:color w:val="000000"/>
          <w:sz w:val="20"/>
          <w:szCs w:val="20"/>
        </w:rPr>
        <w:t>   </w:t>
      </w:r>
      <w:r w:rsidR="00DA7A65" w:rsidRPr="00F81B7D">
        <w:rPr>
          <w:color w:val="000000"/>
          <w:sz w:val="20"/>
          <w:szCs w:val="20"/>
        </w:rPr>
        <w:t>ДИРЕКТОРА НА РИОСВ</w:t>
      </w:r>
    </w:p>
    <w:p w14:paraId="1AB6CF93" w14:textId="77777777" w:rsidR="00DA7A65" w:rsidRPr="00F81B7D" w:rsidRDefault="005A6621" w:rsidP="006B6D94">
      <w:pPr>
        <w:pStyle w:val="a3"/>
        <w:spacing w:before="0" w:beforeAutospacing="0"/>
        <w:ind w:left="6480" w:hanging="6480"/>
        <w:rPr>
          <w:color w:val="000000"/>
          <w:sz w:val="20"/>
          <w:szCs w:val="20"/>
        </w:rPr>
      </w:pPr>
      <w:r>
        <w:rPr>
          <w:color w:val="000000"/>
          <w:sz w:val="20"/>
          <w:szCs w:val="20"/>
        </w:rPr>
        <w:t>ПЛОВДИВ</w:t>
      </w:r>
      <w:r w:rsidR="00DA7A65" w:rsidRPr="00F81B7D">
        <w:rPr>
          <w:color w:val="000000"/>
        </w:rPr>
        <w:t xml:space="preserve">                                    </w:t>
      </w:r>
    </w:p>
    <w:p w14:paraId="72460CBF" w14:textId="77777777" w:rsidR="00DA7A65" w:rsidRPr="00F81B7D" w:rsidRDefault="00DA7A65">
      <w:pPr>
        <w:pStyle w:val="a3"/>
        <w:jc w:val="center"/>
        <w:rPr>
          <w:b/>
          <w:color w:val="000000"/>
          <w:sz w:val="28"/>
          <w:szCs w:val="28"/>
        </w:rPr>
      </w:pPr>
      <w:r w:rsidRPr="00F81B7D">
        <w:rPr>
          <w:b/>
          <w:color w:val="000000"/>
          <w:sz w:val="28"/>
          <w:szCs w:val="28"/>
        </w:rPr>
        <w:t>ИСКАНЕ</w:t>
      </w:r>
    </w:p>
    <w:p w14:paraId="0463ED22" w14:textId="3819C547" w:rsidR="005A6621" w:rsidRPr="005A6621" w:rsidRDefault="003C08AF" w:rsidP="005A6621">
      <w:pPr>
        <w:pStyle w:val="a3"/>
        <w:jc w:val="both"/>
        <w:rPr>
          <w:b/>
          <w:bCs/>
          <w:iCs/>
        </w:rPr>
      </w:pPr>
      <w:r w:rsidRPr="00F81B7D">
        <w:rPr>
          <w:b/>
          <w:color w:val="000000"/>
        </w:rPr>
        <w:t>за преценяване на необходимостта от извършване на екологична оценка (ЕО) за</w:t>
      </w:r>
      <w:r w:rsidRPr="00F81B7D">
        <w:rPr>
          <w:b/>
          <w:color w:val="000000"/>
        </w:rPr>
        <w:br/>
      </w:r>
      <w:r w:rsidR="00594053" w:rsidRPr="00594053">
        <w:rPr>
          <w:b/>
          <w:bCs/>
          <w:iCs/>
        </w:rPr>
        <w:t>„Промяна предназначението на земеделска земя и изготвяне на ПУП-ПРЗ за урегулиране на поземлени имоти с идентификатор ПИ 24241.10.706, ПИ 24241.10.313, ПИ 24241.99.712 и ПИ 24241.250.296 и ПИ 24241.297.356 по КК на село Дъбене, община Карлово, за изграждане на обект фотоволтаична централа”.</w:t>
      </w:r>
    </w:p>
    <w:p w14:paraId="088CDAA4" w14:textId="77777777" w:rsidR="003C08AF" w:rsidRPr="00F81B7D" w:rsidRDefault="003C08AF" w:rsidP="005A6621">
      <w:pPr>
        <w:pStyle w:val="a3"/>
        <w:jc w:val="both"/>
        <w:rPr>
          <w:color w:val="000000"/>
        </w:rPr>
      </w:pPr>
    </w:p>
    <w:p w14:paraId="1EAC7C47" w14:textId="2942FC57" w:rsidR="009B1FF3" w:rsidRDefault="001B4356" w:rsidP="006B6D94">
      <w:pPr>
        <w:pStyle w:val="a3"/>
        <w:spacing w:before="0" w:beforeAutospacing="0" w:after="0" w:afterAutospacing="0"/>
        <w:jc w:val="center"/>
        <w:rPr>
          <w:noProof/>
          <w:color w:val="000000"/>
          <w:lang w:val="en-US" w:eastAsia="en-US"/>
        </w:rPr>
      </w:pPr>
      <w:r>
        <w:rPr>
          <w:noProof/>
          <w:color w:val="000000"/>
        </w:rPr>
        <w:drawing>
          <wp:inline distT="0" distB="0" distL="0" distR="0" wp14:anchorId="09D75034" wp14:editId="2A1AD446">
            <wp:extent cx="5760720" cy="394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60720" cy="3949700"/>
                    </a:xfrm>
                    <a:prstGeom prst="rect">
                      <a:avLst/>
                    </a:prstGeom>
                  </pic:spPr>
                </pic:pic>
              </a:graphicData>
            </a:graphic>
          </wp:inline>
        </w:drawing>
      </w:r>
    </w:p>
    <w:p w14:paraId="5A287A32" w14:textId="77777777" w:rsidR="00DC5949" w:rsidRDefault="00DC5949" w:rsidP="006B6D94">
      <w:pPr>
        <w:pStyle w:val="a3"/>
        <w:spacing w:before="0" w:beforeAutospacing="0" w:after="0" w:afterAutospacing="0"/>
        <w:jc w:val="center"/>
        <w:rPr>
          <w:noProof/>
          <w:color w:val="000000"/>
          <w:lang w:val="en-US" w:eastAsia="en-US"/>
        </w:rPr>
      </w:pPr>
    </w:p>
    <w:p w14:paraId="4C0DBC76" w14:textId="1BAC90DC" w:rsidR="00582D61" w:rsidRDefault="00BA4D5D" w:rsidP="00B27085">
      <w:pPr>
        <w:pStyle w:val="a3"/>
        <w:spacing w:before="0" w:beforeAutospacing="0" w:after="0" w:afterAutospacing="0"/>
        <w:jc w:val="center"/>
        <w:rPr>
          <w:b/>
          <w:sz w:val="28"/>
          <w:szCs w:val="28"/>
          <w:lang w:val="en-US"/>
        </w:rPr>
      </w:pPr>
      <w:r>
        <w:rPr>
          <w:b/>
          <w:sz w:val="28"/>
          <w:szCs w:val="28"/>
        </w:rPr>
        <w:t>“КАРЛОВО СОЛАР БГ” ЕООД</w:t>
      </w:r>
    </w:p>
    <w:p w14:paraId="4603C81E" w14:textId="77777777" w:rsidR="00582D61" w:rsidRPr="00582D61" w:rsidRDefault="00582D61" w:rsidP="00B27085">
      <w:pPr>
        <w:pStyle w:val="a3"/>
        <w:spacing w:before="0" w:beforeAutospacing="0" w:after="0" w:afterAutospacing="0"/>
        <w:jc w:val="center"/>
        <w:rPr>
          <w:iCs/>
          <w:sz w:val="28"/>
          <w:szCs w:val="28"/>
          <w:lang w:val="en-US"/>
        </w:rPr>
      </w:pPr>
    </w:p>
    <w:p w14:paraId="1A210B28" w14:textId="49440520" w:rsidR="009B1FF3" w:rsidRPr="00F81B7D" w:rsidRDefault="00594053" w:rsidP="009B1FF3">
      <w:pPr>
        <w:pStyle w:val="a3"/>
        <w:spacing w:after="0" w:afterAutospacing="0"/>
        <w:jc w:val="center"/>
        <w:rPr>
          <w:b/>
          <w:color w:val="000000"/>
        </w:rPr>
      </w:pPr>
      <w:r>
        <w:rPr>
          <w:b/>
          <w:color w:val="000000"/>
        </w:rPr>
        <w:t>Ноември</w:t>
      </w:r>
      <w:r w:rsidR="009B1FF3" w:rsidRPr="00F81B7D">
        <w:rPr>
          <w:b/>
          <w:color w:val="000000"/>
        </w:rPr>
        <w:t>, 2022 г.</w:t>
      </w:r>
    </w:p>
    <w:p w14:paraId="00B5B25C" w14:textId="77777777" w:rsidR="00B27085" w:rsidRDefault="00B27085" w:rsidP="00831EDF">
      <w:pPr>
        <w:pStyle w:val="a3"/>
        <w:ind w:firstLine="708"/>
        <w:rPr>
          <w:b/>
          <w:color w:val="000000"/>
        </w:rPr>
      </w:pPr>
    </w:p>
    <w:p w14:paraId="55882912" w14:textId="77777777" w:rsidR="00B27085" w:rsidRPr="0046225A" w:rsidRDefault="00B27085" w:rsidP="0046225A">
      <w:pPr>
        <w:pStyle w:val="a3"/>
        <w:rPr>
          <w:b/>
          <w:color w:val="000000"/>
          <w:lang w:val="en-US"/>
        </w:rPr>
      </w:pPr>
    </w:p>
    <w:p w14:paraId="0406EFC2" w14:textId="77777777" w:rsidR="00DA7A65" w:rsidRPr="00DC6D1F" w:rsidRDefault="009B1FF3" w:rsidP="00831EDF">
      <w:pPr>
        <w:pStyle w:val="a3"/>
        <w:ind w:firstLine="708"/>
        <w:rPr>
          <w:b/>
          <w:color w:val="000000"/>
        </w:rPr>
      </w:pPr>
      <w:r w:rsidRPr="00DC6D1F">
        <w:rPr>
          <w:b/>
          <w:color w:val="000000"/>
        </w:rPr>
        <w:lastRenderedPageBreak/>
        <w:t>УВАЖАЕМИ</w:t>
      </w:r>
      <w:r w:rsidR="00DA7A65" w:rsidRPr="00DC6D1F">
        <w:rPr>
          <w:b/>
          <w:color w:val="000000"/>
        </w:rPr>
        <w:t xml:space="preserve"> Г-</w:t>
      </w:r>
      <w:r w:rsidRPr="00DC6D1F">
        <w:rPr>
          <w:b/>
          <w:color w:val="000000"/>
        </w:rPr>
        <w:t>Н</w:t>
      </w:r>
      <w:r w:rsidR="00DA7A65" w:rsidRPr="00DC6D1F">
        <w:rPr>
          <w:b/>
          <w:color w:val="000000"/>
        </w:rPr>
        <w:t xml:space="preserve"> ДИРЕКТОР,</w:t>
      </w:r>
    </w:p>
    <w:p w14:paraId="44304972" w14:textId="621300A5" w:rsidR="009B1FF3" w:rsidRPr="00DC6D1F" w:rsidRDefault="00831EDF" w:rsidP="00594053">
      <w:pPr>
        <w:pStyle w:val="a3"/>
        <w:ind w:firstLine="567"/>
        <w:jc w:val="both"/>
        <w:rPr>
          <w:b/>
          <w:iCs/>
        </w:rPr>
      </w:pPr>
      <w:r w:rsidRPr="00DC6D1F">
        <w:rPr>
          <w:color w:val="000000"/>
        </w:rPr>
        <w:t>Моля да н</w:t>
      </w:r>
      <w:r w:rsidR="00DA7A65" w:rsidRPr="00DC6D1F">
        <w:rPr>
          <w:color w:val="000000"/>
        </w:rPr>
        <w:t xml:space="preserve">и бъде издадено решение за преценяване на необходимостта от екологична оценка </w:t>
      </w:r>
      <w:r w:rsidR="00DA7A65" w:rsidRPr="00DC6D1F">
        <w:t>на</w:t>
      </w:r>
      <w:r w:rsidR="00FE3F10" w:rsidRPr="00DC6D1F">
        <w:rPr>
          <w:iCs/>
        </w:rPr>
        <w:t xml:space="preserve"> </w:t>
      </w:r>
      <w:r w:rsidR="00027F8A" w:rsidRPr="00027F8A">
        <w:rPr>
          <w:b/>
          <w:bCs/>
          <w:iCs/>
        </w:rPr>
        <w:t>„Промяна предназначението на земеделска земя и изготвяне на ПУП-ПРЗ за урегулиране на поземлени имоти с идентификатори ПИ 24241.10.313, ПИ 24241.99.712 и ПИ 24241.250.296 и ПИ 24241.297.356 по КК на село Дъбене, община Карлово, за изграждане на обект фотоволтаична електроцентрала и съхранение на ел. енергия, като в имот с идентификатор ПИ 24241.10.706 ще бъде изградена фотоволтаична електроцентрала за производство и съхранение на ел. енергия и ел. подстанция.“</w:t>
      </w:r>
    </w:p>
    <w:p w14:paraId="0B7E633F" w14:textId="77777777" w:rsidR="00DA7A65" w:rsidRPr="00DC6D1F" w:rsidRDefault="00DA7A65" w:rsidP="009B1FF3">
      <w:pPr>
        <w:pStyle w:val="ac"/>
        <w:tabs>
          <w:tab w:val="center" w:pos="5043"/>
          <w:tab w:val="right" w:pos="10086"/>
        </w:tabs>
        <w:ind w:left="0" w:right="6" w:firstLine="709"/>
        <w:jc w:val="center"/>
        <w:rPr>
          <w:b/>
        </w:rPr>
      </w:pPr>
      <w:r w:rsidRPr="00DC6D1F">
        <w:rPr>
          <w:i/>
          <w:iCs/>
          <w:color w:val="000000"/>
        </w:rPr>
        <w:t>(наименование на плана/програмата)</w:t>
      </w:r>
    </w:p>
    <w:p w14:paraId="0AB230A5" w14:textId="77777777" w:rsidR="00DA7A65" w:rsidRPr="00DC6D1F" w:rsidRDefault="00DA7A65" w:rsidP="00AC142C">
      <w:pPr>
        <w:pStyle w:val="a3"/>
        <w:ind w:firstLine="567"/>
        <w:jc w:val="both"/>
        <w:rPr>
          <w:color w:val="000000"/>
        </w:rPr>
      </w:pPr>
      <w:r w:rsidRPr="00DC6D1F">
        <w:rPr>
          <w:color w:val="000000"/>
        </w:rPr>
        <w:t>Във връзка с това предоставям следната информация по </w:t>
      </w:r>
      <w:r w:rsidRPr="00DC6D1F">
        <w:rPr>
          <w:rStyle w:val="samedocreference"/>
          <w:color w:val="000000"/>
        </w:rPr>
        <w:t>чл. 8а, ал. 1</w:t>
      </w:r>
      <w:r w:rsidRPr="00DC6D1F">
        <w:rPr>
          <w:color w:val="000000"/>
        </w:rPr>
        <w:t> от Наредбата за условията и реда за извършване на екологична оценка на планове и програми:</w:t>
      </w:r>
    </w:p>
    <w:p w14:paraId="7100EBBA" w14:textId="77777777" w:rsidR="00831EDF" w:rsidRPr="00DC6D1F" w:rsidRDefault="00DA7A65" w:rsidP="00831EDF">
      <w:pPr>
        <w:pStyle w:val="a3"/>
        <w:rPr>
          <w:b/>
          <w:color w:val="000000"/>
        </w:rPr>
      </w:pPr>
      <w:r w:rsidRPr="00DC6D1F">
        <w:rPr>
          <w:b/>
        </w:rPr>
        <w:t>1. Информация за възложителя на плана/програмата (орган или оправомощено по зако</w:t>
      </w:r>
      <w:r w:rsidR="00373813" w:rsidRPr="00DC6D1F">
        <w:rPr>
          <w:b/>
        </w:rPr>
        <w:t xml:space="preserve">н трето </w:t>
      </w:r>
      <w:r w:rsidRPr="00DC6D1F">
        <w:rPr>
          <w:b/>
        </w:rPr>
        <w:t>лице):</w:t>
      </w:r>
      <w:bookmarkStart w:id="0" w:name="_Hlk52968734"/>
    </w:p>
    <w:bookmarkEnd w:id="0"/>
    <w:p w14:paraId="4CDBCFE7" w14:textId="6B68D077" w:rsidR="00594053" w:rsidRDefault="00594053" w:rsidP="00BA4D5D">
      <w:pPr>
        <w:rPr>
          <w:b/>
        </w:rPr>
      </w:pPr>
      <w:r w:rsidRPr="00594053">
        <w:rPr>
          <w:b/>
        </w:rPr>
        <w:t xml:space="preserve">“КАРЛОВО СОЛАР БГ” ЕООД, </w:t>
      </w:r>
      <w:bookmarkStart w:id="1" w:name="_GoBack"/>
      <w:bookmarkEnd w:id="1"/>
    </w:p>
    <w:p w14:paraId="191E7EC8" w14:textId="77777777" w:rsidR="00594053" w:rsidRDefault="00594053" w:rsidP="00594053">
      <w:pPr>
        <w:rPr>
          <w:b/>
        </w:rPr>
      </w:pPr>
    </w:p>
    <w:p w14:paraId="5AC44CE3" w14:textId="27C3AF08" w:rsidR="00DA7A65" w:rsidRPr="00DC6D1F" w:rsidRDefault="00DA7A65" w:rsidP="00594053">
      <w:pPr>
        <w:rPr>
          <w:b/>
          <w:color w:val="000000"/>
        </w:rPr>
      </w:pPr>
      <w:r w:rsidRPr="00DC6D1F">
        <w:rPr>
          <w:b/>
          <w:color w:val="000000"/>
        </w:rPr>
        <w:t>2. Обща информация за предложения план/програма</w:t>
      </w:r>
      <w:r w:rsidR="0053075A" w:rsidRPr="00DC6D1F">
        <w:rPr>
          <w:b/>
          <w:color w:val="000000"/>
        </w:rPr>
        <w:t>:</w:t>
      </w:r>
    </w:p>
    <w:p w14:paraId="37C69295" w14:textId="77777777" w:rsidR="00DA7A65" w:rsidRDefault="00DA7A65">
      <w:pPr>
        <w:pStyle w:val="a3"/>
        <w:rPr>
          <w:color w:val="000000"/>
        </w:rPr>
      </w:pPr>
      <w:r w:rsidRPr="00DC6D1F">
        <w:rPr>
          <w:color w:val="000000"/>
        </w:rPr>
        <w:t>а) Основание за изготвяне на плана/програмата - нормативен или административен акт</w:t>
      </w:r>
    </w:p>
    <w:p w14:paraId="57F22A1B" w14:textId="435D69EB" w:rsidR="00DC7644" w:rsidRPr="001B4356" w:rsidRDefault="00DC7644" w:rsidP="00DC7644">
      <w:pPr>
        <w:pStyle w:val="a3"/>
        <w:ind w:firstLine="567"/>
        <w:rPr>
          <w:color w:val="000000" w:themeColor="text1"/>
        </w:rPr>
      </w:pPr>
      <w:r w:rsidRPr="001B4356">
        <w:rPr>
          <w:color w:val="000000" w:themeColor="text1"/>
        </w:rPr>
        <w:t>Планът е изготвен на основание решение на Възложителя, собственик на имот</w:t>
      </w:r>
      <w:r w:rsidR="002F2FDF">
        <w:rPr>
          <w:color w:val="000000" w:themeColor="text1"/>
        </w:rPr>
        <w:t>ите</w:t>
      </w:r>
      <w:r w:rsidRPr="001B4356">
        <w:rPr>
          <w:color w:val="000000" w:themeColor="text1"/>
        </w:rPr>
        <w:t>, съгласно чл. 124а, ал. 5 от Закона за устройство на територията (ЗУТ).</w:t>
      </w:r>
    </w:p>
    <w:p w14:paraId="00462EB2" w14:textId="77777777" w:rsidR="00DA7A65" w:rsidRDefault="00DA7A65" w:rsidP="00F04AFD">
      <w:pPr>
        <w:pStyle w:val="a3"/>
        <w:rPr>
          <w:color w:val="000000"/>
        </w:rPr>
      </w:pPr>
      <w:r w:rsidRPr="00DC6D1F">
        <w:rPr>
          <w:color w:val="000000"/>
        </w:rPr>
        <w:t>б) Период на действие и етапи на изпълнение на плана/програмата</w:t>
      </w:r>
    </w:p>
    <w:p w14:paraId="1F7A10D2" w14:textId="77777777" w:rsidR="000644FB" w:rsidRPr="009C5595" w:rsidRDefault="000644FB" w:rsidP="000644FB">
      <w:pPr>
        <w:pStyle w:val="a3"/>
        <w:spacing w:before="0" w:beforeAutospacing="0" w:after="0" w:afterAutospacing="0"/>
        <w:ind w:firstLine="708"/>
        <w:jc w:val="both"/>
        <w:rPr>
          <w:color w:val="000000" w:themeColor="text1"/>
        </w:rPr>
      </w:pPr>
      <w:r w:rsidRPr="009C5595">
        <w:rPr>
          <w:color w:val="000000" w:themeColor="text1"/>
        </w:rPr>
        <w:t>Съгласно чл. 136, ал. 3 на ЗУТ, влязъл в сила устройствен план има период на действие до влизане в сила на нов или изменен устройствен план за съответната територия.</w:t>
      </w:r>
      <w:r w:rsidRPr="009C5595">
        <w:rPr>
          <w:color w:val="000000" w:themeColor="text1"/>
          <w:shd w:val="clear" w:color="auto" w:fill="FEFEFE"/>
        </w:rPr>
        <w:t> </w:t>
      </w:r>
      <w:r w:rsidRPr="009C5595">
        <w:rPr>
          <w:color w:val="000000" w:themeColor="text1"/>
        </w:rPr>
        <w:t xml:space="preserve"> </w:t>
      </w:r>
    </w:p>
    <w:p w14:paraId="28E41DEF" w14:textId="77777777" w:rsidR="000644FB" w:rsidRPr="009C5595" w:rsidRDefault="000644FB" w:rsidP="000644FB">
      <w:pPr>
        <w:pStyle w:val="a3"/>
        <w:spacing w:before="0" w:beforeAutospacing="0" w:after="0" w:afterAutospacing="0"/>
        <w:ind w:firstLine="567"/>
        <w:jc w:val="both"/>
        <w:rPr>
          <w:color w:val="000000" w:themeColor="text1"/>
        </w:rPr>
      </w:pPr>
      <w:r w:rsidRPr="009C5595">
        <w:rPr>
          <w:color w:val="000000" w:themeColor="text1"/>
        </w:rPr>
        <w:tab/>
        <w:t>Разработеният проект за ПУП-ПРЗ влиза в сила от датата на одобряването му. За реализирането му е необходимо преминаване през следните етапи на изпълнение:</w:t>
      </w:r>
    </w:p>
    <w:p w14:paraId="525D334A" w14:textId="77777777" w:rsidR="000644FB" w:rsidRPr="009C5595" w:rsidRDefault="000644FB" w:rsidP="000644FB">
      <w:pPr>
        <w:pStyle w:val="a3"/>
        <w:numPr>
          <w:ilvl w:val="0"/>
          <w:numId w:val="8"/>
        </w:numPr>
        <w:spacing w:before="0" w:beforeAutospacing="0" w:after="0" w:afterAutospacing="0"/>
        <w:jc w:val="both"/>
        <w:rPr>
          <w:color w:val="000000" w:themeColor="text1"/>
        </w:rPr>
      </w:pPr>
      <w:r w:rsidRPr="009C5595">
        <w:rPr>
          <w:color w:val="000000" w:themeColor="text1"/>
        </w:rPr>
        <w:t>Разрешение от Кмета на Общината за изработване на проект за изменение на плана въз основа на постъпило искане;</w:t>
      </w:r>
    </w:p>
    <w:p w14:paraId="5C857313" w14:textId="77777777" w:rsidR="000644FB" w:rsidRPr="009C5595" w:rsidRDefault="000644FB" w:rsidP="000644FB">
      <w:pPr>
        <w:pStyle w:val="a3"/>
        <w:numPr>
          <w:ilvl w:val="0"/>
          <w:numId w:val="8"/>
        </w:numPr>
        <w:spacing w:before="0" w:beforeAutospacing="0" w:after="0" w:afterAutospacing="0"/>
        <w:jc w:val="both"/>
        <w:rPr>
          <w:color w:val="000000" w:themeColor="text1"/>
        </w:rPr>
      </w:pPr>
      <w:r w:rsidRPr="009C5595">
        <w:rPr>
          <w:color w:val="000000" w:themeColor="text1"/>
        </w:rPr>
        <w:t>Преценка необходимостта от извършване на Екологична оценка от Директора на РИОСВ-Пловдив;</w:t>
      </w:r>
    </w:p>
    <w:p w14:paraId="069C8DE7" w14:textId="77777777" w:rsidR="000644FB" w:rsidRPr="009C5595" w:rsidRDefault="000644FB" w:rsidP="000644FB">
      <w:pPr>
        <w:pStyle w:val="a3"/>
        <w:numPr>
          <w:ilvl w:val="0"/>
          <w:numId w:val="8"/>
        </w:numPr>
        <w:spacing w:before="0" w:beforeAutospacing="0" w:after="0" w:afterAutospacing="0"/>
        <w:jc w:val="both"/>
        <w:rPr>
          <w:color w:val="000000" w:themeColor="text1"/>
        </w:rPr>
      </w:pPr>
      <w:r w:rsidRPr="009C5595">
        <w:rPr>
          <w:color w:val="000000" w:themeColor="text1"/>
        </w:rPr>
        <w:t>Приемане на ПУП-ПРЗ от общинския експертен съвет и одобряването му от Кмета на Общината;</w:t>
      </w:r>
    </w:p>
    <w:p w14:paraId="3EFC7CE8" w14:textId="77777777" w:rsidR="000644FB" w:rsidRPr="009C5595" w:rsidRDefault="000644FB" w:rsidP="000644FB">
      <w:pPr>
        <w:pStyle w:val="a3"/>
        <w:numPr>
          <w:ilvl w:val="0"/>
          <w:numId w:val="8"/>
        </w:numPr>
        <w:spacing w:before="0" w:beforeAutospacing="0" w:after="0" w:afterAutospacing="0"/>
        <w:jc w:val="both"/>
        <w:rPr>
          <w:color w:val="000000" w:themeColor="text1"/>
        </w:rPr>
      </w:pPr>
      <w:r w:rsidRPr="009C5595">
        <w:rPr>
          <w:color w:val="000000" w:themeColor="text1"/>
        </w:rPr>
        <w:t>Провеждане на процедура за промяна начина на трайно ползване на имотите, обособени в съответната структурната единица.</w:t>
      </w:r>
    </w:p>
    <w:p w14:paraId="6D2252DA" w14:textId="77777777" w:rsidR="00DA7A65" w:rsidRPr="009C5595" w:rsidRDefault="00DA7A65" w:rsidP="00395B15">
      <w:pPr>
        <w:pStyle w:val="a3"/>
        <w:jc w:val="both"/>
        <w:rPr>
          <w:color w:val="000000" w:themeColor="text1"/>
        </w:rPr>
      </w:pPr>
      <w:r w:rsidRPr="009C5595">
        <w:rPr>
          <w:color w:val="000000" w:themeColor="text1"/>
        </w:rPr>
        <w:t>в) Териториален обхват (транснационален, национален, регионален, областен, общински, за по-малки територии) с посочване на съответните области и общини</w:t>
      </w:r>
    </w:p>
    <w:p w14:paraId="58D17326" w14:textId="1A0267B9" w:rsidR="00283EBD" w:rsidRPr="009C5595" w:rsidRDefault="00027F8A" w:rsidP="0046225A">
      <w:pPr>
        <w:pStyle w:val="a3"/>
        <w:spacing w:before="0" w:beforeAutospacing="0" w:after="0" w:afterAutospacing="0"/>
        <w:jc w:val="both"/>
        <w:rPr>
          <w:color w:val="000000" w:themeColor="text1"/>
        </w:rPr>
      </w:pPr>
      <w:r w:rsidRPr="009C5595">
        <w:rPr>
          <w:color w:val="000000" w:themeColor="text1"/>
          <w:lang w:val="en-US"/>
        </w:rPr>
        <w:tab/>
      </w:r>
      <w:r w:rsidRPr="009C5595">
        <w:rPr>
          <w:color w:val="000000" w:themeColor="text1"/>
        </w:rPr>
        <w:t>Разглежданият план обхваща следните поземлени имоти:</w:t>
      </w:r>
    </w:p>
    <w:p w14:paraId="4B3AD0FA" w14:textId="68C0D63F" w:rsidR="00027F8A" w:rsidRPr="009C5595" w:rsidRDefault="00027F8A" w:rsidP="00027F8A">
      <w:pPr>
        <w:pStyle w:val="a3"/>
        <w:numPr>
          <w:ilvl w:val="0"/>
          <w:numId w:val="32"/>
        </w:numPr>
        <w:spacing w:before="0" w:beforeAutospacing="0" w:after="0" w:afterAutospacing="0"/>
        <w:jc w:val="both"/>
        <w:rPr>
          <w:color w:val="000000" w:themeColor="text1"/>
        </w:rPr>
      </w:pPr>
      <w:r w:rsidRPr="009C5595">
        <w:rPr>
          <w:bCs/>
          <w:iCs/>
          <w:color w:val="000000" w:themeColor="text1"/>
        </w:rPr>
        <w:t>ПИ 24241.10.313 - област Пловдив, община Карлово, с. Дъбене, м. Мранчева Могила;</w:t>
      </w:r>
    </w:p>
    <w:p w14:paraId="6897345B" w14:textId="48E820ED" w:rsidR="00027F8A" w:rsidRPr="009C5595" w:rsidRDefault="00027F8A" w:rsidP="00027F8A">
      <w:pPr>
        <w:pStyle w:val="a3"/>
        <w:numPr>
          <w:ilvl w:val="0"/>
          <w:numId w:val="32"/>
        </w:numPr>
        <w:spacing w:before="0" w:beforeAutospacing="0" w:after="0" w:afterAutospacing="0"/>
        <w:jc w:val="both"/>
        <w:rPr>
          <w:color w:val="000000" w:themeColor="text1"/>
        </w:rPr>
      </w:pPr>
      <w:r w:rsidRPr="009C5595">
        <w:rPr>
          <w:bCs/>
          <w:iCs/>
          <w:color w:val="000000" w:themeColor="text1"/>
        </w:rPr>
        <w:lastRenderedPageBreak/>
        <w:t>ПИ 24241.99.712 - област Пловдив, община Карлово, с. Дъбене, м. Платифуня;</w:t>
      </w:r>
    </w:p>
    <w:p w14:paraId="2257D4AD" w14:textId="0C440F79" w:rsidR="00027F8A" w:rsidRPr="009C5595" w:rsidRDefault="00027F8A" w:rsidP="00027F8A">
      <w:pPr>
        <w:pStyle w:val="a3"/>
        <w:numPr>
          <w:ilvl w:val="0"/>
          <w:numId w:val="32"/>
        </w:numPr>
        <w:spacing w:before="0" w:beforeAutospacing="0" w:after="0" w:afterAutospacing="0"/>
        <w:jc w:val="both"/>
        <w:rPr>
          <w:color w:val="000000" w:themeColor="text1"/>
        </w:rPr>
      </w:pPr>
      <w:r w:rsidRPr="009C5595">
        <w:rPr>
          <w:bCs/>
          <w:iCs/>
          <w:color w:val="000000" w:themeColor="text1"/>
        </w:rPr>
        <w:t>ПИ 24241.250.296 - област Пловдив, община Карлово, с. Дъбене, м. Мранчовското Дере;</w:t>
      </w:r>
    </w:p>
    <w:p w14:paraId="6951E7A4" w14:textId="2A125399" w:rsidR="00027F8A" w:rsidRPr="009C5595" w:rsidRDefault="00027F8A" w:rsidP="00027F8A">
      <w:pPr>
        <w:pStyle w:val="a3"/>
        <w:numPr>
          <w:ilvl w:val="0"/>
          <w:numId w:val="32"/>
        </w:numPr>
        <w:spacing w:before="0" w:beforeAutospacing="0" w:after="0" w:afterAutospacing="0"/>
        <w:jc w:val="both"/>
        <w:rPr>
          <w:color w:val="000000" w:themeColor="text1"/>
        </w:rPr>
      </w:pPr>
      <w:r w:rsidRPr="009C5595">
        <w:rPr>
          <w:bCs/>
          <w:iCs/>
          <w:color w:val="000000" w:themeColor="text1"/>
        </w:rPr>
        <w:t>ПИ 24241.297.356 - област Пловдив, община Карлово, с. Дъбене, м. Гусюв Гурун.</w:t>
      </w:r>
    </w:p>
    <w:p w14:paraId="763B5FAE" w14:textId="77777777" w:rsidR="0046225A" w:rsidRPr="0046225A" w:rsidRDefault="0046225A" w:rsidP="0046225A">
      <w:pPr>
        <w:pStyle w:val="a3"/>
        <w:spacing w:before="0" w:beforeAutospacing="0" w:after="0" w:afterAutospacing="0"/>
        <w:jc w:val="both"/>
        <w:rPr>
          <w:color w:val="000000"/>
          <w:lang w:val="en-US"/>
        </w:rPr>
      </w:pPr>
    </w:p>
    <w:p w14:paraId="5ED27F1C" w14:textId="77777777" w:rsidR="00DA7A65" w:rsidRDefault="00DA7A65" w:rsidP="0046225A">
      <w:pPr>
        <w:pStyle w:val="a3"/>
        <w:spacing w:before="0" w:beforeAutospacing="0" w:after="0" w:afterAutospacing="0"/>
        <w:jc w:val="both"/>
        <w:rPr>
          <w:color w:val="000000"/>
        </w:rPr>
      </w:pPr>
      <w:r w:rsidRPr="00DC6D1F">
        <w:rPr>
          <w:color w:val="000000"/>
        </w:rPr>
        <w:t>г) Засегнати елементи от Националната екологична мрежа (НЕМ)</w:t>
      </w:r>
    </w:p>
    <w:p w14:paraId="259FF692" w14:textId="77777777" w:rsidR="00EF2669" w:rsidRDefault="00EF2669" w:rsidP="0046225A">
      <w:pPr>
        <w:pStyle w:val="a3"/>
        <w:spacing w:before="0" w:beforeAutospacing="0" w:after="0" w:afterAutospacing="0"/>
        <w:jc w:val="both"/>
        <w:rPr>
          <w:color w:val="000000"/>
        </w:rPr>
      </w:pPr>
    </w:p>
    <w:p w14:paraId="57CEA9CE" w14:textId="6B103C9B" w:rsidR="0076355D" w:rsidRPr="00164F3F" w:rsidRDefault="0076355D" w:rsidP="0076355D">
      <w:pPr>
        <w:ind w:firstLine="708"/>
        <w:jc w:val="both"/>
        <w:rPr>
          <w:color w:val="000000" w:themeColor="text1"/>
        </w:rPr>
      </w:pPr>
      <w:r w:rsidRPr="00164F3F">
        <w:rPr>
          <w:color w:val="000000" w:themeColor="text1"/>
        </w:rPr>
        <w:t>Територията</w:t>
      </w:r>
      <w:r w:rsidR="009C5595" w:rsidRPr="00164F3F">
        <w:rPr>
          <w:color w:val="000000" w:themeColor="text1"/>
        </w:rPr>
        <w:t xml:space="preserve">, </w:t>
      </w:r>
      <w:r w:rsidRPr="00164F3F">
        <w:rPr>
          <w:color w:val="000000" w:themeColor="text1"/>
        </w:rPr>
        <w:t xml:space="preserve">предвидена за реализиране на </w:t>
      </w:r>
      <w:r w:rsidR="00070DF9">
        <w:rPr>
          <w:color w:val="000000" w:themeColor="text1"/>
        </w:rPr>
        <w:t>плана</w:t>
      </w:r>
      <w:r w:rsidR="00164F3F" w:rsidRPr="00164F3F">
        <w:rPr>
          <w:color w:val="000000" w:themeColor="text1"/>
        </w:rPr>
        <w:t>,</w:t>
      </w:r>
      <w:r w:rsidRPr="00164F3F">
        <w:rPr>
          <w:color w:val="000000" w:themeColor="text1"/>
        </w:rPr>
        <w:t xml:space="preserve"> не засяга елементи на Националната екологична мрежа (НЕМ). Най-близко разположени са:</w:t>
      </w:r>
    </w:p>
    <w:p w14:paraId="2E55397A" w14:textId="77777777" w:rsidR="0076355D" w:rsidRPr="00164F3F" w:rsidRDefault="0076355D" w:rsidP="0076355D">
      <w:pPr>
        <w:ind w:firstLine="708"/>
        <w:jc w:val="both"/>
        <w:rPr>
          <w:color w:val="000000" w:themeColor="text1"/>
        </w:rPr>
      </w:pPr>
      <w:r w:rsidRPr="00164F3F">
        <w:rPr>
          <w:color w:val="000000" w:themeColor="text1"/>
        </w:rPr>
        <w:t>- Съгласно Закона за биологичното разнообразие: защитена зона (ЗЗ) по Директивата за опазване на местообитанията: BG0000429 „Река Стряма“, разположена на около 700 м южно и BG0001493 „Централен Балкан - буфер“, разположена на около 5,5 км в северна посока.</w:t>
      </w:r>
    </w:p>
    <w:p w14:paraId="168AB78B" w14:textId="77777777" w:rsidR="0076355D" w:rsidRPr="00164F3F" w:rsidRDefault="0076355D" w:rsidP="0076355D">
      <w:pPr>
        <w:ind w:firstLine="708"/>
        <w:jc w:val="both"/>
        <w:rPr>
          <w:color w:val="000000" w:themeColor="text1"/>
        </w:rPr>
      </w:pPr>
      <w:r w:rsidRPr="00164F3F">
        <w:rPr>
          <w:color w:val="000000" w:themeColor="text1"/>
        </w:rPr>
        <w:t>- Съгласно Закона за биологичното разнообразие: защитена зона по Директивата за опазване на дивите птици: BG0002128 „Централен Балкан - буфер“, разположена на около 5,5 км в северна посока.</w:t>
      </w:r>
    </w:p>
    <w:p w14:paraId="62B00824" w14:textId="77777777" w:rsidR="0076355D" w:rsidRPr="00164F3F" w:rsidRDefault="0076355D" w:rsidP="0076355D">
      <w:pPr>
        <w:jc w:val="both"/>
        <w:rPr>
          <w:color w:val="000000" w:themeColor="text1"/>
        </w:rPr>
      </w:pPr>
      <w:r w:rsidRPr="00164F3F">
        <w:rPr>
          <w:color w:val="000000" w:themeColor="text1"/>
        </w:rPr>
        <w:tab/>
        <w:t>- Съгласно Закона за защитените територии: Национален парк „Централен балкан“ разположена на 8,7 км в северна посока.</w:t>
      </w:r>
    </w:p>
    <w:p w14:paraId="15C4441B" w14:textId="50117B5B" w:rsidR="00F04AFD" w:rsidRPr="00164F3F" w:rsidRDefault="0076355D" w:rsidP="00510972">
      <w:pPr>
        <w:ind w:firstLine="709"/>
        <w:jc w:val="both"/>
        <w:rPr>
          <w:color w:val="000000" w:themeColor="text1"/>
        </w:rPr>
      </w:pPr>
      <w:r w:rsidRPr="00164F3F">
        <w:rPr>
          <w:color w:val="000000" w:themeColor="text1"/>
        </w:rPr>
        <w:t xml:space="preserve">Най-близките обекти, подлежащи на здравна защита, са сгради, намиращи се на около 2 км западно от мястото за реализация на </w:t>
      </w:r>
      <w:r w:rsidR="000F08F4">
        <w:rPr>
          <w:color w:val="000000" w:themeColor="text1"/>
        </w:rPr>
        <w:t>плана.</w:t>
      </w:r>
      <w:r w:rsidR="008D6AAA" w:rsidRPr="00164F3F">
        <w:rPr>
          <w:color w:val="000000" w:themeColor="text1"/>
        </w:rPr>
        <w:tab/>
      </w:r>
    </w:p>
    <w:p w14:paraId="638C523F" w14:textId="77777777" w:rsidR="007D1497" w:rsidRDefault="007D1497" w:rsidP="0076355D">
      <w:pPr>
        <w:jc w:val="both"/>
        <w:rPr>
          <w:color w:val="7030A0"/>
        </w:rPr>
      </w:pPr>
    </w:p>
    <w:p w14:paraId="16BA53E2" w14:textId="52015801" w:rsidR="007D1497" w:rsidRPr="00D73AC5" w:rsidRDefault="007D1497" w:rsidP="0076355D">
      <w:pPr>
        <w:jc w:val="both"/>
        <w:rPr>
          <w:color w:val="7030A0"/>
        </w:rPr>
      </w:pPr>
      <w:r>
        <w:rPr>
          <w:noProof/>
          <w:color w:val="7030A0"/>
        </w:rPr>
        <w:drawing>
          <wp:inline distT="0" distB="0" distL="0" distR="0" wp14:anchorId="2B38E28F" wp14:editId="74695492">
            <wp:extent cx="5514975" cy="2905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202" cy="2913146"/>
                    </a:xfrm>
                    <a:prstGeom prst="rect">
                      <a:avLst/>
                    </a:prstGeom>
                    <a:noFill/>
                  </pic:spPr>
                </pic:pic>
              </a:graphicData>
            </a:graphic>
          </wp:inline>
        </w:drawing>
      </w:r>
    </w:p>
    <w:p w14:paraId="07DE4C5E" w14:textId="704072F0" w:rsidR="007D1497" w:rsidRPr="007D1497" w:rsidRDefault="007D1497" w:rsidP="007D1497">
      <w:pPr>
        <w:pStyle w:val="a3"/>
        <w:jc w:val="center"/>
        <w:rPr>
          <w:b/>
          <w:i/>
          <w:color w:val="000000"/>
        </w:rPr>
      </w:pPr>
      <w:r w:rsidRPr="007D1497">
        <w:rPr>
          <w:b/>
          <w:i/>
          <w:color w:val="000000"/>
        </w:rPr>
        <w:t xml:space="preserve">Местоположение на </w:t>
      </w:r>
      <w:r w:rsidR="000F08F4">
        <w:rPr>
          <w:b/>
          <w:i/>
          <w:color w:val="000000"/>
        </w:rPr>
        <w:t>територията на плана</w:t>
      </w:r>
      <w:r w:rsidRPr="007D1497">
        <w:rPr>
          <w:b/>
          <w:i/>
          <w:color w:val="000000"/>
        </w:rPr>
        <w:t>, спрямо най-близко разположените елементи на Националната екологична мрежа (НЕМ)</w:t>
      </w:r>
    </w:p>
    <w:p w14:paraId="25758C9D" w14:textId="77777777" w:rsidR="00DA7A65" w:rsidRPr="00DC6D1F" w:rsidRDefault="00DA7A65">
      <w:pPr>
        <w:pStyle w:val="a3"/>
        <w:rPr>
          <w:color w:val="000000"/>
        </w:rPr>
      </w:pPr>
      <w:r w:rsidRPr="00DC6D1F">
        <w:rPr>
          <w:color w:val="000000"/>
        </w:rPr>
        <w:t>д) Основни цели на плана/програмата</w:t>
      </w:r>
    </w:p>
    <w:p w14:paraId="23906742" w14:textId="2227310A" w:rsidR="00011F65" w:rsidRPr="009A1D2B" w:rsidRDefault="00EF2669" w:rsidP="00011F65">
      <w:pPr>
        <w:pStyle w:val="a3"/>
        <w:spacing w:before="0" w:beforeAutospacing="0" w:after="0" w:afterAutospacing="0"/>
        <w:ind w:firstLine="567"/>
        <w:jc w:val="both"/>
        <w:rPr>
          <w:color w:val="000000" w:themeColor="text1"/>
        </w:rPr>
      </w:pPr>
      <w:r w:rsidRPr="009A1D2B">
        <w:rPr>
          <w:color w:val="000000" w:themeColor="text1"/>
        </w:rPr>
        <w:t xml:space="preserve">Предложението е с цел да се измени предназначението на земеделските земи в </w:t>
      </w:r>
      <w:r w:rsidRPr="009A1D2B">
        <w:rPr>
          <w:i/>
          <w:color w:val="000000" w:themeColor="text1"/>
        </w:rPr>
        <w:t>„за неземеделски нужди“</w:t>
      </w:r>
      <w:r w:rsidRPr="009A1D2B">
        <w:rPr>
          <w:color w:val="000000" w:themeColor="text1"/>
        </w:rPr>
        <w:t xml:space="preserve"> и да се изработи ПУП-ПРЗ на следните имоти с № 24241.10.706, с площ 680 551 кв.м, находящ се в землището на село Дъбене, община Карлово, местност „Мранчева Могила“, имот 24241.10.313, с площ 33 849 кв.м, находящ се в землището на село Дъбене, община Карлово, местност „Мранчева Могила“, имот с № 24241.99.712, с площ 70 592 кв.м, находящ се в землището на село Дъбене, община Карлово, местност „Платифуня“, имот с № 24241.250.296, с площ 113 268 кв.м, находящ се в землището на </w:t>
      </w:r>
      <w:r w:rsidRPr="009A1D2B">
        <w:rPr>
          <w:color w:val="000000" w:themeColor="text1"/>
        </w:rPr>
        <w:lastRenderedPageBreak/>
        <w:t xml:space="preserve">село Дъбене, община Карлово, местност „Мранчовското Дере“, имот с № 24241.297.356, с площ 94 383 кв.м, находящ се в землището на село Дъбене, община Карлово, местност „Гусюв Гурун“, с което да се създадат условия за изграждане на </w:t>
      </w:r>
      <w:r w:rsidR="002E57F0" w:rsidRPr="009A1D2B">
        <w:rPr>
          <w:color w:val="000000" w:themeColor="text1"/>
        </w:rPr>
        <w:t xml:space="preserve">фотоволтаична електроцентрала. </w:t>
      </w:r>
    </w:p>
    <w:p w14:paraId="1E951CF4" w14:textId="253D0A6B" w:rsidR="00EF2669" w:rsidRPr="009A1D2B" w:rsidRDefault="00EF2669" w:rsidP="00011F65">
      <w:pPr>
        <w:pStyle w:val="a3"/>
        <w:spacing w:before="0" w:beforeAutospacing="0" w:after="0" w:afterAutospacing="0"/>
        <w:ind w:firstLine="567"/>
        <w:jc w:val="both"/>
        <w:rPr>
          <w:color w:val="000000" w:themeColor="text1"/>
        </w:rPr>
      </w:pPr>
      <w:r w:rsidRPr="009A1D2B">
        <w:rPr>
          <w:color w:val="000000" w:themeColor="text1"/>
        </w:rPr>
        <w:t xml:space="preserve">В имот № 24241.10.706, с площ 680 551 кв.м, находящ се в землището на село Дъбене, община Карлово, местност „Мранчева Могила“ освен изграждането на </w:t>
      </w:r>
      <w:r w:rsidR="002E57F0" w:rsidRPr="009A1D2B">
        <w:rPr>
          <w:color w:val="000000" w:themeColor="text1"/>
        </w:rPr>
        <w:t>фотоволтаична електроцентрала е предвидено и изграждането на електрическа подстанция.</w:t>
      </w:r>
    </w:p>
    <w:p w14:paraId="1F766890" w14:textId="59847C67" w:rsidR="00DA7A65" w:rsidRDefault="00DA7A65" w:rsidP="00EF2669">
      <w:pPr>
        <w:pStyle w:val="a3"/>
        <w:rPr>
          <w:i/>
          <w:iCs/>
          <w:color w:val="000000"/>
        </w:rPr>
      </w:pPr>
      <w:r w:rsidRPr="00DC6D1F">
        <w:rPr>
          <w:color w:val="000000"/>
        </w:rPr>
        <w:t>е) Финансиране на плана/програмата </w:t>
      </w:r>
      <w:r w:rsidRPr="00DC6D1F">
        <w:rPr>
          <w:i/>
          <w:iCs/>
          <w:color w:val="000000"/>
        </w:rPr>
        <w:t>(държавен, общински бюджет или международни програми, други финансови институции)</w:t>
      </w:r>
    </w:p>
    <w:p w14:paraId="1C96272B" w14:textId="1879161B" w:rsidR="007D6B47" w:rsidRPr="0086401C" w:rsidRDefault="007D6B47" w:rsidP="0086401C">
      <w:pPr>
        <w:pStyle w:val="a3"/>
        <w:ind w:firstLine="709"/>
        <w:jc w:val="both"/>
        <w:rPr>
          <w:iCs/>
          <w:color w:val="000000" w:themeColor="text1"/>
        </w:rPr>
      </w:pPr>
      <w:r w:rsidRPr="0086401C">
        <w:rPr>
          <w:color w:val="000000" w:themeColor="text1"/>
        </w:rPr>
        <w:t>Финансирането на предлагания ПУП-ПРЗ е задължение на възложителя</w:t>
      </w:r>
      <w:r w:rsidR="00DC5809" w:rsidRPr="0086401C">
        <w:rPr>
          <w:color w:val="000000" w:themeColor="text1"/>
        </w:rPr>
        <w:t>.</w:t>
      </w:r>
    </w:p>
    <w:p w14:paraId="476961B4" w14:textId="77777777" w:rsidR="00B15A79" w:rsidRDefault="00DA7A65" w:rsidP="00CD4DFF">
      <w:pPr>
        <w:pStyle w:val="a3"/>
        <w:jc w:val="both"/>
        <w:rPr>
          <w:color w:val="000000"/>
        </w:rPr>
      </w:pPr>
      <w:r w:rsidRPr="00DC6D1F">
        <w:rPr>
          <w:color w:val="000000"/>
        </w:rPr>
        <w:t>ж) Срокове и етапи на изготвянето на плана/програмата и наличие (нормативно регламентирано) на изискване за обществено обсъждане или друга процедурна форма за участие на обществеността</w:t>
      </w:r>
    </w:p>
    <w:p w14:paraId="30D6225D" w14:textId="77777777" w:rsidR="00283EBD" w:rsidRDefault="00283EBD" w:rsidP="00A22F6A">
      <w:pPr>
        <w:pStyle w:val="a3"/>
        <w:ind w:firstLine="709"/>
        <w:jc w:val="both"/>
        <w:rPr>
          <w:color w:val="000000"/>
        </w:rPr>
      </w:pPr>
      <w:r w:rsidRPr="00283EBD">
        <w:rPr>
          <w:color w:val="000000"/>
        </w:rPr>
        <w:t>Прогнозният срок за реал</w:t>
      </w:r>
      <w:r>
        <w:rPr>
          <w:color w:val="000000"/>
        </w:rPr>
        <w:t xml:space="preserve">изиране на ПУП-ПРЗ е </w:t>
      </w:r>
      <w:r w:rsidRPr="009202D6">
        <w:rPr>
          <w:color w:val="000000" w:themeColor="text1"/>
        </w:rPr>
        <w:t>м.март 2023 година.</w:t>
      </w:r>
    </w:p>
    <w:p w14:paraId="21F119D0" w14:textId="77777777" w:rsidR="00283EBD" w:rsidRPr="004C3191" w:rsidRDefault="00283EBD" w:rsidP="00A22F6A">
      <w:pPr>
        <w:pStyle w:val="a3"/>
        <w:spacing w:before="0" w:beforeAutospacing="0" w:after="0" w:afterAutospacing="0"/>
        <w:ind w:firstLine="709"/>
        <w:rPr>
          <w:color w:val="000000" w:themeColor="text1"/>
        </w:rPr>
      </w:pPr>
      <w:r w:rsidRPr="004C3191">
        <w:rPr>
          <w:color w:val="000000" w:themeColor="text1"/>
        </w:rPr>
        <w:t>Етапи на изготвяне на ПУП-ПРЗ:</w:t>
      </w:r>
    </w:p>
    <w:p w14:paraId="3977F3BD"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Изработеният проект за подробен устройствен план се съобщава от Общината на заинтересуваните лица с обявление, което в 10-дневен срок от постъпването на проекта в общинската администрация се изпраща за обнародване в "Държавен вестник";</w:t>
      </w:r>
    </w:p>
    <w:p w14:paraId="49CE75D2"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Обявлението на изработения проект на ПУП-ПРЗ се разгласява, като се поставя на определените за това места в сградата на Общината, района или кметството, както и на други предварително оповестени обществено достъпни места в съответната територия - предмет на плана, и се публикува на интернет страницата на Общината. Разгласяването по този ред се извършва в 10-дневен срок от обнародването на обявлението;</w:t>
      </w:r>
    </w:p>
    <w:p w14:paraId="108AE32A"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В едномесечен срок от обявлението, заинтересуваните лица могат да направят писмени възражения, предложения и искания по проекта за подробен устройствен план до общинската администрация;</w:t>
      </w:r>
    </w:p>
    <w:p w14:paraId="3B398EFC"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Съгласуване на проекта за ПУП-ПРЗ със заинтересуваните териториални администрации - служебно от Кмета на Общината;</w:t>
      </w:r>
    </w:p>
    <w:p w14:paraId="2A2F3363"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В едномесечен срок, след изтичане на срока за реакция на заинтересуваните лица, проектът на ПУП-ПРЗ заедно с постъпилите възражения, предложения и искания се приема от общинския експертен съвет;</w:t>
      </w:r>
    </w:p>
    <w:p w14:paraId="6FD32EA2" w14:textId="77777777" w:rsidR="00283EBD" w:rsidRPr="004C3191" w:rsidRDefault="00283EBD" w:rsidP="00283EBD">
      <w:pPr>
        <w:pStyle w:val="a3"/>
        <w:numPr>
          <w:ilvl w:val="0"/>
          <w:numId w:val="9"/>
        </w:numPr>
        <w:spacing w:before="0" w:beforeAutospacing="0" w:after="0" w:afterAutospacing="0"/>
        <w:ind w:left="0" w:firstLine="1065"/>
        <w:jc w:val="both"/>
        <w:rPr>
          <w:color w:val="000000" w:themeColor="text1"/>
        </w:rPr>
      </w:pPr>
      <w:r w:rsidRPr="004C3191">
        <w:rPr>
          <w:color w:val="000000" w:themeColor="text1"/>
        </w:rPr>
        <w:t xml:space="preserve">Одобряване на ПУП-ПРЗ със заповед на Кмета на Общината, в 14-дневен срок след приемането на проекта за подробен устройствен план от експертен съвет. 3аповедите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 </w:t>
      </w:r>
    </w:p>
    <w:p w14:paraId="13B0FC9B" w14:textId="77777777" w:rsidR="00283EBD" w:rsidRPr="004C3191" w:rsidRDefault="00283EBD" w:rsidP="00283EBD">
      <w:pPr>
        <w:pStyle w:val="a3"/>
        <w:spacing w:before="0" w:beforeAutospacing="0" w:after="0" w:afterAutospacing="0"/>
        <w:jc w:val="both"/>
        <w:rPr>
          <w:color w:val="000000" w:themeColor="text1"/>
        </w:rPr>
      </w:pPr>
      <w:r w:rsidRPr="004C3191">
        <w:rPr>
          <w:color w:val="000000" w:themeColor="text1"/>
        </w:rPr>
        <w:tab/>
        <w:t xml:space="preserve">Одобрените подробни устройствени планове се публикуват на интернет страницата на органа, който ги е одобрил, в тридневен срок от одобряването им. Разработеният проект за плана ПУП-ПРЗ влиза в сила от датата на одобряването му. </w:t>
      </w:r>
    </w:p>
    <w:p w14:paraId="07D7949D" w14:textId="77777777" w:rsidR="00283EBD" w:rsidRPr="004C3191" w:rsidRDefault="00283EBD" w:rsidP="00283EBD">
      <w:pPr>
        <w:ind w:firstLine="567"/>
        <w:jc w:val="both"/>
        <w:rPr>
          <w:color w:val="000000" w:themeColor="text1"/>
        </w:rPr>
      </w:pPr>
      <w:r w:rsidRPr="004C3191">
        <w:rPr>
          <w:color w:val="000000" w:themeColor="text1"/>
        </w:rPr>
        <w:t>След приключване на процедурата по промяната на земеделската земя за неземеделски нужди и изготвянето на ПУП – ПРЗ в новообразувания урегулиран поземлен имот се предвижда да се изгради фотоволтаичен парк.</w:t>
      </w:r>
    </w:p>
    <w:p w14:paraId="746CF764" w14:textId="77777777" w:rsidR="00283EBD" w:rsidRPr="004C3191" w:rsidRDefault="00283EBD" w:rsidP="00283EBD">
      <w:pPr>
        <w:pStyle w:val="a3"/>
        <w:spacing w:before="0" w:beforeAutospacing="0" w:after="0" w:afterAutospacing="0"/>
        <w:ind w:firstLine="709"/>
        <w:jc w:val="both"/>
        <w:rPr>
          <w:color w:val="000000" w:themeColor="text1"/>
        </w:rPr>
      </w:pPr>
    </w:p>
    <w:p w14:paraId="135BA58D" w14:textId="77777777" w:rsidR="00283EBD" w:rsidRPr="004C3191" w:rsidRDefault="00283EBD" w:rsidP="00283EBD">
      <w:pPr>
        <w:pStyle w:val="a3"/>
        <w:spacing w:before="0" w:beforeAutospacing="0" w:after="0" w:afterAutospacing="0"/>
        <w:ind w:firstLine="567"/>
        <w:rPr>
          <w:color w:val="000000" w:themeColor="text1"/>
        </w:rPr>
      </w:pPr>
      <w:r w:rsidRPr="004C3191">
        <w:rPr>
          <w:color w:val="000000" w:themeColor="text1"/>
        </w:rPr>
        <w:tab/>
        <w:t>За реализирането на предвижданата дейност след одобряване на разглеждания ПУП-ПРЗ се преминава през следните етапи на изпълнение:</w:t>
      </w:r>
    </w:p>
    <w:p w14:paraId="3DEACD31" w14:textId="77777777" w:rsidR="00283EBD" w:rsidRPr="004C3191" w:rsidRDefault="00283EBD" w:rsidP="00283EBD">
      <w:pPr>
        <w:pStyle w:val="a3"/>
        <w:numPr>
          <w:ilvl w:val="0"/>
          <w:numId w:val="10"/>
        </w:numPr>
        <w:spacing w:before="0" w:beforeAutospacing="0" w:after="0" w:afterAutospacing="0"/>
        <w:rPr>
          <w:color w:val="000000" w:themeColor="text1"/>
        </w:rPr>
      </w:pPr>
      <w:r w:rsidRPr="004C3191">
        <w:rPr>
          <w:color w:val="000000" w:themeColor="text1"/>
        </w:rPr>
        <w:t>Получаване на виза за проектиране от съответната община;</w:t>
      </w:r>
    </w:p>
    <w:p w14:paraId="73CEA8C4" w14:textId="77777777" w:rsidR="00283EBD" w:rsidRPr="004C3191" w:rsidRDefault="00283EBD" w:rsidP="00283EBD">
      <w:pPr>
        <w:pStyle w:val="a3"/>
        <w:numPr>
          <w:ilvl w:val="0"/>
          <w:numId w:val="10"/>
        </w:numPr>
        <w:spacing w:before="0" w:beforeAutospacing="0" w:after="0" w:afterAutospacing="0"/>
        <w:rPr>
          <w:color w:val="000000" w:themeColor="text1"/>
        </w:rPr>
      </w:pPr>
      <w:r w:rsidRPr="004C3191">
        <w:rPr>
          <w:color w:val="000000" w:themeColor="text1"/>
        </w:rPr>
        <w:t>Проектиране;</w:t>
      </w:r>
    </w:p>
    <w:p w14:paraId="5A2D4A7B" w14:textId="77777777" w:rsidR="00283EBD" w:rsidRPr="004C3191" w:rsidRDefault="00283EBD" w:rsidP="00283EBD">
      <w:pPr>
        <w:pStyle w:val="a3"/>
        <w:numPr>
          <w:ilvl w:val="0"/>
          <w:numId w:val="10"/>
        </w:numPr>
        <w:spacing w:before="0" w:beforeAutospacing="0" w:after="0" w:afterAutospacing="0"/>
        <w:rPr>
          <w:color w:val="000000" w:themeColor="text1"/>
        </w:rPr>
      </w:pPr>
      <w:r w:rsidRPr="004C3191">
        <w:rPr>
          <w:color w:val="000000" w:themeColor="text1"/>
        </w:rPr>
        <w:t>Получаване на разрешение за строеж от общината;</w:t>
      </w:r>
    </w:p>
    <w:p w14:paraId="168F4473" w14:textId="77777777" w:rsidR="00283EBD" w:rsidRPr="004C3191" w:rsidRDefault="00283EBD" w:rsidP="00283EBD">
      <w:pPr>
        <w:pStyle w:val="a3"/>
        <w:numPr>
          <w:ilvl w:val="0"/>
          <w:numId w:val="10"/>
        </w:numPr>
        <w:spacing w:before="0" w:beforeAutospacing="0" w:after="0" w:afterAutospacing="0"/>
        <w:rPr>
          <w:color w:val="000000" w:themeColor="text1"/>
        </w:rPr>
      </w:pPr>
      <w:r w:rsidRPr="004C3191">
        <w:rPr>
          <w:color w:val="000000" w:themeColor="text1"/>
        </w:rPr>
        <w:t>Доставка и монтаж на фотоволтаичните системи;</w:t>
      </w:r>
    </w:p>
    <w:p w14:paraId="1141BB9C" w14:textId="77777777" w:rsidR="00283EBD" w:rsidRPr="004C3191" w:rsidRDefault="00283EBD" w:rsidP="00283EBD">
      <w:pPr>
        <w:pStyle w:val="a3"/>
        <w:numPr>
          <w:ilvl w:val="0"/>
          <w:numId w:val="10"/>
        </w:numPr>
        <w:spacing w:before="0" w:beforeAutospacing="0" w:after="0" w:afterAutospacing="0"/>
        <w:rPr>
          <w:color w:val="000000" w:themeColor="text1"/>
        </w:rPr>
      </w:pPr>
      <w:r w:rsidRPr="004C3191">
        <w:rPr>
          <w:color w:val="000000" w:themeColor="text1"/>
        </w:rPr>
        <w:t>72 часови проби на системата, извършени от съответното ЕРП;</w:t>
      </w:r>
    </w:p>
    <w:p w14:paraId="21C6FC42" w14:textId="77777777" w:rsidR="00283EBD" w:rsidRPr="004C3191" w:rsidRDefault="00283EBD" w:rsidP="007D6B47">
      <w:pPr>
        <w:pStyle w:val="a3"/>
        <w:numPr>
          <w:ilvl w:val="0"/>
          <w:numId w:val="10"/>
        </w:numPr>
        <w:spacing w:before="0" w:beforeAutospacing="0" w:after="0" w:afterAutospacing="0"/>
        <w:rPr>
          <w:color w:val="000000" w:themeColor="text1"/>
        </w:rPr>
      </w:pPr>
      <w:r w:rsidRPr="004C3191">
        <w:rPr>
          <w:color w:val="000000" w:themeColor="text1"/>
        </w:rPr>
        <w:t>Получаване на Акт 16.</w:t>
      </w:r>
    </w:p>
    <w:p w14:paraId="3E7505C5" w14:textId="77777777" w:rsidR="00DA7A65" w:rsidRPr="004C3191" w:rsidRDefault="00DA7A65" w:rsidP="00B15A79">
      <w:pPr>
        <w:pStyle w:val="a3"/>
        <w:rPr>
          <w:color w:val="000000" w:themeColor="text1"/>
        </w:rPr>
      </w:pPr>
      <w:r w:rsidRPr="004C3191">
        <w:rPr>
          <w:color w:val="000000" w:themeColor="text1"/>
        </w:rPr>
        <w:t>3. Информация за органа, отговорен за прилагането на плана/програмата</w:t>
      </w:r>
    </w:p>
    <w:p w14:paraId="2A6B28B1" w14:textId="75BD1FC2" w:rsidR="006C11D3" w:rsidRPr="004C3191" w:rsidRDefault="007D6B47" w:rsidP="00AE05B5">
      <w:pPr>
        <w:pStyle w:val="a3"/>
        <w:ind w:firstLine="567"/>
        <w:jc w:val="both"/>
        <w:rPr>
          <w:color w:val="000000" w:themeColor="text1"/>
        </w:rPr>
      </w:pPr>
      <w:r w:rsidRPr="004C3191">
        <w:rPr>
          <w:color w:val="000000" w:themeColor="text1"/>
        </w:rPr>
        <w:t xml:space="preserve">Прилагането на ПУП-ПРЗ се контролира от </w:t>
      </w:r>
      <w:r w:rsidR="00DC5809" w:rsidRPr="004C3191">
        <w:rPr>
          <w:color w:val="000000" w:themeColor="text1"/>
        </w:rPr>
        <w:t>О</w:t>
      </w:r>
      <w:r w:rsidRPr="004C3191">
        <w:rPr>
          <w:color w:val="000000" w:themeColor="text1"/>
        </w:rPr>
        <w:t>бщина</w:t>
      </w:r>
      <w:r w:rsidR="00DC5809" w:rsidRPr="004C3191">
        <w:rPr>
          <w:color w:val="000000" w:themeColor="text1"/>
        </w:rPr>
        <w:t xml:space="preserve"> </w:t>
      </w:r>
      <w:r w:rsidR="00195496" w:rsidRPr="004C3191">
        <w:rPr>
          <w:color w:val="000000" w:themeColor="text1"/>
        </w:rPr>
        <w:t>Карлово</w:t>
      </w:r>
      <w:r w:rsidR="00DC5809" w:rsidRPr="004C3191">
        <w:rPr>
          <w:color w:val="000000" w:themeColor="text1"/>
        </w:rPr>
        <w:t xml:space="preserve"> </w:t>
      </w:r>
      <w:r w:rsidRPr="004C3191">
        <w:rPr>
          <w:color w:val="000000" w:themeColor="text1"/>
        </w:rPr>
        <w:t>и РИОСВ</w:t>
      </w:r>
      <w:r w:rsidR="00DC5809" w:rsidRPr="004C3191">
        <w:rPr>
          <w:color w:val="000000" w:themeColor="text1"/>
        </w:rPr>
        <w:t xml:space="preserve"> -Пловдив</w:t>
      </w:r>
      <w:r w:rsidRPr="004C3191">
        <w:rPr>
          <w:color w:val="000000" w:themeColor="text1"/>
        </w:rPr>
        <w:t>.</w:t>
      </w:r>
    </w:p>
    <w:p w14:paraId="6C04C4C5" w14:textId="77777777" w:rsidR="00DA7A65" w:rsidRPr="004C3191" w:rsidRDefault="00DA7A65" w:rsidP="00AE05B5">
      <w:pPr>
        <w:pStyle w:val="a3"/>
        <w:rPr>
          <w:color w:val="000000" w:themeColor="text1"/>
        </w:rPr>
      </w:pPr>
      <w:r w:rsidRPr="004C3191">
        <w:rPr>
          <w:color w:val="000000" w:themeColor="text1"/>
        </w:rPr>
        <w:t>4. Орган за приемане/одобряване/утвърждаване на плана/програмата</w:t>
      </w:r>
    </w:p>
    <w:p w14:paraId="389FC457" w14:textId="6671C85D" w:rsidR="006E0C61" w:rsidRPr="004C3191" w:rsidRDefault="006E0C61" w:rsidP="00A22F6A">
      <w:pPr>
        <w:ind w:firstLine="567"/>
        <w:rPr>
          <w:color w:val="000000" w:themeColor="text1"/>
        </w:rPr>
      </w:pPr>
      <w:r w:rsidRPr="004C3191">
        <w:rPr>
          <w:color w:val="000000" w:themeColor="text1"/>
        </w:rPr>
        <w:t xml:space="preserve">Проектът за ПУП-ПРЗ се приема от експертен съвет на </w:t>
      </w:r>
      <w:r w:rsidR="00BD4212" w:rsidRPr="004C3191">
        <w:rPr>
          <w:color w:val="000000" w:themeColor="text1"/>
        </w:rPr>
        <w:t>О</w:t>
      </w:r>
      <w:r w:rsidRPr="004C3191">
        <w:rPr>
          <w:color w:val="000000" w:themeColor="text1"/>
        </w:rPr>
        <w:t>бщината и се одобрява от</w:t>
      </w:r>
      <w:r w:rsidR="00BD4212" w:rsidRPr="004C3191">
        <w:rPr>
          <w:color w:val="000000" w:themeColor="text1"/>
        </w:rPr>
        <w:t xml:space="preserve"> Общински съвет със заповед на Кмета на О</w:t>
      </w:r>
      <w:r w:rsidRPr="004C3191">
        <w:rPr>
          <w:color w:val="000000" w:themeColor="text1"/>
        </w:rPr>
        <w:t>бщината.</w:t>
      </w:r>
    </w:p>
    <w:p w14:paraId="643C0DB4" w14:textId="77777777" w:rsidR="00DA7A65" w:rsidRPr="004C3191" w:rsidRDefault="00DA7A65" w:rsidP="006E0C61">
      <w:pPr>
        <w:pStyle w:val="a3"/>
        <w:rPr>
          <w:color w:val="000000" w:themeColor="text1"/>
        </w:rPr>
      </w:pPr>
      <w:r w:rsidRPr="004C3191">
        <w:rPr>
          <w:color w:val="000000" w:themeColor="text1"/>
        </w:rPr>
        <w:t>5. </w:t>
      </w:r>
      <w:r w:rsidRPr="004C3191">
        <w:rPr>
          <w:i/>
          <w:iCs/>
          <w:color w:val="000000" w:themeColor="text1"/>
        </w:rPr>
        <w:t>(не е задължително за попълване)</w:t>
      </w:r>
    </w:p>
    <w:p w14:paraId="6EE692E5" w14:textId="77777777" w:rsidR="00DA7A65" w:rsidRPr="00DC6D1F" w:rsidRDefault="00DA7A65">
      <w:pPr>
        <w:pStyle w:val="a3"/>
        <w:rPr>
          <w:color w:val="000000"/>
        </w:rPr>
      </w:pPr>
      <w:r w:rsidRPr="00DC6D1F">
        <w:rPr>
          <w:color w:val="000000"/>
        </w:rPr>
        <w:t> Моля да бъде допуснато извършването само на екологична оценка (ЕО)/В случаите по </w:t>
      </w:r>
      <w:r w:rsidRPr="00DC6D1F">
        <w:rPr>
          <w:rStyle w:val="newdocreference"/>
          <w:color w:val="000000"/>
        </w:rPr>
        <w:t>чл. 91, ал. 2 от Закона за опазване на околната среда (ЗООС)</w:t>
      </w:r>
      <w:r w:rsidRPr="00DC6D1F">
        <w:rPr>
          <w:color w:val="000000"/>
        </w:rPr>
        <w:t>, когато за инвестиционно предложение, включено в </w:t>
      </w:r>
      <w:r w:rsidRPr="00DC6D1F">
        <w:rPr>
          <w:rStyle w:val="newdocreference"/>
          <w:color w:val="000000"/>
        </w:rPr>
        <w:t>приложение № 1</w:t>
      </w:r>
      <w:r w:rsidRPr="00DC6D1F">
        <w:rPr>
          <w:color w:val="000000"/>
        </w:rPr>
        <w:t> или в </w:t>
      </w:r>
      <w:r w:rsidRPr="00DC6D1F">
        <w:rPr>
          <w:rStyle w:val="newdocreference"/>
          <w:color w:val="000000"/>
        </w:rPr>
        <w:t>приложение № 2 към ЗООС</w:t>
      </w:r>
      <w:r w:rsidRPr="00DC6D1F">
        <w:rPr>
          <w:color w:val="000000"/>
        </w:rPr>
        <w:t>, се изисква и изготвянето на самостоятелен план или програма по </w:t>
      </w:r>
      <w:r w:rsidRPr="00DC6D1F">
        <w:rPr>
          <w:rStyle w:val="newdocreference"/>
          <w:color w:val="000000"/>
        </w:rPr>
        <w:t>чл. 85, ал. 1 и 2 от ЗООС</w:t>
      </w:r>
      <w:r w:rsidRPr="00DC6D1F">
        <w:rPr>
          <w:color w:val="000000"/>
        </w:rPr>
        <w:t> поради следните основания (мотиви):</w:t>
      </w:r>
    </w:p>
    <w:p w14:paraId="1E9E5999" w14:textId="77777777" w:rsidR="00DA7A65" w:rsidRPr="00DC6D1F" w:rsidRDefault="00DA7A65">
      <w:pPr>
        <w:pStyle w:val="a3"/>
        <w:rPr>
          <w:color w:val="000000"/>
        </w:rPr>
      </w:pPr>
      <w:r w:rsidRPr="00DC6D1F">
        <w:rPr>
          <w:color w:val="000000"/>
        </w:rPr>
        <w:t>………………………………………………………………………………………………………</w:t>
      </w:r>
    </w:p>
    <w:p w14:paraId="3BE0068B" w14:textId="77777777" w:rsidR="00DA7A65" w:rsidRPr="00DC6D1F" w:rsidRDefault="00DA7A65">
      <w:pPr>
        <w:pStyle w:val="a3"/>
        <w:rPr>
          <w:color w:val="000000"/>
        </w:rPr>
      </w:pPr>
      <w:r w:rsidRPr="00DC6D1F">
        <w:rPr>
          <w:color w:val="000000"/>
        </w:rPr>
        <w:t>………………………………………………………………………………………………………</w:t>
      </w:r>
    </w:p>
    <w:p w14:paraId="1C67D2AC" w14:textId="77777777" w:rsidR="00DA7A65" w:rsidRPr="00DC6D1F" w:rsidRDefault="00DA7A65">
      <w:pPr>
        <w:pStyle w:val="a3"/>
        <w:rPr>
          <w:color w:val="000000"/>
        </w:rPr>
      </w:pPr>
      <w:r w:rsidRPr="00DC6D1F">
        <w:rPr>
          <w:color w:val="000000"/>
          <w:u w:val="single"/>
        </w:rPr>
        <w:t>Приложение:</w:t>
      </w:r>
    </w:p>
    <w:p w14:paraId="5609D199" w14:textId="77777777" w:rsidR="00DA7A65" w:rsidRPr="00510972" w:rsidRDefault="00DA7A65">
      <w:pPr>
        <w:pStyle w:val="a3"/>
        <w:rPr>
          <w:color w:val="000000"/>
        </w:rPr>
      </w:pPr>
      <w:r w:rsidRPr="00510972">
        <w:rPr>
          <w:color w:val="000000"/>
        </w:rPr>
        <w:t>А. Информация по </w:t>
      </w:r>
      <w:r w:rsidRPr="00510972">
        <w:rPr>
          <w:rStyle w:val="samedocreference"/>
          <w:color w:val="000000"/>
        </w:rPr>
        <w:t>чл. 8а, ал. 2</w:t>
      </w:r>
      <w:r w:rsidRPr="00510972">
        <w:rPr>
          <w:color w:val="000000"/>
        </w:rPr>
        <w:t> от Наредбата за условията и реда за извършване на екологична оценка на планове и програми:</w:t>
      </w:r>
    </w:p>
    <w:p w14:paraId="51BAAE80" w14:textId="77777777" w:rsidR="00DA7A65" w:rsidRPr="00510972" w:rsidRDefault="00DA7A65">
      <w:pPr>
        <w:pStyle w:val="a3"/>
        <w:rPr>
          <w:color w:val="000000"/>
        </w:rPr>
      </w:pPr>
      <w:r w:rsidRPr="00510972">
        <w:rPr>
          <w:color w:val="000000"/>
        </w:rPr>
        <w:t>1. Характеристика на плана/програмата относно:</w:t>
      </w:r>
    </w:p>
    <w:p w14:paraId="01C54F21" w14:textId="77777777" w:rsidR="00DA7A65" w:rsidRPr="00510972" w:rsidRDefault="00DA7A65" w:rsidP="00CD00C7">
      <w:pPr>
        <w:pStyle w:val="a3"/>
        <w:jc w:val="both"/>
        <w:rPr>
          <w:color w:val="000000"/>
        </w:rPr>
      </w:pPr>
      <w:r w:rsidRPr="00510972">
        <w:rPr>
          <w:color w:val="000000"/>
        </w:rPr>
        <w:t>а) инвестиционните предложения по </w:t>
      </w:r>
      <w:r w:rsidRPr="00510972">
        <w:rPr>
          <w:rStyle w:val="newdocreference"/>
          <w:color w:val="000000"/>
        </w:rPr>
        <w:t>приложение № 1 към чл. 92, т. 1</w:t>
      </w:r>
      <w:r w:rsidRPr="00510972">
        <w:rPr>
          <w:color w:val="000000"/>
        </w:rPr>
        <w:t> и </w:t>
      </w:r>
      <w:r w:rsidRPr="00510972">
        <w:rPr>
          <w:rStyle w:val="newdocreference"/>
          <w:color w:val="000000"/>
        </w:rPr>
        <w:t>приложение № 2 към чл. 93, ал. 1, т. 1 и 2 към ЗООС</w:t>
      </w:r>
      <w:r w:rsidRPr="00510972">
        <w:rPr>
          <w:color w:val="000000"/>
        </w:rPr>
        <w:t> и/или други инвестиционни предложения с предполагаемо значително въздействие върху околната среда, спрямо които предлаганият план/програма определя критерии, нормативи и други ръководни условия от значение за бъдещото им разрешаване или одобряване по отношение на местоположение, характер, мащабност и експлоатационни условия:</w:t>
      </w:r>
    </w:p>
    <w:p w14:paraId="681AB758" w14:textId="77777777" w:rsidR="00446D8D" w:rsidRPr="00510972" w:rsidRDefault="00446D8D" w:rsidP="00446D8D">
      <w:pPr>
        <w:ind w:firstLine="709"/>
        <w:jc w:val="both"/>
        <w:rPr>
          <w:color w:val="000000" w:themeColor="text1"/>
        </w:rPr>
      </w:pPr>
      <w:r w:rsidRPr="00510972">
        <w:rPr>
          <w:color w:val="000000" w:themeColor="text1"/>
        </w:rPr>
        <w:t xml:space="preserve">Разглежданата промяна и изготвяне на ПУП-ПРЗ, не е свързана с инвестиционни предложения попадащи в обхвата на приложение № 1 към чл. 92, т. 1 на ЗООС. </w:t>
      </w:r>
    </w:p>
    <w:p w14:paraId="0C3E61B2" w14:textId="7014F93E" w:rsidR="001607E8" w:rsidRPr="00510972" w:rsidRDefault="00446D8D" w:rsidP="00A22F6A">
      <w:pPr>
        <w:ind w:firstLine="709"/>
        <w:jc w:val="both"/>
        <w:rPr>
          <w:color w:val="000000" w:themeColor="text1"/>
        </w:rPr>
      </w:pPr>
      <w:r w:rsidRPr="00510972">
        <w:rPr>
          <w:color w:val="000000" w:themeColor="text1"/>
        </w:rPr>
        <w:lastRenderedPageBreak/>
        <w:t>Предвидената след промяната дейност попада в приложение № 2 към чл. 93, ал. 1, т. 1, като не се предполага значително въздействие върху околната среда от осъществяването й.</w:t>
      </w:r>
    </w:p>
    <w:p w14:paraId="6FAAB35C" w14:textId="77777777" w:rsidR="00446D8D" w:rsidRPr="00510972" w:rsidRDefault="00446D8D" w:rsidP="00446D8D">
      <w:pPr>
        <w:ind w:firstLine="567"/>
        <w:jc w:val="both"/>
        <w:rPr>
          <w:color w:val="000000" w:themeColor="text1"/>
        </w:rPr>
      </w:pPr>
    </w:p>
    <w:p w14:paraId="5036AFB6" w14:textId="77777777" w:rsidR="007D74FD" w:rsidRPr="00510972" w:rsidRDefault="00DA7A65" w:rsidP="007D74FD">
      <w:pPr>
        <w:jc w:val="both"/>
      </w:pPr>
      <w:r w:rsidRPr="00510972">
        <w:rPr>
          <w:color w:val="000000"/>
        </w:rPr>
        <w:t xml:space="preserve">б) мястото на предлагания план/програма в цялостния процес или йерархия на планиране и степен, до която планът/програмата влияе върху други планове и </w:t>
      </w:r>
      <w:r w:rsidRPr="00510972">
        <w:t>програми:</w:t>
      </w:r>
    </w:p>
    <w:p w14:paraId="5CFFC3B1" w14:textId="77777777" w:rsidR="007D74FD" w:rsidRPr="00510972" w:rsidRDefault="007D74FD" w:rsidP="007D74FD">
      <w:pPr>
        <w:jc w:val="both"/>
      </w:pPr>
    </w:p>
    <w:p w14:paraId="5B0349CC" w14:textId="6AE58A90" w:rsidR="007D74FD" w:rsidRPr="00510972" w:rsidRDefault="005F7005" w:rsidP="007D74FD">
      <w:pPr>
        <w:jc w:val="both"/>
        <w:rPr>
          <w:color w:val="000000" w:themeColor="text1"/>
        </w:rPr>
      </w:pPr>
      <w:r w:rsidRPr="00510972">
        <w:rPr>
          <w:color w:val="000000"/>
        </w:rPr>
        <w:tab/>
      </w:r>
      <w:r w:rsidR="007D74FD" w:rsidRPr="00510972">
        <w:rPr>
          <w:color w:val="000000" w:themeColor="text1"/>
        </w:rPr>
        <w:t xml:space="preserve">Предлаганият ПУП-ПРЗ, отнасящ се само за </w:t>
      </w:r>
      <w:r w:rsidR="007D74FD" w:rsidRPr="00510972">
        <w:rPr>
          <w:bCs/>
          <w:color w:val="000000" w:themeColor="text1"/>
        </w:rPr>
        <w:t xml:space="preserve">поземлени имоти с идентификатори </w:t>
      </w:r>
      <w:r w:rsidR="00D96897" w:rsidRPr="00510972">
        <w:rPr>
          <w:bCs/>
          <w:color w:val="000000" w:themeColor="text1"/>
        </w:rPr>
        <w:t xml:space="preserve">ПИ </w:t>
      </w:r>
      <w:r w:rsidR="00A56D43" w:rsidRPr="00510972">
        <w:rPr>
          <w:bCs/>
          <w:color w:val="000000" w:themeColor="text1"/>
        </w:rPr>
        <w:t>24241.10.706, ПИ 24241.10.313, ПИ 24241.99.712, ПИ 24241.250.296 и ПИ 24241.297.356</w:t>
      </w:r>
      <w:r w:rsidR="00D96897" w:rsidRPr="00510972">
        <w:rPr>
          <w:bCs/>
          <w:color w:val="000000" w:themeColor="text1"/>
        </w:rPr>
        <w:t xml:space="preserve">, находящи се в землището на село </w:t>
      </w:r>
      <w:r w:rsidR="00A56D43" w:rsidRPr="00510972">
        <w:rPr>
          <w:bCs/>
          <w:color w:val="000000" w:themeColor="text1"/>
        </w:rPr>
        <w:t>Дъбене</w:t>
      </w:r>
      <w:r w:rsidR="00D96897" w:rsidRPr="00510972">
        <w:rPr>
          <w:bCs/>
          <w:color w:val="000000" w:themeColor="text1"/>
        </w:rPr>
        <w:t xml:space="preserve">, общ. </w:t>
      </w:r>
      <w:r w:rsidR="00A56D43" w:rsidRPr="00510972">
        <w:rPr>
          <w:bCs/>
          <w:color w:val="000000" w:themeColor="text1"/>
        </w:rPr>
        <w:t>Карлово</w:t>
      </w:r>
      <w:r w:rsidR="007D74FD" w:rsidRPr="00510972">
        <w:rPr>
          <w:color w:val="000000" w:themeColor="text1"/>
        </w:rPr>
        <w:t xml:space="preserve">, стои на най-ниското стъпало в йерархията на планирането на устройството на територията в страната. </w:t>
      </w:r>
    </w:p>
    <w:p w14:paraId="2832F18D" w14:textId="14BE7611" w:rsidR="007D74FD" w:rsidRPr="00510972" w:rsidRDefault="007D74FD" w:rsidP="00A22F6A">
      <w:pPr>
        <w:ind w:firstLine="709"/>
        <w:jc w:val="both"/>
        <w:rPr>
          <w:color w:val="000000" w:themeColor="text1"/>
        </w:rPr>
      </w:pPr>
      <w:r w:rsidRPr="00510972">
        <w:rPr>
          <w:color w:val="000000" w:themeColor="text1"/>
        </w:rPr>
        <w:t>Реализирането на плана не касае други планове и програми</w:t>
      </w:r>
      <w:r w:rsidR="001C10F3" w:rsidRPr="00510972">
        <w:rPr>
          <w:color w:val="000000" w:themeColor="text1"/>
        </w:rPr>
        <w:t>.</w:t>
      </w:r>
    </w:p>
    <w:p w14:paraId="783771CA" w14:textId="77777777" w:rsidR="00653596" w:rsidRPr="00510972" w:rsidRDefault="00653596" w:rsidP="00EC20E7">
      <w:pPr>
        <w:ind w:firstLine="567"/>
        <w:jc w:val="both"/>
        <w:rPr>
          <w:color w:val="0070C0"/>
        </w:rPr>
      </w:pPr>
    </w:p>
    <w:p w14:paraId="021549F9" w14:textId="77777777" w:rsidR="00DA7A65" w:rsidRPr="00510972" w:rsidRDefault="00DA7A65" w:rsidP="00305F48">
      <w:pPr>
        <w:jc w:val="both"/>
      </w:pPr>
      <w:r w:rsidRPr="00510972">
        <w:t>в) значение на плана/програмата за интегрирането на екологичните съображения, особено с оглед насърчаването на устойчиво развитие:</w:t>
      </w:r>
    </w:p>
    <w:p w14:paraId="70EE8AF4" w14:textId="77777777" w:rsidR="00FB23DE" w:rsidRPr="00510972" w:rsidRDefault="00FB23DE" w:rsidP="00305F48">
      <w:pPr>
        <w:jc w:val="both"/>
      </w:pPr>
    </w:p>
    <w:p w14:paraId="05C3850A" w14:textId="77777777" w:rsidR="00F7345F" w:rsidRPr="00510972" w:rsidRDefault="00F7345F" w:rsidP="00A22F6A">
      <w:pPr>
        <w:ind w:right="6" w:firstLine="709"/>
        <w:jc w:val="both"/>
        <w:rPr>
          <w:color w:val="000000" w:themeColor="text1"/>
        </w:rPr>
      </w:pPr>
      <w:r w:rsidRPr="00510972">
        <w:rPr>
          <w:color w:val="000000" w:themeColor="text1"/>
        </w:rPr>
        <w:t>Предлаганият ПУП-ПРЗ се реализира с оглед постигане на независимост и намаляване на електропотреблението от доставчици, както и оползотворяването на собствен имот, което е в пряко изпълнение на политиките на инвеститора в сферата на опазване на околната среда.</w:t>
      </w:r>
    </w:p>
    <w:p w14:paraId="721F5B8D" w14:textId="464C1C82" w:rsidR="00653596" w:rsidRPr="00510972" w:rsidRDefault="00F7345F" w:rsidP="00A22F6A">
      <w:pPr>
        <w:ind w:right="6" w:firstLine="709"/>
        <w:jc w:val="both"/>
        <w:rPr>
          <w:color w:val="000000" w:themeColor="text1"/>
        </w:rPr>
      </w:pPr>
      <w:r w:rsidRPr="00510972">
        <w:rPr>
          <w:color w:val="000000" w:themeColor="text1"/>
        </w:rPr>
        <w:t>Планът ще подпомогне политиката на местно ниво в прехода към нисковъглеродна икономика и ще допринесе за диверсифициране на съществуващите мощности чрез производството на енергия от възобновяеми източници.</w:t>
      </w:r>
    </w:p>
    <w:p w14:paraId="38083260" w14:textId="77777777" w:rsidR="00DA7A65" w:rsidRPr="00510972" w:rsidRDefault="00DA7A65" w:rsidP="00211B19">
      <w:pPr>
        <w:pStyle w:val="a3"/>
        <w:rPr>
          <w:color w:val="000000"/>
        </w:rPr>
      </w:pPr>
      <w:r w:rsidRPr="00510972">
        <w:t>г</w:t>
      </w:r>
      <w:r w:rsidRPr="00510972">
        <w:rPr>
          <w:color w:val="000000"/>
        </w:rPr>
        <w:t>) екологични проблеми от значение за плана/програмата:</w:t>
      </w:r>
    </w:p>
    <w:p w14:paraId="61607967" w14:textId="66AB9D9F" w:rsidR="007F475C" w:rsidRPr="00510972" w:rsidRDefault="007F475C" w:rsidP="007F475C">
      <w:pPr>
        <w:pStyle w:val="a3"/>
        <w:spacing w:before="0" w:beforeAutospacing="0" w:after="0" w:afterAutospacing="0"/>
        <w:ind w:firstLine="567"/>
        <w:rPr>
          <w:color w:val="000000" w:themeColor="text1"/>
        </w:rPr>
      </w:pPr>
      <w:r w:rsidRPr="00510972">
        <w:rPr>
          <w:color w:val="000000"/>
        </w:rPr>
        <w:tab/>
      </w:r>
      <w:r w:rsidRPr="00510972">
        <w:rPr>
          <w:color w:val="000000" w:themeColor="text1"/>
        </w:rPr>
        <w:t>Община Карлово се отличава с относително чиста околна среда – води, въздух и почви, сравнително добре развита и поддържана зелена система.</w:t>
      </w:r>
    </w:p>
    <w:p w14:paraId="08FFEA86" w14:textId="2C9FAF73" w:rsidR="007F475C" w:rsidRPr="00510972" w:rsidRDefault="007F475C" w:rsidP="007F475C">
      <w:pPr>
        <w:pStyle w:val="a3"/>
        <w:spacing w:before="0" w:beforeAutospacing="0" w:after="0" w:afterAutospacing="0"/>
        <w:ind w:firstLine="708"/>
        <w:rPr>
          <w:color w:val="000000" w:themeColor="text1"/>
        </w:rPr>
      </w:pPr>
      <w:r w:rsidRPr="00510972">
        <w:rPr>
          <w:color w:val="000000" w:themeColor="text1"/>
        </w:rPr>
        <w:t>За чистотата на въздуха в региона главен проблем са емисиите на серен диоксид и прах от различни горивни процеси.</w:t>
      </w:r>
    </w:p>
    <w:p w14:paraId="5CD4BA32" w14:textId="77777777" w:rsidR="007F475C" w:rsidRPr="00510972" w:rsidRDefault="007F475C" w:rsidP="007F475C">
      <w:pPr>
        <w:pStyle w:val="a3"/>
        <w:spacing w:before="0" w:beforeAutospacing="0" w:after="0" w:afterAutospacing="0"/>
        <w:ind w:firstLine="708"/>
        <w:rPr>
          <w:color w:val="000000" w:themeColor="text1"/>
        </w:rPr>
      </w:pPr>
      <w:r w:rsidRPr="00510972">
        <w:rPr>
          <w:color w:val="000000" w:themeColor="text1"/>
        </w:rPr>
        <w:t>Борбата за намаляване на този тип замърсяване се води чрез:</w:t>
      </w:r>
    </w:p>
    <w:p w14:paraId="67F7EDBF" w14:textId="051A8960" w:rsidR="007F475C" w:rsidRPr="00510972" w:rsidRDefault="007F475C" w:rsidP="007F475C">
      <w:pPr>
        <w:pStyle w:val="a3"/>
        <w:numPr>
          <w:ilvl w:val="0"/>
          <w:numId w:val="31"/>
        </w:numPr>
        <w:spacing w:before="0" w:beforeAutospacing="0" w:after="0" w:afterAutospacing="0"/>
        <w:rPr>
          <w:i/>
          <w:color w:val="000000" w:themeColor="text1"/>
        </w:rPr>
      </w:pPr>
      <w:r w:rsidRPr="00510972">
        <w:rPr>
          <w:i/>
          <w:color w:val="000000" w:themeColor="text1"/>
        </w:rPr>
        <w:t>подменяне на твърди с течни или газообразни горива;</w:t>
      </w:r>
    </w:p>
    <w:p w14:paraId="2D68B392" w14:textId="45425F93" w:rsidR="007F475C" w:rsidRPr="00510972" w:rsidRDefault="007F475C" w:rsidP="007F475C">
      <w:pPr>
        <w:pStyle w:val="a3"/>
        <w:numPr>
          <w:ilvl w:val="0"/>
          <w:numId w:val="31"/>
        </w:numPr>
        <w:spacing w:before="0" w:beforeAutospacing="0" w:after="0" w:afterAutospacing="0"/>
        <w:rPr>
          <w:i/>
          <w:color w:val="000000" w:themeColor="text1"/>
        </w:rPr>
      </w:pPr>
      <w:r w:rsidRPr="00510972">
        <w:rPr>
          <w:i/>
          <w:color w:val="000000" w:themeColor="text1"/>
        </w:rPr>
        <w:t>използване на горива с по-ниско пепелно и сярно съдържание;</w:t>
      </w:r>
    </w:p>
    <w:p w14:paraId="1C903FC3" w14:textId="76650BBB" w:rsidR="007F475C" w:rsidRPr="00510972" w:rsidRDefault="007F475C" w:rsidP="007F475C">
      <w:pPr>
        <w:pStyle w:val="a3"/>
        <w:numPr>
          <w:ilvl w:val="0"/>
          <w:numId w:val="31"/>
        </w:numPr>
        <w:spacing w:before="0" w:beforeAutospacing="0" w:after="0" w:afterAutospacing="0"/>
        <w:rPr>
          <w:i/>
          <w:color w:val="000000" w:themeColor="text1"/>
        </w:rPr>
      </w:pPr>
      <w:r w:rsidRPr="00510972">
        <w:rPr>
          <w:i/>
          <w:color w:val="000000" w:themeColor="text1"/>
        </w:rPr>
        <w:t>закриване на морално остарели и физически износени енергийни мощности, чиято екологизация е практически невъзможна;</w:t>
      </w:r>
    </w:p>
    <w:p w14:paraId="64EAD0F6" w14:textId="1D800104" w:rsidR="007F475C" w:rsidRPr="00510972" w:rsidRDefault="007F475C" w:rsidP="007F475C">
      <w:pPr>
        <w:pStyle w:val="a3"/>
        <w:numPr>
          <w:ilvl w:val="0"/>
          <w:numId w:val="31"/>
        </w:numPr>
        <w:spacing w:before="0" w:beforeAutospacing="0" w:after="0" w:afterAutospacing="0"/>
        <w:rPr>
          <w:i/>
          <w:color w:val="000000" w:themeColor="text1"/>
        </w:rPr>
      </w:pPr>
      <w:r w:rsidRPr="00510972">
        <w:rPr>
          <w:i/>
          <w:color w:val="000000" w:themeColor="text1"/>
        </w:rPr>
        <w:t>промени в структурата на енергийната ни база;</w:t>
      </w:r>
    </w:p>
    <w:p w14:paraId="29BC3A11" w14:textId="0B0BC633" w:rsidR="007F475C" w:rsidRPr="00510972" w:rsidRDefault="007F475C" w:rsidP="007F475C">
      <w:pPr>
        <w:pStyle w:val="a3"/>
        <w:numPr>
          <w:ilvl w:val="0"/>
          <w:numId w:val="31"/>
        </w:numPr>
        <w:spacing w:before="0" w:beforeAutospacing="0" w:after="0" w:afterAutospacing="0"/>
        <w:rPr>
          <w:b/>
          <w:i/>
          <w:color w:val="000000" w:themeColor="text1"/>
        </w:rPr>
      </w:pPr>
      <w:r w:rsidRPr="00510972">
        <w:rPr>
          <w:b/>
          <w:i/>
          <w:color w:val="000000" w:themeColor="text1"/>
        </w:rPr>
        <w:t>преминаване към използване на възстановими и нетрадиционни за страната ни ресурси за източници на енергия;</w:t>
      </w:r>
    </w:p>
    <w:p w14:paraId="29008EF8" w14:textId="4A1C2DE7" w:rsidR="007F475C" w:rsidRPr="00510972" w:rsidRDefault="007F475C" w:rsidP="007F475C">
      <w:pPr>
        <w:pStyle w:val="a3"/>
        <w:numPr>
          <w:ilvl w:val="0"/>
          <w:numId w:val="31"/>
        </w:numPr>
        <w:spacing w:before="0" w:beforeAutospacing="0" w:after="0" w:afterAutospacing="0"/>
        <w:rPr>
          <w:i/>
          <w:color w:val="000000" w:themeColor="text1"/>
        </w:rPr>
      </w:pPr>
      <w:r w:rsidRPr="00510972">
        <w:rPr>
          <w:i/>
          <w:color w:val="000000" w:themeColor="text1"/>
        </w:rPr>
        <w:t>централно топлоснабдяване на жилищата, както и въвеждането на прахоулавящи съоръжения на енергийни и промишлени източници на прах.</w:t>
      </w:r>
    </w:p>
    <w:p w14:paraId="3619C166" w14:textId="77777777" w:rsidR="007F475C" w:rsidRPr="00510972" w:rsidRDefault="007F475C" w:rsidP="00B41B0E">
      <w:pPr>
        <w:pStyle w:val="a3"/>
        <w:spacing w:before="0" w:beforeAutospacing="0" w:after="0" w:afterAutospacing="0"/>
        <w:ind w:firstLine="567"/>
        <w:jc w:val="both"/>
        <w:rPr>
          <w:color w:val="000000" w:themeColor="text1"/>
          <w:highlight w:val="yellow"/>
        </w:rPr>
      </w:pPr>
    </w:p>
    <w:p w14:paraId="2D8153FC" w14:textId="77777777" w:rsidR="00B41B0E" w:rsidRPr="00510972" w:rsidRDefault="00B41B0E" w:rsidP="008747C4">
      <w:pPr>
        <w:pStyle w:val="a3"/>
        <w:spacing w:before="0" w:beforeAutospacing="0" w:after="0" w:afterAutospacing="0"/>
        <w:ind w:firstLine="709"/>
        <w:jc w:val="both"/>
        <w:rPr>
          <w:color w:val="000000" w:themeColor="text1"/>
        </w:rPr>
      </w:pPr>
      <w:r w:rsidRPr="00510972">
        <w:rPr>
          <w:color w:val="000000" w:themeColor="text1"/>
        </w:rPr>
        <w:t xml:space="preserve">За територията, която е засегната от предвидения ПУП-ПРЗ, не са констатирани замърсявания или екологични проблеми, които биха били допълнително задълбочени от реализирането на плана. </w:t>
      </w:r>
    </w:p>
    <w:p w14:paraId="557FAC7C" w14:textId="672D3AB2" w:rsidR="00B41B0E" w:rsidRPr="00AE64BA" w:rsidRDefault="00B41B0E" w:rsidP="008747C4">
      <w:pPr>
        <w:pStyle w:val="a3"/>
        <w:spacing w:before="0" w:beforeAutospacing="0" w:after="0" w:afterAutospacing="0"/>
        <w:ind w:firstLine="709"/>
        <w:jc w:val="both"/>
        <w:rPr>
          <w:color w:val="000000" w:themeColor="text1"/>
        </w:rPr>
      </w:pPr>
      <w:r w:rsidRPr="00510972">
        <w:rPr>
          <w:color w:val="000000" w:themeColor="text1"/>
        </w:rPr>
        <w:t xml:space="preserve">Проектът, предвиден да се реализира след промяната на ПУП-ПРЗ, цели да намали използването на конвенционални </w:t>
      </w:r>
      <w:r w:rsidRPr="00AE64BA">
        <w:rPr>
          <w:color w:val="000000" w:themeColor="text1"/>
        </w:rPr>
        <w:t xml:space="preserve">енергийни ресурси, </w:t>
      </w:r>
      <w:r w:rsidR="00510972" w:rsidRPr="00AE64BA">
        <w:rPr>
          <w:color w:val="000000" w:themeColor="text1"/>
        </w:rPr>
        <w:t>и по този начин спомогне за намаляване на</w:t>
      </w:r>
      <w:r w:rsidRPr="00AE64BA">
        <w:rPr>
          <w:color w:val="000000" w:themeColor="text1"/>
        </w:rPr>
        <w:t xml:space="preserve"> значително отрицателно въздействие върху околната среда.</w:t>
      </w:r>
    </w:p>
    <w:p w14:paraId="5641E27B" w14:textId="77777777" w:rsidR="00DA7A65" w:rsidRPr="00510972" w:rsidRDefault="00DA7A65">
      <w:pPr>
        <w:pStyle w:val="a3"/>
        <w:rPr>
          <w:color w:val="000000" w:themeColor="text1"/>
        </w:rPr>
      </w:pPr>
      <w:r w:rsidRPr="00AE64BA">
        <w:rPr>
          <w:color w:val="000000" w:themeColor="text1"/>
        </w:rPr>
        <w:lastRenderedPageBreak/>
        <w:t xml:space="preserve">д) значение на плана/програмата за изпълнението на общностното законодателство </w:t>
      </w:r>
      <w:r w:rsidRPr="00510972">
        <w:rPr>
          <w:color w:val="000000" w:themeColor="text1"/>
        </w:rPr>
        <w:t>в областта на околната среда:</w:t>
      </w:r>
    </w:p>
    <w:p w14:paraId="389A78DA" w14:textId="77777777" w:rsidR="00B41B0E" w:rsidRPr="00510972" w:rsidRDefault="00B41B0E" w:rsidP="008747C4">
      <w:pPr>
        <w:ind w:firstLine="709"/>
        <w:jc w:val="both"/>
        <w:rPr>
          <w:color w:val="000000" w:themeColor="text1"/>
        </w:rPr>
      </w:pPr>
      <w:r w:rsidRPr="00510972">
        <w:rPr>
          <w:color w:val="000000" w:themeColor="text1"/>
        </w:rPr>
        <w:t>Реализацията на предлагания ПУП-ПРЗ ще способства за насърчаване на производството и потреблението на енергия, произведена от възобновяеми източници – основна цел на Закон за енергията от възобновяеми източници.</w:t>
      </w:r>
    </w:p>
    <w:p w14:paraId="191B19D1" w14:textId="77777777" w:rsidR="001C74C9" w:rsidRPr="00510972" w:rsidRDefault="001C74C9" w:rsidP="001C74C9">
      <w:pPr>
        <w:jc w:val="both"/>
        <w:rPr>
          <w:color w:val="000000" w:themeColor="text1"/>
        </w:rPr>
      </w:pPr>
    </w:p>
    <w:p w14:paraId="3FBA1981" w14:textId="77777777" w:rsidR="00DA7A65" w:rsidRPr="00510972" w:rsidRDefault="00DA7A65" w:rsidP="001C74C9">
      <w:pPr>
        <w:jc w:val="both"/>
        <w:rPr>
          <w:color w:val="000000" w:themeColor="text1"/>
        </w:rPr>
      </w:pPr>
      <w:r w:rsidRPr="00510972">
        <w:rPr>
          <w:color w:val="000000" w:themeColor="text1"/>
        </w:rPr>
        <w:t>е) наличие на алтернативи:</w:t>
      </w:r>
    </w:p>
    <w:p w14:paraId="617134A4" w14:textId="77777777" w:rsidR="00A10DCE" w:rsidRPr="00510972" w:rsidRDefault="00A10DCE" w:rsidP="00A10DCE">
      <w:pPr>
        <w:pStyle w:val="a3"/>
        <w:spacing w:before="0" w:beforeAutospacing="0" w:after="0" w:afterAutospacing="0"/>
        <w:ind w:firstLine="708"/>
        <w:jc w:val="both"/>
        <w:rPr>
          <w:color w:val="000000" w:themeColor="text1"/>
        </w:rPr>
      </w:pPr>
    </w:p>
    <w:p w14:paraId="4EFD5C0E" w14:textId="77777777" w:rsidR="00981AE0" w:rsidRPr="00510972" w:rsidRDefault="00981AE0" w:rsidP="008747C4">
      <w:pPr>
        <w:pStyle w:val="a3"/>
        <w:spacing w:before="0" w:beforeAutospacing="0" w:after="0" w:afterAutospacing="0"/>
        <w:ind w:firstLine="709"/>
        <w:jc w:val="both"/>
        <w:rPr>
          <w:color w:val="000000" w:themeColor="text1"/>
        </w:rPr>
      </w:pPr>
      <w:r w:rsidRPr="00510972">
        <w:rPr>
          <w:color w:val="000000" w:themeColor="text1"/>
        </w:rPr>
        <w:t>Територията за реализация на предлагания план е избрана след комплексна преценка на даденостите и прогноза за удовлетворително ниска степен на негативно въздействие върху околната среда.</w:t>
      </w:r>
    </w:p>
    <w:p w14:paraId="60B9355C" w14:textId="77777777" w:rsidR="00981AE0" w:rsidRPr="00510972" w:rsidRDefault="00981AE0" w:rsidP="008747C4">
      <w:pPr>
        <w:pStyle w:val="a3"/>
        <w:spacing w:before="0" w:beforeAutospacing="0" w:after="0" w:afterAutospacing="0"/>
        <w:ind w:firstLine="709"/>
        <w:jc w:val="both"/>
        <w:rPr>
          <w:color w:val="000000" w:themeColor="text1"/>
        </w:rPr>
      </w:pPr>
      <w:r w:rsidRPr="00510972">
        <w:rPr>
          <w:color w:val="000000" w:themeColor="text1"/>
        </w:rPr>
        <w:t>Стопанските планове на инвеститора не предвиждат използването на имотите   за други цели.</w:t>
      </w:r>
    </w:p>
    <w:p w14:paraId="3C40E77C" w14:textId="77777777" w:rsidR="00981AE0" w:rsidRPr="00510972" w:rsidRDefault="00981AE0" w:rsidP="008747C4">
      <w:pPr>
        <w:pStyle w:val="a3"/>
        <w:spacing w:before="0" w:beforeAutospacing="0" w:after="0" w:afterAutospacing="0"/>
        <w:ind w:firstLine="709"/>
        <w:jc w:val="both"/>
        <w:rPr>
          <w:color w:val="000000" w:themeColor="text1"/>
        </w:rPr>
      </w:pPr>
      <w:r w:rsidRPr="00510972">
        <w:rPr>
          <w:color w:val="000000" w:themeColor="text1"/>
        </w:rPr>
        <w:t>В тази връзка и в контекста на запустяване на територията и амортизация на съществуващата инфраструктура, нулевата алтернатива е неприемлива и от стопанска и от природна гледна точка.</w:t>
      </w:r>
    </w:p>
    <w:p w14:paraId="20FD4A74" w14:textId="400D2370" w:rsidR="00AF2CAD" w:rsidRPr="00510972" w:rsidRDefault="00FB23DE" w:rsidP="008747C4">
      <w:pPr>
        <w:pStyle w:val="a3"/>
        <w:spacing w:before="0" w:beforeAutospacing="0" w:after="0" w:afterAutospacing="0"/>
        <w:ind w:firstLine="709"/>
        <w:jc w:val="both"/>
        <w:rPr>
          <w:color w:val="000000" w:themeColor="text1"/>
        </w:rPr>
      </w:pPr>
      <w:r w:rsidRPr="00510972">
        <w:rPr>
          <w:color w:val="000000" w:themeColor="text1"/>
        </w:rPr>
        <w:t>Организирането на площадка за ФЕ</w:t>
      </w:r>
      <w:r w:rsidR="00981AE0" w:rsidRPr="00510972">
        <w:rPr>
          <w:color w:val="000000" w:themeColor="text1"/>
        </w:rPr>
        <w:t>Ц е в пряка връзка с икономическите планове на Инвеститора. Промяната ще създаде възможност за използване на ВЕИ и намаляване на натиска от употребата на фосилни горива за производство на електроенергия. Тази алтернатива за развитието на територията е предпочетена поради силния положителен ефект, в икономически и екологичен аспект.</w:t>
      </w:r>
    </w:p>
    <w:p w14:paraId="301E05C7" w14:textId="77777777" w:rsidR="005D2F03" w:rsidRPr="00510972" w:rsidRDefault="005D2F03" w:rsidP="005D2F03">
      <w:pPr>
        <w:pStyle w:val="a3"/>
        <w:spacing w:before="0" w:beforeAutospacing="0" w:after="0" w:afterAutospacing="0"/>
        <w:ind w:firstLine="567"/>
        <w:rPr>
          <w:color w:val="000000" w:themeColor="text1"/>
        </w:rPr>
      </w:pPr>
    </w:p>
    <w:p w14:paraId="0AD081A2" w14:textId="77777777" w:rsidR="00DA7A65" w:rsidRPr="00510972" w:rsidRDefault="00DA7A65" w:rsidP="00305F48">
      <w:pPr>
        <w:pStyle w:val="a3"/>
        <w:spacing w:before="0" w:beforeAutospacing="0" w:after="0" w:afterAutospacing="0"/>
        <w:rPr>
          <w:color w:val="000000"/>
        </w:rPr>
      </w:pPr>
      <w:r w:rsidRPr="00510972">
        <w:rPr>
          <w:color w:val="000000"/>
        </w:rPr>
        <w:t>2. Обосновка на конкретната необходимост от изготвянето на плана/програмата:</w:t>
      </w:r>
    </w:p>
    <w:p w14:paraId="2ED5B74E" w14:textId="77777777" w:rsidR="002F3339" w:rsidRPr="00510972" w:rsidRDefault="002F3339" w:rsidP="00A21039">
      <w:pPr>
        <w:pStyle w:val="a3"/>
        <w:spacing w:before="0" w:beforeAutospacing="0" w:after="0" w:afterAutospacing="0"/>
        <w:ind w:firstLine="708"/>
        <w:jc w:val="both"/>
        <w:rPr>
          <w:color w:val="0070C0"/>
        </w:rPr>
      </w:pPr>
    </w:p>
    <w:p w14:paraId="7C09CB43" w14:textId="4D7C264A" w:rsidR="00A21039" w:rsidRPr="00510972" w:rsidRDefault="009E0E41" w:rsidP="00A21039">
      <w:pPr>
        <w:pStyle w:val="a3"/>
        <w:spacing w:before="0" w:beforeAutospacing="0" w:after="0" w:afterAutospacing="0"/>
        <w:ind w:firstLine="708"/>
        <w:jc w:val="both"/>
        <w:rPr>
          <w:color w:val="000000" w:themeColor="text1"/>
        </w:rPr>
      </w:pPr>
      <w:r w:rsidRPr="00510972">
        <w:rPr>
          <w:color w:val="000000" w:themeColor="text1"/>
        </w:rPr>
        <w:t>Реализацията на предлагания ПУП-ПРЗ ще способства за насърчаване на производството и потреблението на енергия, произведена от възобновяеми източници – основна цел на Закона за енергията от възобновяеми източници. По този начин ще се способства развитието на екологичната енергетика на страната.</w:t>
      </w:r>
      <w:r w:rsidR="00A21039" w:rsidRPr="00510972">
        <w:rPr>
          <w:color w:val="000000" w:themeColor="text1"/>
        </w:rPr>
        <w:t xml:space="preserve"> </w:t>
      </w:r>
    </w:p>
    <w:p w14:paraId="1EC7B803" w14:textId="77777777" w:rsidR="00A21039" w:rsidRPr="00510972" w:rsidRDefault="00A21039" w:rsidP="00A21039">
      <w:pPr>
        <w:pStyle w:val="a3"/>
        <w:spacing w:before="0" w:beforeAutospacing="0" w:after="0" w:afterAutospacing="0"/>
        <w:ind w:firstLine="708"/>
        <w:jc w:val="both"/>
        <w:rPr>
          <w:color w:val="000000" w:themeColor="text1"/>
        </w:rPr>
      </w:pPr>
      <w:r w:rsidRPr="00510972">
        <w:rPr>
          <w:color w:val="000000" w:themeColor="text1"/>
        </w:rPr>
        <w:t>Използването на ВЕИ има двоен положителен ефект: върху стопанското развитие и върху екологичния натиск от конвенционалното производство на електрическа енергия:</w:t>
      </w:r>
    </w:p>
    <w:p w14:paraId="6EEB0981" w14:textId="77777777" w:rsidR="00A21039" w:rsidRPr="00510972" w:rsidRDefault="00A21039" w:rsidP="00A21039">
      <w:pPr>
        <w:pStyle w:val="a3"/>
        <w:numPr>
          <w:ilvl w:val="0"/>
          <w:numId w:val="15"/>
        </w:numPr>
        <w:spacing w:before="0" w:beforeAutospacing="0" w:after="0" w:afterAutospacing="0"/>
        <w:ind w:left="0" w:firstLine="567"/>
        <w:jc w:val="both"/>
        <w:rPr>
          <w:color w:val="000000" w:themeColor="text1"/>
        </w:rPr>
      </w:pPr>
      <w:r w:rsidRPr="00510972">
        <w:rPr>
          <w:color w:val="000000" w:themeColor="text1"/>
        </w:rPr>
        <w:t>Стопанското развитие ще се повлияе положително поради намаляване на стойността на произведената електрическа енергия. Освен това възможността за употреба на ФЕЦ дава бъдеща стабилност и независимост по отношение на консумацията на електричество.</w:t>
      </w:r>
    </w:p>
    <w:p w14:paraId="49D87F77" w14:textId="77777777" w:rsidR="00A21039" w:rsidRPr="00510972" w:rsidRDefault="00A21039" w:rsidP="00A21039">
      <w:pPr>
        <w:pStyle w:val="a3"/>
        <w:numPr>
          <w:ilvl w:val="0"/>
          <w:numId w:val="15"/>
        </w:numPr>
        <w:spacing w:before="0" w:beforeAutospacing="0" w:after="0" w:afterAutospacing="0"/>
        <w:ind w:left="0" w:firstLine="540"/>
        <w:jc w:val="both"/>
        <w:rPr>
          <w:color w:val="000000" w:themeColor="text1"/>
        </w:rPr>
      </w:pPr>
      <w:r w:rsidRPr="00510972">
        <w:rPr>
          <w:color w:val="000000" w:themeColor="text1"/>
        </w:rPr>
        <w:t>Екологичният натиск ще бъде намален поради замяната на конвенционално произведената електроенергия (от изгаряне на фосилни горива) със зелена (от възобновяеми енергийни източници). Ще се намалят пропорционално и вредните емисии от производството на електроенергия.</w:t>
      </w:r>
    </w:p>
    <w:p w14:paraId="119EDDC3" w14:textId="08EF7EAF" w:rsidR="009E0E41" w:rsidRPr="00510972" w:rsidRDefault="002B6C52" w:rsidP="000B105D">
      <w:pPr>
        <w:pStyle w:val="a3"/>
        <w:spacing w:before="0" w:beforeAutospacing="0" w:after="0" w:afterAutospacing="0"/>
        <w:ind w:firstLine="540"/>
        <w:jc w:val="both"/>
        <w:rPr>
          <w:color w:val="000000" w:themeColor="text1"/>
        </w:rPr>
      </w:pPr>
      <w:r w:rsidRPr="00510972">
        <w:rPr>
          <w:color w:val="000000" w:themeColor="text1"/>
        </w:rPr>
        <w:t xml:space="preserve">- Преминаване към използване на възстановими и нетрадиционни за страната ни ресурси за източници на енергия е </w:t>
      </w:r>
      <w:r w:rsidR="000B105D" w:rsidRPr="00510972">
        <w:rPr>
          <w:color w:val="000000" w:themeColor="text1"/>
        </w:rPr>
        <w:t xml:space="preserve">един от методите </w:t>
      </w:r>
      <w:r w:rsidRPr="00510972">
        <w:rPr>
          <w:color w:val="000000" w:themeColor="text1"/>
        </w:rPr>
        <w:t xml:space="preserve"> </w:t>
      </w:r>
      <w:r w:rsidR="000B105D" w:rsidRPr="00510972">
        <w:rPr>
          <w:color w:val="000000" w:themeColor="text1"/>
        </w:rPr>
        <w:t>в борбата за намаляване замърсителите в атмосферния въздух в региона, посочени в План за интегрирано развитие на общината   /</w:t>
      </w:r>
      <w:r w:rsidRPr="00510972">
        <w:rPr>
          <w:color w:val="000000" w:themeColor="text1"/>
        </w:rPr>
        <w:t>ПИРО</w:t>
      </w:r>
      <w:r w:rsidR="000B105D" w:rsidRPr="00510972">
        <w:rPr>
          <w:color w:val="000000" w:themeColor="text1"/>
        </w:rPr>
        <w:t>/</w:t>
      </w:r>
      <w:r w:rsidRPr="00510972">
        <w:rPr>
          <w:color w:val="000000" w:themeColor="text1"/>
        </w:rPr>
        <w:t xml:space="preserve"> </w:t>
      </w:r>
      <w:r w:rsidR="000B105D" w:rsidRPr="00510972">
        <w:rPr>
          <w:color w:val="000000" w:themeColor="text1"/>
        </w:rPr>
        <w:t>( 2021- 2027 г.)</w:t>
      </w:r>
      <w:r w:rsidRPr="00510972">
        <w:rPr>
          <w:color w:val="000000" w:themeColor="text1"/>
        </w:rPr>
        <w:t>.</w:t>
      </w:r>
    </w:p>
    <w:p w14:paraId="16AE3A0A" w14:textId="77777777" w:rsidR="00DA7A65" w:rsidRPr="00510972" w:rsidRDefault="00DA7A65" w:rsidP="00305F48">
      <w:pPr>
        <w:pStyle w:val="a3"/>
        <w:rPr>
          <w:color w:val="000000"/>
        </w:rPr>
      </w:pPr>
      <w:r w:rsidRPr="00510972">
        <w:rPr>
          <w:color w:val="000000"/>
        </w:rPr>
        <w:t>3. Информация за планове и програми и инвестиционни предложения, свързани с предложения план/програма:</w:t>
      </w:r>
    </w:p>
    <w:p w14:paraId="36A0BC1C" w14:textId="77777777" w:rsidR="008747C4" w:rsidRPr="00510972" w:rsidRDefault="000F08D1" w:rsidP="008747C4">
      <w:pPr>
        <w:ind w:firstLine="709"/>
        <w:jc w:val="both"/>
        <w:rPr>
          <w:color w:val="000000" w:themeColor="text1"/>
        </w:rPr>
      </w:pPr>
      <w:r w:rsidRPr="00510972">
        <w:rPr>
          <w:color w:val="000000" w:themeColor="text1"/>
        </w:rPr>
        <w:t xml:space="preserve">Предложението предвижда промяна на преотреждането на имотите с обща площ от 992 643 кв.м. от „изоставена орна земя“ във „фотоволтаична електроцентрала”. А в </w:t>
      </w:r>
      <w:r w:rsidRPr="00510972">
        <w:rPr>
          <w:color w:val="000000" w:themeColor="text1"/>
        </w:rPr>
        <w:lastRenderedPageBreak/>
        <w:t>имот № 24241.10.706, площ 680 551 кв.м, освен изграждането на „фотоволтаична електроцентрала” е предвидено и изграждането на електрическа подстанция .</w:t>
      </w:r>
    </w:p>
    <w:p w14:paraId="6B01437D" w14:textId="77777777" w:rsidR="008747C4" w:rsidRPr="00510972" w:rsidRDefault="000F08D1" w:rsidP="008747C4">
      <w:pPr>
        <w:ind w:firstLine="709"/>
        <w:jc w:val="both"/>
        <w:rPr>
          <w:color w:val="000000" w:themeColor="text1"/>
        </w:rPr>
      </w:pPr>
      <w:r w:rsidRPr="00510972">
        <w:rPr>
          <w:color w:val="000000" w:themeColor="text1"/>
        </w:rPr>
        <w:t>Имотите представляват земеделски земи, неполивни площи, като имот с № 24241.10.706 е категория 7, имот с № 24241.10.313 е категория 7, имот с № 24241.99.712 е категория 10, имот с № 24241.250.296 е категория 10, имот с № 24241.250.296 е категория 10, имот с № 24241.297.356 е категория 10.</w:t>
      </w:r>
    </w:p>
    <w:p w14:paraId="5750984A" w14:textId="77777777" w:rsidR="008747C4" w:rsidRPr="00510972" w:rsidRDefault="000F08D1" w:rsidP="008747C4">
      <w:pPr>
        <w:ind w:firstLine="709"/>
        <w:jc w:val="both"/>
        <w:rPr>
          <w:color w:val="000000" w:themeColor="text1"/>
        </w:rPr>
      </w:pPr>
      <w:r w:rsidRPr="00510972">
        <w:rPr>
          <w:color w:val="000000" w:themeColor="text1"/>
        </w:rPr>
        <w:t>След приключване на процедурата по промяната на земеделската земя за неземеделски нужди в новообразуваните урегулирани поземлени имоти се предвижда да се изгради „фотоволтаична електроцентрала”. А в имот № 24241.10.706, площ 680 551 кв.м, освен изграждането на „фотоволтаична електроцентрала” е предвидено и изграждането на електрическа подстанция.</w:t>
      </w:r>
    </w:p>
    <w:p w14:paraId="494D0881" w14:textId="77777777" w:rsidR="008747C4" w:rsidRPr="00510972" w:rsidRDefault="000F08D1" w:rsidP="008747C4">
      <w:pPr>
        <w:ind w:firstLine="709"/>
        <w:jc w:val="both"/>
        <w:rPr>
          <w:color w:val="000000" w:themeColor="text1"/>
        </w:rPr>
      </w:pPr>
      <w:r w:rsidRPr="00510972">
        <w:rPr>
          <w:color w:val="000000" w:themeColor="text1"/>
        </w:rPr>
        <w:t>Предвижданият ПУП – ПРЗ ще е в съответствие с действащите регулационни планове.</w:t>
      </w:r>
    </w:p>
    <w:p w14:paraId="569FA638" w14:textId="77777777" w:rsidR="008747C4" w:rsidRPr="00510972" w:rsidRDefault="000F08D1" w:rsidP="008747C4">
      <w:pPr>
        <w:ind w:firstLine="709"/>
        <w:jc w:val="both"/>
        <w:rPr>
          <w:color w:val="000000" w:themeColor="text1"/>
        </w:rPr>
      </w:pPr>
      <w:r w:rsidRPr="00510972">
        <w:rPr>
          <w:color w:val="000000" w:themeColor="text1"/>
        </w:rPr>
        <w:t>За територията на община Карлово, няма действащ Общ устройствен план (ОУП) или други концепции или устройствени планове.</w:t>
      </w:r>
    </w:p>
    <w:p w14:paraId="41BC4595" w14:textId="45B8A91B" w:rsidR="00BB1F00" w:rsidRPr="00510972" w:rsidRDefault="00B23486" w:rsidP="008747C4">
      <w:pPr>
        <w:ind w:firstLine="709"/>
        <w:jc w:val="both"/>
        <w:rPr>
          <w:color w:val="000000" w:themeColor="text1"/>
        </w:rPr>
      </w:pPr>
      <w:r w:rsidRPr="00510972">
        <w:rPr>
          <w:color w:val="000000" w:themeColor="text1"/>
        </w:rPr>
        <w:t>Изготвянето на ПУП-ПРЗ за имотите</w:t>
      </w:r>
      <w:r w:rsidR="00BB1F00" w:rsidRPr="00510972">
        <w:rPr>
          <w:color w:val="000000" w:themeColor="text1"/>
        </w:rPr>
        <w:t xml:space="preserve"> не е свързано с други планове и програми, както и други инвестиционни намерения.</w:t>
      </w:r>
    </w:p>
    <w:p w14:paraId="48366D13" w14:textId="5F7483BD" w:rsidR="00D42FF8" w:rsidRPr="00510972" w:rsidRDefault="006C1E47" w:rsidP="00A652EC">
      <w:pPr>
        <w:jc w:val="both"/>
        <w:rPr>
          <w:color w:val="000000"/>
        </w:rPr>
      </w:pPr>
      <w:r w:rsidRPr="00510972">
        <w:rPr>
          <w:color w:val="000000" w:themeColor="text1"/>
        </w:rPr>
        <w:tab/>
      </w:r>
    </w:p>
    <w:p w14:paraId="6B03443F" w14:textId="77777777" w:rsidR="00DA7A65" w:rsidRPr="00510972" w:rsidRDefault="00DA7A65" w:rsidP="00D42FF8">
      <w:pPr>
        <w:jc w:val="both"/>
        <w:rPr>
          <w:color w:val="000000"/>
        </w:rPr>
      </w:pPr>
      <w:r w:rsidRPr="00510972">
        <w:rPr>
          <w:color w:val="000000"/>
        </w:rPr>
        <w:t>4. Характеристики на последиците и на пространството, което е вероятно да бъде засегнато, като се отчитат по-специално:</w:t>
      </w:r>
    </w:p>
    <w:p w14:paraId="775E16A0" w14:textId="77777777" w:rsidR="00F15F05" w:rsidRPr="00510972" w:rsidRDefault="00DA7A65" w:rsidP="0004189A">
      <w:pPr>
        <w:pStyle w:val="a3"/>
        <w:rPr>
          <w:color w:val="000000"/>
        </w:rPr>
      </w:pPr>
      <w:r w:rsidRPr="00510972">
        <w:rPr>
          <w:color w:val="000000"/>
        </w:rPr>
        <w:t xml:space="preserve">а) </w:t>
      </w:r>
      <w:bookmarkStart w:id="2" w:name="_Hlk89677975"/>
      <w:r w:rsidRPr="00510972">
        <w:rPr>
          <w:color w:val="000000"/>
        </w:rPr>
        <w:t>вероятността, продължителността, честотата и обратимостта</w:t>
      </w:r>
      <w:bookmarkEnd w:id="2"/>
      <w:r w:rsidRPr="00510972">
        <w:rPr>
          <w:color w:val="000000"/>
        </w:rPr>
        <w:t xml:space="preserve"> на последиците:</w:t>
      </w:r>
    </w:p>
    <w:p w14:paraId="481F83DB" w14:textId="77777777" w:rsidR="00142776" w:rsidRPr="00510972" w:rsidRDefault="006C1E47" w:rsidP="00142776">
      <w:pPr>
        <w:pStyle w:val="a3"/>
        <w:spacing w:before="0" w:beforeAutospacing="0" w:after="0" w:afterAutospacing="0"/>
        <w:ind w:firstLine="709"/>
        <w:jc w:val="both"/>
        <w:rPr>
          <w:color w:val="000000" w:themeColor="text1"/>
        </w:rPr>
      </w:pPr>
      <w:r w:rsidRPr="00510972">
        <w:rPr>
          <w:color w:val="000000" w:themeColor="text1"/>
        </w:rPr>
        <w:t>Въздействие</w:t>
      </w:r>
      <w:r w:rsidR="00AC19CD" w:rsidRPr="00510972">
        <w:rPr>
          <w:color w:val="000000" w:themeColor="text1"/>
        </w:rPr>
        <w:t xml:space="preserve"> върху компонентите на околната среда се очаква да има на етапа на строителните дейности. Очакваното въздействие ще е </w:t>
      </w:r>
      <w:r w:rsidR="004D21D6" w:rsidRPr="00510972">
        <w:rPr>
          <w:color w:val="000000" w:themeColor="text1"/>
        </w:rPr>
        <w:t xml:space="preserve">незначително, </w:t>
      </w:r>
      <w:r w:rsidR="00AC19CD" w:rsidRPr="00510972">
        <w:rPr>
          <w:color w:val="000000" w:themeColor="text1"/>
        </w:rPr>
        <w:t>временно, краткотрайно, локално</w:t>
      </w:r>
      <w:r w:rsidRPr="00510972">
        <w:rPr>
          <w:color w:val="000000" w:themeColor="text1"/>
        </w:rPr>
        <w:t>,</w:t>
      </w:r>
      <w:r w:rsidR="00AC19CD" w:rsidRPr="00510972">
        <w:rPr>
          <w:color w:val="000000" w:themeColor="text1"/>
        </w:rPr>
        <w:t xml:space="preserve"> с възможност за пълно възстановяване с приключване на строителните работи. </w:t>
      </w:r>
    </w:p>
    <w:p w14:paraId="499A3AC3" w14:textId="77777777" w:rsidR="00142776" w:rsidRPr="00510972" w:rsidRDefault="00AC19CD" w:rsidP="00142776">
      <w:pPr>
        <w:pStyle w:val="a3"/>
        <w:spacing w:before="0" w:beforeAutospacing="0" w:after="0" w:afterAutospacing="0"/>
        <w:ind w:firstLine="709"/>
        <w:jc w:val="both"/>
        <w:rPr>
          <w:color w:val="000000" w:themeColor="text1"/>
        </w:rPr>
      </w:pPr>
      <w:r w:rsidRPr="00510972">
        <w:rPr>
          <w:color w:val="000000" w:themeColor="text1"/>
        </w:rPr>
        <w:t>При експлоатацията не се очакват негативни въздействия</w:t>
      </w:r>
      <w:r w:rsidR="0004189A" w:rsidRPr="00510972">
        <w:rPr>
          <w:color w:val="000000" w:themeColor="text1"/>
        </w:rPr>
        <w:t>,</w:t>
      </w:r>
      <w:r w:rsidRPr="00510972">
        <w:rPr>
          <w:color w:val="000000" w:themeColor="text1"/>
        </w:rPr>
        <w:t xml:space="preserve"> при спазване изискванията на екологичното законодателство.</w:t>
      </w:r>
    </w:p>
    <w:p w14:paraId="4EF7EEF0" w14:textId="77777777" w:rsidR="00142776" w:rsidRPr="00510972" w:rsidRDefault="00AC19CD" w:rsidP="00142776">
      <w:pPr>
        <w:pStyle w:val="a3"/>
        <w:spacing w:before="0" w:beforeAutospacing="0" w:after="0" w:afterAutospacing="0"/>
        <w:ind w:firstLine="709"/>
        <w:jc w:val="both"/>
        <w:rPr>
          <w:color w:val="000000" w:themeColor="text1"/>
        </w:rPr>
      </w:pPr>
      <w:r w:rsidRPr="00510972">
        <w:rPr>
          <w:color w:val="000000" w:themeColor="text1"/>
        </w:rPr>
        <w:t>Не се очакват кумулативни въздействия от реализацията на плана.</w:t>
      </w:r>
    </w:p>
    <w:p w14:paraId="411C636D" w14:textId="18965A10" w:rsidR="00C34B51" w:rsidRPr="00510972" w:rsidRDefault="00C34B51" w:rsidP="00142776">
      <w:pPr>
        <w:pStyle w:val="a3"/>
        <w:spacing w:before="0" w:beforeAutospacing="0" w:after="0" w:afterAutospacing="0"/>
        <w:ind w:firstLine="709"/>
        <w:jc w:val="both"/>
        <w:rPr>
          <w:color w:val="000000" w:themeColor="text1"/>
        </w:rPr>
      </w:pPr>
      <w:r w:rsidRPr="00510972">
        <w:rPr>
          <w:color w:val="000000" w:themeColor="text1"/>
        </w:rPr>
        <w:t>По-долу е направена характеристика на въздействията</w:t>
      </w:r>
      <w:r w:rsidR="00E51EAA" w:rsidRPr="00510972">
        <w:rPr>
          <w:color w:val="000000" w:themeColor="text1"/>
        </w:rPr>
        <w:t xml:space="preserve"> върху компонентите на околната среда и свързаните с тях последици, както и техните териториален обхват, вероятност, продължителност, честота и обратимост.</w:t>
      </w:r>
    </w:p>
    <w:p w14:paraId="791F272F" w14:textId="77777777" w:rsidR="00AC19CD" w:rsidRPr="00510972" w:rsidRDefault="00AC19CD" w:rsidP="00AC19CD">
      <w:pPr>
        <w:pStyle w:val="a3"/>
        <w:spacing w:before="0" w:beforeAutospacing="0" w:after="0" w:afterAutospacing="0"/>
        <w:rPr>
          <w:color w:val="000000"/>
        </w:rPr>
      </w:pPr>
    </w:p>
    <w:p w14:paraId="3B2F2711" w14:textId="77777777" w:rsidR="00E12CF5" w:rsidRPr="00510972" w:rsidRDefault="00541B96" w:rsidP="00760FE8">
      <w:pPr>
        <w:pStyle w:val="a8"/>
        <w:ind w:left="0" w:right="15" w:firstLine="567"/>
        <w:jc w:val="both"/>
        <w:rPr>
          <w:rFonts w:ascii="Times New Roman" w:hAnsi="Times New Roman"/>
          <w:b/>
          <w:color w:val="000000" w:themeColor="text1"/>
          <w:sz w:val="24"/>
          <w:szCs w:val="24"/>
          <w:lang w:val="bg-BG"/>
        </w:rPr>
      </w:pPr>
      <w:r w:rsidRPr="00510972">
        <w:rPr>
          <w:rFonts w:ascii="Times New Roman" w:hAnsi="Times New Roman"/>
          <w:b/>
          <w:color w:val="000000" w:themeColor="text1"/>
          <w:sz w:val="24"/>
          <w:szCs w:val="24"/>
          <w:lang w:val="bg-BG"/>
        </w:rPr>
        <w:t>Въздействие върху населението и човешкото здраве</w:t>
      </w:r>
    </w:p>
    <w:p w14:paraId="1AFA8DB8" w14:textId="088F2403" w:rsidR="003316B4" w:rsidRPr="00510972" w:rsidRDefault="00A92CB4" w:rsidP="003316B4">
      <w:pPr>
        <w:pStyle w:val="a3"/>
        <w:ind w:firstLine="567"/>
        <w:jc w:val="both"/>
        <w:rPr>
          <w:b/>
          <w:i/>
          <w:color w:val="000000" w:themeColor="text1"/>
        </w:rPr>
      </w:pPr>
      <w:r w:rsidRPr="00510972">
        <w:rPr>
          <w:b/>
          <w:i/>
          <w:color w:val="000000" w:themeColor="text1"/>
        </w:rPr>
        <w:t xml:space="preserve">   </w:t>
      </w:r>
      <w:r w:rsidR="003316B4" w:rsidRPr="00510972">
        <w:rPr>
          <w:b/>
          <w:i/>
          <w:color w:val="000000" w:themeColor="text1"/>
        </w:rPr>
        <w:t>Прогнозен характер на въздействието:</w:t>
      </w:r>
    </w:p>
    <w:p w14:paraId="191B9DD1" w14:textId="77777777" w:rsidR="003316B4" w:rsidRPr="00510972" w:rsidRDefault="003316B4" w:rsidP="00142776">
      <w:pPr>
        <w:pStyle w:val="a3"/>
        <w:ind w:firstLine="709"/>
        <w:jc w:val="both"/>
        <w:rPr>
          <w:color w:val="000000" w:themeColor="text1"/>
        </w:rPr>
      </w:pPr>
      <w:r w:rsidRPr="00510972">
        <w:rPr>
          <w:color w:val="000000" w:themeColor="text1"/>
        </w:rPr>
        <w:t>Обслужващата инфраструктура на фотоволтаиците, като съоръжения за електрически ток</w:t>
      </w:r>
      <w:r w:rsidR="00D42FF8" w:rsidRPr="00510972">
        <w:rPr>
          <w:color w:val="000000" w:themeColor="text1"/>
        </w:rPr>
        <w:t>,</w:t>
      </w:r>
      <w:r w:rsidRPr="00510972">
        <w:rPr>
          <w:color w:val="000000" w:themeColor="text1"/>
        </w:rPr>
        <w:t xml:space="preserve"> създава електрически полета /ЕП/ и магнитни полета /МП/. Стойностите на ЕП на модулите са с пренебрежимо ниски стойности, често по - ниски дори и от тези в жилищни сгради. Стойностите на МП зависят от протичащата електрическа енергия, присъствието им е строго локално, с нисък интензитет и не създават риск за здравословното състояние на хората.</w:t>
      </w:r>
    </w:p>
    <w:p w14:paraId="538229D3" w14:textId="77777777" w:rsidR="003316B4" w:rsidRPr="00510972" w:rsidRDefault="003316B4" w:rsidP="00142776">
      <w:pPr>
        <w:pStyle w:val="a3"/>
        <w:ind w:firstLine="709"/>
        <w:jc w:val="both"/>
        <w:rPr>
          <w:color w:val="000000" w:themeColor="text1"/>
        </w:rPr>
      </w:pPr>
      <w:r w:rsidRPr="00510972">
        <w:rPr>
          <w:color w:val="000000" w:themeColor="text1"/>
        </w:rPr>
        <w:t>Друг вид въздействие</w:t>
      </w:r>
      <w:r w:rsidR="00D42FF8" w:rsidRPr="00510972">
        <w:rPr>
          <w:color w:val="000000" w:themeColor="text1"/>
        </w:rPr>
        <w:t>,</w:t>
      </w:r>
      <w:r w:rsidRPr="00510972">
        <w:rPr>
          <w:color w:val="000000" w:themeColor="text1"/>
        </w:rPr>
        <w:t xml:space="preserve"> свързано със строителните дейности</w:t>
      </w:r>
      <w:r w:rsidR="00D42FF8" w:rsidRPr="00510972">
        <w:rPr>
          <w:color w:val="000000" w:themeColor="text1"/>
        </w:rPr>
        <w:t>,</w:t>
      </w:r>
      <w:r w:rsidRPr="00510972">
        <w:rPr>
          <w:color w:val="000000" w:themeColor="text1"/>
        </w:rPr>
        <w:t xml:space="preserve"> е шумово натоварване.</w:t>
      </w:r>
    </w:p>
    <w:p w14:paraId="438B67C2" w14:textId="3F9E1B92" w:rsidR="003316B4" w:rsidRPr="00510972" w:rsidRDefault="00A92CB4" w:rsidP="003316B4">
      <w:pPr>
        <w:pStyle w:val="a3"/>
        <w:ind w:firstLine="567"/>
        <w:jc w:val="both"/>
        <w:rPr>
          <w:b/>
          <w:i/>
          <w:color w:val="000000" w:themeColor="text1"/>
        </w:rPr>
      </w:pPr>
      <w:r w:rsidRPr="00510972">
        <w:rPr>
          <w:b/>
          <w:i/>
          <w:color w:val="000000" w:themeColor="text1"/>
        </w:rPr>
        <w:t xml:space="preserve">   </w:t>
      </w:r>
      <w:r w:rsidR="003316B4" w:rsidRPr="00510972">
        <w:rPr>
          <w:b/>
          <w:i/>
          <w:color w:val="000000" w:themeColor="text1"/>
        </w:rPr>
        <w:t>Прогнозна оценка на въздействието:</w:t>
      </w:r>
    </w:p>
    <w:p w14:paraId="56184ABA" w14:textId="77777777" w:rsidR="003316B4"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lastRenderedPageBreak/>
        <w:t>Дейността на фотоволтаичните генератори е безшумна. Не се очаква генериране на значими шумови нива при обслужване и поддръжка на фотоволтаиците.</w:t>
      </w:r>
    </w:p>
    <w:p w14:paraId="7CF7A5D2" w14:textId="3F1030D6" w:rsidR="003316B4"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t>По време на строителството</w:t>
      </w:r>
      <w:r w:rsidR="00305F48" w:rsidRPr="00510972">
        <w:rPr>
          <w:color w:val="000000" w:themeColor="text1"/>
        </w:rPr>
        <w:t xml:space="preserve"> на фотоволтаичната централа</w:t>
      </w:r>
      <w:r w:rsidR="00BE5875" w:rsidRPr="00510972">
        <w:rPr>
          <w:color w:val="000000" w:themeColor="text1"/>
        </w:rPr>
        <w:t xml:space="preserve"> </w:t>
      </w:r>
      <w:r w:rsidRPr="00510972">
        <w:rPr>
          <w:color w:val="000000" w:themeColor="text1"/>
        </w:rPr>
        <w:t>се очаква увеличение на шумовото натоварване от транспортната и строителна техника. Въздействието ще бъде отрицателно, краткотрайно върху персонала на работната площадка, и при работа с лични предпазни средства ще бъде намалено до незначително.</w:t>
      </w:r>
    </w:p>
    <w:p w14:paraId="43A16AD7" w14:textId="77777777" w:rsidR="003316B4"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t xml:space="preserve">При реализацията на </w:t>
      </w:r>
      <w:r w:rsidR="003A4AB3" w:rsidRPr="00510972">
        <w:rPr>
          <w:color w:val="000000" w:themeColor="text1"/>
        </w:rPr>
        <w:t>обектите</w:t>
      </w:r>
      <w:r w:rsidRPr="00510972">
        <w:rPr>
          <w:color w:val="000000" w:themeColor="text1"/>
        </w:rPr>
        <w:t xml:space="preserve"> се очаква</w:t>
      </w:r>
      <w:r w:rsidR="0086778E" w:rsidRPr="00510972">
        <w:rPr>
          <w:color w:val="000000" w:themeColor="text1"/>
        </w:rPr>
        <w:t xml:space="preserve"> незначително,</w:t>
      </w:r>
      <w:r w:rsidRPr="00510972">
        <w:rPr>
          <w:color w:val="000000" w:themeColor="text1"/>
        </w:rPr>
        <w:t xml:space="preserve"> пряко отрицателно, кратковременно въздействие върху персонала, извършващ строително-монтажните дейности</w:t>
      </w:r>
      <w:r w:rsidR="00D42FF8" w:rsidRPr="00510972">
        <w:rPr>
          <w:color w:val="000000" w:themeColor="text1"/>
        </w:rPr>
        <w:t>,</w:t>
      </w:r>
      <w:r w:rsidRPr="00510972">
        <w:rPr>
          <w:color w:val="000000" w:themeColor="text1"/>
        </w:rPr>
        <w:t xml:space="preserve"> от шума на използваната транспортна и строителна техника. Въздействието ще е с ниска честота и пълна обратимост след приключване на дейностите.</w:t>
      </w:r>
    </w:p>
    <w:p w14:paraId="228C9632" w14:textId="0178E1F9" w:rsidR="003316B4"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t>При експлоатацията на реализиран</w:t>
      </w:r>
      <w:r w:rsidR="00E51CD1" w:rsidRPr="00510972">
        <w:rPr>
          <w:color w:val="000000" w:themeColor="text1"/>
        </w:rPr>
        <w:t>ите</w:t>
      </w:r>
      <w:r w:rsidR="00305F48" w:rsidRPr="00510972">
        <w:rPr>
          <w:color w:val="000000" w:themeColor="text1"/>
        </w:rPr>
        <w:t xml:space="preserve"> обект</w:t>
      </w:r>
      <w:r w:rsidR="00E51CD1" w:rsidRPr="00510972">
        <w:rPr>
          <w:color w:val="000000" w:themeColor="text1"/>
        </w:rPr>
        <w:t>и</w:t>
      </w:r>
      <w:r w:rsidRPr="00510972">
        <w:rPr>
          <w:color w:val="000000" w:themeColor="text1"/>
        </w:rPr>
        <w:t xml:space="preserve"> не се очаква отрицателно въздействие върху населението и здравето на работещите, извършващи ремонтни и профилактични дейности.</w:t>
      </w:r>
    </w:p>
    <w:p w14:paraId="066AB8B6" w14:textId="6E5039C0" w:rsidR="003316B4" w:rsidRPr="00510972" w:rsidRDefault="00F25974" w:rsidP="003316B4">
      <w:pPr>
        <w:pStyle w:val="a3"/>
        <w:ind w:firstLine="567"/>
        <w:jc w:val="both"/>
        <w:rPr>
          <w:b/>
          <w:i/>
          <w:color w:val="000000" w:themeColor="text1"/>
        </w:rPr>
      </w:pPr>
      <w:r w:rsidRPr="00510972">
        <w:rPr>
          <w:b/>
          <w:i/>
          <w:color w:val="000000" w:themeColor="text1"/>
        </w:rPr>
        <w:t xml:space="preserve">   </w:t>
      </w:r>
      <w:r w:rsidR="003316B4" w:rsidRPr="00510972">
        <w:rPr>
          <w:b/>
          <w:i/>
          <w:color w:val="000000" w:themeColor="text1"/>
        </w:rPr>
        <w:t>Прогнозни последици от въздействието:</w:t>
      </w:r>
    </w:p>
    <w:p w14:paraId="473CC89A" w14:textId="77777777" w:rsidR="003316B4"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t xml:space="preserve">Обекти, подлежащи на здравна защита, се явяват жилищните сгради, детските, учебни и лечебни заведения, обектите на хранителната промишленост, спортни и терени за отдих. В резултат от реализирането </w:t>
      </w:r>
      <w:r w:rsidR="003A4AB3" w:rsidRPr="00510972">
        <w:rPr>
          <w:color w:val="000000" w:themeColor="text1"/>
        </w:rPr>
        <w:t xml:space="preserve">на </w:t>
      </w:r>
      <w:r w:rsidRPr="00510972">
        <w:rPr>
          <w:color w:val="000000" w:themeColor="text1"/>
        </w:rPr>
        <w:t>предвидените дейности след промяната на предназначението на зем</w:t>
      </w:r>
      <w:r w:rsidR="00305F48" w:rsidRPr="00510972">
        <w:rPr>
          <w:color w:val="000000" w:themeColor="text1"/>
        </w:rPr>
        <w:t>ята</w:t>
      </w:r>
      <w:r w:rsidRPr="00510972">
        <w:rPr>
          <w:color w:val="000000" w:themeColor="text1"/>
        </w:rPr>
        <w:t xml:space="preserve"> не се очаква да се променят съществуващите параметри на условията на живот в околните населени места.</w:t>
      </w:r>
    </w:p>
    <w:p w14:paraId="01E8956A" w14:textId="77777777" w:rsidR="00760FE8" w:rsidRPr="00510972" w:rsidRDefault="003316B4" w:rsidP="00142776">
      <w:pPr>
        <w:pStyle w:val="a3"/>
        <w:spacing w:before="0" w:beforeAutospacing="0" w:after="0" w:afterAutospacing="0"/>
        <w:ind w:firstLine="709"/>
        <w:jc w:val="both"/>
        <w:rPr>
          <w:color w:val="000000" w:themeColor="text1"/>
        </w:rPr>
      </w:pPr>
      <w:r w:rsidRPr="00510972">
        <w:rPr>
          <w:color w:val="000000" w:themeColor="text1"/>
        </w:rPr>
        <w:t>При спазване на необходимите предпазни мерки не се очаква промяна и по отношение на здравето на работниците и персонала, обслужващи строителните и експлоатационни дейности на обектите.</w:t>
      </w:r>
    </w:p>
    <w:p w14:paraId="7AEEF42F" w14:textId="77777777" w:rsidR="00510972" w:rsidRPr="00510972" w:rsidRDefault="00510972" w:rsidP="00142776">
      <w:pPr>
        <w:pStyle w:val="a8"/>
        <w:tabs>
          <w:tab w:val="left" w:pos="567"/>
          <w:tab w:val="right" w:pos="9057"/>
        </w:tabs>
        <w:ind w:left="0" w:right="15" w:firstLine="567"/>
        <w:jc w:val="both"/>
        <w:rPr>
          <w:rFonts w:ascii="Times New Roman" w:hAnsi="Times New Roman"/>
          <w:b/>
          <w:color w:val="000000"/>
          <w:sz w:val="24"/>
          <w:szCs w:val="24"/>
          <w:lang w:val="bg-BG"/>
        </w:rPr>
      </w:pPr>
    </w:p>
    <w:p w14:paraId="1B68BA40" w14:textId="362B1072" w:rsidR="00E12CF5" w:rsidRPr="00510972" w:rsidRDefault="005F7BD1" w:rsidP="00510972">
      <w:pPr>
        <w:pStyle w:val="a8"/>
        <w:tabs>
          <w:tab w:val="right" w:pos="9057"/>
        </w:tabs>
        <w:ind w:left="0" w:right="15" w:firstLine="567"/>
        <w:jc w:val="both"/>
        <w:rPr>
          <w:rFonts w:ascii="Times New Roman" w:hAnsi="Times New Roman"/>
          <w:b/>
          <w:color w:val="000000"/>
          <w:sz w:val="24"/>
          <w:szCs w:val="24"/>
          <w:lang w:val="bg-BG"/>
        </w:rPr>
      </w:pPr>
      <w:r w:rsidRPr="00510972">
        <w:rPr>
          <w:rFonts w:ascii="Times New Roman" w:hAnsi="Times New Roman"/>
          <w:b/>
          <w:color w:val="000000"/>
          <w:sz w:val="24"/>
          <w:szCs w:val="24"/>
          <w:lang w:val="bg-BG"/>
        </w:rPr>
        <w:t>Въздейс</w:t>
      </w:r>
      <w:r w:rsidR="00E12CF5" w:rsidRPr="00510972">
        <w:rPr>
          <w:rFonts w:ascii="Times New Roman" w:hAnsi="Times New Roman"/>
          <w:b/>
          <w:color w:val="000000"/>
          <w:sz w:val="24"/>
          <w:szCs w:val="24"/>
          <w:lang w:val="bg-BG"/>
        </w:rPr>
        <w:t>твие върху Атмосферен въздух</w:t>
      </w:r>
    </w:p>
    <w:p w14:paraId="1BBDE9FE" w14:textId="77777777" w:rsidR="00E12CF5" w:rsidRPr="00510972" w:rsidRDefault="00E12CF5" w:rsidP="00142776">
      <w:pPr>
        <w:ind w:firstLine="709"/>
        <w:jc w:val="both"/>
        <w:rPr>
          <w:b/>
          <w:i/>
          <w:color w:val="000000" w:themeColor="text1"/>
        </w:rPr>
      </w:pPr>
      <w:r w:rsidRPr="00510972">
        <w:rPr>
          <w:b/>
          <w:i/>
          <w:color w:val="000000" w:themeColor="text1"/>
        </w:rPr>
        <w:t>Прогнозен характер на въздействието:</w:t>
      </w:r>
    </w:p>
    <w:p w14:paraId="5FC6665A" w14:textId="2D3EF9E4" w:rsidR="00E06F14" w:rsidRPr="00510972" w:rsidRDefault="00E06F14" w:rsidP="00142776">
      <w:pPr>
        <w:ind w:firstLine="709"/>
        <w:jc w:val="both"/>
        <w:rPr>
          <w:bCs/>
          <w:color w:val="000000" w:themeColor="text1"/>
        </w:rPr>
      </w:pPr>
      <w:r w:rsidRPr="00510972">
        <w:rPr>
          <w:bCs/>
          <w:i/>
          <w:color w:val="000000" w:themeColor="text1"/>
        </w:rPr>
        <w:t>По време на строителството</w:t>
      </w:r>
      <w:r w:rsidR="00805E89" w:rsidRPr="00510972">
        <w:rPr>
          <w:bCs/>
          <w:color w:val="000000" w:themeColor="text1"/>
        </w:rPr>
        <w:t xml:space="preserve"> на фотоволтаичните централи /ФЕ</w:t>
      </w:r>
      <w:r w:rsidRPr="00510972">
        <w:rPr>
          <w:bCs/>
          <w:color w:val="000000" w:themeColor="text1"/>
        </w:rPr>
        <w:t xml:space="preserve">Ц/ ще се отделят неорганизирани емисии от прах и изгорели газове от строителна и транспортна техника. Предвид открития характер на терена, замърсяването на атмосферния въздух ще е незначително и локално. </w:t>
      </w:r>
    </w:p>
    <w:p w14:paraId="5951638F" w14:textId="77777777" w:rsidR="00E06F14" w:rsidRPr="00510972" w:rsidRDefault="00E06F14" w:rsidP="00142776">
      <w:pPr>
        <w:ind w:firstLine="709"/>
        <w:jc w:val="both"/>
        <w:rPr>
          <w:bCs/>
          <w:color w:val="000000" w:themeColor="text1"/>
        </w:rPr>
      </w:pPr>
      <w:r w:rsidRPr="00510972">
        <w:rPr>
          <w:bCs/>
          <w:color w:val="000000" w:themeColor="text1"/>
        </w:rPr>
        <w:t>Не се предвиждат източници на организирани газово-прахови емисии.</w:t>
      </w:r>
    </w:p>
    <w:p w14:paraId="22654F20" w14:textId="77777777" w:rsidR="00760FE8" w:rsidRPr="00510972" w:rsidRDefault="00760FE8" w:rsidP="00E06F14">
      <w:pPr>
        <w:ind w:firstLine="540"/>
        <w:jc w:val="both"/>
        <w:rPr>
          <w:bCs/>
          <w:i/>
          <w:color w:val="000000" w:themeColor="text1"/>
        </w:rPr>
      </w:pPr>
    </w:p>
    <w:p w14:paraId="239940DD" w14:textId="120C3730" w:rsidR="008D2767" w:rsidRPr="00510972" w:rsidRDefault="008D2767" w:rsidP="00142776">
      <w:pPr>
        <w:ind w:firstLine="709"/>
        <w:jc w:val="both"/>
        <w:rPr>
          <w:bCs/>
          <w:color w:val="000000" w:themeColor="text1"/>
        </w:rPr>
      </w:pPr>
      <w:r w:rsidRPr="00510972">
        <w:rPr>
          <w:bCs/>
          <w:i/>
          <w:color w:val="000000" w:themeColor="text1"/>
        </w:rPr>
        <w:t>В периода на експлоатация</w:t>
      </w:r>
      <w:r w:rsidR="008F5226" w:rsidRPr="00510972">
        <w:rPr>
          <w:bCs/>
          <w:color w:val="000000" w:themeColor="text1"/>
        </w:rPr>
        <w:t xml:space="preserve"> на обект</w:t>
      </w:r>
      <w:r w:rsidR="00805E89" w:rsidRPr="00510972">
        <w:rPr>
          <w:bCs/>
          <w:color w:val="000000" w:themeColor="text1"/>
        </w:rPr>
        <w:t>ите</w:t>
      </w:r>
      <w:r w:rsidRPr="00510972">
        <w:rPr>
          <w:bCs/>
          <w:color w:val="000000" w:themeColor="text1"/>
        </w:rPr>
        <w:t xml:space="preserve"> няма източници на замърсяване на атмосферния въздух. Експлоатацията на </w:t>
      </w:r>
      <w:r w:rsidR="00805E89" w:rsidRPr="00510972">
        <w:rPr>
          <w:bCs/>
          <w:color w:val="000000" w:themeColor="text1"/>
        </w:rPr>
        <w:t>ФЕЦ</w:t>
      </w:r>
      <w:r w:rsidRPr="00510972">
        <w:rPr>
          <w:bCs/>
          <w:color w:val="000000" w:themeColor="text1"/>
        </w:rPr>
        <w:t xml:space="preserve"> не е свързана с отрицателни въздействия върху атмосферния въздух, поради отсъствието на всякакви източници на емисии на вредни вещества /организирани и неорганизирани/.</w:t>
      </w:r>
    </w:p>
    <w:p w14:paraId="495A27A4" w14:textId="77777777" w:rsidR="008D2767" w:rsidRPr="00510972" w:rsidRDefault="008D2767" w:rsidP="00E06F14">
      <w:pPr>
        <w:ind w:firstLine="540"/>
        <w:jc w:val="both"/>
        <w:rPr>
          <w:color w:val="000000" w:themeColor="text1"/>
        </w:rPr>
      </w:pPr>
    </w:p>
    <w:p w14:paraId="44773E0E" w14:textId="77777777" w:rsidR="005866C5" w:rsidRPr="00510972" w:rsidRDefault="00E12CF5" w:rsidP="00142776">
      <w:pPr>
        <w:ind w:firstLine="709"/>
        <w:jc w:val="both"/>
        <w:rPr>
          <w:b/>
          <w:i/>
          <w:color w:val="000000" w:themeColor="text1"/>
        </w:rPr>
      </w:pPr>
      <w:r w:rsidRPr="00510972">
        <w:rPr>
          <w:b/>
          <w:i/>
          <w:color w:val="000000" w:themeColor="text1"/>
        </w:rPr>
        <w:t>Прогнозна оценка на въздействието:</w:t>
      </w:r>
    </w:p>
    <w:p w14:paraId="2D94679E" w14:textId="0E59DC92" w:rsidR="00AC19CD" w:rsidRPr="00510972" w:rsidRDefault="00AC19CD" w:rsidP="0086778E">
      <w:pPr>
        <w:ind w:firstLine="540"/>
        <w:jc w:val="both"/>
        <w:rPr>
          <w:color w:val="000000" w:themeColor="text1"/>
        </w:rPr>
      </w:pPr>
      <w:r w:rsidRPr="00510972">
        <w:rPr>
          <w:color w:val="000000" w:themeColor="text1"/>
        </w:rPr>
        <w:t>•</w:t>
      </w:r>
      <w:r w:rsidRPr="00510972">
        <w:rPr>
          <w:color w:val="000000" w:themeColor="text1"/>
        </w:rPr>
        <w:tab/>
      </w:r>
      <w:r w:rsidR="0086778E" w:rsidRPr="00510972">
        <w:rPr>
          <w:color w:val="000000" w:themeColor="text1"/>
        </w:rPr>
        <w:t xml:space="preserve">незначително </w:t>
      </w:r>
      <w:r w:rsidRPr="00510972">
        <w:rPr>
          <w:color w:val="000000" w:themeColor="text1"/>
        </w:rPr>
        <w:t xml:space="preserve">пряко отрицателно въздействие от прахо-газови неорганизирани емисии за периода на изграждане на </w:t>
      </w:r>
      <w:r w:rsidR="00805E89" w:rsidRPr="00510972">
        <w:rPr>
          <w:color w:val="000000" w:themeColor="text1"/>
        </w:rPr>
        <w:t>ФЕ</w:t>
      </w:r>
      <w:r w:rsidR="008F5226" w:rsidRPr="00510972">
        <w:rPr>
          <w:color w:val="000000" w:themeColor="text1"/>
        </w:rPr>
        <w:t>Ц</w:t>
      </w:r>
      <w:r w:rsidRPr="00510972">
        <w:rPr>
          <w:color w:val="000000" w:themeColor="text1"/>
        </w:rPr>
        <w:t>;</w:t>
      </w:r>
    </w:p>
    <w:p w14:paraId="3157EBA5" w14:textId="77777777" w:rsidR="00AC19CD" w:rsidRPr="00510972" w:rsidRDefault="00AC19CD" w:rsidP="00AC19CD">
      <w:pPr>
        <w:ind w:firstLine="540"/>
        <w:jc w:val="both"/>
        <w:rPr>
          <w:color w:val="000000" w:themeColor="text1"/>
        </w:rPr>
      </w:pPr>
      <w:r w:rsidRPr="00510972">
        <w:rPr>
          <w:color w:val="000000" w:themeColor="text1"/>
        </w:rPr>
        <w:t>•</w:t>
      </w:r>
      <w:r w:rsidRPr="00510972">
        <w:rPr>
          <w:color w:val="000000" w:themeColor="text1"/>
        </w:rPr>
        <w:tab/>
        <w:t xml:space="preserve">пряко </w:t>
      </w:r>
      <w:r w:rsidRPr="00510972">
        <w:rPr>
          <w:b/>
          <w:color w:val="000000" w:themeColor="text1"/>
        </w:rPr>
        <w:t>положително</w:t>
      </w:r>
      <w:r w:rsidRPr="00510972">
        <w:rPr>
          <w:color w:val="000000" w:themeColor="text1"/>
        </w:rPr>
        <w:t xml:space="preserve"> въздействие от гледна точка на екологичните и социално- икономическите условия при експлоатацията на обекта</w:t>
      </w:r>
      <w:r w:rsidR="00D42FF8" w:rsidRPr="00510972">
        <w:rPr>
          <w:color w:val="000000" w:themeColor="text1"/>
        </w:rPr>
        <w:t>,</w:t>
      </w:r>
      <w:r w:rsidRPr="00510972">
        <w:rPr>
          <w:color w:val="000000" w:themeColor="text1"/>
        </w:rPr>
        <w:t xml:space="preserve">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w:t>
      </w:r>
    </w:p>
    <w:p w14:paraId="14F7EB37" w14:textId="77777777" w:rsidR="00AC19CD" w:rsidRPr="00510972" w:rsidRDefault="00AC19CD" w:rsidP="00AC19CD">
      <w:pPr>
        <w:ind w:firstLine="540"/>
        <w:jc w:val="both"/>
        <w:rPr>
          <w:color w:val="000000" w:themeColor="text1"/>
        </w:rPr>
      </w:pPr>
      <w:r w:rsidRPr="00510972">
        <w:rPr>
          <w:color w:val="000000" w:themeColor="text1"/>
        </w:rPr>
        <w:t>-</w:t>
      </w:r>
      <w:r w:rsidRPr="00510972">
        <w:rPr>
          <w:color w:val="000000" w:themeColor="text1"/>
        </w:rPr>
        <w:tab/>
        <w:t>с териториален обхват: локален;</w:t>
      </w:r>
    </w:p>
    <w:p w14:paraId="06076165" w14:textId="77777777" w:rsidR="00AC19CD" w:rsidRPr="00510972" w:rsidRDefault="00AC19CD" w:rsidP="00AC19CD">
      <w:pPr>
        <w:ind w:firstLine="540"/>
        <w:jc w:val="both"/>
        <w:rPr>
          <w:color w:val="000000" w:themeColor="text1"/>
        </w:rPr>
      </w:pPr>
      <w:r w:rsidRPr="00510972">
        <w:rPr>
          <w:color w:val="000000" w:themeColor="text1"/>
        </w:rPr>
        <w:t>-</w:t>
      </w:r>
      <w:r w:rsidRPr="00510972">
        <w:rPr>
          <w:color w:val="000000" w:themeColor="text1"/>
        </w:rPr>
        <w:tab/>
        <w:t>с продължителност: кратковременно по време на строителство и ремонт;</w:t>
      </w:r>
    </w:p>
    <w:p w14:paraId="64300CF2" w14:textId="77777777" w:rsidR="00AC19CD" w:rsidRPr="00510972" w:rsidRDefault="00AC19CD" w:rsidP="00AC19CD">
      <w:pPr>
        <w:ind w:firstLine="540"/>
        <w:jc w:val="both"/>
        <w:rPr>
          <w:color w:val="000000" w:themeColor="text1"/>
        </w:rPr>
      </w:pPr>
      <w:r w:rsidRPr="00510972">
        <w:rPr>
          <w:color w:val="000000" w:themeColor="text1"/>
        </w:rPr>
        <w:t>-</w:t>
      </w:r>
      <w:r w:rsidRPr="00510972">
        <w:rPr>
          <w:color w:val="000000" w:themeColor="text1"/>
        </w:rPr>
        <w:tab/>
        <w:t>с честота: при извършване на строителни дейности;</w:t>
      </w:r>
    </w:p>
    <w:p w14:paraId="226D9507" w14:textId="77777777" w:rsidR="00AC19CD" w:rsidRPr="00510972" w:rsidRDefault="00AC19CD" w:rsidP="00AC19CD">
      <w:pPr>
        <w:ind w:firstLine="540"/>
        <w:jc w:val="both"/>
        <w:rPr>
          <w:color w:val="000000" w:themeColor="text1"/>
        </w:rPr>
      </w:pPr>
      <w:r w:rsidRPr="00510972">
        <w:rPr>
          <w:color w:val="000000" w:themeColor="text1"/>
        </w:rPr>
        <w:t>-</w:t>
      </w:r>
      <w:r w:rsidRPr="00510972">
        <w:rPr>
          <w:color w:val="000000" w:themeColor="text1"/>
        </w:rPr>
        <w:tab/>
        <w:t xml:space="preserve">с обратимост – възможна, при </w:t>
      </w:r>
      <w:r w:rsidR="00760FE8" w:rsidRPr="00510972">
        <w:rPr>
          <w:color w:val="000000" w:themeColor="text1"/>
        </w:rPr>
        <w:t>преустановяване на строителните дейности</w:t>
      </w:r>
      <w:r w:rsidR="008D2767" w:rsidRPr="00510972">
        <w:rPr>
          <w:color w:val="000000" w:themeColor="text1"/>
        </w:rPr>
        <w:t>.</w:t>
      </w:r>
    </w:p>
    <w:p w14:paraId="60FB03B5" w14:textId="77777777" w:rsidR="008D2767" w:rsidRPr="00510972" w:rsidRDefault="008D2767" w:rsidP="00AC19CD">
      <w:pPr>
        <w:ind w:firstLine="540"/>
        <w:jc w:val="both"/>
        <w:rPr>
          <w:color w:val="000000" w:themeColor="text1"/>
        </w:rPr>
      </w:pPr>
    </w:p>
    <w:p w14:paraId="18CA329D" w14:textId="77777777" w:rsidR="008D2767" w:rsidRPr="00510972" w:rsidRDefault="008D2767" w:rsidP="00142776">
      <w:pPr>
        <w:ind w:firstLine="709"/>
        <w:jc w:val="both"/>
        <w:rPr>
          <w:b/>
          <w:i/>
          <w:color w:val="000000" w:themeColor="text1"/>
        </w:rPr>
      </w:pPr>
      <w:r w:rsidRPr="00510972">
        <w:rPr>
          <w:b/>
          <w:i/>
          <w:color w:val="000000" w:themeColor="text1"/>
        </w:rPr>
        <w:t>Прогнозни последици от въздействието:</w:t>
      </w:r>
      <w:r w:rsidRPr="00510972">
        <w:rPr>
          <w:b/>
          <w:i/>
          <w:color w:val="000000" w:themeColor="text1"/>
        </w:rPr>
        <w:tab/>
      </w:r>
      <w:r w:rsidRPr="00510972">
        <w:rPr>
          <w:b/>
          <w:i/>
          <w:color w:val="000000" w:themeColor="text1"/>
        </w:rPr>
        <w:tab/>
      </w:r>
    </w:p>
    <w:p w14:paraId="20046E2E" w14:textId="77777777" w:rsidR="008D2767" w:rsidRPr="00510972" w:rsidRDefault="008D2767" w:rsidP="00142776">
      <w:pPr>
        <w:ind w:firstLine="709"/>
        <w:jc w:val="both"/>
        <w:rPr>
          <w:color w:val="000000" w:themeColor="text1"/>
        </w:rPr>
      </w:pPr>
      <w:r w:rsidRPr="00510972">
        <w:rPr>
          <w:bCs/>
          <w:color w:val="000000" w:themeColor="text1"/>
        </w:rPr>
        <w:t>Директното преобразуване на възобновяемата енергия на слънцето в електроенергия не е свързано с емисии на вредни вещества. Използването на фотоволтаици има положителен ефект и води до намаляване на вредните емисии на парникови газове в атмосферния въздух.</w:t>
      </w:r>
    </w:p>
    <w:p w14:paraId="65039694" w14:textId="4B3B6D67" w:rsidR="005A5FC8" w:rsidRPr="00510972" w:rsidRDefault="008F5226" w:rsidP="00142776">
      <w:pPr>
        <w:ind w:firstLine="709"/>
        <w:jc w:val="both"/>
        <w:rPr>
          <w:color w:val="000000" w:themeColor="text1"/>
        </w:rPr>
      </w:pPr>
      <w:r w:rsidRPr="00510972">
        <w:rPr>
          <w:color w:val="000000" w:themeColor="text1"/>
        </w:rPr>
        <w:t xml:space="preserve">Реализирането на </w:t>
      </w:r>
      <w:r w:rsidR="002F2FDF">
        <w:rPr>
          <w:color w:val="000000" w:themeColor="text1"/>
        </w:rPr>
        <w:t>плана</w:t>
      </w:r>
      <w:r w:rsidR="00AC19CD" w:rsidRPr="00510972">
        <w:rPr>
          <w:color w:val="000000" w:themeColor="text1"/>
        </w:rPr>
        <w:t xml:space="preserve"> ще има </w:t>
      </w:r>
      <w:r w:rsidR="00AC19CD" w:rsidRPr="00510972">
        <w:rPr>
          <w:b/>
          <w:color w:val="000000" w:themeColor="text1"/>
        </w:rPr>
        <w:t>положително</w:t>
      </w:r>
      <w:r w:rsidR="00AC19CD" w:rsidRPr="00510972">
        <w:rPr>
          <w:color w:val="000000" w:themeColor="text1"/>
        </w:rPr>
        <w:t xml:space="preserve"> </w:t>
      </w:r>
      <w:r w:rsidR="00AC19CD" w:rsidRPr="00510972">
        <w:rPr>
          <w:b/>
          <w:color w:val="000000" w:themeColor="text1"/>
        </w:rPr>
        <w:t>въздействие</w:t>
      </w:r>
      <w:r w:rsidR="00AC19CD" w:rsidRPr="00510972">
        <w:rPr>
          <w:color w:val="000000" w:themeColor="text1"/>
        </w:rPr>
        <w:t xml:space="preserve"> от гледна точка на екологичните и социално-икономическите условия и нужда от спазване на изискванията на ЕС за процентно нарастване на дела на енергия от възобновяеми източници.</w:t>
      </w:r>
    </w:p>
    <w:p w14:paraId="55B48AA0" w14:textId="3C1AA4DD" w:rsidR="005A5FC8" w:rsidRDefault="005A5FC8" w:rsidP="005F7BD1">
      <w:pPr>
        <w:ind w:firstLine="540"/>
        <w:jc w:val="both"/>
        <w:rPr>
          <w:color w:val="000000" w:themeColor="text1"/>
        </w:rPr>
      </w:pPr>
    </w:p>
    <w:p w14:paraId="0A36F452" w14:textId="77777777" w:rsidR="005F7BD1" w:rsidRPr="00510972" w:rsidRDefault="005F7BD1" w:rsidP="005F7BD1">
      <w:pPr>
        <w:ind w:firstLine="540"/>
        <w:jc w:val="both"/>
        <w:rPr>
          <w:b/>
          <w:color w:val="000000" w:themeColor="text1"/>
        </w:rPr>
      </w:pPr>
      <w:r w:rsidRPr="00510972">
        <w:rPr>
          <w:b/>
          <w:color w:val="000000" w:themeColor="text1"/>
        </w:rPr>
        <w:t>Въздействие върху земите и почвите</w:t>
      </w:r>
    </w:p>
    <w:p w14:paraId="7947993F" w14:textId="77777777" w:rsidR="003844A6" w:rsidRPr="00510972" w:rsidRDefault="003844A6" w:rsidP="00B65047">
      <w:pPr>
        <w:jc w:val="both"/>
        <w:rPr>
          <w:i/>
          <w:color w:val="000000" w:themeColor="text1"/>
        </w:rPr>
      </w:pPr>
    </w:p>
    <w:p w14:paraId="4ACEED36" w14:textId="77777777" w:rsidR="00E12CF5" w:rsidRPr="00510972" w:rsidRDefault="002E763D" w:rsidP="00142776">
      <w:pPr>
        <w:ind w:firstLine="709"/>
        <w:jc w:val="both"/>
        <w:rPr>
          <w:b/>
          <w:i/>
          <w:color w:val="000000" w:themeColor="text1"/>
        </w:rPr>
      </w:pPr>
      <w:r w:rsidRPr="00510972">
        <w:rPr>
          <w:b/>
          <w:i/>
          <w:color w:val="000000" w:themeColor="text1"/>
        </w:rPr>
        <w:t>Прогнозен характер на въздействието:</w:t>
      </w:r>
    </w:p>
    <w:p w14:paraId="7F6F1D09" w14:textId="4C50EDEA" w:rsidR="002E763D" w:rsidRPr="00510972" w:rsidRDefault="002E763D" w:rsidP="00142776">
      <w:pPr>
        <w:ind w:firstLine="709"/>
        <w:jc w:val="both"/>
        <w:rPr>
          <w:color w:val="000000" w:themeColor="text1"/>
        </w:rPr>
      </w:pPr>
      <w:r w:rsidRPr="00510972">
        <w:rPr>
          <w:color w:val="000000" w:themeColor="text1"/>
        </w:rPr>
        <w:t xml:space="preserve">По време на строителните дейности на </w:t>
      </w:r>
      <w:r w:rsidR="00805E89" w:rsidRPr="00510972">
        <w:rPr>
          <w:color w:val="000000" w:themeColor="text1"/>
        </w:rPr>
        <w:t>ФЕ</w:t>
      </w:r>
      <w:r w:rsidR="008F5226" w:rsidRPr="00510972">
        <w:rPr>
          <w:color w:val="000000" w:themeColor="text1"/>
        </w:rPr>
        <w:t>Ц</w:t>
      </w:r>
      <w:r w:rsidRPr="00510972">
        <w:rPr>
          <w:color w:val="000000" w:themeColor="text1"/>
        </w:rPr>
        <w:t xml:space="preserve"> се очаква въздействие върху този компонент на околната среда, чрез отнемане на </w:t>
      </w:r>
      <w:r w:rsidR="00E516DD" w:rsidRPr="00510972">
        <w:rPr>
          <w:color w:val="000000" w:themeColor="text1"/>
        </w:rPr>
        <w:t xml:space="preserve">необходимото </w:t>
      </w:r>
      <w:r w:rsidRPr="00510972">
        <w:rPr>
          <w:color w:val="000000" w:themeColor="text1"/>
        </w:rPr>
        <w:t xml:space="preserve">количество </w:t>
      </w:r>
      <w:r w:rsidR="007368AB" w:rsidRPr="00510972">
        <w:rPr>
          <w:color w:val="000000" w:themeColor="text1"/>
        </w:rPr>
        <w:t xml:space="preserve">почва </w:t>
      </w:r>
      <w:r w:rsidR="00E516DD" w:rsidRPr="00510972">
        <w:rPr>
          <w:color w:val="000000" w:themeColor="text1"/>
        </w:rPr>
        <w:t>при</w:t>
      </w:r>
      <w:r w:rsidRPr="00510972">
        <w:rPr>
          <w:color w:val="000000" w:themeColor="text1"/>
        </w:rPr>
        <w:t xml:space="preserve"> </w:t>
      </w:r>
      <w:r w:rsidR="00E516DD" w:rsidRPr="00510972">
        <w:rPr>
          <w:color w:val="000000" w:themeColor="text1"/>
        </w:rPr>
        <w:t xml:space="preserve">полагане </w:t>
      </w:r>
      <w:r w:rsidRPr="00510972">
        <w:rPr>
          <w:color w:val="000000" w:themeColor="text1"/>
        </w:rPr>
        <w:t>основите на елементите</w:t>
      </w:r>
      <w:r w:rsidR="00D42FF8" w:rsidRPr="00510972">
        <w:rPr>
          <w:color w:val="000000" w:themeColor="text1"/>
        </w:rPr>
        <w:t>,</w:t>
      </w:r>
      <w:r w:rsidR="00E516DD" w:rsidRPr="00510972">
        <w:rPr>
          <w:color w:val="000000" w:themeColor="text1"/>
        </w:rPr>
        <w:t xml:space="preserve"> изграждащи обекта</w:t>
      </w:r>
      <w:r w:rsidRPr="00510972">
        <w:rPr>
          <w:color w:val="000000" w:themeColor="text1"/>
        </w:rPr>
        <w:t>.</w:t>
      </w:r>
      <w:r w:rsidR="00A8243B" w:rsidRPr="00510972">
        <w:rPr>
          <w:color w:val="000000" w:themeColor="text1"/>
        </w:rPr>
        <w:t xml:space="preserve"> </w:t>
      </w:r>
    </w:p>
    <w:p w14:paraId="64B9DC1A" w14:textId="77777777" w:rsidR="008C35A9" w:rsidRPr="00510972" w:rsidRDefault="008C35A9" w:rsidP="00142776">
      <w:pPr>
        <w:ind w:firstLine="709"/>
        <w:jc w:val="both"/>
        <w:rPr>
          <w:color w:val="000000" w:themeColor="text1"/>
        </w:rPr>
      </w:pPr>
      <w:r w:rsidRPr="00510972">
        <w:rPr>
          <w:color w:val="000000" w:themeColor="text1"/>
        </w:rPr>
        <w:t>При изкопните дейности за полагането на подземната кабелна мрежа ще се спазва изискването за отделяне и съхраняване на наличния хумусен слой. Съхраняването на отнетия хумус ще става непосредствено до изкопа и ще се използва като повърхностен пласт при обратно засипване на изкопите.</w:t>
      </w:r>
    </w:p>
    <w:p w14:paraId="493DB8C5" w14:textId="1C80179B" w:rsidR="00AA4F37" w:rsidRPr="00510972" w:rsidRDefault="008C35A9" w:rsidP="00142776">
      <w:pPr>
        <w:ind w:firstLine="709"/>
        <w:jc w:val="both"/>
        <w:rPr>
          <w:color w:val="000000" w:themeColor="text1"/>
        </w:rPr>
      </w:pPr>
      <w:r w:rsidRPr="00510972">
        <w:rPr>
          <w:color w:val="000000" w:themeColor="text1"/>
        </w:rPr>
        <w:t xml:space="preserve">Характерът на </w:t>
      </w:r>
      <w:r w:rsidR="00B65047" w:rsidRPr="00510972">
        <w:rPr>
          <w:color w:val="000000" w:themeColor="text1"/>
        </w:rPr>
        <w:t>инвестиционни</w:t>
      </w:r>
      <w:r w:rsidR="00805E89" w:rsidRPr="00510972">
        <w:rPr>
          <w:color w:val="000000" w:themeColor="text1"/>
        </w:rPr>
        <w:t>те</w:t>
      </w:r>
      <w:r w:rsidR="00B65047" w:rsidRPr="00510972">
        <w:rPr>
          <w:color w:val="000000" w:themeColor="text1"/>
        </w:rPr>
        <w:t xml:space="preserve"> обект</w:t>
      </w:r>
      <w:r w:rsidR="00805E89" w:rsidRPr="00510972">
        <w:rPr>
          <w:color w:val="000000" w:themeColor="text1"/>
        </w:rPr>
        <w:t>и</w:t>
      </w:r>
      <w:r w:rsidR="00285EDC" w:rsidRPr="00510972">
        <w:rPr>
          <w:color w:val="000000" w:themeColor="text1"/>
        </w:rPr>
        <w:t>,</w:t>
      </w:r>
      <w:r w:rsidR="00B65047" w:rsidRPr="00510972">
        <w:rPr>
          <w:color w:val="000000" w:themeColor="text1"/>
        </w:rPr>
        <w:t xml:space="preserve"> свързан с промя</w:t>
      </w:r>
      <w:r w:rsidR="007368AB" w:rsidRPr="00510972">
        <w:rPr>
          <w:color w:val="000000" w:themeColor="text1"/>
        </w:rPr>
        <w:t>ната на предназначението на земята</w:t>
      </w:r>
      <w:r w:rsidRPr="00510972">
        <w:rPr>
          <w:color w:val="000000" w:themeColor="text1"/>
        </w:rPr>
        <w:t>, както и предвидените строителни дейности</w:t>
      </w:r>
      <w:r w:rsidR="00B65047" w:rsidRPr="00510972">
        <w:rPr>
          <w:color w:val="000000" w:themeColor="text1"/>
        </w:rPr>
        <w:t xml:space="preserve"> за осъществяването </w:t>
      </w:r>
      <w:r w:rsidR="00805E89" w:rsidRPr="00510972">
        <w:rPr>
          <w:color w:val="000000" w:themeColor="text1"/>
        </w:rPr>
        <w:t>им</w:t>
      </w:r>
      <w:r w:rsidR="00156588" w:rsidRPr="00510972">
        <w:rPr>
          <w:color w:val="000000" w:themeColor="text1"/>
        </w:rPr>
        <w:t>,</w:t>
      </w:r>
      <w:r w:rsidRPr="00510972">
        <w:rPr>
          <w:color w:val="000000" w:themeColor="text1"/>
        </w:rPr>
        <w:t xml:space="preserve"> не предполага</w:t>
      </w:r>
      <w:r w:rsidR="00B65047" w:rsidRPr="00510972">
        <w:rPr>
          <w:color w:val="000000" w:themeColor="text1"/>
        </w:rPr>
        <w:t>т</w:t>
      </w:r>
      <w:r w:rsidRPr="00510972">
        <w:rPr>
          <w:color w:val="000000" w:themeColor="text1"/>
        </w:rPr>
        <w:t xml:space="preserve"> провокиране на ерозионни процеси, поради което мерки за тяхното ограничаване не се налагат.</w:t>
      </w:r>
    </w:p>
    <w:p w14:paraId="5FE649E9" w14:textId="77777777" w:rsidR="009B05FF" w:rsidRPr="00510972" w:rsidRDefault="009B05FF" w:rsidP="009B05FF">
      <w:pPr>
        <w:jc w:val="both"/>
        <w:rPr>
          <w:color w:val="000000" w:themeColor="text1"/>
        </w:rPr>
      </w:pPr>
    </w:p>
    <w:p w14:paraId="20AE6283" w14:textId="77777777" w:rsidR="00B65047" w:rsidRPr="00510972" w:rsidRDefault="00B65047" w:rsidP="00142776">
      <w:pPr>
        <w:ind w:firstLine="709"/>
        <w:jc w:val="both"/>
        <w:rPr>
          <w:b/>
          <w:i/>
          <w:color w:val="000000" w:themeColor="text1"/>
        </w:rPr>
      </w:pPr>
      <w:r w:rsidRPr="00510972">
        <w:rPr>
          <w:b/>
          <w:i/>
          <w:color w:val="000000" w:themeColor="text1"/>
        </w:rPr>
        <w:t>Прогнозна оценка на въздействието:</w:t>
      </w:r>
    </w:p>
    <w:p w14:paraId="5D060086" w14:textId="77777777" w:rsidR="009B05FF" w:rsidRPr="00510972" w:rsidRDefault="006D49EE" w:rsidP="00142776">
      <w:pPr>
        <w:ind w:firstLine="709"/>
        <w:jc w:val="both"/>
        <w:rPr>
          <w:color w:val="000000" w:themeColor="text1"/>
        </w:rPr>
      </w:pPr>
      <w:r w:rsidRPr="00510972">
        <w:rPr>
          <w:color w:val="000000" w:themeColor="text1"/>
        </w:rPr>
        <w:t>Предвидено е увеличаване на ур</w:t>
      </w:r>
      <w:r w:rsidR="007779CA" w:rsidRPr="00510972">
        <w:rPr>
          <w:color w:val="000000" w:themeColor="text1"/>
        </w:rPr>
        <w:t>банизираната територия</w:t>
      </w:r>
      <w:r w:rsidRPr="00510972">
        <w:rPr>
          <w:color w:val="000000" w:themeColor="text1"/>
        </w:rPr>
        <w:t>, което ще довед</w:t>
      </w:r>
      <w:r w:rsidR="009B05FF" w:rsidRPr="00510972">
        <w:rPr>
          <w:color w:val="000000" w:themeColor="text1"/>
        </w:rPr>
        <w:t>е до загуба на естествен терен;</w:t>
      </w:r>
    </w:p>
    <w:p w14:paraId="4A4EF2B7" w14:textId="77777777" w:rsidR="009B05FF" w:rsidRPr="00510972" w:rsidRDefault="009B05FF" w:rsidP="009B05FF">
      <w:pPr>
        <w:ind w:firstLine="540"/>
        <w:jc w:val="both"/>
        <w:rPr>
          <w:color w:val="000000" w:themeColor="text1"/>
        </w:rPr>
      </w:pPr>
      <w:r w:rsidRPr="00510972">
        <w:rPr>
          <w:b/>
          <w:color w:val="000000" w:themeColor="text1"/>
        </w:rPr>
        <w:t xml:space="preserve">- </w:t>
      </w:r>
      <w:r w:rsidR="006D49EE" w:rsidRPr="00510972">
        <w:rPr>
          <w:b/>
          <w:color w:val="000000" w:themeColor="text1"/>
        </w:rPr>
        <w:t xml:space="preserve">продължителност – </w:t>
      </w:r>
      <w:r w:rsidR="006D49EE" w:rsidRPr="00510972">
        <w:rPr>
          <w:color w:val="000000" w:themeColor="text1"/>
        </w:rPr>
        <w:t>дълготрайна;</w:t>
      </w:r>
    </w:p>
    <w:p w14:paraId="51C22EBF" w14:textId="77777777" w:rsidR="006D49EE" w:rsidRPr="00510972" w:rsidRDefault="009B05FF" w:rsidP="009B05FF">
      <w:pPr>
        <w:ind w:firstLine="540"/>
        <w:jc w:val="both"/>
        <w:rPr>
          <w:color w:val="000000" w:themeColor="text1"/>
        </w:rPr>
      </w:pPr>
      <w:r w:rsidRPr="00510972">
        <w:rPr>
          <w:b/>
          <w:color w:val="000000" w:themeColor="text1"/>
        </w:rPr>
        <w:t xml:space="preserve">- </w:t>
      </w:r>
      <w:r w:rsidR="006D49EE" w:rsidRPr="00510972">
        <w:rPr>
          <w:b/>
          <w:color w:val="000000" w:themeColor="text1"/>
        </w:rPr>
        <w:t xml:space="preserve">честота – </w:t>
      </w:r>
      <w:r w:rsidR="006D49EE" w:rsidRPr="00510972">
        <w:rPr>
          <w:color w:val="000000" w:themeColor="text1"/>
        </w:rPr>
        <w:t xml:space="preserve">постоянна; </w:t>
      </w:r>
    </w:p>
    <w:p w14:paraId="21882E2E" w14:textId="77777777" w:rsidR="006D49EE" w:rsidRPr="00510972" w:rsidRDefault="009B05FF" w:rsidP="009B05FF">
      <w:pPr>
        <w:ind w:firstLine="540"/>
        <w:jc w:val="both"/>
        <w:rPr>
          <w:color w:val="000000" w:themeColor="text1"/>
        </w:rPr>
      </w:pPr>
      <w:r w:rsidRPr="00510972">
        <w:rPr>
          <w:b/>
          <w:color w:val="000000" w:themeColor="text1"/>
        </w:rPr>
        <w:t xml:space="preserve">- </w:t>
      </w:r>
      <w:r w:rsidR="006D49EE" w:rsidRPr="00510972">
        <w:rPr>
          <w:b/>
          <w:color w:val="000000" w:themeColor="text1"/>
        </w:rPr>
        <w:t xml:space="preserve">обратимост – </w:t>
      </w:r>
      <w:r w:rsidR="006D49EE" w:rsidRPr="00510972">
        <w:rPr>
          <w:color w:val="000000" w:themeColor="text1"/>
        </w:rPr>
        <w:t>възможна, при промяна на плана и обособяване на терена за д</w:t>
      </w:r>
      <w:r w:rsidR="008C35A9" w:rsidRPr="00510972">
        <w:rPr>
          <w:color w:val="000000" w:themeColor="text1"/>
        </w:rPr>
        <w:t>руго предназначение.</w:t>
      </w:r>
    </w:p>
    <w:p w14:paraId="0060578F" w14:textId="77777777" w:rsidR="006D49EE" w:rsidRPr="00510972" w:rsidRDefault="006D49EE" w:rsidP="006D49EE">
      <w:pPr>
        <w:ind w:firstLine="540"/>
        <w:jc w:val="both"/>
        <w:rPr>
          <w:color w:val="000000" w:themeColor="text1"/>
        </w:rPr>
      </w:pPr>
    </w:p>
    <w:p w14:paraId="0B0BA8F2" w14:textId="77777777" w:rsidR="00B65047" w:rsidRPr="00510972" w:rsidRDefault="00B65047" w:rsidP="00142776">
      <w:pPr>
        <w:ind w:firstLine="709"/>
        <w:jc w:val="both"/>
        <w:rPr>
          <w:b/>
          <w:i/>
          <w:color w:val="000000" w:themeColor="text1"/>
        </w:rPr>
      </w:pPr>
      <w:r w:rsidRPr="00510972">
        <w:rPr>
          <w:b/>
          <w:i/>
          <w:color w:val="000000" w:themeColor="text1"/>
        </w:rPr>
        <w:t>Прогнозни последици от въздействието:</w:t>
      </w:r>
    </w:p>
    <w:p w14:paraId="595D14E5" w14:textId="77777777" w:rsidR="00B65047" w:rsidRPr="00510972" w:rsidRDefault="00B65047" w:rsidP="00142776">
      <w:pPr>
        <w:ind w:firstLine="709"/>
        <w:jc w:val="both"/>
        <w:rPr>
          <w:color w:val="000000" w:themeColor="text1"/>
        </w:rPr>
      </w:pPr>
      <w:r w:rsidRPr="00510972">
        <w:rPr>
          <w:color w:val="000000" w:themeColor="text1"/>
        </w:rPr>
        <w:t xml:space="preserve">Трайно </w:t>
      </w:r>
      <w:r w:rsidR="00873418" w:rsidRPr="00510972">
        <w:rPr>
          <w:color w:val="000000" w:themeColor="text1"/>
        </w:rPr>
        <w:t xml:space="preserve">минимално </w:t>
      </w:r>
      <w:r w:rsidRPr="00510972">
        <w:rPr>
          <w:color w:val="000000" w:themeColor="text1"/>
        </w:rPr>
        <w:t xml:space="preserve">намаляване за района </w:t>
      </w:r>
      <w:r w:rsidR="00873418" w:rsidRPr="00510972">
        <w:rPr>
          <w:color w:val="000000" w:themeColor="text1"/>
        </w:rPr>
        <w:t xml:space="preserve">на </w:t>
      </w:r>
      <w:r w:rsidRPr="00510972">
        <w:rPr>
          <w:color w:val="000000" w:themeColor="text1"/>
        </w:rPr>
        <w:t>количество на почвите, обичайно за строителни дейности от такъв характер.</w:t>
      </w:r>
    </w:p>
    <w:p w14:paraId="4583CC91" w14:textId="77777777" w:rsidR="005F7BD1" w:rsidRPr="00510972" w:rsidRDefault="005F7BD1" w:rsidP="005F7BD1">
      <w:pPr>
        <w:ind w:firstLine="540"/>
        <w:jc w:val="both"/>
        <w:rPr>
          <w:b/>
          <w:bCs/>
          <w:color w:val="000000" w:themeColor="text1"/>
        </w:rPr>
      </w:pPr>
      <w:r w:rsidRPr="00510972">
        <w:rPr>
          <w:b/>
          <w:bCs/>
          <w:color w:val="000000" w:themeColor="text1"/>
        </w:rPr>
        <w:t xml:space="preserve">Въздействие върху водите </w:t>
      </w:r>
    </w:p>
    <w:p w14:paraId="6C4BB36F" w14:textId="77777777" w:rsidR="003844A6" w:rsidRPr="00510972" w:rsidRDefault="003844A6" w:rsidP="005F7BD1">
      <w:pPr>
        <w:ind w:firstLine="540"/>
        <w:jc w:val="both"/>
        <w:rPr>
          <w:b/>
          <w:bCs/>
          <w:color w:val="000000" w:themeColor="text1"/>
        </w:rPr>
      </w:pPr>
    </w:p>
    <w:p w14:paraId="2F2FA495" w14:textId="77777777" w:rsidR="00083580" w:rsidRPr="00510972" w:rsidRDefault="00083580" w:rsidP="00142776">
      <w:pPr>
        <w:ind w:firstLine="709"/>
        <w:jc w:val="both"/>
        <w:rPr>
          <w:b/>
          <w:bCs/>
          <w:i/>
          <w:color w:val="000000" w:themeColor="text1"/>
        </w:rPr>
      </w:pPr>
      <w:r w:rsidRPr="00510972">
        <w:rPr>
          <w:b/>
          <w:bCs/>
          <w:i/>
          <w:color w:val="000000" w:themeColor="text1"/>
        </w:rPr>
        <w:t>Повърх</w:t>
      </w:r>
      <w:r w:rsidR="00873418" w:rsidRPr="00510972">
        <w:rPr>
          <w:b/>
          <w:bCs/>
          <w:i/>
          <w:color w:val="000000" w:themeColor="text1"/>
        </w:rPr>
        <w:t>н</w:t>
      </w:r>
      <w:r w:rsidRPr="00510972">
        <w:rPr>
          <w:b/>
          <w:bCs/>
          <w:i/>
          <w:color w:val="000000" w:themeColor="text1"/>
        </w:rPr>
        <w:t>остни води</w:t>
      </w:r>
    </w:p>
    <w:p w14:paraId="51C9BA53" w14:textId="77777777" w:rsidR="00E12CF5" w:rsidRPr="00510972" w:rsidRDefault="00E12CF5" w:rsidP="00AA4F37">
      <w:pPr>
        <w:jc w:val="both"/>
        <w:rPr>
          <w:bCs/>
          <w:color w:val="000000" w:themeColor="text1"/>
        </w:rPr>
      </w:pPr>
    </w:p>
    <w:p w14:paraId="42FDE5F5" w14:textId="77777777" w:rsidR="00083580" w:rsidRPr="00510972" w:rsidRDefault="00083580" w:rsidP="00142776">
      <w:pPr>
        <w:ind w:firstLine="709"/>
        <w:jc w:val="both"/>
        <w:rPr>
          <w:bCs/>
          <w:i/>
          <w:color w:val="000000" w:themeColor="text1"/>
          <w:u w:val="single"/>
        </w:rPr>
      </w:pPr>
      <w:r w:rsidRPr="00510972">
        <w:rPr>
          <w:bCs/>
          <w:i/>
          <w:color w:val="000000" w:themeColor="text1"/>
          <w:u w:val="single"/>
        </w:rPr>
        <w:t>Състояние на повърхностните водни тела в региона</w:t>
      </w:r>
    </w:p>
    <w:p w14:paraId="216BBFBF" w14:textId="5618C53F" w:rsidR="00DF734D" w:rsidRPr="00510972" w:rsidRDefault="00046EA5" w:rsidP="00142776">
      <w:pPr>
        <w:ind w:firstLine="709"/>
        <w:jc w:val="both"/>
        <w:rPr>
          <w:bCs/>
          <w:color w:val="000000" w:themeColor="text1"/>
        </w:rPr>
      </w:pPr>
      <w:r w:rsidRPr="00510972">
        <w:rPr>
          <w:bCs/>
          <w:color w:val="000000" w:themeColor="text1"/>
        </w:rPr>
        <w:t>Територията</w:t>
      </w:r>
      <w:r w:rsidR="007368AB" w:rsidRPr="00510972">
        <w:rPr>
          <w:bCs/>
          <w:color w:val="000000" w:themeColor="text1"/>
        </w:rPr>
        <w:t xml:space="preserve"> на ПУП-ПРЗ</w:t>
      </w:r>
      <w:r w:rsidR="00DF734D" w:rsidRPr="00510972">
        <w:rPr>
          <w:bCs/>
          <w:color w:val="000000" w:themeColor="text1"/>
        </w:rPr>
        <w:t xml:space="preserve"> </w:t>
      </w:r>
      <w:r w:rsidRPr="00510972">
        <w:rPr>
          <w:bCs/>
          <w:color w:val="000000" w:themeColor="text1"/>
        </w:rPr>
        <w:t xml:space="preserve">се намира </w:t>
      </w:r>
      <w:r w:rsidR="00DF734D" w:rsidRPr="00510972">
        <w:rPr>
          <w:bCs/>
          <w:color w:val="000000" w:themeColor="text1"/>
        </w:rPr>
        <w:t xml:space="preserve">в землището на с. </w:t>
      </w:r>
      <w:r w:rsidR="00644427" w:rsidRPr="00510972">
        <w:rPr>
          <w:bCs/>
          <w:color w:val="000000" w:themeColor="text1"/>
        </w:rPr>
        <w:t>Дъбене</w:t>
      </w:r>
      <w:r w:rsidR="00DF734D" w:rsidRPr="00510972">
        <w:rPr>
          <w:bCs/>
          <w:color w:val="000000" w:themeColor="text1"/>
        </w:rPr>
        <w:t xml:space="preserve">, община </w:t>
      </w:r>
      <w:r w:rsidR="007368AB" w:rsidRPr="00510972">
        <w:rPr>
          <w:bCs/>
          <w:color w:val="000000" w:themeColor="text1"/>
        </w:rPr>
        <w:t>Ка</w:t>
      </w:r>
      <w:r w:rsidR="00644427" w:rsidRPr="00510972">
        <w:rPr>
          <w:bCs/>
          <w:color w:val="000000" w:themeColor="text1"/>
        </w:rPr>
        <w:t>рлово</w:t>
      </w:r>
    </w:p>
    <w:p w14:paraId="2462CC36" w14:textId="77777777" w:rsidR="00644427" w:rsidRPr="00510972" w:rsidRDefault="00DF130D" w:rsidP="00644427">
      <w:pPr>
        <w:jc w:val="both"/>
        <w:rPr>
          <w:bCs/>
          <w:color w:val="000000" w:themeColor="text1"/>
        </w:rPr>
      </w:pPr>
      <w:r w:rsidRPr="00510972">
        <w:rPr>
          <w:bCs/>
          <w:color w:val="000000" w:themeColor="text1"/>
        </w:rPr>
        <w:t>п</w:t>
      </w:r>
      <w:r w:rsidR="00046EA5" w:rsidRPr="00510972">
        <w:rPr>
          <w:bCs/>
          <w:color w:val="000000" w:themeColor="text1"/>
        </w:rPr>
        <w:t>опада</w:t>
      </w:r>
      <w:r w:rsidR="00083580" w:rsidRPr="00510972">
        <w:rPr>
          <w:bCs/>
          <w:color w:val="000000" w:themeColor="text1"/>
        </w:rPr>
        <w:t xml:space="preserve"> в границите на </w:t>
      </w:r>
      <w:r w:rsidRPr="00510972">
        <w:rPr>
          <w:bCs/>
          <w:color w:val="000000" w:themeColor="text1"/>
        </w:rPr>
        <w:t>повърхностно водно тяло</w:t>
      </w:r>
      <w:r w:rsidR="00083580" w:rsidRPr="00510972">
        <w:rPr>
          <w:bCs/>
          <w:color w:val="000000" w:themeColor="text1"/>
        </w:rPr>
        <w:t xml:space="preserve"> (ПВТ)</w:t>
      </w:r>
      <w:r w:rsidRPr="00510972">
        <w:rPr>
          <w:bCs/>
          <w:color w:val="000000" w:themeColor="text1"/>
        </w:rPr>
        <w:t xml:space="preserve"> с код </w:t>
      </w:r>
      <w:r w:rsidR="00644427" w:rsidRPr="00510972">
        <w:rPr>
          <w:bCs/>
          <w:color w:val="000000" w:themeColor="text1"/>
        </w:rPr>
        <w:t>BG3MA400R214 - р. Стряма от с. Розино до вливане на р. Пикла и притоци.</w:t>
      </w:r>
    </w:p>
    <w:p w14:paraId="71B3E9B5" w14:textId="162E87C2" w:rsidR="00E67636" w:rsidRDefault="001C6163" w:rsidP="00142776">
      <w:pPr>
        <w:ind w:firstLine="709"/>
        <w:jc w:val="both"/>
        <w:rPr>
          <w:bCs/>
          <w:color w:val="000000" w:themeColor="text1"/>
        </w:rPr>
      </w:pPr>
      <w:r w:rsidRPr="00510972">
        <w:rPr>
          <w:bCs/>
          <w:color w:val="000000" w:themeColor="text1"/>
        </w:rPr>
        <w:t>Характеристиките</w:t>
      </w:r>
      <w:r w:rsidR="00E67636" w:rsidRPr="00510972">
        <w:rPr>
          <w:bCs/>
          <w:color w:val="000000" w:themeColor="text1"/>
        </w:rPr>
        <w:t xml:space="preserve"> на ПВТ, с</w:t>
      </w:r>
      <w:r w:rsidR="00083580" w:rsidRPr="00510972">
        <w:rPr>
          <w:bCs/>
          <w:color w:val="000000" w:themeColor="text1"/>
        </w:rPr>
        <w:t>ъгласно Доклад за със</w:t>
      </w:r>
      <w:r w:rsidR="00FA6C88" w:rsidRPr="00510972">
        <w:rPr>
          <w:bCs/>
          <w:color w:val="000000" w:themeColor="text1"/>
        </w:rPr>
        <w:t>тоянието на водите в ИБР за 2021</w:t>
      </w:r>
      <w:r w:rsidR="00083580" w:rsidRPr="00510972">
        <w:rPr>
          <w:bCs/>
          <w:color w:val="000000" w:themeColor="text1"/>
        </w:rPr>
        <w:t xml:space="preserve"> г., </w:t>
      </w:r>
      <w:r w:rsidRPr="00510972">
        <w:rPr>
          <w:bCs/>
          <w:color w:val="000000" w:themeColor="text1"/>
        </w:rPr>
        <w:t>са</w:t>
      </w:r>
      <w:r w:rsidR="00083580" w:rsidRPr="00510972">
        <w:rPr>
          <w:bCs/>
          <w:color w:val="000000" w:themeColor="text1"/>
        </w:rPr>
        <w:t xml:space="preserve"> </w:t>
      </w:r>
      <w:r w:rsidRPr="00510972">
        <w:rPr>
          <w:bCs/>
          <w:color w:val="000000" w:themeColor="text1"/>
        </w:rPr>
        <w:t>следните</w:t>
      </w:r>
      <w:r w:rsidR="00E67636" w:rsidRPr="00510972">
        <w:rPr>
          <w:bCs/>
          <w:color w:val="000000" w:themeColor="text1"/>
        </w:rPr>
        <w:t xml:space="preserve"> </w:t>
      </w:r>
      <w:r w:rsidRPr="00510972">
        <w:rPr>
          <w:bCs/>
          <w:color w:val="000000" w:themeColor="text1"/>
        </w:rPr>
        <w:t>(Таблица 1)</w:t>
      </w:r>
      <w:r w:rsidR="00E67636" w:rsidRPr="00510972">
        <w:rPr>
          <w:bCs/>
          <w:color w:val="000000" w:themeColor="text1"/>
        </w:rPr>
        <w:t>:</w:t>
      </w:r>
    </w:p>
    <w:p w14:paraId="121ACAA9" w14:textId="77777777" w:rsidR="00F81220" w:rsidRPr="00510972" w:rsidRDefault="00F81220" w:rsidP="00142776">
      <w:pPr>
        <w:ind w:firstLine="709"/>
        <w:jc w:val="both"/>
        <w:rPr>
          <w:bCs/>
          <w:color w:val="000000" w:themeColor="text1"/>
        </w:rPr>
      </w:pPr>
    </w:p>
    <w:p w14:paraId="1E19B898" w14:textId="77777777" w:rsidR="001C6163" w:rsidRPr="00510972" w:rsidRDefault="001C6163" w:rsidP="001C6163">
      <w:pPr>
        <w:ind w:left="540"/>
        <w:jc w:val="both"/>
        <w:rPr>
          <w:bCs/>
          <w:i/>
          <w:color w:val="000000" w:themeColor="text1"/>
        </w:rPr>
      </w:pPr>
      <w:r w:rsidRPr="00510972">
        <w:rPr>
          <w:bCs/>
          <w:i/>
          <w:color w:val="000000" w:themeColor="text1"/>
        </w:rPr>
        <w:t>Таблица 1 –</w:t>
      </w:r>
      <w:r w:rsidR="00FA6C88" w:rsidRPr="00510972">
        <w:rPr>
          <w:bCs/>
          <w:i/>
          <w:color w:val="000000" w:themeColor="text1"/>
        </w:rPr>
        <w:t xml:space="preserve"> Характиристика на ПВТ през 2021</w:t>
      </w:r>
      <w:r w:rsidRPr="00510972">
        <w:rPr>
          <w:bCs/>
          <w:i/>
          <w:color w:val="000000" w:themeColor="text1"/>
        </w:rPr>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0"/>
        <w:gridCol w:w="1253"/>
        <w:gridCol w:w="1482"/>
        <w:gridCol w:w="1382"/>
        <w:gridCol w:w="1352"/>
        <w:gridCol w:w="1683"/>
      </w:tblGrid>
      <w:tr w:rsidR="0039159B" w:rsidRPr="00510972" w14:paraId="1263FC81" w14:textId="77777777" w:rsidTr="00DF130D">
        <w:tc>
          <w:tcPr>
            <w:tcW w:w="1910" w:type="dxa"/>
            <w:shd w:val="clear" w:color="auto" w:fill="auto"/>
          </w:tcPr>
          <w:p w14:paraId="5BCB722A"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Код и наименование на ПВТ</w:t>
            </w:r>
          </w:p>
        </w:tc>
        <w:tc>
          <w:tcPr>
            <w:tcW w:w="1253" w:type="dxa"/>
            <w:shd w:val="clear" w:color="auto" w:fill="auto"/>
          </w:tcPr>
          <w:p w14:paraId="26E79205"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Биологични показатели</w:t>
            </w:r>
          </w:p>
        </w:tc>
        <w:tc>
          <w:tcPr>
            <w:tcW w:w="1482" w:type="dxa"/>
            <w:shd w:val="clear" w:color="auto" w:fill="auto"/>
          </w:tcPr>
          <w:p w14:paraId="1CD99EB6"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Физико-химични показатели</w:t>
            </w:r>
          </w:p>
        </w:tc>
        <w:tc>
          <w:tcPr>
            <w:tcW w:w="1382" w:type="dxa"/>
            <w:shd w:val="clear" w:color="auto" w:fill="auto"/>
          </w:tcPr>
          <w:p w14:paraId="63AA7E3D"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Екологично състояние</w:t>
            </w:r>
          </w:p>
        </w:tc>
        <w:tc>
          <w:tcPr>
            <w:tcW w:w="1352" w:type="dxa"/>
            <w:shd w:val="clear" w:color="auto" w:fill="auto"/>
          </w:tcPr>
          <w:p w14:paraId="1EB9C700"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Химично състояние</w:t>
            </w:r>
          </w:p>
        </w:tc>
        <w:tc>
          <w:tcPr>
            <w:tcW w:w="1683" w:type="dxa"/>
            <w:shd w:val="clear" w:color="auto" w:fill="auto"/>
          </w:tcPr>
          <w:p w14:paraId="5814007F" w14:textId="77777777" w:rsidR="001C6163" w:rsidRPr="00510972" w:rsidRDefault="001C6163" w:rsidP="00562CE7">
            <w:pPr>
              <w:jc w:val="both"/>
              <w:rPr>
                <w:bCs/>
                <w:color w:val="000000" w:themeColor="text1"/>
                <w:sz w:val="20"/>
                <w:szCs w:val="20"/>
              </w:rPr>
            </w:pPr>
            <w:r w:rsidRPr="00510972">
              <w:rPr>
                <w:bCs/>
                <w:color w:val="000000" w:themeColor="text1"/>
                <w:sz w:val="20"/>
                <w:szCs w:val="20"/>
              </w:rPr>
              <w:t>Изместващи показатели</w:t>
            </w:r>
          </w:p>
        </w:tc>
      </w:tr>
      <w:tr w:rsidR="0039159B" w:rsidRPr="00510972" w14:paraId="695FE2B4" w14:textId="77777777" w:rsidTr="00DF130D">
        <w:tc>
          <w:tcPr>
            <w:tcW w:w="1910" w:type="dxa"/>
            <w:shd w:val="clear" w:color="auto" w:fill="auto"/>
          </w:tcPr>
          <w:p w14:paraId="016FEC2E" w14:textId="77777777" w:rsidR="00DF130D" w:rsidRPr="00510972" w:rsidRDefault="00DF130D" w:rsidP="00DF130D">
            <w:pPr>
              <w:rPr>
                <w:bCs/>
                <w:color w:val="000000" w:themeColor="text1"/>
                <w:sz w:val="20"/>
                <w:szCs w:val="20"/>
              </w:rPr>
            </w:pPr>
            <w:r w:rsidRPr="00510972">
              <w:rPr>
                <w:bCs/>
                <w:color w:val="000000" w:themeColor="text1"/>
                <w:sz w:val="20"/>
                <w:szCs w:val="20"/>
              </w:rPr>
              <w:lastRenderedPageBreak/>
              <w:t>BG3MA400R214 - р. Стряма от с. Розино до вливане на р. Пикла и притоци.</w:t>
            </w:r>
          </w:p>
          <w:p w14:paraId="7CFAF974" w14:textId="01C86FA6" w:rsidR="001C6163" w:rsidRPr="00510972" w:rsidRDefault="001C6163" w:rsidP="001C6163">
            <w:pPr>
              <w:rPr>
                <w:bCs/>
                <w:color w:val="000000" w:themeColor="text1"/>
                <w:sz w:val="20"/>
                <w:szCs w:val="20"/>
              </w:rPr>
            </w:pPr>
          </w:p>
        </w:tc>
        <w:tc>
          <w:tcPr>
            <w:tcW w:w="1253" w:type="dxa"/>
            <w:shd w:val="clear" w:color="auto" w:fill="00B050"/>
          </w:tcPr>
          <w:p w14:paraId="4340DD43" w14:textId="77777777" w:rsidR="001C6163" w:rsidRPr="00510972" w:rsidRDefault="001C6163" w:rsidP="00562CE7">
            <w:pPr>
              <w:jc w:val="center"/>
              <w:rPr>
                <w:bCs/>
                <w:color w:val="000000" w:themeColor="text1"/>
                <w:sz w:val="20"/>
                <w:szCs w:val="20"/>
              </w:rPr>
            </w:pPr>
          </w:p>
          <w:p w14:paraId="2A753293" w14:textId="36EFC28D" w:rsidR="001C6163" w:rsidRPr="00510972" w:rsidRDefault="00DF130D" w:rsidP="00562CE7">
            <w:pPr>
              <w:jc w:val="center"/>
              <w:rPr>
                <w:bCs/>
                <w:color w:val="000000" w:themeColor="text1"/>
                <w:sz w:val="20"/>
                <w:szCs w:val="20"/>
              </w:rPr>
            </w:pPr>
            <w:r w:rsidRPr="00510972">
              <w:rPr>
                <w:bCs/>
                <w:color w:val="000000" w:themeColor="text1"/>
                <w:sz w:val="20"/>
                <w:szCs w:val="20"/>
              </w:rPr>
              <w:t>добро</w:t>
            </w:r>
          </w:p>
        </w:tc>
        <w:tc>
          <w:tcPr>
            <w:tcW w:w="1482" w:type="dxa"/>
            <w:shd w:val="clear" w:color="auto" w:fill="FFFF00"/>
          </w:tcPr>
          <w:p w14:paraId="6D220612" w14:textId="77777777" w:rsidR="001C6163" w:rsidRPr="00510972" w:rsidRDefault="001C6163" w:rsidP="00562CE7">
            <w:pPr>
              <w:jc w:val="center"/>
              <w:rPr>
                <w:bCs/>
                <w:color w:val="000000" w:themeColor="text1"/>
                <w:sz w:val="20"/>
                <w:szCs w:val="20"/>
              </w:rPr>
            </w:pPr>
          </w:p>
          <w:p w14:paraId="4D4FC41E" w14:textId="77777777" w:rsidR="001C6163" w:rsidRPr="00510972" w:rsidRDefault="001C6163" w:rsidP="00562CE7">
            <w:pPr>
              <w:jc w:val="center"/>
              <w:rPr>
                <w:bCs/>
                <w:color w:val="000000" w:themeColor="text1"/>
                <w:sz w:val="20"/>
                <w:szCs w:val="20"/>
              </w:rPr>
            </w:pPr>
            <w:r w:rsidRPr="00510972">
              <w:rPr>
                <w:bCs/>
                <w:color w:val="000000" w:themeColor="text1"/>
                <w:sz w:val="20"/>
                <w:szCs w:val="20"/>
              </w:rPr>
              <w:t>умерено</w:t>
            </w:r>
          </w:p>
        </w:tc>
        <w:tc>
          <w:tcPr>
            <w:tcW w:w="1382" w:type="dxa"/>
            <w:shd w:val="clear" w:color="auto" w:fill="FFFF00"/>
          </w:tcPr>
          <w:p w14:paraId="08239C2D" w14:textId="77777777" w:rsidR="001C6163" w:rsidRPr="00510972" w:rsidRDefault="001C6163" w:rsidP="00562CE7">
            <w:pPr>
              <w:jc w:val="center"/>
              <w:rPr>
                <w:bCs/>
                <w:color w:val="000000" w:themeColor="text1"/>
                <w:sz w:val="20"/>
                <w:szCs w:val="20"/>
              </w:rPr>
            </w:pPr>
          </w:p>
          <w:p w14:paraId="592B25B1" w14:textId="77777777" w:rsidR="001C6163" w:rsidRPr="00510972" w:rsidRDefault="00FA6C88" w:rsidP="00562CE7">
            <w:pPr>
              <w:jc w:val="center"/>
              <w:rPr>
                <w:bCs/>
                <w:color w:val="000000" w:themeColor="text1"/>
                <w:sz w:val="20"/>
                <w:szCs w:val="20"/>
              </w:rPr>
            </w:pPr>
            <w:r w:rsidRPr="00510972">
              <w:rPr>
                <w:bCs/>
                <w:color w:val="000000" w:themeColor="text1"/>
                <w:sz w:val="20"/>
                <w:szCs w:val="20"/>
              </w:rPr>
              <w:t>умерено</w:t>
            </w:r>
          </w:p>
        </w:tc>
        <w:tc>
          <w:tcPr>
            <w:tcW w:w="1352" w:type="dxa"/>
            <w:shd w:val="clear" w:color="auto" w:fill="0070C0"/>
          </w:tcPr>
          <w:p w14:paraId="6751CBBE" w14:textId="77777777" w:rsidR="001C6163" w:rsidRPr="00510972" w:rsidRDefault="001C6163" w:rsidP="00562CE7">
            <w:pPr>
              <w:jc w:val="center"/>
              <w:rPr>
                <w:bCs/>
                <w:color w:val="000000" w:themeColor="text1"/>
                <w:sz w:val="20"/>
                <w:szCs w:val="20"/>
              </w:rPr>
            </w:pPr>
          </w:p>
          <w:p w14:paraId="48022D10" w14:textId="77777777" w:rsidR="001C6163" w:rsidRPr="00510972" w:rsidRDefault="00FA6C88" w:rsidP="00562CE7">
            <w:pPr>
              <w:jc w:val="center"/>
              <w:rPr>
                <w:bCs/>
                <w:color w:val="000000" w:themeColor="text1"/>
                <w:sz w:val="20"/>
                <w:szCs w:val="20"/>
              </w:rPr>
            </w:pPr>
            <w:r w:rsidRPr="00510972">
              <w:rPr>
                <w:bCs/>
                <w:color w:val="000000" w:themeColor="text1"/>
                <w:sz w:val="20"/>
                <w:szCs w:val="20"/>
              </w:rPr>
              <w:t>добро</w:t>
            </w:r>
          </w:p>
        </w:tc>
        <w:tc>
          <w:tcPr>
            <w:tcW w:w="1683" w:type="dxa"/>
            <w:shd w:val="clear" w:color="auto" w:fill="auto"/>
          </w:tcPr>
          <w:p w14:paraId="16878E04" w14:textId="07869F6E" w:rsidR="001C6163" w:rsidRPr="00510972" w:rsidRDefault="00DF130D" w:rsidP="00DF130D">
            <w:pPr>
              <w:rPr>
                <w:bCs/>
                <w:color w:val="000000" w:themeColor="text1"/>
                <w:sz w:val="20"/>
                <w:szCs w:val="20"/>
              </w:rPr>
            </w:pPr>
            <w:r w:rsidRPr="00510972">
              <w:rPr>
                <w:bCs/>
                <w:color w:val="000000" w:themeColor="text1"/>
                <w:sz w:val="20"/>
                <w:szCs w:val="20"/>
              </w:rPr>
              <w:t>NO3, NO2, Nобщ, PO4, Pобщ</w:t>
            </w:r>
          </w:p>
        </w:tc>
      </w:tr>
    </w:tbl>
    <w:p w14:paraId="541801A3" w14:textId="77777777" w:rsidR="00F81220" w:rsidRDefault="00F81220" w:rsidP="00142776">
      <w:pPr>
        <w:ind w:firstLine="709"/>
        <w:jc w:val="both"/>
        <w:rPr>
          <w:bCs/>
          <w:color w:val="000000" w:themeColor="text1"/>
        </w:rPr>
      </w:pPr>
    </w:p>
    <w:p w14:paraId="2539DCFA" w14:textId="28DD7D2D" w:rsidR="00730261" w:rsidRPr="00510972" w:rsidRDefault="00E3708B" w:rsidP="00142776">
      <w:pPr>
        <w:ind w:firstLine="709"/>
        <w:jc w:val="both"/>
        <w:rPr>
          <w:bCs/>
          <w:color w:val="000000" w:themeColor="text1"/>
        </w:rPr>
      </w:pPr>
      <w:r w:rsidRPr="00510972">
        <w:rPr>
          <w:bCs/>
          <w:color w:val="000000" w:themeColor="text1"/>
        </w:rPr>
        <w:t>Разглежданата територия попада в чувствителна зона</w:t>
      </w:r>
      <w:r w:rsidR="00046EA5" w:rsidRPr="00510972">
        <w:rPr>
          <w:bCs/>
          <w:color w:val="000000" w:themeColor="text1"/>
        </w:rPr>
        <w:t>,</w:t>
      </w:r>
      <w:r w:rsidR="008740B3" w:rsidRPr="00510972">
        <w:rPr>
          <w:bCs/>
          <w:color w:val="000000" w:themeColor="text1"/>
        </w:rPr>
        <w:t xml:space="preserve"> </w:t>
      </w:r>
      <w:r w:rsidRPr="00510972">
        <w:rPr>
          <w:bCs/>
          <w:color w:val="000000" w:themeColor="text1"/>
        </w:rPr>
        <w:t>определена съгласно чл.119а. ал.</w:t>
      </w:r>
      <w:r w:rsidR="00156588" w:rsidRPr="00510972">
        <w:rPr>
          <w:bCs/>
          <w:color w:val="000000" w:themeColor="text1"/>
        </w:rPr>
        <w:t xml:space="preserve"> </w:t>
      </w:r>
      <w:r w:rsidRPr="00510972">
        <w:rPr>
          <w:bCs/>
          <w:color w:val="000000" w:themeColor="text1"/>
        </w:rPr>
        <w:t>1 т.</w:t>
      </w:r>
      <w:r w:rsidR="00156588" w:rsidRPr="00510972">
        <w:rPr>
          <w:bCs/>
          <w:color w:val="000000" w:themeColor="text1"/>
        </w:rPr>
        <w:t xml:space="preserve"> </w:t>
      </w:r>
      <w:r w:rsidRPr="00510972">
        <w:rPr>
          <w:bCs/>
          <w:color w:val="000000" w:themeColor="text1"/>
        </w:rPr>
        <w:t>З. буква "б" от ЗВ, включена в Раздел 3, точка 3.3.2 на ПУРБ на ИБР.</w:t>
      </w:r>
    </w:p>
    <w:p w14:paraId="5C3098C2" w14:textId="77777777" w:rsidR="00F70C6D" w:rsidRPr="00510972" w:rsidRDefault="00F70C6D" w:rsidP="00142776">
      <w:pPr>
        <w:ind w:firstLine="709"/>
        <w:jc w:val="both"/>
        <w:rPr>
          <w:color w:val="000000" w:themeColor="text1"/>
        </w:rPr>
      </w:pPr>
      <w:r w:rsidRPr="00510972">
        <w:rPr>
          <w:color w:val="000000" w:themeColor="text1"/>
        </w:rPr>
        <w:t>Не се предвижда водоснабдяване на имотите. За работниците по строителството и поддръжката на съоръженията ще се осигурява бутилирана вода.</w:t>
      </w:r>
    </w:p>
    <w:p w14:paraId="689CA346" w14:textId="5DFA1ABE" w:rsidR="00F70C6D" w:rsidRPr="00510972" w:rsidRDefault="00F70C6D" w:rsidP="00142776">
      <w:pPr>
        <w:ind w:firstLine="709"/>
        <w:jc w:val="both"/>
        <w:rPr>
          <w:color w:val="000000" w:themeColor="text1"/>
        </w:rPr>
      </w:pPr>
      <w:r w:rsidRPr="00510972">
        <w:rPr>
          <w:color w:val="000000" w:themeColor="text1"/>
        </w:rPr>
        <w:t>Не се очаква формиране на отпадъчни води. За персонала по време на строителството и поддръжката на съоръженията ще бъдат осигурени химически тоалетни.</w:t>
      </w:r>
    </w:p>
    <w:p w14:paraId="37DF226F" w14:textId="77777777" w:rsidR="00082947" w:rsidRPr="00510972" w:rsidRDefault="00156588" w:rsidP="00E3708B">
      <w:pPr>
        <w:ind w:firstLine="540"/>
        <w:jc w:val="both"/>
        <w:rPr>
          <w:bCs/>
          <w:color w:val="000000" w:themeColor="text1"/>
        </w:rPr>
      </w:pPr>
      <w:r w:rsidRPr="00510972">
        <w:rPr>
          <w:bCs/>
          <w:color w:val="000000" w:themeColor="text1"/>
        </w:rPr>
        <w:tab/>
      </w:r>
    </w:p>
    <w:p w14:paraId="0638DE56" w14:textId="77777777" w:rsidR="00AA4F37" w:rsidRPr="00510972" w:rsidRDefault="00AA4F37" w:rsidP="00142776">
      <w:pPr>
        <w:ind w:firstLine="709"/>
        <w:jc w:val="both"/>
        <w:rPr>
          <w:b/>
          <w:i/>
          <w:color w:val="000000" w:themeColor="text1"/>
        </w:rPr>
      </w:pPr>
      <w:r w:rsidRPr="00510972">
        <w:rPr>
          <w:b/>
          <w:i/>
          <w:color w:val="000000" w:themeColor="text1"/>
        </w:rPr>
        <w:t>Прогнозен характер на въздействието:</w:t>
      </w:r>
    </w:p>
    <w:p w14:paraId="3DE2CBEF" w14:textId="63FB96DD" w:rsidR="00AA4F37" w:rsidRPr="00510972" w:rsidRDefault="001949D3" w:rsidP="00142776">
      <w:pPr>
        <w:ind w:firstLine="709"/>
        <w:jc w:val="both"/>
        <w:rPr>
          <w:color w:val="000000" w:themeColor="text1"/>
        </w:rPr>
      </w:pPr>
      <w:r w:rsidRPr="00510972">
        <w:rPr>
          <w:color w:val="000000" w:themeColor="text1"/>
        </w:rPr>
        <w:t>При реализирането</w:t>
      </w:r>
      <w:r w:rsidR="00924806" w:rsidRPr="00510972">
        <w:rPr>
          <w:color w:val="000000" w:themeColor="text1"/>
        </w:rPr>
        <w:t xml:space="preserve"> на </w:t>
      </w:r>
      <w:r w:rsidR="00B36AFE" w:rsidRPr="00510972">
        <w:rPr>
          <w:color w:val="000000" w:themeColor="text1"/>
        </w:rPr>
        <w:t>ПУП-ПРЗ</w:t>
      </w:r>
      <w:r w:rsidR="00E3708B" w:rsidRPr="00510972">
        <w:rPr>
          <w:color w:val="000000" w:themeColor="text1"/>
        </w:rPr>
        <w:t xml:space="preserve"> не се очаква въздействие върху повърхностните води.</w:t>
      </w:r>
    </w:p>
    <w:p w14:paraId="40B66086" w14:textId="77777777" w:rsidR="00AA4F37" w:rsidRPr="00510972" w:rsidRDefault="00AA4F37" w:rsidP="00142776">
      <w:pPr>
        <w:ind w:firstLine="709"/>
        <w:jc w:val="both"/>
        <w:rPr>
          <w:b/>
          <w:i/>
          <w:color w:val="000000" w:themeColor="text1"/>
        </w:rPr>
      </w:pPr>
      <w:r w:rsidRPr="00510972">
        <w:rPr>
          <w:b/>
          <w:i/>
          <w:color w:val="000000" w:themeColor="text1"/>
        </w:rPr>
        <w:t>Прогнозни последици от въздействието:</w:t>
      </w:r>
    </w:p>
    <w:p w14:paraId="2FA1C035" w14:textId="77777777" w:rsidR="00AA4F37" w:rsidRPr="00510972" w:rsidRDefault="00924806" w:rsidP="00142776">
      <w:pPr>
        <w:ind w:firstLine="709"/>
        <w:jc w:val="both"/>
        <w:rPr>
          <w:color w:val="000000" w:themeColor="text1"/>
        </w:rPr>
      </w:pPr>
      <w:r w:rsidRPr="00510972">
        <w:rPr>
          <w:color w:val="000000" w:themeColor="text1"/>
        </w:rPr>
        <w:t>От реализиране</w:t>
      </w:r>
      <w:r w:rsidR="00AA4F37" w:rsidRPr="00510972">
        <w:rPr>
          <w:color w:val="000000" w:themeColor="text1"/>
        </w:rPr>
        <w:t xml:space="preserve"> </w:t>
      </w:r>
      <w:r w:rsidRPr="00510972">
        <w:rPr>
          <w:color w:val="000000" w:themeColor="text1"/>
        </w:rPr>
        <w:t xml:space="preserve">изменението на </w:t>
      </w:r>
      <w:r w:rsidR="00B36AFE" w:rsidRPr="00510972">
        <w:rPr>
          <w:color w:val="000000" w:themeColor="text1"/>
        </w:rPr>
        <w:t>ПУП_ПРЗ</w:t>
      </w:r>
      <w:r w:rsidRPr="00510972">
        <w:rPr>
          <w:color w:val="000000" w:themeColor="text1"/>
        </w:rPr>
        <w:t xml:space="preserve"> </w:t>
      </w:r>
      <w:r w:rsidR="00AA4F37" w:rsidRPr="00510972">
        <w:rPr>
          <w:color w:val="000000" w:themeColor="text1"/>
        </w:rPr>
        <w:t xml:space="preserve"> и последващите дейности не се очакват последици върху повърхностните води.</w:t>
      </w:r>
    </w:p>
    <w:p w14:paraId="7E0466E7" w14:textId="77777777" w:rsidR="00F81220" w:rsidRPr="00510972" w:rsidRDefault="00F81220" w:rsidP="00AA4F37">
      <w:pPr>
        <w:jc w:val="both"/>
        <w:rPr>
          <w:b/>
          <w:bCs/>
          <w:color w:val="000000" w:themeColor="text1"/>
        </w:rPr>
      </w:pPr>
    </w:p>
    <w:p w14:paraId="2B5D559F" w14:textId="45D78CAD" w:rsidR="00E12CF5" w:rsidRPr="00510972" w:rsidRDefault="00906A44" w:rsidP="00AE4B1A">
      <w:pPr>
        <w:ind w:firstLine="567"/>
        <w:jc w:val="both"/>
        <w:rPr>
          <w:b/>
          <w:bCs/>
          <w:i/>
          <w:color w:val="000000" w:themeColor="text1"/>
        </w:rPr>
      </w:pPr>
      <w:r w:rsidRPr="00510972">
        <w:rPr>
          <w:b/>
          <w:bCs/>
          <w:i/>
          <w:color w:val="000000" w:themeColor="text1"/>
        </w:rPr>
        <w:tab/>
      </w:r>
      <w:r w:rsidR="003610C9" w:rsidRPr="00510972">
        <w:rPr>
          <w:b/>
          <w:bCs/>
          <w:i/>
          <w:color w:val="000000" w:themeColor="text1"/>
        </w:rPr>
        <w:t>Подземни води</w:t>
      </w:r>
    </w:p>
    <w:p w14:paraId="36AA7C8B" w14:textId="77777777" w:rsidR="003610C9" w:rsidRPr="00510972" w:rsidRDefault="00906A44" w:rsidP="003610C9">
      <w:pPr>
        <w:ind w:left="720" w:hanging="153"/>
        <w:jc w:val="both"/>
        <w:rPr>
          <w:bCs/>
          <w:i/>
          <w:color w:val="000000" w:themeColor="text1"/>
          <w:u w:val="single"/>
        </w:rPr>
      </w:pPr>
      <w:r w:rsidRPr="00510972">
        <w:rPr>
          <w:bCs/>
          <w:i/>
          <w:color w:val="0070C0"/>
          <w:u w:val="single"/>
        </w:rPr>
        <w:tab/>
      </w:r>
      <w:r w:rsidR="003610C9" w:rsidRPr="00510972">
        <w:rPr>
          <w:bCs/>
          <w:i/>
          <w:color w:val="000000" w:themeColor="text1"/>
          <w:u w:val="single"/>
        </w:rPr>
        <w:t>Състояние на подземните водни тела в региона</w:t>
      </w:r>
    </w:p>
    <w:p w14:paraId="4578BAC9" w14:textId="09ECA2C2" w:rsidR="008655D5" w:rsidRPr="00510972" w:rsidRDefault="00906A44" w:rsidP="00D93589">
      <w:pPr>
        <w:ind w:firstLine="567"/>
        <w:jc w:val="both"/>
        <w:rPr>
          <w:bCs/>
          <w:color w:val="000000" w:themeColor="text1"/>
        </w:rPr>
      </w:pPr>
      <w:r w:rsidRPr="00510972">
        <w:rPr>
          <w:bCs/>
          <w:color w:val="000000" w:themeColor="text1"/>
        </w:rPr>
        <w:tab/>
      </w:r>
      <w:r w:rsidR="00924806" w:rsidRPr="00510972">
        <w:rPr>
          <w:bCs/>
          <w:color w:val="000000" w:themeColor="text1"/>
        </w:rPr>
        <w:t>Землището на с.</w:t>
      </w:r>
      <w:r w:rsidR="0067223E" w:rsidRPr="00510972">
        <w:rPr>
          <w:bCs/>
          <w:color w:val="000000" w:themeColor="text1"/>
        </w:rPr>
        <w:t xml:space="preserve"> </w:t>
      </w:r>
      <w:r w:rsidR="00644427" w:rsidRPr="00510972">
        <w:rPr>
          <w:bCs/>
          <w:color w:val="000000" w:themeColor="text1"/>
        </w:rPr>
        <w:t>Дъбене</w:t>
      </w:r>
      <w:r w:rsidR="00495384" w:rsidRPr="00510972">
        <w:rPr>
          <w:bCs/>
          <w:color w:val="000000" w:themeColor="text1"/>
        </w:rPr>
        <w:t xml:space="preserve"> попада</w:t>
      </w:r>
      <w:r w:rsidR="003610C9" w:rsidRPr="00510972">
        <w:rPr>
          <w:bCs/>
          <w:color w:val="000000" w:themeColor="text1"/>
        </w:rPr>
        <w:t xml:space="preserve"> в границите на </w:t>
      </w:r>
      <w:r w:rsidR="008655D5" w:rsidRPr="00510972">
        <w:rPr>
          <w:bCs/>
          <w:color w:val="000000" w:themeColor="text1"/>
        </w:rPr>
        <w:t>подземн</w:t>
      </w:r>
      <w:r w:rsidR="00644427" w:rsidRPr="00510972">
        <w:rPr>
          <w:bCs/>
          <w:color w:val="000000" w:themeColor="text1"/>
        </w:rPr>
        <w:t>о водно тяло</w:t>
      </w:r>
      <w:r w:rsidR="008655D5" w:rsidRPr="00510972">
        <w:rPr>
          <w:bCs/>
          <w:color w:val="000000" w:themeColor="text1"/>
        </w:rPr>
        <w:t xml:space="preserve"> </w:t>
      </w:r>
      <w:r w:rsidR="003610C9" w:rsidRPr="00510972">
        <w:rPr>
          <w:bCs/>
          <w:color w:val="000000" w:themeColor="text1"/>
        </w:rPr>
        <w:t>(ПВТ)</w:t>
      </w:r>
      <w:r w:rsidR="008655D5" w:rsidRPr="00510972">
        <w:rPr>
          <w:bCs/>
          <w:color w:val="000000" w:themeColor="text1"/>
        </w:rPr>
        <w:t>:</w:t>
      </w:r>
    </w:p>
    <w:p w14:paraId="43A28623" w14:textId="3B2959E2" w:rsidR="008655D5" w:rsidRPr="00510972" w:rsidRDefault="003610C9" w:rsidP="007F2823">
      <w:pPr>
        <w:pStyle w:val="a8"/>
        <w:numPr>
          <w:ilvl w:val="0"/>
          <w:numId w:val="27"/>
        </w:numPr>
        <w:ind w:left="0" w:firstLine="540"/>
        <w:rPr>
          <w:rFonts w:ascii="Times New Roman" w:hAnsi="Times New Roman"/>
          <w:bCs/>
          <w:color w:val="000000" w:themeColor="text1"/>
          <w:sz w:val="24"/>
          <w:szCs w:val="24"/>
          <w:lang w:val="bg-BG"/>
        </w:rPr>
      </w:pPr>
      <w:r w:rsidRPr="00510972">
        <w:rPr>
          <w:rFonts w:ascii="Times New Roman" w:hAnsi="Times New Roman"/>
          <w:bCs/>
          <w:color w:val="000000" w:themeColor="text1"/>
          <w:sz w:val="24"/>
          <w:szCs w:val="24"/>
          <w:lang w:val="bg-BG"/>
        </w:rPr>
        <w:t xml:space="preserve"> </w:t>
      </w:r>
      <w:r w:rsidR="00644427" w:rsidRPr="00510972">
        <w:rPr>
          <w:rFonts w:ascii="Times New Roman" w:hAnsi="Times New Roman"/>
          <w:bCs/>
          <w:color w:val="000000" w:themeColor="text1"/>
          <w:sz w:val="24"/>
          <w:szCs w:val="24"/>
          <w:lang w:val="bg-BG"/>
        </w:rPr>
        <w:t xml:space="preserve">BG3G00000NQ002 - </w:t>
      </w:r>
      <w:r w:rsidR="007F2823" w:rsidRPr="00510972">
        <w:rPr>
          <w:rFonts w:ascii="Times New Roman" w:hAnsi="Times New Roman"/>
          <w:bCs/>
          <w:color w:val="000000" w:themeColor="text1"/>
          <w:sz w:val="24"/>
          <w:szCs w:val="24"/>
          <w:lang w:val="bg-BG"/>
        </w:rPr>
        <w:t xml:space="preserve">Порови води в Неоген – Кватернер – Карловска котловина, зона за защита на водите </w:t>
      </w:r>
      <w:r w:rsidR="00D93589" w:rsidRPr="00510972">
        <w:rPr>
          <w:rFonts w:ascii="Times New Roman" w:hAnsi="Times New Roman"/>
          <w:bCs/>
          <w:color w:val="000000" w:themeColor="text1"/>
          <w:sz w:val="24"/>
          <w:szCs w:val="24"/>
          <w:lang w:val="bg-BG"/>
        </w:rPr>
        <w:t xml:space="preserve">- </w:t>
      </w:r>
      <w:r w:rsidR="007F2823" w:rsidRPr="00510972">
        <w:rPr>
          <w:rFonts w:ascii="Times New Roman" w:hAnsi="Times New Roman"/>
          <w:bCs/>
          <w:color w:val="000000" w:themeColor="text1"/>
          <w:sz w:val="24"/>
          <w:szCs w:val="24"/>
          <w:lang w:val="bg-BG"/>
        </w:rPr>
        <w:t xml:space="preserve">Питейни води в Кватернер – Неоген </w:t>
      </w:r>
      <w:r w:rsidR="008655D5" w:rsidRPr="00510972">
        <w:rPr>
          <w:rFonts w:ascii="Times New Roman" w:hAnsi="Times New Roman"/>
          <w:bCs/>
          <w:color w:val="000000" w:themeColor="text1"/>
          <w:sz w:val="24"/>
          <w:szCs w:val="24"/>
          <w:lang w:val="bg-BG"/>
        </w:rPr>
        <w:t xml:space="preserve">с </w:t>
      </w:r>
      <w:r w:rsidR="007F2823" w:rsidRPr="00510972">
        <w:rPr>
          <w:rFonts w:ascii="Times New Roman" w:hAnsi="Times New Roman"/>
          <w:bCs/>
          <w:color w:val="000000" w:themeColor="text1"/>
          <w:sz w:val="24"/>
          <w:szCs w:val="24"/>
          <w:lang w:val="bg-BG"/>
        </w:rPr>
        <w:t xml:space="preserve">код </w:t>
      </w:r>
      <w:r w:rsidR="008655D5" w:rsidRPr="00510972">
        <w:rPr>
          <w:rFonts w:ascii="Times New Roman" w:hAnsi="Times New Roman"/>
          <w:bCs/>
          <w:color w:val="000000" w:themeColor="text1"/>
          <w:sz w:val="24"/>
          <w:szCs w:val="24"/>
          <w:lang w:val="bg-BG"/>
        </w:rPr>
        <w:t xml:space="preserve"> </w:t>
      </w:r>
      <w:r w:rsidR="007F2823" w:rsidRPr="00510972">
        <w:rPr>
          <w:rFonts w:ascii="Times New Roman" w:hAnsi="Times New Roman"/>
          <w:bCs/>
          <w:color w:val="000000" w:themeColor="text1"/>
          <w:sz w:val="24"/>
          <w:szCs w:val="24"/>
          <w:lang w:val="bg-BG"/>
        </w:rPr>
        <w:t>BG3DGW00000NQ002</w:t>
      </w:r>
      <w:r w:rsidR="008655D5" w:rsidRPr="00510972">
        <w:rPr>
          <w:rFonts w:ascii="Times New Roman" w:hAnsi="Times New Roman"/>
          <w:bCs/>
          <w:color w:val="000000" w:themeColor="text1"/>
          <w:sz w:val="24"/>
          <w:szCs w:val="24"/>
          <w:lang w:val="bg-BG"/>
        </w:rPr>
        <w:t>;</w:t>
      </w:r>
    </w:p>
    <w:p w14:paraId="05D13010" w14:textId="2627376D" w:rsidR="00E3708B" w:rsidRPr="00510972" w:rsidRDefault="003610C9" w:rsidP="00142776">
      <w:pPr>
        <w:ind w:firstLine="709"/>
        <w:jc w:val="both"/>
        <w:rPr>
          <w:bCs/>
          <w:color w:val="000000" w:themeColor="text1"/>
          <w:lang w:bidi="bg-BG"/>
        </w:rPr>
      </w:pPr>
      <w:r w:rsidRPr="00510972">
        <w:rPr>
          <w:bCs/>
          <w:color w:val="000000" w:themeColor="text1"/>
          <w:lang w:bidi="bg-BG"/>
        </w:rPr>
        <w:t>Съгласно Доклад за със</w:t>
      </w:r>
      <w:r w:rsidR="004A34D7" w:rsidRPr="00510972">
        <w:rPr>
          <w:bCs/>
          <w:color w:val="000000" w:themeColor="text1"/>
          <w:lang w:bidi="bg-BG"/>
        </w:rPr>
        <w:t>тоянието на водите в ИБР за 2021</w:t>
      </w:r>
      <w:r w:rsidRPr="00510972">
        <w:rPr>
          <w:bCs/>
          <w:color w:val="000000" w:themeColor="text1"/>
          <w:lang w:bidi="bg-BG"/>
        </w:rPr>
        <w:t xml:space="preserve"> г., </w:t>
      </w:r>
      <w:r w:rsidR="007F2823" w:rsidRPr="00510972">
        <w:rPr>
          <w:bCs/>
          <w:color w:val="000000" w:themeColor="text1"/>
          <w:lang w:bidi="bg-BG"/>
        </w:rPr>
        <w:t>характеристиката на подземното водно тяло е</w:t>
      </w:r>
      <w:r w:rsidR="004A34D7" w:rsidRPr="00510972">
        <w:rPr>
          <w:bCs/>
          <w:color w:val="000000" w:themeColor="text1"/>
          <w:lang w:bidi="bg-BG"/>
        </w:rPr>
        <w:t xml:space="preserve"> следн</w:t>
      </w:r>
      <w:r w:rsidR="007F2823" w:rsidRPr="00510972">
        <w:rPr>
          <w:bCs/>
          <w:color w:val="000000" w:themeColor="text1"/>
          <w:lang w:bidi="bg-BG"/>
        </w:rPr>
        <w:t xml:space="preserve">ата </w:t>
      </w:r>
      <w:r w:rsidR="004A34D7" w:rsidRPr="00510972">
        <w:rPr>
          <w:bCs/>
          <w:color w:val="000000" w:themeColor="text1"/>
          <w:lang w:bidi="bg-BG"/>
        </w:rPr>
        <w:t xml:space="preserve">(Таблица 2): </w:t>
      </w:r>
    </w:p>
    <w:p w14:paraId="3C6A0260" w14:textId="77777777" w:rsidR="00142776" w:rsidRPr="00510972" w:rsidRDefault="00142776" w:rsidP="003610C9">
      <w:pPr>
        <w:ind w:firstLine="567"/>
        <w:jc w:val="both"/>
        <w:rPr>
          <w:bCs/>
          <w:color w:val="000000" w:themeColor="text1"/>
          <w:lang w:bidi="bg-BG"/>
        </w:rPr>
      </w:pPr>
    </w:p>
    <w:p w14:paraId="452D9B92" w14:textId="07B9A929" w:rsidR="0064714A" w:rsidRPr="00510972" w:rsidRDefault="0064714A" w:rsidP="003610C9">
      <w:pPr>
        <w:ind w:firstLine="567"/>
        <w:jc w:val="both"/>
        <w:rPr>
          <w:bCs/>
          <w:i/>
          <w:color w:val="000000" w:themeColor="text1"/>
          <w:lang w:bidi="bg-BG"/>
        </w:rPr>
      </w:pPr>
      <w:r w:rsidRPr="00510972">
        <w:rPr>
          <w:bCs/>
          <w:i/>
          <w:color w:val="000000" w:themeColor="text1"/>
          <w:lang w:bidi="bg-BG"/>
        </w:rPr>
        <w:t xml:space="preserve">Таблица 2: характеристика на </w:t>
      </w:r>
      <w:r w:rsidR="007F2823" w:rsidRPr="00510972">
        <w:rPr>
          <w:bCs/>
          <w:i/>
          <w:color w:val="000000" w:themeColor="text1"/>
          <w:lang w:bidi="bg-BG"/>
        </w:rPr>
        <w:t>ПВТ</w:t>
      </w:r>
      <w:r w:rsidRPr="00510972">
        <w:rPr>
          <w:bCs/>
          <w:i/>
          <w:color w:val="000000" w:themeColor="text1"/>
          <w:lang w:bidi="bg-BG"/>
        </w:rPr>
        <w:t>, 2021 г.</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460"/>
        <w:gridCol w:w="1138"/>
        <w:gridCol w:w="1494"/>
        <w:gridCol w:w="1195"/>
        <w:gridCol w:w="1713"/>
      </w:tblGrid>
      <w:tr w:rsidR="00496777" w:rsidRPr="00510972" w14:paraId="128225E9" w14:textId="2E74DDD0" w:rsidTr="00496777">
        <w:tc>
          <w:tcPr>
            <w:tcW w:w="2229" w:type="dxa"/>
            <w:shd w:val="clear" w:color="auto" w:fill="auto"/>
          </w:tcPr>
          <w:p w14:paraId="01B60E01" w14:textId="77777777" w:rsidR="00496777" w:rsidRPr="00510972" w:rsidRDefault="00496777" w:rsidP="00562CE7">
            <w:pPr>
              <w:rPr>
                <w:sz w:val="20"/>
                <w:szCs w:val="20"/>
              </w:rPr>
            </w:pPr>
            <w:r w:rsidRPr="00510972">
              <w:rPr>
                <w:sz w:val="20"/>
                <w:szCs w:val="20"/>
              </w:rPr>
              <w:t>Код на водното тяло</w:t>
            </w:r>
          </w:p>
        </w:tc>
        <w:tc>
          <w:tcPr>
            <w:tcW w:w="1713" w:type="dxa"/>
            <w:shd w:val="clear" w:color="auto" w:fill="auto"/>
          </w:tcPr>
          <w:p w14:paraId="4043E74C" w14:textId="77777777" w:rsidR="00496777" w:rsidRPr="00510972" w:rsidRDefault="00496777" w:rsidP="00562CE7">
            <w:pPr>
              <w:rPr>
                <w:sz w:val="20"/>
                <w:szCs w:val="20"/>
              </w:rPr>
            </w:pPr>
            <w:r w:rsidRPr="00510972">
              <w:rPr>
                <w:sz w:val="20"/>
                <w:szCs w:val="20"/>
              </w:rPr>
              <w:t>Име на водното тяло</w:t>
            </w:r>
          </w:p>
        </w:tc>
        <w:tc>
          <w:tcPr>
            <w:tcW w:w="1180" w:type="dxa"/>
            <w:shd w:val="clear" w:color="auto" w:fill="auto"/>
          </w:tcPr>
          <w:p w14:paraId="080D2B87" w14:textId="77777777" w:rsidR="00496777" w:rsidRPr="00510972" w:rsidRDefault="00496777" w:rsidP="00562CE7">
            <w:pPr>
              <w:rPr>
                <w:sz w:val="20"/>
                <w:szCs w:val="20"/>
              </w:rPr>
            </w:pPr>
            <w:r w:rsidRPr="00510972">
              <w:rPr>
                <w:sz w:val="20"/>
                <w:szCs w:val="20"/>
              </w:rPr>
              <w:t>Химично състояние</w:t>
            </w:r>
          </w:p>
        </w:tc>
        <w:tc>
          <w:tcPr>
            <w:tcW w:w="1552" w:type="dxa"/>
            <w:shd w:val="clear" w:color="auto" w:fill="auto"/>
          </w:tcPr>
          <w:p w14:paraId="788CA3FA" w14:textId="77777777" w:rsidR="00496777" w:rsidRPr="00510972" w:rsidRDefault="00496777" w:rsidP="00562CE7">
            <w:pPr>
              <w:rPr>
                <w:sz w:val="20"/>
                <w:szCs w:val="20"/>
              </w:rPr>
            </w:pPr>
            <w:r w:rsidRPr="00510972">
              <w:rPr>
                <w:sz w:val="20"/>
                <w:szCs w:val="20"/>
              </w:rPr>
              <w:t>Количествено състояние</w:t>
            </w:r>
          </w:p>
        </w:tc>
        <w:tc>
          <w:tcPr>
            <w:tcW w:w="1240" w:type="dxa"/>
            <w:shd w:val="clear" w:color="auto" w:fill="auto"/>
          </w:tcPr>
          <w:p w14:paraId="467BB2AB" w14:textId="77777777" w:rsidR="00496777" w:rsidRPr="00510972" w:rsidRDefault="00496777" w:rsidP="00562CE7">
            <w:pPr>
              <w:rPr>
                <w:sz w:val="20"/>
                <w:szCs w:val="20"/>
              </w:rPr>
            </w:pPr>
            <w:r w:rsidRPr="00510972">
              <w:rPr>
                <w:sz w:val="20"/>
                <w:szCs w:val="20"/>
              </w:rPr>
              <w:t>Риск за влошаване</w:t>
            </w:r>
          </w:p>
        </w:tc>
        <w:tc>
          <w:tcPr>
            <w:tcW w:w="1148" w:type="dxa"/>
          </w:tcPr>
          <w:p w14:paraId="546E3C6B" w14:textId="24FC4750" w:rsidR="00496777" w:rsidRPr="00510972" w:rsidRDefault="00496777" w:rsidP="00562CE7">
            <w:pPr>
              <w:rPr>
                <w:sz w:val="20"/>
                <w:szCs w:val="20"/>
              </w:rPr>
            </w:pPr>
            <w:r w:rsidRPr="00510972">
              <w:rPr>
                <w:sz w:val="20"/>
                <w:szCs w:val="20"/>
              </w:rPr>
              <w:t>Експлоатационен индекс, %</w:t>
            </w:r>
          </w:p>
        </w:tc>
      </w:tr>
      <w:tr w:rsidR="00496777" w:rsidRPr="00510972" w14:paraId="07FA6AAE" w14:textId="2410B621" w:rsidTr="00496777">
        <w:tc>
          <w:tcPr>
            <w:tcW w:w="2229" w:type="dxa"/>
            <w:shd w:val="clear" w:color="auto" w:fill="auto"/>
          </w:tcPr>
          <w:p w14:paraId="25F522AE" w14:textId="4684871F" w:rsidR="00496777" w:rsidRPr="00510972" w:rsidRDefault="00496777" w:rsidP="00562CE7">
            <w:pPr>
              <w:jc w:val="both"/>
              <w:rPr>
                <w:sz w:val="20"/>
                <w:szCs w:val="20"/>
              </w:rPr>
            </w:pPr>
            <w:r w:rsidRPr="00510972">
              <w:rPr>
                <w:bCs/>
                <w:sz w:val="20"/>
                <w:szCs w:val="20"/>
              </w:rPr>
              <w:t>BG3G00000NQ002</w:t>
            </w:r>
          </w:p>
        </w:tc>
        <w:tc>
          <w:tcPr>
            <w:tcW w:w="1713" w:type="dxa"/>
            <w:shd w:val="clear" w:color="auto" w:fill="auto"/>
          </w:tcPr>
          <w:p w14:paraId="4840282E" w14:textId="5850D510" w:rsidR="00496777" w:rsidRPr="00510972" w:rsidRDefault="00496777" w:rsidP="00562CE7">
            <w:pPr>
              <w:jc w:val="both"/>
              <w:rPr>
                <w:sz w:val="20"/>
                <w:szCs w:val="20"/>
              </w:rPr>
            </w:pPr>
            <w:r w:rsidRPr="00510972">
              <w:rPr>
                <w:bCs/>
                <w:sz w:val="20"/>
                <w:szCs w:val="20"/>
              </w:rPr>
              <w:t>Порови води в Неоген – Кватернер – Карловска котловина</w:t>
            </w:r>
          </w:p>
        </w:tc>
        <w:tc>
          <w:tcPr>
            <w:tcW w:w="1180" w:type="dxa"/>
            <w:shd w:val="clear" w:color="auto" w:fill="00B050"/>
          </w:tcPr>
          <w:p w14:paraId="605244AD" w14:textId="2B134DB9" w:rsidR="00496777" w:rsidRPr="00510972" w:rsidRDefault="00496777" w:rsidP="00562CE7">
            <w:pPr>
              <w:jc w:val="center"/>
              <w:rPr>
                <w:sz w:val="20"/>
                <w:szCs w:val="20"/>
              </w:rPr>
            </w:pPr>
            <w:r w:rsidRPr="00510972">
              <w:rPr>
                <w:sz w:val="20"/>
                <w:szCs w:val="20"/>
              </w:rPr>
              <w:t>добро</w:t>
            </w:r>
          </w:p>
        </w:tc>
        <w:tc>
          <w:tcPr>
            <w:tcW w:w="1552" w:type="dxa"/>
            <w:shd w:val="clear" w:color="auto" w:fill="00B050"/>
          </w:tcPr>
          <w:p w14:paraId="53D6B350" w14:textId="77777777" w:rsidR="00496777" w:rsidRPr="00510972" w:rsidRDefault="00496777" w:rsidP="00562CE7">
            <w:pPr>
              <w:jc w:val="both"/>
              <w:rPr>
                <w:color w:val="0070C0"/>
                <w:sz w:val="20"/>
                <w:szCs w:val="20"/>
              </w:rPr>
            </w:pPr>
          </w:p>
          <w:p w14:paraId="6EA9EF48" w14:textId="77777777" w:rsidR="00496777" w:rsidRPr="00510972" w:rsidRDefault="00496777" w:rsidP="00562CE7">
            <w:pPr>
              <w:jc w:val="center"/>
              <w:rPr>
                <w:sz w:val="20"/>
                <w:szCs w:val="20"/>
              </w:rPr>
            </w:pPr>
            <w:r w:rsidRPr="00510972">
              <w:rPr>
                <w:sz w:val="20"/>
                <w:szCs w:val="20"/>
              </w:rPr>
              <w:t>добро</w:t>
            </w:r>
          </w:p>
          <w:p w14:paraId="084D9A97" w14:textId="77777777" w:rsidR="00496777" w:rsidRPr="00510972" w:rsidRDefault="00496777" w:rsidP="00562CE7">
            <w:pPr>
              <w:jc w:val="both"/>
              <w:rPr>
                <w:color w:val="0070C0"/>
                <w:sz w:val="20"/>
                <w:szCs w:val="20"/>
              </w:rPr>
            </w:pPr>
          </w:p>
        </w:tc>
        <w:tc>
          <w:tcPr>
            <w:tcW w:w="1240" w:type="dxa"/>
            <w:shd w:val="clear" w:color="auto" w:fill="auto"/>
          </w:tcPr>
          <w:p w14:paraId="24304908" w14:textId="77777777" w:rsidR="00496777" w:rsidRPr="00510972" w:rsidRDefault="00496777" w:rsidP="00562CE7">
            <w:pPr>
              <w:jc w:val="center"/>
              <w:rPr>
                <w:sz w:val="20"/>
                <w:szCs w:val="20"/>
              </w:rPr>
            </w:pPr>
          </w:p>
          <w:p w14:paraId="6B6E77E5" w14:textId="77777777" w:rsidR="00496777" w:rsidRPr="00510972" w:rsidRDefault="00496777" w:rsidP="00562CE7">
            <w:pPr>
              <w:jc w:val="center"/>
              <w:rPr>
                <w:sz w:val="20"/>
                <w:szCs w:val="20"/>
              </w:rPr>
            </w:pPr>
            <w:r w:rsidRPr="00510972">
              <w:rPr>
                <w:sz w:val="20"/>
                <w:szCs w:val="20"/>
              </w:rPr>
              <w:t>не</w:t>
            </w:r>
          </w:p>
        </w:tc>
        <w:tc>
          <w:tcPr>
            <w:tcW w:w="1148" w:type="dxa"/>
          </w:tcPr>
          <w:p w14:paraId="7D488BB8" w14:textId="77777777" w:rsidR="00496777" w:rsidRPr="00510972" w:rsidRDefault="00496777" w:rsidP="00562CE7">
            <w:pPr>
              <w:jc w:val="center"/>
              <w:rPr>
                <w:sz w:val="20"/>
                <w:szCs w:val="20"/>
              </w:rPr>
            </w:pPr>
          </w:p>
          <w:p w14:paraId="3027E0FD" w14:textId="632512DE" w:rsidR="00496777" w:rsidRPr="00510972" w:rsidRDefault="00496777" w:rsidP="00562CE7">
            <w:pPr>
              <w:jc w:val="center"/>
              <w:rPr>
                <w:sz w:val="20"/>
                <w:szCs w:val="20"/>
              </w:rPr>
            </w:pPr>
            <w:r w:rsidRPr="00510972">
              <w:rPr>
                <w:sz w:val="20"/>
                <w:szCs w:val="20"/>
              </w:rPr>
              <w:t>42,05</w:t>
            </w:r>
          </w:p>
        </w:tc>
      </w:tr>
    </w:tbl>
    <w:p w14:paraId="6D080BF9" w14:textId="77777777" w:rsidR="004A34D7" w:rsidRPr="00510972" w:rsidRDefault="004A34D7" w:rsidP="003610C9">
      <w:pPr>
        <w:ind w:firstLine="567"/>
        <w:jc w:val="both"/>
        <w:rPr>
          <w:bCs/>
          <w:color w:val="000000" w:themeColor="text1"/>
        </w:rPr>
      </w:pPr>
    </w:p>
    <w:p w14:paraId="16309E3E" w14:textId="7C48D408" w:rsidR="00142776" w:rsidRPr="00510972" w:rsidRDefault="00AE4B1A" w:rsidP="00142776">
      <w:pPr>
        <w:ind w:firstLine="709"/>
        <w:jc w:val="both"/>
        <w:rPr>
          <w:bCs/>
          <w:color w:val="000000" w:themeColor="text1"/>
        </w:rPr>
      </w:pPr>
      <w:r w:rsidRPr="00510972">
        <w:rPr>
          <w:bCs/>
          <w:iCs/>
          <w:color w:val="000000" w:themeColor="text1"/>
        </w:rPr>
        <w:t xml:space="preserve">В землището на с. </w:t>
      </w:r>
      <w:r w:rsidR="00496777" w:rsidRPr="00510972">
        <w:rPr>
          <w:bCs/>
          <w:iCs/>
          <w:color w:val="000000" w:themeColor="text1"/>
        </w:rPr>
        <w:t>Дъбене</w:t>
      </w:r>
      <w:r w:rsidR="00A75437" w:rsidRPr="00510972">
        <w:rPr>
          <w:bCs/>
          <w:iCs/>
          <w:color w:val="000000" w:themeColor="text1"/>
        </w:rPr>
        <w:t xml:space="preserve"> има учредени две санитарно-охранителни</w:t>
      </w:r>
      <w:r w:rsidRPr="00510972">
        <w:rPr>
          <w:bCs/>
          <w:iCs/>
          <w:color w:val="000000" w:themeColor="text1"/>
        </w:rPr>
        <w:t xml:space="preserve"> зон</w:t>
      </w:r>
      <w:r w:rsidR="00A75437" w:rsidRPr="00510972">
        <w:rPr>
          <w:bCs/>
          <w:iCs/>
          <w:color w:val="000000" w:themeColor="text1"/>
        </w:rPr>
        <w:t>и</w:t>
      </w:r>
      <w:r w:rsidRPr="00510972">
        <w:rPr>
          <w:bCs/>
          <w:iCs/>
          <w:color w:val="000000" w:themeColor="text1"/>
        </w:rPr>
        <w:t xml:space="preserve"> </w:t>
      </w:r>
      <w:r w:rsidR="00A75437" w:rsidRPr="00510972">
        <w:rPr>
          <w:bCs/>
          <w:iCs/>
          <w:color w:val="000000" w:themeColor="text1"/>
        </w:rPr>
        <w:t xml:space="preserve">СОЗ-M-115/14.04.2008 г. и СОЗ-M-169/26.10.2009 г. </w:t>
      </w:r>
      <w:r w:rsidRPr="00510972">
        <w:rPr>
          <w:bCs/>
          <w:iCs/>
          <w:color w:val="000000" w:themeColor="text1"/>
        </w:rPr>
        <w:t xml:space="preserve"> за подземни води, предназначени за питейно водоснабдяване.</w:t>
      </w:r>
      <w:r w:rsidR="00550961" w:rsidRPr="00510972">
        <w:rPr>
          <w:bCs/>
          <w:iCs/>
          <w:color w:val="000000" w:themeColor="text1"/>
        </w:rPr>
        <w:t xml:space="preserve"> </w:t>
      </w:r>
      <w:r w:rsidRPr="00510972">
        <w:rPr>
          <w:bCs/>
          <w:color w:val="000000" w:themeColor="text1"/>
        </w:rPr>
        <w:t>Разглежданите</w:t>
      </w:r>
      <w:r w:rsidR="00AE00FB" w:rsidRPr="00510972">
        <w:rPr>
          <w:bCs/>
          <w:color w:val="000000" w:themeColor="text1"/>
        </w:rPr>
        <w:t xml:space="preserve"> </w:t>
      </w:r>
      <w:r w:rsidRPr="00510972">
        <w:rPr>
          <w:bCs/>
          <w:color w:val="000000" w:themeColor="text1"/>
        </w:rPr>
        <w:t>територии</w:t>
      </w:r>
      <w:r w:rsidR="00AE00FB" w:rsidRPr="00510972">
        <w:rPr>
          <w:bCs/>
          <w:color w:val="000000" w:themeColor="text1"/>
        </w:rPr>
        <w:t xml:space="preserve"> не попада</w:t>
      </w:r>
      <w:r w:rsidRPr="00510972">
        <w:rPr>
          <w:bCs/>
          <w:color w:val="000000" w:themeColor="text1"/>
        </w:rPr>
        <w:t>т</w:t>
      </w:r>
      <w:r w:rsidR="00547FC2" w:rsidRPr="00510972">
        <w:rPr>
          <w:bCs/>
          <w:color w:val="000000" w:themeColor="text1"/>
        </w:rPr>
        <w:t xml:space="preserve"> в границите на санитарно-охранителн</w:t>
      </w:r>
      <w:r w:rsidRPr="00510972">
        <w:rPr>
          <w:bCs/>
          <w:color w:val="000000" w:themeColor="text1"/>
        </w:rPr>
        <w:t xml:space="preserve">ата зона. </w:t>
      </w:r>
    </w:p>
    <w:p w14:paraId="30A96703" w14:textId="62335D07" w:rsidR="003610C9" w:rsidRPr="00510972" w:rsidRDefault="00FB376E" w:rsidP="00142776">
      <w:pPr>
        <w:ind w:firstLine="709"/>
        <w:jc w:val="both"/>
        <w:rPr>
          <w:bCs/>
          <w:color w:val="000000" w:themeColor="text1"/>
        </w:rPr>
      </w:pPr>
      <w:r w:rsidRPr="00510972">
        <w:rPr>
          <w:bCs/>
          <w:color w:val="000000" w:themeColor="text1"/>
        </w:rPr>
        <w:t>При реализацията на ПУП-ПРЗ не се предвижда използване на подземни води.</w:t>
      </w:r>
    </w:p>
    <w:p w14:paraId="3EBAE88E" w14:textId="77777777" w:rsidR="00FB376E" w:rsidRPr="00510972" w:rsidRDefault="00FB376E" w:rsidP="003610C9">
      <w:pPr>
        <w:ind w:firstLine="567"/>
        <w:jc w:val="both"/>
        <w:rPr>
          <w:bCs/>
          <w:color w:val="000000" w:themeColor="text1"/>
        </w:rPr>
      </w:pPr>
    </w:p>
    <w:p w14:paraId="6DE1B741" w14:textId="77777777" w:rsidR="00AA4F37" w:rsidRPr="00510972" w:rsidRDefault="00AA4F37" w:rsidP="00142776">
      <w:pPr>
        <w:ind w:firstLine="709"/>
        <w:jc w:val="both"/>
        <w:rPr>
          <w:b/>
          <w:i/>
          <w:color w:val="000000" w:themeColor="text1"/>
        </w:rPr>
      </w:pPr>
      <w:r w:rsidRPr="00510972">
        <w:rPr>
          <w:b/>
          <w:i/>
          <w:color w:val="000000" w:themeColor="text1"/>
        </w:rPr>
        <w:t>Прогнозен характер на въздействието:</w:t>
      </w:r>
    </w:p>
    <w:p w14:paraId="0740184D" w14:textId="77777777" w:rsidR="001605CA" w:rsidRPr="00510972" w:rsidRDefault="00ED753E" w:rsidP="00142776">
      <w:pPr>
        <w:ind w:firstLine="709"/>
        <w:jc w:val="both"/>
        <w:rPr>
          <w:bCs/>
          <w:color w:val="000000" w:themeColor="text1"/>
        </w:rPr>
      </w:pPr>
      <w:r w:rsidRPr="00510972">
        <w:rPr>
          <w:bCs/>
          <w:color w:val="000000" w:themeColor="text1"/>
        </w:rPr>
        <w:t xml:space="preserve">Реализацията на </w:t>
      </w:r>
      <w:r w:rsidR="00A13B2F" w:rsidRPr="00510972">
        <w:rPr>
          <w:bCs/>
          <w:color w:val="000000" w:themeColor="text1"/>
        </w:rPr>
        <w:t xml:space="preserve">ПУП-ПРЗ </w:t>
      </w:r>
      <w:r w:rsidRPr="00510972">
        <w:rPr>
          <w:bCs/>
          <w:color w:val="000000" w:themeColor="text1"/>
        </w:rPr>
        <w:t>не предполага въздействия върху характеристики</w:t>
      </w:r>
      <w:r w:rsidR="00A13B2F" w:rsidRPr="00510972">
        <w:rPr>
          <w:bCs/>
          <w:color w:val="000000" w:themeColor="text1"/>
        </w:rPr>
        <w:t>те</w:t>
      </w:r>
      <w:r w:rsidRPr="00510972">
        <w:rPr>
          <w:bCs/>
          <w:color w:val="000000" w:themeColor="text1"/>
        </w:rPr>
        <w:t xml:space="preserve"> на подземните води в района</w:t>
      </w:r>
      <w:r w:rsidR="00636296" w:rsidRPr="00510972">
        <w:rPr>
          <w:bCs/>
          <w:color w:val="000000" w:themeColor="text1"/>
        </w:rPr>
        <w:t>, защото</w:t>
      </w:r>
      <w:r w:rsidRPr="00510972">
        <w:rPr>
          <w:bCs/>
          <w:color w:val="000000" w:themeColor="text1"/>
        </w:rPr>
        <w:t xml:space="preserve">: </w:t>
      </w:r>
    </w:p>
    <w:p w14:paraId="40F0F3CD" w14:textId="77777777" w:rsidR="0068285E" w:rsidRPr="00510972" w:rsidRDefault="002D3A44" w:rsidP="0068285E">
      <w:pPr>
        <w:numPr>
          <w:ilvl w:val="0"/>
          <w:numId w:val="13"/>
        </w:numPr>
        <w:jc w:val="both"/>
        <w:rPr>
          <w:bCs/>
          <w:color w:val="000000" w:themeColor="text1"/>
        </w:rPr>
      </w:pPr>
      <w:r w:rsidRPr="00510972">
        <w:rPr>
          <w:bCs/>
          <w:color w:val="000000" w:themeColor="text1"/>
        </w:rPr>
        <w:t>няма да</w:t>
      </w:r>
      <w:r w:rsidR="0068285E" w:rsidRPr="00510972">
        <w:rPr>
          <w:bCs/>
          <w:color w:val="000000" w:themeColor="text1"/>
        </w:rPr>
        <w:t xml:space="preserve"> се заустват отпадъчни води в подземни водни тела;</w:t>
      </w:r>
    </w:p>
    <w:p w14:paraId="76C5D14B" w14:textId="77777777" w:rsidR="00D61876" w:rsidRPr="00510972" w:rsidRDefault="0012012B" w:rsidP="0068285E">
      <w:pPr>
        <w:numPr>
          <w:ilvl w:val="0"/>
          <w:numId w:val="13"/>
        </w:numPr>
        <w:jc w:val="both"/>
        <w:rPr>
          <w:bCs/>
          <w:color w:val="000000" w:themeColor="text1"/>
        </w:rPr>
      </w:pPr>
      <w:r w:rsidRPr="00510972">
        <w:rPr>
          <w:bCs/>
          <w:color w:val="000000" w:themeColor="text1"/>
        </w:rPr>
        <w:t xml:space="preserve">не </w:t>
      </w:r>
      <w:r w:rsidR="00D61876" w:rsidRPr="00510972">
        <w:rPr>
          <w:bCs/>
          <w:color w:val="000000" w:themeColor="text1"/>
        </w:rPr>
        <w:t>се очаква инфилтриране на замърсени води към подземните водни тела;</w:t>
      </w:r>
    </w:p>
    <w:p w14:paraId="1DFB1193" w14:textId="77777777" w:rsidR="00A13B2F" w:rsidRPr="00510972" w:rsidRDefault="00A13B2F" w:rsidP="0068285E">
      <w:pPr>
        <w:numPr>
          <w:ilvl w:val="0"/>
          <w:numId w:val="13"/>
        </w:numPr>
        <w:jc w:val="both"/>
        <w:rPr>
          <w:bCs/>
          <w:color w:val="000000" w:themeColor="text1"/>
        </w:rPr>
      </w:pPr>
      <w:r w:rsidRPr="00510972">
        <w:rPr>
          <w:bCs/>
          <w:color w:val="000000" w:themeColor="text1"/>
        </w:rPr>
        <w:lastRenderedPageBreak/>
        <w:t>не се предвижда водовземане от подземни води.</w:t>
      </w:r>
    </w:p>
    <w:p w14:paraId="43DDFA76" w14:textId="77777777" w:rsidR="00AA4F37" w:rsidRPr="00510972" w:rsidRDefault="00AA4F37" w:rsidP="00AA4F37">
      <w:pPr>
        <w:ind w:left="360"/>
        <w:jc w:val="both"/>
        <w:rPr>
          <w:bCs/>
          <w:color w:val="000000" w:themeColor="text1"/>
        </w:rPr>
      </w:pPr>
    </w:p>
    <w:p w14:paraId="35DE5457" w14:textId="5F0979E7" w:rsidR="00D61876" w:rsidRPr="00510972" w:rsidRDefault="00AA4F37" w:rsidP="00142776">
      <w:pPr>
        <w:ind w:firstLine="709"/>
        <w:jc w:val="both"/>
        <w:rPr>
          <w:b/>
          <w:i/>
          <w:color w:val="000000" w:themeColor="text1"/>
        </w:rPr>
      </w:pPr>
      <w:r w:rsidRPr="00510972">
        <w:rPr>
          <w:b/>
          <w:i/>
          <w:color w:val="000000" w:themeColor="text1"/>
        </w:rPr>
        <w:t>Прогнозна оценка на въздействието:</w:t>
      </w:r>
    </w:p>
    <w:p w14:paraId="2D564E6B" w14:textId="099688EF" w:rsidR="00D61876" w:rsidRPr="00510972" w:rsidRDefault="0012012B" w:rsidP="00142776">
      <w:pPr>
        <w:ind w:firstLine="709"/>
        <w:jc w:val="both"/>
        <w:rPr>
          <w:color w:val="000000" w:themeColor="text1"/>
        </w:rPr>
      </w:pPr>
      <w:r w:rsidRPr="00510972">
        <w:rPr>
          <w:color w:val="000000" w:themeColor="text1"/>
        </w:rPr>
        <w:t xml:space="preserve">При </w:t>
      </w:r>
      <w:r w:rsidR="00A13B2F" w:rsidRPr="00510972">
        <w:rPr>
          <w:color w:val="000000" w:themeColor="text1"/>
        </w:rPr>
        <w:t>реализацията на ПУП-ПРЗ</w:t>
      </w:r>
      <w:r w:rsidR="00D61876" w:rsidRPr="00510972">
        <w:rPr>
          <w:color w:val="000000" w:themeColor="text1"/>
        </w:rPr>
        <w:t xml:space="preserve"> не се очаква въздействие върху подземните води.</w:t>
      </w:r>
    </w:p>
    <w:p w14:paraId="630B3D47" w14:textId="77777777" w:rsidR="00AA4F37" w:rsidRPr="00510972" w:rsidRDefault="00AA4F37" w:rsidP="00A47897">
      <w:pPr>
        <w:ind w:firstLine="540"/>
        <w:jc w:val="both"/>
        <w:rPr>
          <w:color w:val="000000" w:themeColor="text1"/>
        </w:rPr>
      </w:pPr>
    </w:p>
    <w:p w14:paraId="413AC7E7" w14:textId="77777777" w:rsidR="00AA4F37" w:rsidRPr="00510972" w:rsidRDefault="00AA4F37" w:rsidP="00142776">
      <w:pPr>
        <w:ind w:firstLine="709"/>
        <w:jc w:val="both"/>
        <w:rPr>
          <w:b/>
          <w:i/>
          <w:color w:val="000000" w:themeColor="text1"/>
        </w:rPr>
      </w:pPr>
      <w:r w:rsidRPr="00510972">
        <w:rPr>
          <w:b/>
          <w:i/>
          <w:color w:val="000000" w:themeColor="text1"/>
        </w:rPr>
        <w:t>Прогнозни последици от въздействието:</w:t>
      </w:r>
    </w:p>
    <w:p w14:paraId="0713AD1B" w14:textId="77777777" w:rsidR="009B3071" w:rsidRPr="00510972" w:rsidRDefault="00AA4F37" w:rsidP="00142776">
      <w:pPr>
        <w:ind w:firstLine="709"/>
        <w:jc w:val="both"/>
        <w:rPr>
          <w:color w:val="000000" w:themeColor="text1"/>
        </w:rPr>
      </w:pPr>
      <w:r w:rsidRPr="00510972">
        <w:rPr>
          <w:color w:val="000000" w:themeColor="text1"/>
        </w:rPr>
        <w:t xml:space="preserve">От реализирането на </w:t>
      </w:r>
      <w:r w:rsidR="00A13B2F" w:rsidRPr="00510972">
        <w:rPr>
          <w:color w:val="000000" w:themeColor="text1"/>
        </w:rPr>
        <w:t xml:space="preserve">ПУП-ПРЗ </w:t>
      </w:r>
      <w:r w:rsidRPr="00510972">
        <w:rPr>
          <w:color w:val="000000" w:themeColor="text1"/>
        </w:rPr>
        <w:t>не се очакват последици върху подземните води.</w:t>
      </w:r>
    </w:p>
    <w:p w14:paraId="4EA2DF90" w14:textId="77777777" w:rsidR="000D1D1F" w:rsidRDefault="000D1D1F" w:rsidP="00B04948">
      <w:pPr>
        <w:ind w:firstLine="708"/>
        <w:rPr>
          <w:b/>
          <w:color w:val="000000"/>
        </w:rPr>
      </w:pPr>
    </w:p>
    <w:p w14:paraId="166226CC" w14:textId="13EEE3B9" w:rsidR="00182C42" w:rsidRPr="00510972" w:rsidRDefault="00182C42" w:rsidP="00B04948">
      <w:pPr>
        <w:ind w:firstLine="708"/>
        <w:rPr>
          <w:b/>
          <w:color w:val="000000"/>
        </w:rPr>
      </w:pPr>
      <w:r w:rsidRPr="00510972">
        <w:rPr>
          <w:b/>
          <w:color w:val="000000"/>
        </w:rPr>
        <w:t>Въздействие върху земните недра</w:t>
      </w:r>
    </w:p>
    <w:p w14:paraId="6DFB269D" w14:textId="77777777" w:rsidR="00142776" w:rsidRPr="00510972" w:rsidRDefault="00142776" w:rsidP="00B04948">
      <w:pPr>
        <w:ind w:firstLine="708"/>
        <w:rPr>
          <w:b/>
          <w:color w:val="000000"/>
        </w:rPr>
      </w:pPr>
    </w:p>
    <w:p w14:paraId="7B34CBD9" w14:textId="77777777" w:rsidR="006B795E" w:rsidRPr="00510972" w:rsidRDefault="006B795E" w:rsidP="006B795E">
      <w:pPr>
        <w:ind w:right="15" w:firstLine="708"/>
        <w:jc w:val="both"/>
        <w:rPr>
          <w:color w:val="000000" w:themeColor="text1"/>
        </w:rPr>
      </w:pPr>
      <w:r w:rsidRPr="00510972">
        <w:rPr>
          <w:color w:val="000000" w:themeColor="text1"/>
        </w:rPr>
        <w:t>При поставянето на фотоволтаичните панели, спомагателните им елементи и необходимите за обслужването им вътрешни пътища, се очаква извършване на плитки изкопни работи (до 1,5 м). Предвижда се част от иззетия материал да се използва обратно за оформяне на основните на тези елементи и пътища.</w:t>
      </w:r>
    </w:p>
    <w:p w14:paraId="50944C2E" w14:textId="77777777" w:rsidR="006B795E" w:rsidRPr="00510972" w:rsidRDefault="006B795E" w:rsidP="006B795E">
      <w:pPr>
        <w:ind w:right="15" w:firstLine="708"/>
        <w:jc w:val="both"/>
        <w:rPr>
          <w:color w:val="000000" w:themeColor="text1"/>
        </w:rPr>
      </w:pPr>
    </w:p>
    <w:p w14:paraId="337D40D0" w14:textId="77777777" w:rsidR="006B795E" w:rsidRPr="00510972" w:rsidRDefault="006B795E" w:rsidP="006B795E">
      <w:pPr>
        <w:ind w:right="15" w:firstLine="708"/>
        <w:jc w:val="both"/>
        <w:rPr>
          <w:i/>
          <w:color w:val="000000" w:themeColor="text1"/>
        </w:rPr>
      </w:pPr>
      <w:r w:rsidRPr="00F81220">
        <w:rPr>
          <w:b/>
          <w:bCs/>
          <w:i/>
          <w:color w:val="000000" w:themeColor="text1"/>
        </w:rPr>
        <w:t>Прогнозна оценка на въздействието</w:t>
      </w:r>
      <w:r w:rsidRPr="00510972">
        <w:rPr>
          <w:i/>
          <w:color w:val="000000" w:themeColor="text1"/>
        </w:rPr>
        <w:t>:</w:t>
      </w:r>
    </w:p>
    <w:p w14:paraId="18EA2664" w14:textId="77777777" w:rsidR="006B795E" w:rsidRPr="00510972" w:rsidRDefault="006B795E" w:rsidP="006B795E">
      <w:pPr>
        <w:ind w:right="15" w:firstLine="708"/>
        <w:jc w:val="both"/>
        <w:rPr>
          <w:i/>
          <w:color w:val="000000" w:themeColor="text1"/>
        </w:rPr>
      </w:pPr>
    </w:p>
    <w:p w14:paraId="672C4480" w14:textId="77777777" w:rsidR="006B795E" w:rsidRPr="00510972" w:rsidRDefault="006B795E" w:rsidP="006B795E">
      <w:pPr>
        <w:ind w:right="15" w:firstLine="708"/>
        <w:jc w:val="both"/>
        <w:rPr>
          <w:color w:val="000000" w:themeColor="text1"/>
        </w:rPr>
      </w:pPr>
      <w:r w:rsidRPr="00510972">
        <w:rPr>
          <w:color w:val="000000" w:themeColor="text1"/>
        </w:rPr>
        <w:t>Пряко, първично, краткотрайно (само по време на строителните работи), постоянно, отрицателно, локално, незначително, без комплексност и с несъществен за района кумулативен ефект засягане.</w:t>
      </w:r>
    </w:p>
    <w:p w14:paraId="643B505C" w14:textId="77777777" w:rsidR="006B795E" w:rsidRPr="00510972" w:rsidRDefault="006B795E" w:rsidP="006B795E">
      <w:pPr>
        <w:ind w:right="15" w:firstLine="708"/>
        <w:jc w:val="both"/>
        <w:rPr>
          <w:color w:val="000000" w:themeColor="text1"/>
        </w:rPr>
      </w:pPr>
    </w:p>
    <w:p w14:paraId="15137D74" w14:textId="77777777" w:rsidR="006B795E" w:rsidRPr="00510972" w:rsidRDefault="006B795E" w:rsidP="006B795E">
      <w:pPr>
        <w:ind w:right="15" w:firstLine="708"/>
        <w:jc w:val="both"/>
        <w:rPr>
          <w:i/>
          <w:color w:val="000000" w:themeColor="text1"/>
        </w:rPr>
      </w:pPr>
      <w:r w:rsidRPr="00F81220">
        <w:rPr>
          <w:b/>
          <w:bCs/>
          <w:i/>
          <w:color w:val="000000" w:themeColor="text1"/>
        </w:rPr>
        <w:t>Прогнозни последици от въздействието</w:t>
      </w:r>
      <w:r w:rsidRPr="00510972">
        <w:rPr>
          <w:i/>
          <w:color w:val="000000" w:themeColor="text1"/>
        </w:rPr>
        <w:t>:</w:t>
      </w:r>
    </w:p>
    <w:p w14:paraId="20CAA35F" w14:textId="77777777" w:rsidR="006B795E" w:rsidRPr="00510972" w:rsidRDefault="006B795E" w:rsidP="006B795E">
      <w:pPr>
        <w:ind w:right="15" w:firstLine="708"/>
        <w:jc w:val="both"/>
        <w:rPr>
          <w:i/>
          <w:color w:val="000000" w:themeColor="text1"/>
        </w:rPr>
      </w:pPr>
    </w:p>
    <w:p w14:paraId="4AF54CEC" w14:textId="58602636" w:rsidR="00B04948" w:rsidRPr="00510972" w:rsidRDefault="006B795E" w:rsidP="009D6D38">
      <w:pPr>
        <w:ind w:right="15" w:firstLine="708"/>
        <w:jc w:val="both"/>
        <w:rPr>
          <w:i/>
          <w:color w:val="000000" w:themeColor="text1"/>
        </w:rPr>
      </w:pPr>
      <w:r w:rsidRPr="00510972">
        <w:rPr>
          <w:color w:val="000000" w:themeColor="text1"/>
        </w:rPr>
        <w:t>Трайно намаляване с минимално за района количество от най-горните слоеве на земните недра, обичайно за строителни дейности от такъв характер.</w:t>
      </w:r>
    </w:p>
    <w:p w14:paraId="7BA6C226" w14:textId="001B7AA5" w:rsidR="009D6D38" w:rsidRDefault="009D6D38" w:rsidP="009D6D38">
      <w:pPr>
        <w:ind w:right="15" w:firstLine="708"/>
        <w:jc w:val="both"/>
        <w:rPr>
          <w:i/>
          <w:color w:val="000000" w:themeColor="text1"/>
        </w:rPr>
      </w:pPr>
    </w:p>
    <w:p w14:paraId="393CC44A" w14:textId="77777777" w:rsidR="00F81220" w:rsidRPr="00510972" w:rsidRDefault="00F81220" w:rsidP="009D6D38">
      <w:pPr>
        <w:ind w:right="15" w:firstLine="708"/>
        <w:jc w:val="both"/>
        <w:rPr>
          <w:i/>
          <w:color w:val="000000" w:themeColor="text1"/>
        </w:rPr>
      </w:pPr>
    </w:p>
    <w:p w14:paraId="3F94D718" w14:textId="77777777" w:rsidR="005F7BD1" w:rsidRPr="00510972" w:rsidRDefault="00A859AA" w:rsidP="006B795E">
      <w:pPr>
        <w:pStyle w:val="a8"/>
        <w:ind w:left="567" w:right="15" w:firstLine="142"/>
        <w:jc w:val="both"/>
        <w:rPr>
          <w:rFonts w:ascii="Times New Roman" w:hAnsi="Times New Roman"/>
          <w:b/>
          <w:color w:val="000000" w:themeColor="text1"/>
          <w:sz w:val="24"/>
          <w:szCs w:val="24"/>
          <w:lang w:val="bg-BG"/>
        </w:rPr>
      </w:pPr>
      <w:r w:rsidRPr="00510972">
        <w:rPr>
          <w:rFonts w:ascii="Times New Roman" w:hAnsi="Times New Roman"/>
          <w:b/>
          <w:color w:val="000000" w:themeColor="text1"/>
          <w:sz w:val="24"/>
          <w:szCs w:val="24"/>
          <w:lang w:val="bg-BG"/>
        </w:rPr>
        <w:t>Въздействие върху ландшафта</w:t>
      </w:r>
    </w:p>
    <w:p w14:paraId="00828FEB" w14:textId="32016168" w:rsidR="006B795E" w:rsidRPr="00510972" w:rsidRDefault="006B795E" w:rsidP="006B795E">
      <w:pPr>
        <w:ind w:right="15" w:firstLine="709"/>
        <w:jc w:val="both"/>
        <w:rPr>
          <w:color w:val="000000" w:themeColor="text1"/>
        </w:rPr>
      </w:pPr>
      <w:r w:rsidRPr="00510972">
        <w:rPr>
          <w:color w:val="000000" w:themeColor="text1"/>
        </w:rPr>
        <w:t>Разглежданата промяна ще обхване цялата площ на засегнатите имоти (992 643 кв.м), като предвиденото застрояване в тях е с определени параметри определени за територии с фотоволтаични функции.</w:t>
      </w:r>
    </w:p>
    <w:p w14:paraId="2BD7C9EB" w14:textId="77777777" w:rsidR="006B795E" w:rsidRPr="00510972" w:rsidRDefault="006B795E" w:rsidP="006B795E">
      <w:pPr>
        <w:pStyle w:val="a8"/>
        <w:ind w:left="567" w:right="15" w:firstLine="142"/>
        <w:jc w:val="both"/>
        <w:rPr>
          <w:rFonts w:ascii="Times New Roman" w:hAnsi="Times New Roman"/>
          <w:color w:val="7030A0"/>
          <w:sz w:val="24"/>
          <w:szCs w:val="24"/>
          <w:lang w:val="bg-BG"/>
        </w:rPr>
      </w:pPr>
    </w:p>
    <w:p w14:paraId="4CA1C2F6" w14:textId="77777777" w:rsidR="006B795E" w:rsidRPr="00F81220" w:rsidRDefault="006B795E" w:rsidP="006B795E">
      <w:pPr>
        <w:pStyle w:val="a8"/>
        <w:ind w:left="567" w:right="15" w:firstLine="142"/>
        <w:jc w:val="both"/>
        <w:rPr>
          <w:rFonts w:ascii="Times New Roman" w:hAnsi="Times New Roman"/>
          <w:b/>
          <w:bCs/>
          <w:i/>
          <w:color w:val="000000" w:themeColor="text1"/>
          <w:sz w:val="24"/>
          <w:szCs w:val="24"/>
          <w:lang w:val="bg-BG"/>
        </w:rPr>
      </w:pPr>
      <w:r w:rsidRPr="00F81220">
        <w:rPr>
          <w:rFonts w:ascii="Times New Roman" w:hAnsi="Times New Roman"/>
          <w:b/>
          <w:bCs/>
          <w:i/>
          <w:color w:val="000000" w:themeColor="text1"/>
          <w:sz w:val="24"/>
          <w:szCs w:val="24"/>
          <w:lang w:val="bg-BG"/>
        </w:rPr>
        <w:t>Прогнозна оценка на въздействието:</w:t>
      </w:r>
    </w:p>
    <w:p w14:paraId="4DD7F5D6" w14:textId="74C147AF" w:rsidR="006B795E" w:rsidRPr="00510972" w:rsidRDefault="006B795E" w:rsidP="006B795E">
      <w:pPr>
        <w:ind w:right="15" w:firstLine="567"/>
        <w:jc w:val="both"/>
        <w:rPr>
          <w:color w:val="000000" w:themeColor="text1"/>
        </w:rPr>
      </w:pPr>
      <w:r w:rsidRPr="00510972">
        <w:rPr>
          <w:color w:val="000000" w:themeColor="text1"/>
        </w:rPr>
        <w:t>Пряко, първично, кумулативно с други подобни обекти, краткотрайно (по отношение на строителните работи), постоянно (до премахването на елементите), отрицателно, незначително, локално за района и без комплексност засягане.</w:t>
      </w:r>
    </w:p>
    <w:p w14:paraId="4166CFE8" w14:textId="77777777" w:rsidR="006B795E" w:rsidRPr="00510972" w:rsidRDefault="006B795E" w:rsidP="006B795E">
      <w:pPr>
        <w:ind w:right="15" w:firstLine="709"/>
        <w:jc w:val="both"/>
        <w:rPr>
          <w:color w:val="000000" w:themeColor="text1"/>
        </w:rPr>
      </w:pPr>
    </w:p>
    <w:p w14:paraId="58B3D4BD" w14:textId="77777777" w:rsidR="006B795E" w:rsidRPr="00510972" w:rsidRDefault="006B795E" w:rsidP="006B795E">
      <w:pPr>
        <w:pStyle w:val="a8"/>
        <w:ind w:left="567" w:right="15" w:firstLine="142"/>
        <w:jc w:val="both"/>
        <w:rPr>
          <w:rFonts w:ascii="Times New Roman" w:hAnsi="Times New Roman"/>
          <w:i/>
          <w:color w:val="000000" w:themeColor="text1"/>
          <w:sz w:val="24"/>
          <w:szCs w:val="24"/>
          <w:lang w:val="bg-BG"/>
        </w:rPr>
      </w:pPr>
      <w:r w:rsidRPr="00F81220">
        <w:rPr>
          <w:rFonts w:ascii="Times New Roman" w:hAnsi="Times New Roman"/>
          <w:b/>
          <w:bCs/>
          <w:i/>
          <w:color w:val="000000" w:themeColor="text1"/>
          <w:sz w:val="24"/>
          <w:szCs w:val="24"/>
          <w:lang w:val="bg-BG"/>
        </w:rPr>
        <w:t>Прогнозни последици от въздействието</w:t>
      </w:r>
      <w:r w:rsidRPr="00510972">
        <w:rPr>
          <w:rFonts w:ascii="Times New Roman" w:hAnsi="Times New Roman"/>
          <w:i/>
          <w:color w:val="000000" w:themeColor="text1"/>
          <w:sz w:val="24"/>
          <w:szCs w:val="24"/>
          <w:lang w:val="bg-BG"/>
        </w:rPr>
        <w:t>:</w:t>
      </w:r>
    </w:p>
    <w:p w14:paraId="5EEC406E" w14:textId="05F53440" w:rsidR="006B795E" w:rsidRPr="00510972" w:rsidRDefault="006B795E" w:rsidP="006B795E">
      <w:pPr>
        <w:ind w:right="15" w:firstLine="709"/>
        <w:jc w:val="both"/>
        <w:rPr>
          <w:color w:val="000000" w:themeColor="text1"/>
        </w:rPr>
      </w:pPr>
      <w:r w:rsidRPr="00510972">
        <w:rPr>
          <w:color w:val="000000" w:themeColor="text1"/>
        </w:rPr>
        <w:t>Вследствие от реализирането на промяната се очаква неголямо увеличаване на площта на антропогенно-техногенния ландшафт за сметка на аграрния в района.</w:t>
      </w:r>
    </w:p>
    <w:p w14:paraId="4FB28357" w14:textId="77777777" w:rsidR="00F81220" w:rsidRPr="00510972" w:rsidRDefault="00F81220" w:rsidP="005F7BD1">
      <w:pPr>
        <w:pStyle w:val="a8"/>
        <w:ind w:left="567" w:right="15"/>
        <w:jc w:val="both"/>
        <w:rPr>
          <w:rFonts w:ascii="Times New Roman" w:hAnsi="Times New Roman"/>
          <w:b/>
          <w:color w:val="000000" w:themeColor="text1"/>
          <w:sz w:val="24"/>
          <w:szCs w:val="24"/>
          <w:lang w:val="bg-BG"/>
        </w:rPr>
      </w:pPr>
    </w:p>
    <w:p w14:paraId="2CA81EB6" w14:textId="77777777" w:rsidR="00115812" w:rsidRPr="00510972" w:rsidRDefault="00115812" w:rsidP="00266D32">
      <w:pPr>
        <w:pStyle w:val="a8"/>
        <w:ind w:left="360" w:right="15" w:firstLine="348"/>
        <w:jc w:val="both"/>
        <w:rPr>
          <w:rFonts w:ascii="Times New Roman" w:hAnsi="Times New Roman"/>
          <w:b/>
          <w:color w:val="000000" w:themeColor="text1"/>
          <w:sz w:val="24"/>
          <w:szCs w:val="24"/>
          <w:lang w:val="bg-BG"/>
        </w:rPr>
      </w:pPr>
      <w:r w:rsidRPr="00510972">
        <w:rPr>
          <w:rFonts w:ascii="Times New Roman" w:hAnsi="Times New Roman"/>
          <w:b/>
          <w:color w:val="000000" w:themeColor="text1"/>
          <w:sz w:val="24"/>
          <w:szCs w:val="24"/>
          <w:lang w:val="bg-BG"/>
        </w:rPr>
        <w:t>Въздействие върху биоразнообразието</w:t>
      </w:r>
    </w:p>
    <w:p w14:paraId="006CEBD5" w14:textId="77777777" w:rsidR="006B795E" w:rsidRPr="00510972" w:rsidRDefault="006B795E" w:rsidP="006B795E">
      <w:pPr>
        <w:ind w:right="15" w:firstLine="709"/>
        <w:jc w:val="both"/>
        <w:rPr>
          <w:color w:val="000000" w:themeColor="text1"/>
        </w:rPr>
      </w:pPr>
      <w:r w:rsidRPr="00510972">
        <w:rPr>
          <w:color w:val="000000" w:themeColor="text1"/>
        </w:rPr>
        <w:t>В резултат от бъдещи строителни дейности се очаква засягане на биоразнообразието върху антропогенно повлияни терени, заети от агроценози и частично плевелна растителност, характеризиращи се с небогат на таксони растителен и животински свят.</w:t>
      </w:r>
    </w:p>
    <w:p w14:paraId="510A4EA2" w14:textId="77777777" w:rsidR="006B795E" w:rsidRPr="00510972" w:rsidRDefault="006B795E" w:rsidP="006B795E">
      <w:pPr>
        <w:ind w:right="15" w:firstLine="709"/>
        <w:jc w:val="both"/>
        <w:rPr>
          <w:color w:val="000000" w:themeColor="text1"/>
        </w:rPr>
      </w:pPr>
      <w:r w:rsidRPr="00510972">
        <w:rPr>
          <w:color w:val="000000" w:themeColor="text1"/>
        </w:rPr>
        <w:lastRenderedPageBreak/>
        <w:t>При изкопните и разчистващи терена дейности се предполага засягане на представители на почвената и наземната бавноподвижна безгръбначна фауна.</w:t>
      </w:r>
    </w:p>
    <w:p w14:paraId="26B89258" w14:textId="13778AC6" w:rsidR="006B795E" w:rsidRPr="00510972" w:rsidRDefault="006B795E" w:rsidP="006B795E">
      <w:pPr>
        <w:ind w:right="15" w:firstLine="709"/>
        <w:jc w:val="both"/>
        <w:rPr>
          <w:color w:val="000000" w:themeColor="text1"/>
        </w:rPr>
      </w:pPr>
      <w:r w:rsidRPr="00510972">
        <w:rPr>
          <w:color w:val="000000" w:themeColor="text1"/>
        </w:rPr>
        <w:t>При строителните дейности се очаква временно шумово замърсяване на околните на разглежданата територия райони.</w:t>
      </w:r>
    </w:p>
    <w:p w14:paraId="11D30307" w14:textId="77777777" w:rsidR="006B795E" w:rsidRPr="00510972" w:rsidRDefault="006B795E" w:rsidP="006B795E">
      <w:pPr>
        <w:pStyle w:val="a8"/>
        <w:ind w:left="360" w:right="15" w:firstLine="180"/>
        <w:jc w:val="both"/>
        <w:rPr>
          <w:rFonts w:ascii="Times New Roman" w:hAnsi="Times New Roman"/>
          <w:color w:val="7030A0"/>
          <w:sz w:val="24"/>
          <w:szCs w:val="24"/>
          <w:lang w:val="bg-BG"/>
        </w:rPr>
      </w:pPr>
    </w:p>
    <w:p w14:paraId="6727DAD7" w14:textId="34D1E20D" w:rsidR="006B795E" w:rsidRPr="00510972" w:rsidRDefault="000265ED" w:rsidP="006B795E">
      <w:pPr>
        <w:pStyle w:val="a8"/>
        <w:ind w:left="360" w:right="15" w:firstLine="180"/>
        <w:jc w:val="both"/>
        <w:rPr>
          <w:rFonts w:ascii="Times New Roman" w:hAnsi="Times New Roman"/>
          <w:i/>
          <w:color w:val="000000" w:themeColor="text1"/>
          <w:sz w:val="24"/>
          <w:szCs w:val="24"/>
          <w:lang w:val="bg-BG"/>
        </w:rPr>
      </w:pPr>
      <w:r w:rsidRPr="00510972">
        <w:rPr>
          <w:rFonts w:ascii="Times New Roman" w:hAnsi="Times New Roman"/>
          <w:i/>
          <w:color w:val="000000" w:themeColor="text1"/>
          <w:sz w:val="24"/>
          <w:szCs w:val="24"/>
          <w:lang w:val="bg-BG"/>
        </w:rPr>
        <w:t xml:space="preserve">   </w:t>
      </w:r>
      <w:r w:rsidR="006B795E" w:rsidRPr="00F81220">
        <w:rPr>
          <w:rFonts w:ascii="Times New Roman" w:hAnsi="Times New Roman"/>
          <w:b/>
          <w:bCs/>
          <w:i/>
          <w:color w:val="000000" w:themeColor="text1"/>
          <w:sz w:val="24"/>
          <w:szCs w:val="24"/>
          <w:lang w:val="bg-BG"/>
        </w:rPr>
        <w:t>Прогнозна оценка на въздействието</w:t>
      </w:r>
      <w:r w:rsidR="006B795E" w:rsidRPr="00510972">
        <w:rPr>
          <w:rFonts w:ascii="Times New Roman" w:hAnsi="Times New Roman"/>
          <w:i/>
          <w:color w:val="000000" w:themeColor="text1"/>
          <w:sz w:val="24"/>
          <w:szCs w:val="24"/>
          <w:lang w:val="bg-BG"/>
        </w:rPr>
        <w:t>:</w:t>
      </w:r>
    </w:p>
    <w:p w14:paraId="3B9D2939" w14:textId="69CF8A9D" w:rsidR="006B795E" w:rsidRPr="00510972" w:rsidRDefault="006B795E" w:rsidP="006B795E">
      <w:pPr>
        <w:ind w:right="15" w:firstLine="709"/>
        <w:jc w:val="both"/>
        <w:rPr>
          <w:color w:val="000000" w:themeColor="text1"/>
        </w:rPr>
      </w:pPr>
      <w:r w:rsidRPr="00510972">
        <w:rPr>
          <w:color w:val="000000" w:themeColor="text1"/>
        </w:rPr>
        <w:t>При премахването на местообитанията (агроценози с частично плевелна растителност) се очаква пряко, първично, кумулативно с други подобни обекти, краткотрайно (само по време на строителните работи), постоянно, отрицателно, незначително, локално за района и без комплексност засягане върху растителността. За обитаващите и използващите ги в различни етапи от жизнения си цикъл животни се очаква то да бъде непряко, първично, кумулативно с други подобни обекти, краткотрайно, постоянно, отрицателно, незначително, локално за района и с комплексност за някои от видовете (шумово замърсяване).</w:t>
      </w:r>
    </w:p>
    <w:p w14:paraId="1743510B" w14:textId="606F5C59" w:rsidR="006B795E" w:rsidRPr="00510972" w:rsidRDefault="006B795E" w:rsidP="00FA28EF">
      <w:pPr>
        <w:ind w:right="15" w:firstLine="709"/>
        <w:jc w:val="both"/>
        <w:rPr>
          <w:color w:val="000000" w:themeColor="text1"/>
        </w:rPr>
      </w:pPr>
      <w:r w:rsidRPr="00510972">
        <w:rPr>
          <w:color w:val="000000" w:themeColor="text1"/>
        </w:rPr>
        <w:t>При засягане на представители на почвената и наземната бавноподвижна безгръбначна фауна се очаква пряко, първично, кумулативно за района от други подобни дейности, краткотрайно (само по време на строителните работи), временно, отрицателно, незначително и локално за района и без комплексност въздействие.</w:t>
      </w:r>
    </w:p>
    <w:p w14:paraId="0C88C49A" w14:textId="77777777" w:rsidR="006B795E" w:rsidRPr="00510972" w:rsidRDefault="006B795E" w:rsidP="00FA28EF">
      <w:pPr>
        <w:ind w:right="15" w:firstLine="709"/>
        <w:jc w:val="both"/>
        <w:rPr>
          <w:color w:val="000000" w:themeColor="text1"/>
        </w:rPr>
      </w:pPr>
      <w:r w:rsidRPr="00510972">
        <w:rPr>
          <w:color w:val="000000" w:themeColor="text1"/>
        </w:rPr>
        <w:t>При шумовото замърсяване се очаква непряко, първично, кумулативно за района от други подобни дейности, краткотрайно (основно по време на строителните работи), временно, отрицателно, незначително, локално за района и с комплексност (премахване на местообитания).</w:t>
      </w:r>
    </w:p>
    <w:p w14:paraId="75EB04DC" w14:textId="77777777" w:rsidR="006B795E" w:rsidRPr="00510972" w:rsidRDefault="006B795E" w:rsidP="006B795E">
      <w:pPr>
        <w:pStyle w:val="a8"/>
        <w:ind w:left="360" w:right="15" w:firstLine="180"/>
        <w:jc w:val="both"/>
        <w:rPr>
          <w:rFonts w:ascii="Times New Roman" w:hAnsi="Times New Roman"/>
          <w:color w:val="000000" w:themeColor="text1"/>
          <w:sz w:val="24"/>
          <w:szCs w:val="24"/>
          <w:lang w:val="bg-BG"/>
        </w:rPr>
      </w:pPr>
    </w:p>
    <w:p w14:paraId="54265F9C" w14:textId="77777777" w:rsidR="006B795E" w:rsidRPr="00F81220" w:rsidRDefault="006B795E" w:rsidP="006B795E">
      <w:pPr>
        <w:pStyle w:val="a8"/>
        <w:ind w:left="360" w:right="15" w:firstLine="180"/>
        <w:jc w:val="both"/>
        <w:rPr>
          <w:rFonts w:ascii="Times New Roman" w:hAnsi="Times New Roman"/>
          <w:b/>
          <w:bCs/>
          <w:i/>
          <w:color w:val="000000" w:themeColor="text1"/>
          <w:sz w:val="24"/>
          <w:szCs w:val="24"/>
          <w:lang w:val="bg-BG"/>
        </w:rPr>
      </w:pPr>
      <w:r w:rsidRPr="00F81220">
        <w:rPr>
          <w:rFonts w:ascii="Times New Roman" w:hAnsi="Times New Roman"/>
          <w:b/>
          <w:bCs/>
          <w:i/>
          <w:color w:val="000000" w:themeColor="text1"/>
          <w:sz w:val="24"/>
          <w:szCs w:val="24"/>
          <w:lang w:val="bg-BG"/>
        </w:rPr>
        <w:t>Прогнозни последици от въздействието:</w:t>
      </w:r>
    </w:p>
    <w:p w14:paraId="21C3FE43" w14:textId="405C96DF" w:rsidR="006B795E" w:rsidRPr="00510972" w:rsidRDefault="006B795E" w:rsidP="00FA28EF">
      <w:pPr>
        <w:ind w:right="15" w:firstLine="709"/>
        <w:jc w:val="both"/>
        <w:rPr>
          <w:color w:val="000000" w:themeColor="text1"/>
        </w:rPr>
      </w:pPr>
      <w:r w:rsidRPr="00510972">
        <w:rPr>
          <w:color w:val="000000" w:themeColor="text1"/>
        </w:rPr>
        <w:t xml:space="preserve">Вследствие на промяната на местообитанията от реализирането на бъдещите дейности се очаква намаляване на площите с агроценози и плевелна растителност в района. Предполага се отдръпването на повечето от обитаващите я представители на животински видове към околните терени. </w:t>
      </w:r>
    </w:p>
    <w:p w14:paraId="76FE065C" w14:textId="3AD9CD82" w:rsidR="006B795E" w:rsidRPr="00510972" w:rsidRDefault="006B795E" w:rsidP="00FA28EF">
      <w:pPr>
        <w:ind w:right="15" w:firstLine="709"/>
        <w:jc w:val="both"/>
        <w:rPr>
          <w:color w:val="000000" w:themeColor="text1"/>
        </w:rPr>
      </w:pPr>
      <w:r w:rsidRPr="00510972">
        <w:rPr>
          <w:color w:val="000000" w:themeColor="text1"/>
        </w:rPr>
        <w:t>Вследствие на засягането на представители на почвената и наземната бавноподвижна безгръбначна фауна в резултат на бъдещи строителни дейност се предполага незначително временно намаляване на популациите им, което ще се компенсира от бързия им размножителен цикъл на представителите им в съседните места.</w:t>
      </w:r>
    </w:p>
    <w:p w14:paraId="48AF080E" w14:textId="68EEA4D2" w:rsidR="00115812" w:rsidRPr="00510972" w:rsidRDefault="006B795E" w:rsidP="00FA28EF">
      <w:pPr>
        <w:ind w:right="15" w:firstLine="708"/>
        <w:jc w:val="both"/>
        <w:rPr>
          <w:color w:val="000000" w:themeColor="text1"/>
        </w:rPr>
      </w:pPr>
      <w:r w:rsidRPr="00510972">
        <w:rPr>
          <w:color w:val="000000" w:themeColor="text1"/>
        </w:rPr>
        <w:t>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по-тихи райони. По време на експлоатацията човешкото въздействие се очаква да е значително по-слабо, при което се предполага до голяма степен нормализиране</w:t>
      </w:r>
    </w:p>
    <w:p w14:paraId="0710D8AB" w14:textId="6F41C44A" w:rsidR="006E3D04" w:rsidRPr="00510972" w:rsidRDefault="000D1D1F" w:rsidP="006E3D04">
      <w:pPr>
        <w:pStyle w:val="a8"/>
        <w:spacing w:after="0"/>
        <w:ind w:left="0" w:right="15" w:firstLine="567"/>
        <w:jc w:val="both"/>
        <w:rPr>
          <w:rFonts w:ascii="Times New Roman" w:hAnsi="Times New Roman"/>
          <w:color w:val="000000" w:themeColor="text1"/>
          <w:sz w:val="24"/>
          <w:szCs w:val="24"/>
          <w:lang w:val="bg-BG"/>
        </w:rPr>
      </w:pPr>
      <w:r>
        <w:rPr>
          <w:rFonts w:ascii="Times New Roman" w:hAnsi="Times New Roman"/>
          <w:color w:val="000000" w:themeColor="text1"/>
          <w:sz w:val="24"/>
          <w:szCs w:val="24"/>
          <w:lang w:val="bg-BG"/>
        </w:rPr>
        <w:t xml:space="preserve">  </w:t>
      </w:r>
      <w:r w:rsidR="006E3D04" w:rsidRPr="00510972">
        <w:rPr>
          <w:rFonts w:ascii="Times New Roman" w:hAnsi="Times New Roman"/>
          <w:color w:val="000000" w:themeColor="text1"/>
          <w:sz w:val="24"/>
          <w:szCs w:val="24"/>
          <w:lang w:val="bg-BG"/>
        </w:rPr>
        <w:t>Не се очакват значителни последици върху консервационно значими таксони.</w:t>
      </w:r>
    </w:p>
    <w:p w14:paraId="50AF4CFD" w14:textId="3FBFE531" w:rsidR="00584F67" w:rsidRDefault="00266D32" w:rsidP="00584F67">
      <w:pPr>
        <w:pStyle w:val="a8"/>
        <w:spacing w:after="0"/>
        <w:ind w:left="0" w:right="15"/>
        <w:jc w:val="both"/>
        <w:rPr>
          <w:rFonts w:ascii="Times New Roman" w:hAnsi="Times New Roman"/>
          <w:color w:val="000000" w:themeColor="text1"/>
          <w:sz w:val="24"/>
          <w:szCs w:val="24"/>
          <w:lang w:val="bg-BG"/>
        </w:rPr>
      </w:pPr>
      <w:r w:rsidRPr="00510972">
        <w:rPr>
          <w:rFonts w:ascii="Times New Roman" w:hAnsi="Times New Roman"/>
          <w:color w:val="000000" w:themeColor="text1"/>
          <w:sz w:val="24"/>
          <w:szCs w:val="24"/>
          <w:lang w:val="bg-BG"/>
        </w:rPr>
        <w:tab/>
      </w:r>
    </w:p>
    <w:p w14:paraId="3FC8530E" w14:textId="77777777" w:rsidR="00F81220" w:rsidRPr="00510972" w:rsidRDefault="00F81220" w:rsidP="00584F67">
      <w:pPr>
        <w:pStyle w:val="a8"/>
        <w:spacing w:after="0"/>
        <w:ind w:left="0" w:right="15"/>
        <w:jc w:val="both"/>
        <w:rPr>
          <w:rFonts w:ascii="Times New Roman" w:hAnsi="Times New Roman"/>
          <w:color w:val="000000" w:themeColor="text1"/>
          <w:sz w:val="24"/>
          <w:szCs w:val="24"/>
          <w:lang w:val="bg-BG"/>
        </w:rPr>
      </w:pPr>
    </w:p>
    <w:p w14:paraId="77FF3D47" w14:textId="77777777" w:rsidR="00A859AA" w:rsidRPr="00510972" w:rsidRDefault="00A859AA" w:rsidP="009A413B">
      <w:pPr>
        <w:pStyle w:val="a8"/>
        <w:ind w:left="567" w:right="15" w:firstLine="141"/>
        <w:jc w:val="both"/>
        <w:rPr>
          <w:rFonts w:ascii="Times New Roman" w:hAnsi="Times New Roman"/>
          <w:b/>
          <w:bCs/>
          <w:sz w:val="24"/>
          <w:szCs w:val="24"/>
          <w:lang w:val="bg-BG"/>
        </w:rPr>
      </w:pPr>
      <w:r w:rsidRPr="00510972">
        <w:rPr>
          <w:rFonts w:ascii="Times New Roman" w:hAnsi="Times New Roman"/>
          <w:b/>
          <w:bCs/>
          <w:sz w:val="24"/>
          <w:szCs w:val="24"/>
          <w:lang w:val="bg-BG"/>
        </w:rPr>
        <w:t>Въздействие върху културното наследство</w:t>
      </w:r>
    </w:p>
    <w:p w14:paraId="15DEB71E" w14:textId="355DD577" w:rsidR="00A859AA" w:rsidRPr="00510972" w:rsidRDefault="006E3D04" w:rsidP="006E3D04">
      <w:pPr>
        <w:ind w:right="15" w:firstLine="709"/>
        <w:jc w:val="both"/>
        <w:rPr>
          <w:bCs/>
          <w:color w:val="000000" w:themeColor="text1"/>
        </w:rPr>
      </w:pPr>
      <w:r w:rsidRPr="00510972">
        <w:rPr>
          <w:bCs/>
          <w:color w:val="000000" w:themeColor="text1"/>
        </w:rPr>
        <w:t>Към настоящия момент</w:t>
      </w:r>
      <w:r w:rsidR="00793F68" w:rsidRPr="00510972">
        <w:rPr>
          <w:bCs/>
          <w:color w:val="000000" w:themeColor="text1"/>
        </w:rPr>
        <w:t xml:space="preserve"> на</w:t>
      </w:r>
      <w:r w:rsidRPr="00510972">
        <w:rPr>
          <w:bCs/>
          <w:color w:val="000000" w:themeColor="text1"/>
        </w:rPr>
        <w:t xml:space="preserve"> територията на имотите не са установени обекти с историческа, културна или археологическа стойност. При евентуално откриване на такива обекти, в процеса на осъществяване на предвидените след промяната на предназначението на земята дейности, съгласно чл. 72 от Закона за културното наследство, ще бъдат уведомени Община Карлово, Регионалния археологически музей и Регионалния инспекторат по опазване на културното наследство.</w:t>
      </w:r>
    </w:p>
    <w:p w14:paraId="0E230A63" w14:textId="77777777" w:rsidR="00F81220" w:rsidRDefault="007C60B7" w:rsidP="006E3D04">
      <w:pPr>
        <w:pStyle w:val="a8"/>
        <w:ind w:left="0" w:right="15"/>
        <w:jc w:val="both"/>
        <w:rPr>
          <w:rFonts w:ascii="Times New Roman" w:hAnsi="Times New Roman"/>
          <w:bCs/>
          <w:sz w:val="24"/>
          <w:szCs w:val="24"/>
          <w:lang w:val="bg-BG"/>
        </w:rPr>
      </w:pPr>
      <w:r w:rsidRPr="00510972">
        <w:rPr>
          <w:rFonts w:ascii="Times New Roman" w:hAnsi="Times New Roman"/>
          <w:bCs/>
          <w:sz w:val="24"/>
          <w:szCs w:val="24"/>
          <w:lang w:val="bg-BG"/>
        </w:rPr>
        <w:lastRenderedPageBreak/>
        <w:tab/>
      </w:r>
    </w:p>
    <w:p w14:paraId="240EDBE3" w14:textId="03271A27" w:rsidR="00A859AA" w:rsidRPr="00510972" w:rsidRDefault="00A859AA" w:rsidP="006E3D04">
      <w:pPr>
        <w:pStyle w:val="a8"/>
        <w:ind w:left="0" w:right="15"/>
        <w:jc w:val="both"/>
        <w:rPr>
          <w:rFonts w:ascii="Times New Roman" w:hAnsi="Times New Roman"/>
          <w:bCs/>
          <w:color w:val="0070C0"/>
          <w:sz w:val="24"/>
          <w:szCs w:val="24"/>
          <w:lang w:val="bg-BG"/>
        </w:rPr>
      </w:pPr>
      <w:r w:rsidRPr="00510972">
        <w:rPr>
          <w:rFonts w:ascii="Times New Roman" w:hAnsi="Times New Roman"/>
          <w:b/>
          <w:bCs/>
          <w:color w:val="0070C0"/>
          <w:sz w:val="24"/>
          <w:szCs w:val="24"/>
          <w:lang w:val="bg-BG"/>
        </w:rPr>
        <w:tab/>
      </w:r>
    </w:p>
    <w:p w14:paraId="69166343" w14:textId="77777777" w:rsidR="003341A2" w:rsidRPr="00510972" w:rsidRDefault="00A859AA" w:rsidP="00F81220">
      <w:pPr>
        <w:pStyle w:val="a8"/>
        <w:ind w:left="0" w:right="15" w:firstLine="709"/>
        <w:jc w:val="both"/>
        <w:rPr>
          <w:rFonts w:ascii="Times New Roman" w:hAnsi="Times New Roman"/>
          <w:b/>
          <w:bCs/>
          <w:sz w:val="24"/>
          <w:szCs w:val="24"/>
          <w:lang w:val="bg-BG"/>
        </w:rPr>
      </w:pPr>
      <w:r w:rsidRPr="00510972">
        <w:rPr>
          <w:rFonts w:ascii="Times New Roman" w:hAnsi="Times New Roman"/>
          <w:b/>
          <w:bCs/>
          <w:sz w:val="24"/>
          <w:szCs w:val="24"/>
          <w:lang w:val="bg-BG"/>
        </w:rPr>
        <w:t xml:space="preserve">Въздействие върху </w:t>
      </w:r>
      <w:r w:rsidR="003341A2" w:rsidRPr="00510972">
        <w:rPr>
          <w:rFonts w:ascii="Times New Roman" w:hAnsi="Times New Roman"/>
          <w:b/>
          <w:bCs/>
          <w:sz w:val="24"/>
          <w:szCs w:val="24"/>
          <w:lang w:val="bg-BG"/>
        </w:rPr>
        <w:t>елементите от Националната екологична мрежа</w:t>
      </w:r>
    </w:p>
    <w:p w14:paraId="72B3474F" w14:textId="021D0018" w:rsidR="00D73AC5" w:rsidRPr="00510972" w:rsidRDefault="00895123" w:rsidP="00D73AC5">
      <w:pPr>
        <w:ind w:firstLine="708"/>
        <w:jc w:val="both"/>
        <w:rPr>
          <w:color w:val="000000" w:themeColor="text1"/>
        </w:rPr>
      </w:pPr>
      <w:r w:rsidRPr="00510972">
        <w:rPr>
          <w:color w:val="000000" w:themeColor="text1"/>
        </w:rPr>
        <w:t>Разглежданата т</w:t>
      </w:r>
      <w:r w:rsidR="00D73AC5" w:rsidRPr="00510972">
        <w:rPr>
          <w:color w:val="000000" w:themeColor="text1"/>
        </w:rPr>
        <w:t>ериторията</w:t>
      </w:r>
      <w:r w:rsidR="000F08F4" w:rsidRPr="00510972">
        <w:rPr>
          <w:color w:val="000000" w:themeColor="text1"/>
        </w:rPr>
        <w:t xml:space="preserve">, </w:t>
      </w:r>
      <w:r w:rsidR="00D73AC5" w:rsidRPr="00510972">
        <w:rPr>
          <w:color w:val="000000" w:themeColor="text1"/>
        </w:rPr>
        <w:t xml:space="preserve">предвидена за реализиране на </w:t>
      </w:r>
      <w:r w:rsidR="000F08F4" w:rsidRPr="00510972">
        <w:rPr>
          <w:color w:val="000000" w:themeColor="text1"/>
        </w:rPr>
        <w:t>плана, н</w:t>
      </w:r>
      <w:r w:rsidR="00D73AC5" w:rsidRPr="00510972">
        <w:rPr>
          <w:color w:val="000000" w:themeColor="text1"/>
        </w:rPr>
        <w:t>е засяга елементи на Националната екологична мрежа (НЕМ). Най-близко разположени са:</w:t>
      </w:r>
    </w:p>
    <w:p w14:paraId="62C391B7" w14:textId="77777777" w:rsidR="00D73AC5" w:rsidRPr="00510972" w:rsidRDefault="00D73AC5" w:rsidP="00D73AC5">
      <w:pPr>
        <w:ind w:firstLine="708"/>
        <w:jc w:val="both"/>
        <w:rPr>
          <w:color w:val="000000" w:themeColor="text1"/>
        </w:rPr>
      </w:pPr>
      <w:r w:rsidRPr="00510972">
        <w:rPr>
          <w:color w:val="000000" w:themeColor="text1"/>
        </w:rPr>
        <w:t>- Съгласно Закона за биологичното разнообразие: защитена зона (ЗЗ) по Директивата за опазване на местообитанията: BG0000429 „Река Стряма“, разположена на около 700 м южно и BG0001493 „Централен Балкан - буфер“, разположена на около 5,5 км в северна посока.</w:t>
      </w:r>
    </w:p>
    <w:p w14:paraId="03BA089A" w14:textId="77777777" w:rsidR="00D73AC5" w:rsidRPr="00510972" w:rsidRDefault="00D73AC5" w:rsidP="00D73AC5">
      <w:pPr>
        <w:ind w:firstLine="708"/>
        <w:jc w:val="both"/>
        <w:rPr>
          <w:color w:val="000000" w:themeColor="text1"/>
        </w:rPr>
      </w:pPr>
      <w:r w:rsidRPr="00510972">
        <w:rPr>
          <w:color w:val="000000" w:themeColor="text1"/>
        </w:rPr>
        <w:t>- Съгласно Закона за биологичното разнообразие: защитена зона по Директивата за опазване на дивите птици: BG0002128 „Централен Балкан - буфер“, разположена на около 5,5 км в северна посока.</w:t>
      </w:r>
    </w:p>
    <w:p w14:paraId="0916968E" w14:textId="77777777" w:rsidR="00895123" w:rsidRPr="00510972" w:rsidRDefault="00895123" w:rsidP="00895123">
      <w:pPr>
        <w:ind w:firstLine="708"/>
        <w:rPr>
          <w:color w:val="000000" w:themeColor="text1"/>
        </w:rPr>
      </w:pPr>
      <w:r w:rsidRPr="00510972">
        <w:rPr>
          <w:color w:val="000000" w:themeColor="text1"/>
        </w:rPr>
        <w:t>Реализирането на настоящия План не предполага въздействие върху елементите от Националната екологична мрежа.</w:t>
      </w:r>
    </w:p>
    <w:p w14:paraId="1A2D31EF" w14:textId="610D49CB" w:rsidR="009A413B" w:rsidRDefault="00D73AC5" w:rsidP="00895123">
      <w:pPr>
        <w:jc w:val="both"/>
        <w:rPr>
          <w:color w:val="7030A0"/>
        </w:rPr>
      </w:pPr>
      <w:r w:rsidRPr="00510972">
        <w:rPr>
          <w:color w:val="7030A0"/>
        </w:rPr>
        <w:tab/>
      </w:r>
    </w:p>
    <w:p w14:paraId="55D4E209" w14:textId="77777777" w:rsidR="00F81220" w:rsidRPr="00510972" w:rsidRDefault="00F81220" w:rsidP="00895123">
      <w:pPr>
        <w:jc w:val="both"/>
        <w:rPr>
          <w:b/>
        </w:rPr>
      </w:pPr>
    </w:p>
    <w:p w14:paraId="52E168D4" w14:textId="77777777" w:rsidR="00134AA5" w:rsidRPr="00510972" w:rsidRDefault="009B3071" w:rsidP="00F81220">
      <w:pPr>
        <w:tabs>
          <w:tab w:val="left" w:pos="1418"/>
        </w:tabs>
        <w:spacing w:before="20"/>
        <w:ind w:right="15" w:firstLine="709"/>
        <w:jc w:val="both"/>
        <w:rPr>
          <w:b/>
        </w:rPr>
      </w:pPr>
      <w:r w:rsidRPr="00510972">
        <w:rPr>
          <w:b/>
        </w:rPr>
        <w:t>Въздействие на образуваните отпадъци</w:t>
      </w:r>
    </w:p>
    <w:p w14:paraId="2C7F600A" w14:textId="77777777" w:rsidR="00906A44" w:rsidRPr="00510972" w:rsidRDefault="00906A44" w:rsidP="00906A44">
      <w:pPr>
        <w:tabs>
          <w:tab w:val="left" w:pos="1418"/>
        </w:tabs>
        <w:ind w:right="15" w:firstLine="630"/>
        <w:jc w:val="both"/>
        <w:rPr>
          <w:b/>
        </w:rPr>
      </w:pPr>
    </w:p>
    <w:p w14:paraId="2D941D00" w14:textId="5622D11E" w:rsidR="00AA4F37" w:rsidRPr="00510972" w:rsidRDefault="002421D9" w:rsidP="00AA4F37">
      <w:pPr>
        <w:ind w:firstLine="540"/>
        <w:jc w:val="both"/>
        <w:rPr>
          <w:b/>
          <w:i/>
          <w:color w:val="000000" w:themeColor="text1"/>
        </w:rPr>
      </w:pPr>
      <w:r w:rsidRPr="00510972">
        <w:rPr>
          <w:b/>
          <w:i/>
          <w:color w:val="0070C0"/>
        </w:rPr>
        <w:t xml:space="preserve">    </w:t>
      </w:r>
      <w:r w:rsidR="00AA4F37" w:rsidRPr="00510972">
        <w:rPr>
          <w:b/>
          <w:i/>
          <w:color w:val="000000" w:themeColor="text1"/>
        </w:rPr>
        <w:t>Прогнозен характер на въздействието:</w:t>
      </w:r>
    </w:p>
    <w:p w14:paraId="01487809" w14:textId="77777777" w:rsidR="008E009C" w:rsidRPr="00510972" w:rsidRDefault="008E009C" w:rsidP="008E009C">
      <w:pPr>
        <w:tabs>
          <w:tab w:val="left" w:pos="709"/>
        </w:tabs>
        <w:ind w:right="15"/>
        <w:jc w:val="both"/>
        <w:rPr>
          <w:color w:val="000000" w:themeColor="text1"/>
        </w:rPr>
      </w:pPr>
      <w:r w:rsidRPr="00510972">
        <w:rPr>
          <w:color w:val="000000" w:themeColor="text1"/>
        </w:rPr>
        <w:tab/>
      </w:r>
      <w:r w:rsidR="004C2BD1" w:rsidRPr="00510972">
        <w:rPr>
          <w:color w:val="000000" w:themeColor="text1"/>
        </w:rPr>
        <w:t xml:space="preserve">При </w:t>
      </w:r>
      <w:r w:rsidR="00584F67" w:rsidRPr="00510972">
        <w:rPr>
          <w:color w:val="000000" w:themeColor="text1"/>
        </w:rPr>
        <w:t>строителството на ФЕ</w:t>
      </w:r>
      <w:r w:rsidR="00752AC0" w:rsidRPr="00510972">
        <w:rPr>
          <w:color w:val="000000" w:themeColor="text1"/>
        </w:rPr>
        <w:t>Ц</w:t>
      </w:r>
      <w:r w:rsidR="004C2BD1" w:rsidRPr="00510972">
        <w:rPr>
          <w:color w:val="000000" w:themeColor="text1"/>
        </w:rPr>
        <w:t xml:space="preserve"> се очаква образуването на:</w:t>
      </w:r>
    </w:p>
    <w:p w14:paraId="4EDAAC35" w14:textId="77777777" w:rsidR="008E009C" w:rsidRPr="00510972" w:rsidRDefault="008E009C" w:rsidP="008E009C">
      <w:pPr>
        <w:tabs>
          <w:tab w:val="left" w:pos="709"/>
        </w:tabs>
        <w:ind w:right="15"/>
        <w:jc w:val="both"/>
        <w:rPr>
          <w:color w:val="000000" w:themeColor="text1"/>
        </w:rPr>
      </w:pPr>
      <w:r w:rsidRPr="00510972">
        <w:rPr>
          <w:color w:val="000000" w:themeColor="text1"/>
        </w:rPr>
        <w:tab/>
      </w:r>
      <w:r w:rsidR="004C2BD1" w:rsidRPr="00510972">
        <w:rPr>
          <w:i/>
          <w:color w:val="000000" w:themeColor="text1"/>
        </w:rPr>
        <w:t>Строителни отпадъци</w:t>
      </w:r>
      <w:r w:rsidR="00AC3C35" w:rsidRPr="00510972">
        <w:rPr>
          <w:color w:val="000000" w:themeColor="text1"/>
        </w:rPr>
        <w:t xml:space="preserve"> -</w:t>
      </w:r>
      <w:r w:rsidR="004C2BD1" w:rsidRPr="00510972">
        <w:rPr>
          <w:color w:val="000000" w:themeColor="text1"/>
        </w:rPr>
        <w:t xml:space="preserve"> ще се събират на отделена за целта площадка и ще се извоз</w:t>
      </w:r>
      <w:r w:rsidR="005F3FEE" w:rsidRPr="00510972">
        <w:rPr>
          <w:color w:val="000000" w:themeColor="text1"/>
        </w:rPr>
        <w:t>ват</w:t>
      </w:r>
      <w:r w:rsidR="004C2BD1" w:rsidRPr="00510972">
        <w:rPr>
          <w:color w:val="000000" w:themeColor="text1"/>
        </w:rPr>
        <w:t xml:space="preserve"> на регионалното депо за строителни отпадъци. Ще се изготви проект за управление на строителните отпадъци на етап инвестиционно проектиране.</w:t>
      </w:r>
    </w:p>
    <w:p w14:paraId="6B6B0586" w14:textId="77777777" w:rsidR="008E009C" w:rsidRPr="00510972" w:rsidRDefault="008E009C" w:rsidP="008E009C">
      <w:pPr>
        <w:tabs>
          <w:tab w:val="left" w:pos="709"/>
        </w:tabs>
        <w:ind w:right="15"/>
        <w:jc w:val="both"/>
        <w:rPr>
          <w:color w:val="000000" w:themeColor="text1"/>
        </w:rPr>
      </w:pPr>
      <w:r w:rsidRPr="00510972">
        <w:rPr>
          <w:color w:val="000000" w:themeColor="text1"/>
        </w:rPr>
        <w:tab/>
      </w:r>
      <w:r w:rsidR="004C2BD1" w:rsidRPr="00510972">
        <w:rPr>
          <w:i/>
          <w:color w:val="000000" w:themeColor="text1"/>
        </w:rPr>
        <w:t>Земни маси от изкопни работи</w:t>
      </w:r>
      <w:r w:rsidR="004C2BD1" w:rsidRPr="00510972">
        <w:rPr>
          <w:color w:val="000000" w:themeColor="text1"/>
        </w:rPr>
        <w:t xml:space="preserve"> –</w:t>
      </w:r>
      <w:r w:rsidR="004919D4" w:rsidRPr="00510972">
        <w:rPr>
          <w:color w:val="000000" w:themeColor="text1"/>
        </w:rPr>
        <w:t xml:space="preserve"> </w:t>
      </w:r>
      <w:r w:rsidR="00AC3C35" w:rsidRPr="00510972">
        <w:rPr>
          <w:color w:val="000000" w:themeColor="text1"/>
        </w:rPr>
        <w:t>щ</w:t>
      </w:r>
      <w:r w:rsidR="00906A44" w:rsidRPr="00510972">
        <w:rPr>
          <w:color w:val="000000" w:themeColor="text1"/>
        </w:rPr>
        <w:t>е се използ</w:t>
      </w:r>
      <w:r w:rsidR="004C2BD1" w:rsidRPr="00510972">
        <w:rPr>
          <w:color w:val="000000" w:themeColor="text1"/>
        </w:rPr>
        <w:t>ват основно за оформяне на вертикалната инфраструктура и обратна засипка.</w:t>
      </w:r>
    </w:p>
    <w:p w14:paraId="5D3DD075" w14:textId="77777777" w:rsidR="008E009C" w:rsidRPr="00510972" w:rsidRDefault="008E009C" w:rsidP="008E009C">
      <w:pPr>
        <w:tabs>
          <w:tab w:val="left" w:pos="709"/>
        </w:tabs>
        <w:ind w:right="15"/>
        <w:jc w:val="both"/>
        <w:rPr>
          <w:color w:val="000000" w:themeColor="text1"/>
        </w:rPr>
      </w:pPr>
      <w:r w:rsidRPr="00510972">
        <w:rPr>
          <w:color w:val="000000" w:themeColor="text1"/>
        </w:rPr>
        <w:tab/>
      </w:r>
      <w:r w:rsidR="00AC3C35" w:rsidRPr="00510972">
        <w:rPr>
          <w:bCs/>
          <w:i/>
          <w:color w:val="000000" w:themeColor="text1"/>
        </w:rPr>
        <w:t>Смесени битови отпадъци</w:t>
      </w:r>
      <w:r w:rsidR="00AC3C35" w:rsidRPr="00510972">
        <w:rPr>
          <w:bCs/>
          <w:color w:val="000000" w:themeColor="text1"/>
        </w:rPr>
        <w:t xml:space="preserve"> - ще се образуват от битовата дейност на работниците. Те ще се събират разделно на определените за целта места и ще се извозват на определеното депо от фирмата по сметосъбиране, обслужваща обекта и притежаваща изискуемия документ по ЗУО.</w:t>
      </w:r>
    </w:p>
    <w:p w14:paraId="3B3CB594" w14:textId="03658200" w:rsidR="00AC3C35" w:rsidRPr="00510972" w:rsidRDefault="008E009C" w:rsidP="008E009C">
      <w:pPr>
        <w:tabs>
          <w:tab w:val="left" w:pos="709"/>
        </w:tabs>
        <w:ind w:right="15"/>
        <w:jc w:val="both"/>
        <w:rPr>
          <w:color w:val="000000" w:themeColor="text1"/>
        </w:rPr>
      </w:pPr>
      <w:r w:rsidRPr="00510972">
        <w:rPr>
          <w:color w:val="000000" w:themeColor="text1"/>
        </w:rPr>
        <w:tab/>
      </w:r>
      <w:r w:rsidR="00AC3C35" w:rsidRPr="00510972">
        <w:rPr>
          <w:bCs/>
          <w:i/>
          <w:color w:val="000000" w:themeColor="text1"/>
        </w:rPr>
        <w:t xml:space="preserve">Опаковки (хартиени, пластмасови) - </w:t>
      </w:r>
      <w:r w:rsidR="00AC3C35" w:rsidRPr="00510972">
        <w:rPr>
          <w:bCs/>
          <w:color w:val="000000" w:themeColor="text1"/>
        </w:rPr>
        <w:t xml:space="preserve">ще се образуват при доставка и употреба на консумативи за монтаж и поддръжка на съоръженията. </w:t>
      </w:r>
    </w:p>
    <w:p w14:paraId="230EBA5F" w14:textId="31CD13C3" w:rsidR="00AC3C35" w:rsidRPr="00510972" w:rsidRDefault="00906A44" w:rsidP="00635E9B">
      <w:pPr>
        <w:ind w:firstLine="360"/>
        <w:jc w:val="both"/>
        <w:rPr>
          <w:bCs/>
          <w:i/>
          <w:color w:val="000000" w:themeColor="text1"/>
        </w:rPr>
      </w:pPr>
      <w:r w:rsidRPr="00510972">
        <w:rPr>
          <w:bCs/>
          <w:color w:val="000000" w:themeColor="text1"/>
        </w:rPr>
        <w:tab/>
      </w:r>
      <w:r w:rsidR="00AC3C35" w:rsidRPr="00510972">
        <w:rPr>
          <w:bCs/>
          <w:color w:val="000000" w:themeColor="text1"/>
        </w:rPr>
        <w:t xml:space="preserve">Всички генерирани отпадъци ще бъдат класифицирани по надлежния ред съгласно ЗУО и </w:t>
      </w:r>
      <w:r w:rsidR="00AC3C35" w:rsidRPr="00510972">
        <w:rPr>
          <w:bCs/>
          <w:i/>
          <w:color w:val="000000" w:themeColor="text1"/>
        </w:rPr>
        <w:t>Наредба № 2 от 23 юли 2014 г. за класификация на отпадъците (обн. ДВ. бр.6</w:t>
      </w:r>
      <w:r w:rsidR="008E009C" w:rsidRPr="00510972">
        <w:rPr>
          <w:bCs/>
          <w:i/>
          <w:color w:val="000000" w:themeColor="text1"/>
        </w:rPr>
        <w:t>6 от 8 Август 2014 г., посл. изм. и доп. ДВ. бр.53 от 8 Юли 2022г.</w:t>
      </w:r>
      <w:r w:rsidRPr="00510972">
        <w:rPr>
          <w:bCs/>
          <w:i/>
          <w:color w:val="000000" w:themeColor="text1"/>
        </w:rPr>
        <w:t>)</w:t>
      </w:r>
    </w:p>
    <w:p w14:paraId="07108C8E" w14:textId="77777777" w:rsidR="00EB6DD9" w:rsidRPr="00510972" w:rsidRDefault="00EB6DD9" w:rsidP="00635E9B">
      <w:pPr>
        <w:ind w:firstLine="360"/>
        <w:jc w:val="both"/>
        <w:rPr>
          <w:b/>
          <w:bCs/>
          <w:iCs/>
          <w:color w:val="000000" w:themeColor="text1"/>
        </w:rPr>
      </w:pPr>
    </w:p>
    <w:p w14:paraId="20ECE659" w14:textId="77777777" w:rsidR="00AC3C35" w:rsidRPr="00510972" w:rsidRDefault="00AA4F37" w:rsidP="001E3DF8">
      <w:pPr>
        <w:ind w:firstLine="709"/>
        <w:jc w:val="both"/>
        <w:rPr>
          <w:b/>
          <w:i/>
          <w:color w:val="000000" w:themeColor="text1"/>
        </w:rPr>
      </w:pPr>
      <w:r w:rsidRPr="00510972">
        <w:rPr>
          <w:b/>
          <w:i/>
          <w:color w:val="000000" w:themeColor="text1"/>
        </w:rPr>
        <w:t>Прогнозна оценка на въздействието:</w:t>
      </w:r>
    </w:p>
    <w:p w14:paraId="3B4DB81A" w14:textId="77777777" w:rsidR="004C2BD1" w:rsidRPr="00510972" w:rsidRDefault="00EB6DD9" w:rsidP="001E3DF8">
      <w:pPr>
        <w:tabs>
          <w:tab w:val="left" w:pos="1418"/>
        </w:tabs>
        <w:ind w:right="15" w:firstLine="709"/>
        <w:jc w:val="both"/>
        <w:rPr>
          <w:bCs/>
          <w:color w:val="000000" w:themeColor="text1"/>
        </w:rPr>
      </w:pPr>
      <w:r w:rsidRPr="00510972">
        <w:rPr>
          <w:bCs/>
          <w:color w:val="000000" w:themeColor="text1"/>
        </w:rPr>
        <w:t xml:space="preserve">Дейностите с формираните отпадъци при реализацията на </w:t>
      </w:r>
      <w:r w:rsidR="005F3FEE" w:rsidRPr="00510972">
        <w:rPr>
          <w:bCs/>
          <w:color w:val="000000" w:themeColor="text1"/>
        </w:rPr>
        <w:t>ПУП-ПРЗ</w:t>
      </w:r>
      <w:r w:rsidRPr="00510972">
        <w:rPr>
          <w:bCs/>
          <w:color w:val="000000" w:themeColor="text1"/>
        </w:rPr>
        <w:t xml:space="preserve"> ще бъдат управлявани, съгласно изискванията на Закона за управление на отпадъците (ЗУО) и няма да окажат</w:t>
      </w:r>
      <w:r w:rsidR="004C2BD1" w:rsidRPr="00510972">
        <w:rPr>
          <w:bCs/>
          <w:color w:val="000000" w:themeColor="text1"/>
        </w:rPr>
        <w:t xml:space="preserve"> отрицателно въздействие върху компонентите на околната среда </w:t>
      </w:r>
      <w:r w:rsidRPr="00510972">
        <w:rPr>
          <w:bCs/>
          <w:color w:val="000000" w:themeColor="text1"/>
        </w:rPr>
        <w:t>в района</w:t>
      </w:r>
      <w:r w:rsidR="004C2BD1" w:rsidRPr="00510972">
        <w:rPr>
          <w:bCs/>
          <w:color w:val="000000" w:themeColor="text1"/>
        </w:rPr>
        <w:t>.</w:t>
      </w:r>
    </w:p>
    <w:p w14:paraId="2F9C9A22" w14:textId="77777777" w:rsidR="00AA4F37" w:rsidRPr="00510972" w:rsidRDefault="00AA4F37" w:rsidP="00906A44">
      <w:pPr>
        <w:tabs>
          <w:tab w:val="left" w:pos="1418"/>
        </w:tabs>
        <w:ind w:right="15" w:firstLine="720"/>
        <w:jc w:val="both"/>
        <w:rPr>
          <w:b/>
          <w:color w:val="000000" w:themeColor="text1"/>
        </w:rPr>
      </w:pPr>
    </w:p>
    <w:p w14:paraId="25D1D847" w14:textId="77777777" w:rsidR="00AA4F37" w:rsidRPr="00510972" w:rsidRDefault="00AA4F37" w:rsidP="00906A44">
      <w:pPr>
        <w:tabs>
          <w:tab w:val="left" w:pos="1418"/>
        </w:tabs>
        <w:ind w:right="15" w:firstLine="720"/>
        <w:jc w:val="both"/>
        <w:rPr>
          <w:b/>
          <w:i/>
          <w:color w:val="000000" w:themeColor="text1"/>
        </w:rPr>
      </w:pPr>
      <w:r w:rsidRPr="00510972">
        <w:rPr>
          <w:b/>
          <w:i/>
          <w:color w:val="000000" w:themeColor="text1"/>
        </w:rPr>
        <w:t>Прогнозни последици от въздействието:</w:t>
      </w:r>
    </w:p>
    <w:p w14:paraId="7E62F208" w14:textId="7F5A0982" w:rsidR="00AA4F37" w:rsidRPr="00510972" w:rsidRDefault="00AA4F37" w:rsidP="00906A44">
      <w:pPr>
        <w:tabs>
          <w:tab w:val="left" w:pos="1418"/>
        </w:tabs>
        <w:ind w:right="15" w:firstLine="720"/>
        <w:jc w:val="both"/>
        <w:rPr>
          <w:color w:val="000000" w:themeColor="text1"/>
        </w:rPr>
      </w:pPr>
      <w:r w:rsidRPr="00510972">
        <w:rPr>
          <w:color w:val="000000" w:themeColor="text1"/>
        </w:rPr>
        <w:t xml:space="preserve">При </w:t>
      </w:r>
      <w:r w:rsidR="004919D4" w:rsidRPr="00510972">
        <w:rPr>
          <w:color w:val="000000" w:themeColor="text1"/>
        </w:rPr>
        <w:t xml:space="preserve">спазване на нормативната уредба и правилното </w:t>
      </w:r>
      <w:r w:rsidRPr="00510972">
        <w:rPr>
          <w:color w:val="000000" w:themeColor="text1"/>
        </w:rPr>
        <w:t>управление на образуваните отпадъци, не се очакват последици върху територията</w:t>
      </w:r>
      <w:r w:rsidR="004919D4" w:rsidRPr="00510972">
        <w:rPr>
          <w:color w:val="000000" w:themeColor="text1"/>
        </w:rPr>
        <w:t xml:space="preserve"> предвидена </w:t>
      </w:r>
      <w:r w:rsidR="00584F67" w:rsidRPr="00510972">
        <w:rPr>
          <w:color w:val="000000" w:themeColor="text1"/>
        </w:rPr>
        <w:t xml:space="preserve">за </w:t>
      </w:r>
      <w:r w:rsidR="005F3FEE" w:rsidRPr="00510972">
        <w:rPr>
          <w:color w:val="000000" w:themeColor="text1"/>
        </w:rPr>
        <w:t>ПУП-ПРЗ</w:t>
      </w:r>
      <w:r w:rsidR="00752AC0" w:rsidRPr="00510972">
        <w:rPr>
          <w:color w:val="000000" w:themeColor="text1"/>
        </w:rPr>
        <w:t>.</w:t>
      </w:r>
    </w:p>
    <w:p w14:paraId="34EC1FBB" w14:textId="3C2BC7C6" w:rsidR="009B3071" w:rsidRPr="00510972" w:rsidRDefault="004919D4" w:rsidP="00FD40C1">
      <w:pPr>
        <w:tabs>
          <w:tab w:val="left" w:pos="1418"/>
        </w:tabs>
        <w:ind w:right="15" w:firstLine="720"/>
        <w:jc w:val="both"/>
        <w:rPr>
          <w:color w:val="000000" w:themeColor="text1"/>
        </w:rPr>
      </w:pPr>
      <w:r w:rsidRPr="00510972">
        <w:rPr>
          <w:color w:val="000000" w:themeColor="text1"/>
        </w:rPr>
        <w:t>С изключение на земните маси</w:t>
      </w:r>
      <w:r w:rsidR="00584F67" w:rsidRPr="00510972">
        <w:rPr>
          <w:color w:val="000000" w:themeColor="text1"/>
        </w:rPr>
        <w:t>,</w:t>
      </w:r>
      <w:r w:rsidRPr="00510972">
        <w:rPr>
          <w:color w:val="000000" w:themeColor="text1"/>
        </w:rPr>
        <w:t xml:space="preserve"> образувани по време на изкопните работи, останалите отпадъци ще ангажират съответните за тях </w:t>
      </w:r>
      <w:r w:rsidR="00AF26A8" w:rsidRPr="00510972">
        <w:rPr>
          <w:color w:val="000000" w:themeColor="text1"/>
        </w:rPr>
        <w:t>лицензирани фирми</w:t>
      </w:r>
      <w:r w:rsidRPr="00510972">
        <w:rPr>
          <w:color w:val="000000" w:themeColor="text1"/>
        </w:rPr>
        <w:t xml:space="preserve">, включително извършването на събирането и извозването им до </w:t>
      </w:r>
      <w:r w:rsidR="00AF26A8" w:rsidRPr="00510972">
        <w:rPr>
          <w:color w:val="000000" w:themeColor="text1"/>
        </w:rPr>
        <w:t>съответните депа</w:t>
      </w:r>
      <w:r w:rsidRPr="00510972">
        <w:rPr>
          <w:color w:val="000000" w:themeColor="text1"/>
        </w:rPr>
        <w:t xml:space="preserve">, </w:t>
      </w:r>
      <w:r w:rsidR="0055353F" w:rsidRPr="00510972">
        <w:rPr>
          <w:color w:val="000000" w:themeColor="text1"/>
        </w:rPr>
        <w:t>с параметри ненадвишаващи</w:t>
      </w:r>
      <w:r w:rsidRPr="00510972">
        <w:rPr>
          <w:color w:val="000000" w:themeColor="text1"/>
        </w:rPr>
        <w:t xml:space="preserve"> приетата практика за такъв род дейности.</w:t>
      </w:r>
    </w:p>
    <w:p w14:paraId="618A2877" w14:textId="77777777" w:rsidR="00DA7A65" w:rsidRPr="00510972" w:rsidRDefault="00DA7A65">
      <w:pPr>
        <w:pStyle w:val="a3"/>
      </w:pPr>
      <w:r w:rsidRPr="00510972">
        <w:lastRenderedPageBreak/>
        <w:t>б) кумулативните въздействия:</w:t>
      </w:r>
    </w:p>
    <w:p w14:paraId="0C3F4DC7" w14:textId="77777777" w:rsidR="00906A44" w:rsidRPr="00510972" w:rsidRDefault="00906A44" w:rsidP="00906A44">
      <w:pPr>
        <w:jc w:val="both"/>
        <w:rPr>
          <w:color w:val="000000" w:themeColor="text1"/>
        </w:rPr>
      </w:pPr>
      <w:r w:rsidRPr="00510972">
        <w:tab/>
      </w:r>
      <w:r w:rsidRPr="00510972">
        <w:rPr>
          <w:color w:val="000000" w:themeColor="text1"/>
        </w:rPr>
        <w:t>Очаква се увеличаване на антропогенното влияние върху земеделските земи, които ще станат урбанизирани територии.</w:t>
      </w:r>
    </w:p>
    <w:p w14:paraId="73977806" w14:textId="77777777" w:rsidR="00D44F0B" w:rsidRPr="00510972" w:rsidRDefault="00D44F0B" w:rsidP="00D44F0B">
      <w:pPr>
        <w:pStyle w:val="a3"/>
        <w:spacing w:before="0" w:beforeAutospacing="0" w:after="0" w:afterAutospacing="0"/>
        <w:jc w:val="both"/>
        <w:rPr>
          <w:color w:val="000000" w:themeColor="text1"/>
        </w:rPr>
      </w:pPr>
    </w:p>
    <w:p w14:paraId="14E468E1" w14:textId="77777777" w:rsidR="00DA7A65" w:rsidRPr="00510972" w:rsidRDefault="00DA7A65" w:rsidP="00D44F0B">
      <w:pPr>
        <w:pStyle w:val="a3"/>
        <w:spacing w:before="0" w:beforeAutospacing="0" w:after="0" w:afterAutospacing="0"/>
        <w:rPr>
          <w:color w:val="000000" w:themeColor="text1"/>
        </w:rPr>
      </w:pPr>
      <w:r w:rsidRPr="00510972">
        <w:rPr>
          <w:color w:val="000000" w:themeColor="text1"/>
        </w:rPr>
        <w:t>в) трансграничното въздействие:</w:t>
      </w:r>
    </w:p>
    <w:p w14:paraId="19984C65" w14:textId="77777777" w:rsidR="004B039F" w:rsidRPr="00510972" w:rsidRDefault="0028415F" w:rsidP="00B77B9C">
      <w:pPr>
        <w:pStyle w:val="a3"/>
        <w:ind w:firstLine="708"/>
        <w:jc w:val="both"/>
        <w:rPr>
          <w:color w:val="000000" w:themeColor="text1"/>
        </w:rPr>
      </w:pPr>
      <w:r w:rsidRPr="00510972">
        <w:rPr>
          <w:color w:val="000000" w:themeColor="text1"/>
        </w:rPr>
        <w:t>Степента на очакваните въздействия е незначителна и засяга изцяло територията</w:t>
      </w:r>
      <w:r w:rsidR="00752AC0" w:rsidRPr="00510972">
        <w:rPr>
          <w:color w:val="000000" w:themeColor="text1"/>
        </w:rPr>
        <w:t>,</w:t>
      </w:r>
      <w:r w:rsidRPr="00510972">
        <w:rPr>
          <w:color w:val="000000" w:themeColor="text1"/>
        </w:rPr>
        <w:t xml:space="preserve"> </w:t>
      </w:r>
      <w:r w:rsidR="00752AC0" w:rsidRPr="00510972">
        <w:rPr>
          <w:color w:val="000000" w:themeColor="text1"/>
        </w:rPr>
        <w:t xml:space="preserve">която е обект на </w:t>
      </w:r>
      <w:r w:rsidR="00A163AF" w:rsidRPr="00510972">
        <w:rPr>
          <w:color w:val="000000" w:themeColor="text1"/>
        </w:rPr>
        <w:t>ПУП-ПРЗ.</w:t>
      </w:r>
      <w:r w:rsidRPr="00510972">
        <w:rPr>
          <w:color w:val="000000" w:themeColor="text1"/>
        </w:rPr>
        <w:t xml:space="preserve"> </w:t>
      </w:r>
      <w:r w:rsidR="00906A44" w:rsidRPr="00510972">
        <w:rPr>
          <w:color w:val="000000" w:themeColor="text1"/>
        </w:rPr>
        <w:t>Разглежданите</w:t>
      </w:r>
      <w:r w:rsidR="004B039F" w:rsidRPr="00510972">
        <w:rPr>
          <w:color w:val="000000" w:themeColor="text1"/>
        </w:rPr>
        <w:t xml:space="preserve"> имоти се намират далеч от границите на страната и </w:t>
      </w:r>
      <w:r w:rsidR="00CD05A6" w:rsidRPr="00510972">
        <w:rPr>
          <w:color w:val="000000" w:themeColor="text1"/>
        </w:rPr>
        <w:t xml:space="preserve">не </w:t>
      </w:r>
      <w:r w:rsidR="004B039F" w:rsidRPr="00510972">
        <w:rPr>
          <w:color w:val="000000" w:themeColor="text1"/>
        </w:rPr>
        <w:t>се очаква реализацията на бъдещите проекти да предизвика трансгранично въздействие.</w:t>
      </w:r>
    </w:p>
    <w:p w14:paraId="02B76B34" w14:textId="77777777" w:rsidR="00DA7A65" w:rsidRPr="00510972" w:rsidRDefault="00DA7A65" w:rsidP="00CD4DFF">
      <w:pPr>
        <w:pStyle w:val="a3"/>
        <w:jc w:val="both"/>
        <w:rPr>
          <w:color w:val="000000" w:themeColor="text1"/>
        </w:rPr>
      </w:pPr>
      <w:r w:rsidRPr="00510972">
        <w:t xml:space="preserve">г) рисковете за човешкото здраве или околната среда, включително вследствие на аварии, размер и пространствен обхват на последствията </w:t>
      </w:r>
      <w:r w:rsidRPr="00510972">
        <w:rPr>
          <w:color w:val="000000" w:themeColor="text1"/>
        </w:rPr>
        <w:t>(географски район и брой население, които е вероятно да бъдат засегнати)</w:t>
      </w:r>
    </w:p>
    <w:p w14:paraId="6D0C75DB" w14:textId="116C2A76" w:rsidR="001E3DF8" w:rsidRPr="00510972" w:rsidRDefault="00963CA5" w:rsidP="001E3DF8">
      <w:pPr>
        <w:pStyle w:val="a3"/>
        <w:spacing w:before="0" w:beforeAutospacing="0" w:after="0" w:afterAutospacing="0"/>
        <w:ind w:firstLine="709"/>
        <w:jc w:val="both"/>
        <w:rPr>
          <w:color w:val="000000" w:themeColor="text1"/>
        </w:rPr>
      </w:pPr>
      <w:r w:rsidRPr="00510972">
        <w:rPr>
          <w:color w:val="000000" w:themeColor="text1"/>
        </w:rPr>
        <w:t>Районите със значителен потенциален риск от наводнения и районите с вероятност от значителен потенциален ри</w:t>
      </w:r>
      <w:r w:rsidR="00906A44" w:rsidRPr="00510972">
        <w:rPr>
          <w:color w:val="000000" w:themeColor="text1"/>
        </w:rPr>
        <w:t xml:space="preserve">ск от наводнения, съгласно чл. </w:t>
      </w:r>
      <w:r w:rsidRPr="00510972">
        <w:rPr>
          <w:color w:val="000000" w:themeColor="text1"/>
        </w:rPr>
        <w:t>146</w:t>
      </w:r>
      <w:r w:rsidR="00B373ED" w:rsidRPr="00510972">
        <w:rPr>
          <w:color w:val="000000" w:themeColor="text1"/>
        </w:rPr>
        <w:t xml:space="preserve"> </w:t>
      </w:r>
      <w:r w:rsidRPr="00510972">
        <w:rPr>
          <w:color w:val="000000" w:themeColor="text1"/>
        </w:rPr>
        <w:t>г от Закона за водите са определени на база предварителна оценка от БДУВР „Източнобеломорски район“. Класифицирането им като такива райони</w:t>
      </w:r>
      <w:r w:rsidR="00E34AD6" w:rsidRPr="00510972">
        <w:rPr>
          <w:color w:val="000000" w:themeColor="text1"/>
        </w:rPr>
        <w:t xml:space="preserve"> е</w:t>
      </w:r>
      <w:r w:rsidRPr="00510972">
        <w:rPr>
          <w:color w:val="000000" w:themeColor="text1"/>
        </w:rPr>
        <w:t xml:space="preserve"> извършено на база обстоен анализ и създаване на гео-база данни с информация за значимите минали и потенциални бъдещи наводнения, съгласно План за управление на риска от наводнения (ПУРН) за Източнобеломорски район и в частност за област Пловдив. </w:t>
      </w:r>
    </w:p>
    <w:p w14:paraId="3029A7CC" w14:textId="550F473E" w:rsidR="001E3DF8" w:rsidRPr="00510972" w:rsidRDefault="00EE673B" w:rsidP="001E3DF8">
      <w:pPr>
        <w:pStyle w:val="a3"/>
        <w:spacing w:before="0" w:beforeAutospacing="0" w:after="0" w:afterAutospacing="0"/>
        <w:ind w:firstLine="709"/>
        <w:jc w:val="both"/>
        <w:rPr>
          <w:color w:val="000000" w:themeColor="text1"/>
        </w:rPr>
      </w:pPr>
      <w:r w:rsidRPr="00510972">
        <w:rPr>
          <w:bCs/>
          <w:color w:val="000000" w:themeColor="text1"/>
        </w:rPr>
        <w:t xml:space="preserve">Територията на </w:t>
      </w:r>
      <w:r w:rsidR="000F08F4" w:rsidRPr="00510972">
        <w:rPr>
          <w:bCs/>
          <w:color w:val="000000" w:themeColor="text1"/>
        </w:rPr>
        <w:t xml:space="preserve">плана </w:t>
      </w:r>
      <w:r w:rsidRPr="00510972">
        <w:rPr>
          <w:bCs/>
          <w:color w:val="000000" w:themeColor="text1"/>
        </w:rPr>
        <w:t xml:space="preserve">не попада </w:t>
      </w:r>
      <w:r w:rsidR="00A163AF" w:rsidRPr="00510972">
        <w:rPr>
          <w:bCs/>
          <w:color w:val="000000" w:themeColor="text1"/>
        </w:rPr>
        <w:t xml:space="preserve">в район със значителен потенциален риск от наводнения (РЗПРН) в ИБР </w:t>
      </w:r>
      <w:r w:rsidRPr="00510972">
        <w:rPr>
          <w:bCs/>
          <w:color w:val="000000" w:themeColor="text1"/>
        </w:rPr>
        <w:t>и</w:t>
      </w:r>
      <w:r w:rsidR="00A163AF" w:rsidRPr="00510972">
        <w:rPr>
          <w:bCs/>
          <w:color w:val="000000" w:themeColor="text1"/>
        </w:rPr>
        <w:t xml:space="preserve"> в зони, които могат да бъдат наводнени съобразно картите на районите под заплаха от наводнения, при сценариите, посочени в чл. 146е от Закона за водите.</w:t>
      </w:r>
    </w:p>
    <w:p w14:paraId="6AD4FFBE" w14:textId="77777777" w:rsidR="001E3DF8" w:rsidRPr="00510972" w:rsidRDefault="006B1F0C" w:rsidP="001E3DF8">
      <w:pPr>
        <w:pStyle w:val="a3"/>
        <w:spacing w:before="0" w:beforeAutospacing="0" w:after="0" w:afterAutospacing="0"/>
        <w:ind w:firstLine="709"/>
        <w:jc w:val="both"/>
        <w:rPr>
          <w:color w:val="000000" w:themeColor="text1"/>
        </w:rPr>
      </w:pPr>
      <w:r w:rsidRPr="00510972">
        <w:rPr>
          <w:bCs/>
          <w:color w:val="000000" w:themeColor="text1"/>
        </w:rPr>
        <w:t>Реализацията на ПУП-ПРЗ не се очаква да допринесе за увеличаване на заплахата от наводнения.</w:t>
      </w:r>
    </w:p>
    <w:p w14:paraId="1FAC0297" w14:textId="08641676" w:rsidR="00065C55" w:rsidRPr="00510972" w:rsidRDefault="00B81D9E" w:rsidP="001E3DF8">
      <w:pPr>
        <w:pStyle w:val="a3"/>
        <w:spacing w:before="0" w:beforeAutospacing="0" w:after="0" w:afterAutospacing="0"/>
        <w:ind w:firstLine="709"/>
        <w:jc w:val="both"/>
        <w:rPr>
          <w:color w:val="000000" w:themeColor="text1"/>
        </w:rPr>
      </w:pPr>
      <w:r w:rsidRPr="00510972">
        <w:rPr>
          <w:color w:val="000000" w:themeColor="text1"/>
        </w:rPr>
        <w:t>В разглежданата територия и близките ѝ околности съществува вероятност от възникване на пожар</w:t>
      </w:r>
      <w:r w:rsidR="002273D1" w:rsidRPr="00510972">
        <w:rPr>
          <w:color w:val="000000" w:themeColor="text1"/>
        </w:rPr>
        <w:t xml:space="preserve"> при</w:t>
      </w:r>
      <w:r w:rsidRPr="00510972">
        <w:rPr>
          <w:color w:val="000000" w:themeColor="text1"/>
        </w:rPr>
        <w:t xml:space="preserve"> работата</w:t>
      </w:r>
      <w:r w:rsidR="002273D1" w:rsidRPr="00510972">
        <w:rPr>
          <w:color w:val="000000" w:themeColor="text1"/>
        </w:rPr>
        <w:t xml:space="preserve"> с електрическа</w:t>
      </w:r>
      <w:r w:rsidR="004B6B79" w:rsidRPr="00510972">
        <w:rPr>
          <w:color w:val="000000" w:themeColor="text1"/>
        </w:rPr>
        <w:t xml:space="preserve"> енергия в самите ФЕ</w:t>
      </w:r>
      <w:r w:rsidRPr="00510972">
        <w:rPr>
          <w:color w:val="000000" w:themeColor="text1"/>
        </w:rPr>
        <w:t>Ц. За недопускане, ограничаване и предотвратяване на запалвания е необходимо да бъде създадено противопожарно досие, съгласно изискванията на Наредба № 8121з – 647  от  01.10.2014 г. за правилата и нормите за пожарна безопасност при експлоатация на обектите, с което ще бъдат определени правилата и действията, както и ред за евакуация на персонала и присъстващите на територията на обекта хора.</w:t>
      </w:r>
    </w:p>
    <w:p w14:paraId="24EC0BC9" w14:textId="77777777" w:rsidR="00DA7A65" w:rsidRPr="00510972" w:rsidRDefault="00DA7A65" w:rsidP="00B17D33">
      <w:pPr>
        <w:pStyle w:val="a3"/>
        <w:jc w:val="both"/>
        <w:rPr>
          <w:color w:val="000000"/>
        </w:rPr>
      </w:pPr>
      <w:r w:rsidRPr="00510972">
        <w:rPr>
          <w:color w:val="000000" w:themeColor="text1"/>
        </w:rPr>
        <w:t xml:space="preserve">д) очакваните неблагоприятни въздействия, произтичащи от увеличаване на опасностите и последствията от възникване на голяма авария от </w:t>
      </w:r>
      <w:r w:rsidRPr="00510972">
        <w:rPr>
          <w:color w:val="000000"/>
        </w:rPr>
        <w:t>съществуващи или нови предприятия/съоръжения с нисък или висок рисков потенциал, съгласувани по реда на </w:t>
      </w:r>
      <w:r w:rsidRPr="00510972">
        <w:rPr>
          <w:rStyle w:val="newdocreference"/>
          <w:color w:val="000000"/>
        </w:rPr>
        <w:t>ЗООС</w:t>
      </w:r>
      <w:r w:rsidRPr="00510972">
        <w:rPr>
          <w:color w:val="000000"/>
        </w:rPr>
        <w:t>, за случаите по </w:t>
      </w:r>
      <w:r w:rsidRPr="00510972">
        <w:rPr>
          <w:rStyle w:val="newdocreference"/>
          <w:color w:val="000000"/>
        </w:rPr>
        <w:t>чл. 104, ал. 3, т. 3 от ЗООС</w:t>
      </w:r>
      <w:r w:rsidRPr="00510972">
        <w:rPr>
          <w:color w:val="000000"/>
        </w:rPr>
        <w:t>:</w:t>
      </w:r>
    </w:p>
    <w:p w14:paraId="4A939A8C" w14:textId="4E523C53" w:rsidR="00612BB7" w:rsidRPr="00510972" w:rsidRDefault="00694020" w:rsidP="00341357">
      <w:pPr>
        <w:pStyle w:val="a3"/>
        <w:spacing w:before="0" w:beforeAutospacing="0" w:after="0" w:afterAutospacing="0"/>
        <w:jc w:val="both"/>
        <w:rPr>
          <w:color w:val="00B050"/>
        </w:rPr>
      </w:pPr>
      <w:r w:rsidRPr="00510972">
        <w:rPr>
          <w:color w:val="000000"/>
        </w:rPr>
        <w:tab/>
      </w:r>
      <w:r w:rsidR="0061553A" w:rsidRPr="00510972">
        <w:rPr>
          <w:color w:val="000000"/>
        </w:rPr>
        <w:t>На територията на община Карлово не се намират предприятия/площадки, класифицирани като обекти с рисков потенциал</w:t>
      </w:r>
      <w:r w:rsidR="001D54FE" w:rsidRPr="00510972">
        <w:rPr>
          <w:color w:val="000000"/>
        </w:rPr>
        <w:t xml:space="preserve">, поради което е невъзможно засягането на територията на ПУП-ПРЗ при възникване на голяма авария с опасни вещества. </w:t>
      </w:r>
    </w:p>
    <w:p w14:paraId="1B9CC2E1" w14:textId="77777777" w:rsidR="00694020" w:rsidRPr="00510972" w:rsidRDefault="00694020" w:rsidP="00694020">
      <w:pPr>
        <w:pStyle w:val="a3"/>
        <w:spacing w:before="0" w:beforeAutospacing="0" w:after="0" w:afterAutospacing="0"/>
        <w:jc w:val="both"/>
        <w:rPr>
          <w:color w:val="000000"/>
        </w:rPr>
      </w:pPr>
    </w:p>
    <w:p w14:paraId="67ECF94B" w14:textId="77777777" w:rsidR="00DA7A65" w:rsidRPr="00510972" w:rsidRDefault="00DA7A65" w:rsidP="00694020">
      <w:pPr>
        <w:pStyle w:val="a3"/>
        <w:spacing w:before="0" w:beforeAutospacing="0" w:after="0" w:afterAutospacing="0"/>
        <w:rPr>
          <w:color w:val="000000"/>
        </w:rPr>
      </w:pPr>
      <w:r w:rsidRPr="00510972">
        <w:rPr>
          <w:color w:val="000000"/>
        </w:rPr>
        <w:t>е) величината и пространственият обхват на въздействията (географски район и брой на населението, които е вероятно да бъдат засегнати):</w:t>
      </w:r>
    </w:p>
    <w:p w14:paraId="25CF6BA3" w14:textId="77777777" w:rsidR="001E3DF8" w:rsidRPr="00510972" w:rsidRDefault="001F29E3" w:rsidP="00694020">
      <w:pPr>
        <w:pStyle w:val="a3"/>
        <w:spacing w:before="0" w:beforeAutospacing="0" w:after="0" w:afterAutospacing="0"/>
        <w:jc w:val="both"/>
      </w:pPr>
      <w:r w:rsidRPr="00510972">
        <w:tab/>
      </w:r>
    </w:p>
    <w:p w14:paraId="09249DFF" w14:textId="70136D28" w:rsidR="00694020" w:rsidRPr="00510972" w:rsidRDefault="001E3DF8" w:rsidP="001E3DF8">
      <w:pPr>
        <w:pStyle w:val="a3"/>
        <w:spacing w:before="0" w:beforeAutospacing="0" w:after="0" w:afterAutospacing="0"/>
        <w:ind w:firstLine="708"/>
        <w:jc w:val="both"/>
        <w:rPr>
          <w:color w:val="000000" w:themeColor="text1"/>
        </w:rPr>
      </w:pPr>
      <w:r w:rsidRPr="00510972">
        <w:rPr>
          <w:color w:val="000000" w:themeColor="text1"/>
        </w:rPr>
        <w:lastRenderedPageBreak/>
        <w:t>Териториалният обхват на разглеждания План включва имоти с обща площ от 992 643 кв.м в землището на с. Дъбене, община Карлово, област Пловдив. Не се очаква териториално засягане на населението в района.</w:t>
      </w:r>
    </w:p>
    <w:p w14:paraId="6519A404" w14:textId="5CE8C2DE" w:rsidR="00554929" w:rsidRPr="00510972" w:rsidRDefault="00A36566" w:rsidP="001E3DF8">
      <w:pPr>
        <w:pStyle w:val="a3"/>
        <w:spacing w:before="0" w:beforeAutospacing="0" w:after="0" w:afterAutospacing="0"/>
        <w:jc w:val="both"/>
        <w:rPr>
          <w:color w:val="7030A0"/>
        </w:rPr>
      </w:pPr>
      <w:r w:rsidRPr="00510972">
        <w:rPr>
          <w:color w:val="00B050"/>
        </w:rPr>
        <w:tab/>
      </w:r>
    </w:p>
    <w:p w14:paraId="23B6087E" w14:textId="77777777" w:rsidR="00DA7A65" w:rsidRPr="00510972" w:rsidRDefault="00DA7A65" w:rsidP="00694020">
      <w:pPr>
        <w:pStyle w:val="a3"/>
        <w:spacing w:before="0" w:beforeAutospacing="0" w:after="0" w:afterAutospacing="0"/>
        <w:rPr>
          <w:color w:val="000000" w:themeColor="text1"/>
        </w:rPr>
      </w:pPr>
      <w:r w:rsidRPr="00510972">
        <w:rPr>
          <w:color w:val="000000"/>
        </w:rPr>
        <w:t>ж) ц</w:t>
      </w:r>
      <w:r w:rsidRPr="00510972">
        <w:rPr>
          <w:color w:val="000000" w:themeColor="text1"/>
        </w:rPr>
        <w:t>енността и уязвимостта на засегнатата територия (вследствие на особени естествени характеристики или на културно-историческото наследство; превишението на стандартите за качество на околната среда или пределните стойности; интензивно земеползване):</w:t>
      </w:r>
    </w:p>
    <w:p w14:paraId="4AB00B5D" w14:textId="2A1D59FF" w:rsidR="007034E9" w:rsidRPr="00510972" w:rsidRDefault="0097761E" w:rsidP="007034E9">
      <w:pPr>
        <w:pStyle w:val="a3"/>
        <w:ind w:firstLine="708"/>
        <w:jc w:val="both"/>
        <w:rPr>
          <w:color w:val="000000" w:themeColor="text1"/>
        </w:rPr>
      </w:pPr>
      <w:r w:rsidRPr="00510972">
        <w:rPr>
          <w:color w:val="000000" w:themeColor="text1"/>
        </w:rPr>
        <w:t>Според Кадастрално-административната</w:t>
      </w:r>
      <w:r w:rsidR="006130DD" w:rsidRPr="00510972">
        <w:rPr>
          <w:color w:val="000000" w:themeColor="text1"/>
        </w:rPr>
        <w:t xml:space="preserve"> и</w:t>
      </w:r>
      <w:r w:rsidRPr="00510972">
        <w:rPr>
          <w:color w:val="000000" w:themeColor="text1"/>
        </w:rPr>
        <w:t>нформационна система засегнатите поземлени имоти</w:t>
      </w:r>
      <w:r w:rsidR="007034E9" w:rsidRPr="00510972">
        <w:rPr>
          <w:color w:val="000000" w:themeColor="text1"/>
        </w:rPr>
        <w:t xml:space="preserve"> са</w:t>
      </w:r>
      <w:r w:rsidRPr="00510972">
        <w:rPr>
          <w:color w:val="000000" w:themeColor="text1"/>
        </w:rPr>
        <w:t xml:space="preserve"> </w:t>
      </w:r>
      <w:r w:rsidR="007034E9" w:rsidRPr="00510972">
        <w:rPr>
          <w:color w:val="000000" w:themeColor="text1"/>
        </w:rPr>
        <w:t>24241.10.706 е категория 7, имот с № 24241.10.313 е категория 7, имот с № 24241.99.712 е категория 10, имот с № 24241.250.296 е категория 10, имот с № 24241.250.296 е категория 10, имот с № 24241.297.356 е категория 10.</w:t>
      </w:r>
    </w:p>
    <w:p w14:paraId="1A8F147F" w14:textId="3DD9E1A3" w:rsidR="0097761E" w:rsidRPr="00510972" w:rsidRDefault="0097761E" w:rsidP="007034E9">
      <w:pPr>
        <w:pStyle w:val="a3"/>
        <w:ind w:firstLine="708"/>
        <w:jc w:val="both"/>
        <w:rPr>
          <w:color w:val="000000" w:themeColor="text1"/>
        </w:rPr>
      </w:pPr>
      <w:r w:rsidRPr="00510972">
        <w:rPr>
          <w:color w:val="000000" w:themeColor="text1"/>
        </w:rPr>
        <w:t>Естествените им характеристики не са особени и уникални за района.</w:t>
      </w:r>
    </w:p>
    <w:p w14:paraId="494770D3" w14:textId="046CDE8A" w:rsidR="0097761E" w:rsidRPr="00510972" w:rsidRDefault="0097761E" w:rsidP="0097761E">
      <w:pPr>
        <w:pStyle w:val="a3"/>
        <w:spacing w:before="0" w:beforeAutospacing="0" w:after="0" w:afterAutospacing="0"/>
        <w:jc w:val="both"/>
        <w:rPr>
          <w:color w:val="000000" w:themeColor="text1"/>
        </w:rPr>
      </w:pPr>
      <w:r w:rsidRPr="00510972">
        <w:rPr>
          <w:color w:val="000000" w:themeColor="text1"/>
        </w:rPr>
        <w:tab/>
        <w:t>Към настоящия момент на територията на имотите не са установени обекти с историческа, културна или археологическа стойност. При евентуално откриване на такива обекти, в процеса на осъществяване на предвидените след промяната на предназначението на земята дейности, съгласно чл. 72 от Закона за културното наследство, ще бъдат уведомени Община Карлово, Регионалния археологически музей и Регионалния инспекторат по опазване на културното наследство.</w:t>
      </w:r>
    </w:p>
    <w:p w14:paraId="197097DA" w14:textId="77777777" w:rsidR="007F3780" w:rsidRPr="00510972" w:rsidRDefault="007F3780" w:rsidP="00694020">
      <w:pPr>
        <w:pStyle w:val="a3"/>
        <w:spacing w:before="0" w:beforeAutospacing="0" w:after="0" w:afterAutospacing="0"/>
        <w:rPr>
          <w:color w:val="000000"/>
        </w:rPr>
      </w:pPr>
    </w:p>
    <w:p w14:paraId="2099F805" w14:textId="578C4F58" w:rsidR="00DA7A65" w:rsidRPr="00510972" w:rsidRDefault="000C4762" w:rsidP="007034E9">
      <w:pPr>
        <w:jc w:val="both"/>
        <w:rPr>
          <w:color w:val="000000" w:themeColor="text1"/>
        </w:rPr>
      </w:pPr>
      <w:r w:rsidRPr="00510972">
        <w:rPr>
          <w:color w:val="000000"/>
        </w:rPr>
        <w:tab/>
      </w:r>
      <w:r w:rsidR="00DA7A65" w:rsidRPr="00510972">
        <w:rPr>
          <w:color w:val="000000"/>
        </w:rPr>
        <w:t xml:space="preserve">з) въздействието върху райони или ландшафти, които имат признат </w:t>
      </w:r>
      <w:r w:rsidR="00DA7A65" w:rsidRPr="00510972">
        <w:rPr>
          <w:color w:val="000000" w:themeColor="text1"/>
        </w:rPr>
        <w:t>национален, общностен или международен статут на защита:</w:t>
      </w:r>
    </w:p>
    <w:p w14:paraId="55AE167B" w14:textId="77777777" w:rsidR="007034E9" w:rsidRPr="00510972" w:rsidRDefault="007034E9" w:rsidP="007034E9">
      <w:pPr>
        <w:jc w:val="both"/>
        <w:rPr>
          <w:color w:val="000000" w:themeColor="text1"/>
        </w:rPr>
      </w:pPr>
    </w:p>
    <w:p w14:paraId="16406A9A" w14:textId="225C9ADF" w:rsidR="007034E9" w:rsidRPr="00510972" w:rsidRDefault="007034E9" w:rsidP="007034E9">
      <w:pPr>
        <w:ind w:firstLine="708"/>
        <w:jc w:val="both"/>
        <w:rPr>
          <w:color w:val="000000" w:themeColor="text1"/>
        </w:rPr>
      </w:pPr>
      <w:r w:rsidRPr="00510972">
        <w:rPr>
          <w:color w:val="000000" w:themeColor="text1"/>
        </w:rPr>
        <w:t>Не се очаква предвидената промяна да окаже въздействие върху райони или ландшафти, които имат признат национален, общностен или международен статут на защита. Най-близките обекти от НЕМ са: съгласно Закона за защитените територии: Национален парк „Централен балкан“ разположена на 8,7 км в северна посока.</w:t>
      </w:r>
    </w:p>
    <w:p w14:paraId="3CCCBBC2" w14:textId="715DB642" w:rsidR="007034E9" w:rsidRPr="00510972" w:rsidRDefault="007034E9" w:rsidP="007034E9">
      <w:pPr>
        <w:ind w:firstLine="708"/>
        <w:jc w:val="both"/>
        <w:rPr>
          <w:color w:val="000000" w:themeColor="text1"/>
        </w:rPr>
      </w:pPr>
      <w:r w:rsidRPr="00510972">
        <w:rPr>
          <w:color w:val="000000" w:themeColor="text1"/>
        </w:rPr>
        <w:t xml:space="preserve">Най-близките обекти, подлежащи на здравна защита, са сгради, намиращи се на около 2 км западно от мястото за реализация на </w:t>
      </w:r>
      <w:r w:rsidR="00E1200B" w:rsidRPr="00510972">
        <w:rPr>
          <w:color w:val="000000" w:themeColor="text1"/>
        </w:rPr>
        <w:t>плана</w:t>
      </w:r>
      <w:r w:rsidRPr="00510972">
        <w:rPr>
          <w:color w:val="000000" w:themeColor="text1"/>
        </w:rPr>
        <w:t>.</w:t>
      </w:r>
      <w:r w:rsidRPr="00510972">
        <w:rPr>
          <w:color w:val="000000" w:themeColor="text1"/>
        </w:rPr>
        <w:tab/>
      </w:r>
    </w:p>
    <w:p w14:paraId="51EFDF45" w14:textId="77777777" w:rsidR="007034E9" w:rsidRPr="00510972" w:rsidRDefault="00760CDE" w:rsidP="007034E9">
      <w:pPr>
        <w:jc w:val="both"/>
        <w:rPr>
          <w:color w:val="000000" w:themeColor="text1"/>
        </w:rPr>
      </w:pPr>
      <w:r w:rsidRPr="00510972">
        <w:rPr>
          <w:color w:val="000000" w:themeColor="text1"/>
        </w:rPr>
        <w:tab/>
      </w:r>
    </w:p>
    <w:p w14:paraId="3BE02438" w14:textId="7A554642" w:rsidR="00DD213B" w:rsidRPr="00510972" w:rsidRDefault="00C07B1D" w:rsidP="007034E9">
      <w:pPr>
        <w:ind w:firstLine="709"/>
        <w:jc w:val="both"/>
      </w:pPr>
      <w:r w:rsidRPr="00510972">
        <w:t>и</w:t>
      </w:r>
      <w:r w:rsidR="00DD213B" w:rsidRPr="00510972">
        <w:t xml:space="preserve">) въздействието </w:t>
      </w:r>
      <w:r w:rsidR="00877B38" w:rsidRPr="00510972">
        <w:t>на плана или програмата върху кл</w:t>
      </w:r>
      <w:r w:rsidR="00DD213B" w:rsidRPr="00510972">
        <w:t>и</w:t>
      </w:r>
      <w:r w:rsidR="00877B38" w:rsidRPr="00510972">
        <w:t>ма</w:t>
      </w:r>
      <w:r w:rsidR="00DD213B" w:rsidRPr="00510972">
        <w:t>та</w:t>
      </w:r>
      <w:r w:rsidR="00122C4D" w:rsidRPr="00510972">
        <w:t xml:space="preserve"> и уязвимостта</w:t>
      </w:r>
      <w:r w:rsidR="00901B01" w:rsidRPr="00510972">
        <w:t xml:space="preserve"> на плана или програмата спрямо изменението на климата</w:t>
      </w:r>
      <w:r w:rsidR="00D16C84" w:rsidRPr="00510972">
        <w:t>:</w:t>
      </w:r>
      <w:r w:rsidR="00122C4D" w:rsidRPr="00510972">
        <w:t xml:space="preserve"> </w:t>
      </w:r>
    </w:p>
    <w:p w14:paraId="547EECD6" w14:textId="77777777" w:rsidR="00E1200B" w:rsidRPr="00510972" w:rsidRDefault="00E1200B" w:rsidP="00D4611E">
      <w:pPr>
        <w:ind w:firstLine="540"/>
        <w:jc w:val="both"/>
        <w:rPr>
          <w:bCs/>
          <w:color w:val="0070C0"/>
        </w:rPr>
      </w:pPr>
    </w:p>
    <w:p w14:paraId="20DA4F90" w14:textId="33260447" w:rsidR="00B26A49" w:rsidRPr="00510972" w:rsidRDefault="00B26A49" w:rsidP="00D4611E">
      <w:pPr>
        <w:ind w:firstLine="540"/>
        <w:jc w:val="both"/>
        <w:rPr>
          <w:color w:val="000000" w:themeColor="text1"/>
        </w:rPr>
      </w:pPr>
      <w:r w:rsidRPr="00510972">
        <w:rPr>
          <w:bCs/>
          <w:color w:val="000000" w:themeColor="text1"/>
        </w:rPr>
        <w:t xml:space="preserve">Директното преобразуване на възобновяемата енергия на слънцето в електроенергия е свързано </w:t>
      </w:r>
      <w:r w:rsidR="00F46961" w:rsidRPr="00510972">
        <w:rPr>
          <w:bCs/>
          <w:color w:val="000000" w:themeColor="text1"/>
        </w:rPr>
        <w:t xml:space="preserve">с </w:t>
      </w:r>
      <w:r w:rsidRPr="00510972">
        <w:rPr>
          <w:bCs/>
          <w:color w:val="000000" w:themeColor="text1"/>
        </w:rPr>
        <w:t>намаляване на вредните емисии на парникови газове в атмосферния въздух.</w:t>
      </w:r>
      <w:r w:rsidR="00C13CC2" w:rsidRPr="00510972">
        <w:rPr>
          <w:bCs/>
          <w:color w:val="000000" w:themeColor="text1"/>
        </w:rPr>
        <w:t xml:space="preserve"> </w:t>
      </w:r>
      <w:r w:rsidR="00D4611E" w:rsidRPr="00510972">
        <w:rPr>
          <w:color w:val="000000" w:themeColor="text1"/>
        </w:rPr>
        <w:t xml:space="preserve">Въздействието на </w:t>
      </w:r>
      <w:r w:rsidR="00341357" w:rsidRPr="00510972">
        <w:rPr>
          <w:color w:val="000000" w:themeColor="text1"/>
        </w:rPr>
        <w:t>ПУП-ПРЗ</w:t>
      </w:r>
      <w:r w:rsidRPr="00510972">
        <w:rPr>
          <w:color w:val="000000" w:themeColor="text1"/>
        </w:rPr>
        <w:t xml:space="preserve"> </w:t>
      </w:r>
      <w:r w:rsidR="00D4611E" w:rsidRPr="00510972">
        <w:rPr>
          <w:color w:val="000000" w:themeColor="text1"/>
        </w:rPr>
        <w:t xml:space="preserve">върху климата </w:t>
      </w:r>
      <w:r w:rsidRPr="00510972">
        <w:rPr>
          <w:color w:val="000000" w:themeColor="text1"/>
        </w:rPr>
        <w:t xml:space="preserve">ще </w:t>
      </w:r>
      <w:r w:rsidR="00D4611E" w:rsidRPr="00510972">
        <w:rPr>
          <w:color w:val="000000" w:themeColor="text1"/>
        </w:rPr>
        <w:t>бъде изцяло</w:t>
      </w:r>
      <w:r w:rsidRPr="00510972">
        <w:rPr>
          <w:color w:val="000000" w:themeColor="text1"/>
        </w:rPr>
        <w:t xml:space="preserve"> </w:t>
      </w:r>
      <w:r w:rsidRPr="00510972">
        <w:rPr>
          <w:bCs/>
          <w:color w:val="000000" w:themeColor="text1"/>
        </w:rPr>
        <w:t>положително</w:t>
      </w:r>
      <w:r w:rsidRPr="00510972">
        <w:rPr>
          <w:color w:val="000000" w:themeColor="text1"/>
        </w:rPr>
        <w:t>.</w:t>
      </w:r>
      <w:r w:rsidR="00D4611E" w:rsidRPr="00510972">
        <w:rPr>
          <w:color w:val="000000" w:themeColor="text1"/>
        </w:rPr>
        <w:t xml:space="preserve"> Не се очаква уязвимост на плана спрямо изменението на климата.</w:t>
      </w:r>
    </w:p>
    <w:p w14:paraId="722B0B45" w14:textId="77777777" w:rsidR="00690C8E" w:rsidRPr="00510972" w:rsidRDefault="00690C8E" w:rsidP="00D45C2D">
      <w:pPr>
        <w:pStyle w:val="a3"/>
        <w:spacing w:before="0" w:beforeAutospacing="0" w:after="0" w:afterAutospacing="0"/>
        <w:rPr>
          <w:color w:val="000000"/>
        </w:rPr>
      </w:pPr>
    </w:p>
    <w:p w14:paraId="785C4C9A" w14:textId="77777777" w:rsidR="00DA7A65" w:rsidRPr="00510972" w:rsidRDefault="00DA7A65" w:rsidP="00D45C2D">
      <w:pPr>
        <w:pStyle w:val="a3"/>
        <w:spacing w:before="0" w:beforeAutospacing="0" w:after="0" w:afterAutospacing="0"/>
        <w:rPr>
          <w:color w:val="000000"/>
        </w:rPr>
      </w:pPr>
      <w:r w:rsidRPr="00510972">
        <w:rPr>
          <w:color w:val="000000"/>
        </w:rPr>
        <w:t>5. Карта или друг актуален графичен материал на засегнатата територия и на съседните и територии, таблици, схеми, снимки и други - по преценка на възложителя, приложения:</w:t>
      </w:r>
    </w:p>
    <w:p w14:paraId="270A9DF9" w14:textId="136A8BF4" w:rsidR="003857BB" w:rsidRPr="00510972" w:rsidRDefault="00351C95" w:rsidP="00620448">
      <w:pPr>
        <w:pStyle w:val="a8"/>
        <w:ind w:left="0" w:right="15"/>
        <w:jc w:val="center"/>
        <w:rPr>
          <w:rFonts w:ascii="Times New Roman" w:hAnsi="Times New Roman"/>
          <w:lang w:val="bg-BG"/>
        </w:rPr>
      </w:pPr>
      <w:r w:rsidRPr="00510972">
        <w:rPr>
          <w:rFonts w:ascii="Times New Roman" w:hAnsi="Times New Roman"/>
          <w:noProof/>
          <w:lang w:val="bg-BG" w:eastAsia="bg-BG"/>
        </w:rPr>
        <w:lastRenderedPageBreak/>
        <w:drawing>
          <wp:inline distT="0" distB="0" distL="0" distR="0" wp14:anchorId="7987BB78" wp14:editId="2F958681">
            <wp:extent cx="5760720" cy="4100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capture_14-11-2022_95623_kais.cadastre.bg.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4100195"/>
                    </a:xfrm>
                    <a:prstGeom prst="rect">
                      <a:avLst/>
                    </a:prstGeom>
                  </pic:spPr>
                </pic:pic>
              </a:graphicData>
            </a:graphic>
          </wp:inline>
        </w:drawing>
      </w:r>
    </w:p>
    <w:p w14:paraId="442EA5B8" w14:textId="55B888D5" w:rsidR="00351C95" w:rsidRPr="00510972" w:rsidRDefault="00351C95" w:rsidP="00351C95">
      <w:pPr>
        <w:jc w:val="center"/>
        <w:rPr>
          <w:b/>
          <w:i/>
        </w:rPr>
      </w:pPr>
      <w:r w:rsidRPr="00510972">
        <w:rPr>
          <w:b/>
          <w:i/>
        </w:rPr>
        <w:t>Местоположение на имотите (със син фон), в които ще се реализира</w:t>
      </w:r>
      <w:r w:rsidR="0063262C" w:rsidRPr="00510972">
        <w:rPr>
          <w:b/>
          <w:i/>
        </w:rPr>
        <w:t xml:space="preserve"> планът</w:t>
      </w:r>
    </w:p>
    <w:p w14:paraId="0B5F03BB" w14:textId="77777777" w:rsidR="00114ACA" w:rsidRPr="00510972" w:rsidRDefault="00114ACA" w:rsidP="006A7EC4">
      <w:pPr>
        <w:pStyle w:val="a8"/>
        <w:ind w:left="0" w:right="15"/>
        <w:jc w:val="center"/>
        <w:rPr>
          <w:rFonts w:ascii="Times New Roman" w:hAnsi="Times New Roman"/>
          <w:sz w:val="24"/>
          <w:szCs w:val="24"/>
          <w:lang w:val="bg-BG"/>
        </w:rPr>
      </w:pPr>
    </w:p>
    <w:p w14:paraId="571EC6E4" w14:textId="76FAF751" w:rsidR="0025529C" w:rsidRPr="00510972" w:rsidRDefault="00351C95" w:rsidP="00A776AA">
      <w:pPr>
        <w:pStyle w:val="a8"/>
        <w:spacing w:after="0"/>
        <w:ind w:left="0" w:right="15"/>
        <w:jc w:val="center"/>
        <w:rPr>
          <w:rFonts w:ascii="Times New Roman" w:hAnsi="Times New Roman"/>
          <w:sz w:val="24"/>
          <w:szCs w:val="24"/>
          <w:lang w:val="bg-BG"/>
        </w:rPr>
      </w:pPr>
      <w:r w:rsidRPr="00510972">
        <w:rPr>
          <w:rFonts w:ascii="Times New Roman" w:hAnsi="Times New Roman"/>
          <w:noProof/>
          <w:sz w:val="24"/>
          <w:szCs w:val="24"/>
          <w:lang w:val="bg-BG" w:eastAsia="bg-BG"/>
        </w:rPr>
        <w:drawing>
          <wp:inline distT="0" distB="0" distL="0" distR="0" wp14:anchorId="14EEE66C" wp14:editId="2B7B1AC9">
            <wp:extent cx="5619750" cy="373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capture_14-11-2022_10012_kais.cadastre.bg.jpeg"/>
                    <pic:cNvPicPr/>
                  </pic:nvPicPr>
                  <pic:blipFill>
                    <a:blip r:embed="rId11">
                      <a:extLst>
                        <a:ext uri="{28A0092B-C50C-407E-A947-70E740481C1C}">
                          <a14:useLocalDpi xmlns:a14="http://schemas.microsoft.com/office/drawing/2010/main" val="0"/>
                        </a:ext>
                      </a:extLst>
                    </a:blip>
                    <a:stretch>
                      <a:fillRect/>
                    </a:stretch>
                  </pic:blipFill>
                  <pic:spPr>
                    <a:xfrm>
                      <a:off x="0" y="0"/>
                      <a:ext cx="5619750" cy="3733800"/>
                    </a:xfrm>
                    <a:prstGeom prst="rect">
                      <a:avLst/>
                    </a:prstGeom>
                  </pic:spPr>
                </pic:pic>
              </a:graphicData>
            </a:graphic>
          </wp:inline>
        </w:drawing>
      </w:r>
    </w:p>
    <w:p w14:paraId="2C488BE7" w14:textId="0EF98F82" w:rsidR="00FE42D9" w:rsidRPr="00510972" w:rsidRDefault="00351C95" w:rsidP="00114ACA">
      <w:pPr>
        <w:pStyle w:val="a8"/>
        <w:spacing w:after="0"/>
        <w:ind w:left="0" w:right="15"/>
        <w:jc w:val="center"/>
        <w:rPr>
          <w:rFonts w:ascii="Times New Roman" w:hAnsi="Times New Roman"/>
          <w:b/>
          <w:i/>
          <w:sz w:val="24"/>
          <w:szCs w:val="24"/>
          <w:lang w:val="bg-BG"/>
        </w:rPr>
      </w:pPr>
      <w:r w:rsidRPr="00510972">
        <w:rPr>
          <w:rFonts w:ascii="Times New Roman" w:hAnsi="Times New Roman"/>
          <w:b/>
          <w:i/>
          <w:sz w:val="24"/>
          <w:szCs w:val="24"/>
          <w:lang w:val="bg-BG"/>
        </w:rPr>
        <w:t>Местоположение на имот</w:t>
      </w:r>
      <w:r w:rsidR="0063262C" w:rsidRPr="00510972">
        <w:rPr>
          <w:rFonts w:ascii="Times New Roman" w:hAnsi="Times New Roman"/>
          <w:b/>
          <w:i/>
          <w:sz w:val="24"/>
          <w:szCs w:val="24"/>
          <w:lang w:val="bg-BG"/>
        </w:rPr>
        <w:t>ите</w:t>
      </w:r>
      <w:r w:rsidRPr="00510972">
        <w:rPr>
          <w:rFonts w:ascii="Times New Roman" w:hAnsi="Times New Roman"/>
          <w:b/>
          <w:i/>
          <w:sz w:val="24"/>
          <w:szCs w:val="24"/>
          <w:lang w:val="bg-BG"/>
        </w:rPr>
        <w:t xml:space="preserve"> (със син фон), в ко</w:t>
      </w:r>
      <w:r w:rsidR="0063262C" w:rsidRPr="00510972">
        <w:rPr>
          <w:rFonts w:ascii="Times New Roman" w:hAnsi="Times New Roman"/>
          <w:b/>
          <w:i/>
          <w:sz w:val="24"/>
          <w:szCs w:val="24"/>
          <w:lang w:val="bg-BG"/>
        </w:rPr>
        <w:t>ит</w:t>
      </w:r>
      <w:r w:rsidRPr="00510972">
        <w:rPr>
          <w:rFonts w:ascii="Times New Roman" w:hAnsi="Times New Roman"/>
          <w:b/>
          <w:i/>
          <w:sz w:val="24"/>
          <w:szCs w:val="24"/>
          <w:lang w:val="bg-BG"/>
        </w:rPr>
        <w:t xml:space="preserve">о ще се реализира </w:t>
      </w:r>
      <w:r w:rsidR="0063262C" w:rsidRPr="00510972">
        <w:rPr>
          <w:rFonts w:ascii="Times New Roman" w:hAnsi="Times New Roman"/>
          <w:b/>
          <w:i/>
          <w:sz w:val="24"/>
          <w:szCs w:val="24"/>
          <w:lang w:val="bg-BG"/>
        </w:rPr>
        <w:t>планът</w:t>
      </w:r>
    </w:p>
    <w:p w14:paraId="2DCC97E2" w14:textId="77777777" w:rsidR="00351C95" w:rsidRPr="00510972" w:rsidRDefault="00351C95" w:rsidP="00114ACA">
      <w:pPr>
        <w:pStyle w:val="a8"/>
        <w:spacing w:after="0"/>
        <w:ind w:left="0" w:right="15"/>
        <w:jc w:val="center"/>
        <w:rPr>
          <w:rFonts w:ascii="Times New Roman" w:hAnsi="Times New Roman"/>
          <w:b/>
          <w:i/>
          <w:sz w:val="24"/>
          <w:szCs w:val="24"/>
          <w:lang w:val="bg-BG"/>
        </w:rPr>
      </w:pPr>
    </w:p>
    <w:p w14:paraId="1CEB7E43" w14:textId="2A838621" w:rsidR="00351C95" w:rsidRPr="00510972" w:rsidRDefault="00351C95" w:rsidP="00114ACA">
      <w:pPr>
        <w:pStyle w:val="a8"/>
        <w:spacing w:after="0"/>
        <w:ind w:left="0" w:right="15"/>
        <w:jc w:val="center"/>
        <w:rPr>
          <w:rFonts w:ascii="Times New Roman" w:hAnsi="Times New Roman"/>
          <w:b/>
          <w:i/>
          <w:sz w:val="24"/>
          <w:szCs w:val="24"/>
          <w:lang w:val="bg-BG"/>
        </w:rPr>
      </w:pPr>
      <w:r w:rsidRPr="00510972">
        <w:rPr>
          <w:rFonts w:ascii="Times New Roman" w:hAnsi="Times New Roman"/>
          <w:b/>
          <w:i/>
          <w:noProof/>
          <w:sz w:val="24"/>
          <w:szCs w:val="24"/>
          <w:lang w:val="bg-BG" w:eastAsia="bg-BG"/>
        </w:rPr>
        <w:lastRenderedPageBreak/>
        <w:drawing>
          <wp:inline distT="0" distB="0" distL="0" distR="0" wp14:anchorId="67AD369A" wp14:editId="0CC9886D">
            <wp:extent cx="5621020" cy="3688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1020" cy="3688715"/>
                    </a:xfrm>
                    <a:prstGeom prst="rect">
                      <a:avLst/>
                    </a:prstGeom>
                    <a:noFill/>
                  </pic:spPr>
                </pic:pic>
              </a:graphicData>
            </a:graphic>
          </wp:inline>
        </w:drawing>
      </w:r>
    </w:p>
    <w:p w14:paraId="108251F4" w14:textId="3DA1DF2D" w:rsidR="00351C95" w:rsidRPr="00510972" w:rsidRDefault="00351C95" w:rsidP="00351C95">
      <w:pPr>
        <w:pStyle w:val="a3"/>
        <w:jc w:val="center"/>
        <w:rPr>
          <w:b/>
          <w:i/>
          <w:color w:val="000000"/>
        </w:rPr>
      </w:pPr>
      <w:r w:rsidRPr="00510972">
        <w:rPr>
          <w:b/>
          <w:i/>
          <w:color w:val="000000"/>
        </w:rPr>
        <w:t xml:space="preserve">Местоположение на </w:t>
      </w:r>
      <w:r w:rsidR="0063262C" w:rsidRPr="00510972">
        <w:rPr>
          <w:b/>
          <w:i/>
          <w:color w:val="000000"/>
        </w:rPr>
        <w:t>територията на плана</w:t>
      </w:r>
      <w:r w:rsidRPr="00510972">
        <w:rPr>
          <w:b/>
          <w:i/>
          <w:color w:val="000000"/>
        </w:rPr>
        <w:t>, спрямо най-близко разположените елементи на Националната екологична мрежа (НЕМ)</w:t>
      </w:r>
    </w:p>
    <w:p w14:paraId="762BDB8E" w14:textId="77777777" w:rsidR="00DA7A65" w:rsidRPr="00510972" w:rsidRDefault="00DA7A65" w:rsidP="00AE64BA">
      <w:pPr>
        <w:pStyle w:val="a3"/>
        <w:jc w:val="both"/>
      </w:pPr>
      <w:r w:rsidRPr="00510972">
        <w:rPr>
          <w:color w:val="000000"/>
        </w:rPr>
        <w:t xml:space="preserve">6. Нормативни изисквания за провеждане на наблюдение и контрол по време на прилагане на плана или програмата, в т.ч. предложение на мерки за наблюдение и </w:t>
      </w:r>
      <w:r w:rsidRPr="00510972">
        <w:t>контрол по отношение на околната среда и човешкото здраве:</w:t>
      </w:r>
    </w:p>
    <w:p w14:paraId="27A26B24" w14:textId="77777777" w:rsidR="00D96FE1" w:rsidRPr="00510972" w:rsidRDefault="00D96FE1" w:rsidP="00E158A3">
      <w:pPr>
        <w:pStyle w:val="a3"/>
        <w:ind w:firstLine="567"/>
        <w:jc w:val="both"/>
        <w:rPr>
          <w:color w:val="000000" w:themeColor="text1"/>
        </w:rPr>
      </w:pPr>
      <w:r w:rsidRPr="00510972">
        <w:rPr>
          <w:color w:val="000000" w:themeColor="text1"/>
        </w:rPr>
        <w:t>Териториалните нормативни правила и изисквания за прилагането на плана се уреждат с чл. 104, ал. 2 от Закона за устройство на територията (ЗООС), одобрени едновременно с него, както и в съответствие с наредбата по чл. 13, ал. 1 от същия закон.</w:t>
      </w:r>
    </w:p>
    <w:p w14:paraId="558D1C44" w14:textId="1CF51993" w:rsidR="00D96FE1" w:rsidRPr="00510972" w:rsidRDefault="00D96FE1" w:rsidP="00E158A3">
      <w:pPr>
        <w:pStyle w:val="a3"/>
        <w:ind w:firstLine="567"/>
        <w:jc w:val="both"/>
        <w:rPr>
          <w:color w:val="000000" w:themeColor="text1"/>
        </w:rPr>
      </w:pPr>
      <w:r w:rsidRPr="00510972">
        <w:rPr>
          <w:color w:val="000000" w:themeColor="text1"/>
        </w:rPr>
        <w:t>Съгласно чл. 28, ал.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 Пловдив.</w:t>
      </w:r>
    </w:p>
    <w:p w14:paraId="0B92D119" w14:textId="77777777" w:rsidR="00170F0C" w:rsidRPr="00510972" w:rsidRDefault="00DA7A65" w:rsidP="008542CF">
      <w:pPr>
        <w:pStyle w:val="a3"/>
        <w:jc w:val="both"/>
        <w:rPr>
          <w:color w:val="000000" w:themeColor="text1"/>
        </w:rPr>
      </w:pPr>
      <w:r w:rsidRPr="00510972">
        <w:rPr>
          <w:color w:val="000000" w:themeColor="text1"/>
        </w:rPr>
        <w:t>7. Информация за плат</w:t>
      </w:r>
      <w:r w:rsidR="008542CF" w:rsidRPr="00510972">
        <w:rPr>
          <w:color w:val="000000" w:themeColor="text1"/>
        </w:rPr>
        <w:t>ена такса и датата на заплащане</w:t>
      </w:r>
    </w:p>
    <w:p w14:paraId="1A6C5EF6" w14:textId="77777777" w:rsidR="00DA7A65" w:rsidRPr="00510972" w:rsidRDefault="00DA7A65">
      <w:pPr>
        <w:pStyle w:val="a3"/>
        <w:rPr>
          <w:color w:val="000000" w:themeColor="text1"/>
        </w:rPr>
      </w:pPr>
      <w:r w:rsidRPr="00510972">
        <w:rPr>
          <w:color w:val="000000" w:themeColor="text1"/>
        </w:rPr>
        <w:t>Б. Електронен носител - 1 бр. .............</w:t>
      </w:r>
    </w:p>
    <w:p w14:paraId="4A83C3A8" w14:textId="77777777" w:rsidR="00DA7A65" w:rsidRPr="00510972" w:rsidRDefault="00DA7A65">
      <w:pPr>
        <w:pStyle w:val="a3"/>
        <w:rPr>
          <w:color w:val="000000" w:themeColor="text1"/>
        </w:rPr>
      </w:pPr>
      <w:r w:rsidRPr="00510972">
        <w:rPr>
          <w:color w:val="000000" w:themeColor="text1"/>
        </w:rPr>
        <w:t> Желая решението да бъде издадено в електронна форма и изпратено на посочения адрес на електронна поща.</w:t>
      </w:r>
    </w:p>
    <w:p w14:paraId="3BF5D807" w14:textId="77777777" w:rsidR="00DA7A65" w:rsidRPr="00510972" w:rsidRDefault="00DA7A65">
      <w:pPr>
        <w:pStyle w:val="a3"/>
        <w:rPr>
          <w:color w:val="000000"/>
        </w:rPr>
      </w:pPr>
      <w:r w:rsidRPr="00510972">
        <w:rPr>
          <w:color w:val="000000"/>
        </w:rPr>
        <w:t> Желая да получавам електронна кореспонденция във връзка с предоставяната услуга на посочения от мен адрес на електронна поща.</w:t>
      </w:r>
    </w:p>
    <w:p w14:paraId="616D4FC5" w14:textId="77777777" w:rsidR="00DA7A65" w:rsidRPr="00510972" w:rsidRDefault="00DA7A65">
      <w:pPr>
        <w:pStyle w:val="a3"/>
        <w:rPr>
          <w:color w:val="000000"/>
        </w:rPr>
      </w:pPr>
      <w:r w:rsidRPr="00510972">
        <w:rPr>
          <w:color w:val="000000"/>
        </w:rPr>
        <w:t> Желая решението да бъде получено чрез лицензиран пощенски оператор.</w:t>
      </w:r>
    </w:p>
    <w:p w14:paraId="399A207E" w14:textId="77777777" w:rsidR="00DA7A65" w:rsidRPr="00510972" w:rsidRDefault="00DA7A65">
      <w:pPr>
        <w:pStyle w:val="a3"/>
        <w:rPr>
          <w:color w:val="000000"/>
        </w:rPr>
      </w:pPr>
      <w:r w:rsidRPr="00510972">
        <w:rPr>
          <w:color w:val="000000"/>
        </w:rPr>
        <w:t> </w:t>
      </w:r>
    </w:p>
    <w:p w14:paraId="68DD5923" w14:textId="77777777" w:rsidR="00DA7A65" w:rsidRPr="00510972" w:rsidRDefault="00DA7A65">
      <w:pPr>
        <w:pStyle w:val="a3"/>
      </w:pPr>
      <w:r w:rsidRPr="00510972">
        <w:lastRenderedPageBreak/>
        <w:t>Дата: ………………………                                         Възложител: …………………………</w:t>
      </w:r>
    </w:p>
    <w:p w14:paraId="0EB18BFA" w14:textId="77777777" w:rsidR="00DA7A65" w:rsidRPr="00510972" w:rsidRDefault="00DA7A65">
      <w:pPr>
        <w:pStyle w:val="a3"/>
        <w:rPr>
          <w:color w:val="000000"/>
        </w:rPr>
      </w:pPr>
      <w:r w:rsidRPr="00510972">
        <w:rPr>
          <w:color w:val="000000"/>
        </w:rPr>
        <w:t> </w:t>
      </w:r>
      <w:r w:rsidRPr="00510972">
        <w:rPr>
          <w:i/>
          <w:iCs/>
          <w:color w:val="000000"/>
        </w:rPr>
        <w:t>                                                                                                               (подпис)</w:t>
      </w:r>
    </w:p>
    <w:p w14:paraId="4C53BDC0" w14:textId="77777777" w:rsidR="00DA7A65" w:rsidRPr="00510972" w:rsidRDefault="00DA7A65">
      <w:pPr>
        <w:pStyle w:val="a3"/>
        <w:rPr>
          <w:color w:val="000000"/>
        </w:rPr>
      </w:pPr>
      <w:r w:rsidRPr="00510972">
        <w:rPr>
          <w:color w:val="000000"/>
        </w:rPr>
        <w:t> </w:t>
      </w:r>
    </w:p>
    <w:p w14:paraId="43A356FA" w14:textId="77777777" w:rsidR="00F46B44" w:rsidRPr="00510972" w:rsidRDefault="00F46B44"/>
    <w:sectPr w:rsidR="00F46B44" w:rsidRPr="00510972" w:rsidSect="00AC38BB">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1468E" w14:textId="77777777" w:rsidR="00FB2ACF" w:rsidRDefault="00FB2ACF" w:rsidP="00AC38BB">
      <w:r>
        <w:separator/>
      </w:r>
    </w:p>
  </w:endnote>
  <w:endnote w:type="continuationSeparator" w:id="0">
    <w:p w14:paraId="04EF5876" w14:textId="77777777" w:rsidR="00FB2ACF" w:rsidRDefault="00FB2ACF" w:rsidP="00AC3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322DC" w14:textId="765511CD" w:rsidR="002745AE" w:rsidRDefault="008B642E">
    <w:pPr>
      <w:pStyle w:val="a6"/>
      <w:jc w:val="right"/>
    </w:pPr>
    <w:r>
      <w:fldChar w:fldCharType="begin"/>
    </w:r>
    <w:r w:rsidR="002745AE">
      <w:instrText xml:space="preserve"> PAGE   \* MERGEFORMAT </w:instrText>
    </w:r>
    <w:r>
      <w:fldChar w:fldCharType="separate"/>
    </w:r>
    <w:r w:rsidR="00BA4D5D">
      <w:rPr>
        <w:noProof/>
      </w:rPr>
      <w:t>3</w:t>
    </w:r>
    <w:r>
      <w:fldChar w:fldCharType="end"/>
    </w:r>
  </w:p>
  <w:p w14:paraId="79ED3BDE" w14:textId="77777777" w:rsidR="002745AE" w:rsidRDefault="002745A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B94D1" w14:textId="77777777" w:rsidR="00FB2ACF" w:rsidRDefault="00FB2ACF" w:rsidP="00AC38BB">
      <w:r>
        <w:separator/>
      </w:r>
    </w:p>
  </w:footnote>
  <w:footnote w:type="continuationSeparator" w:id="0">
    <w:p w14:paraId="70B5123E" w14:textId="77777777" w:rsidR="00FB2ACF" w:rsidRDefault="00FB2ACF" w:rsidP="00AC38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6790"/>
    <w:multiLevelType w:val="hybridMultilevel"/>
    <w:tmpl w:val="6AE41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D62B3"/>
    <w:multiLevelType w:val="hybridMultilevel"/>
    <w:tmpl w:val="CF9A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02AA0"/>
    <w:multiLevelType w:val="hybridMultilevel"/>
    <w:tmpl w:val="DF4ABD08"/>
    <w:lvl w:ilvl="0" w:tplc="47BA2A2A">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C37B6"/>
    <w:multiLevelType w:val="hybridMultilevel"/>
    <w:tmpl w:val="6D586798"/>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 w15:restartNumberingAfterBreak="0">
    <w:nsid w:val="16AE3D73"/>
    <w:multiLevelType w:val="hybridMultilevel"/>
    <w:tmpl w:val="725EEDF2"/>
    <w:lvl w:ilvl="0" w:tplc="3C76E61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20CC5B11"/>
    <w:multiLevelType w:val="hybridMultilevel"/>
    <w:tmpl w:val="5316C9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1573E7"/>
    <w:multiLevelType w:val="hybridMultilevel"/>
    <w:tmpl w:val="56DE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4111D"/>
    <w:multiLevelType w:val="hybridMultilevel"/>
    <w:tmpl w:val="F5EAA602"/>
    <w:lvl w:ilvl="0" w:tplc="0409000D">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8" w15:restartNumberingAfterBreak="0">
    <w:nsid w:val="2C10184B"/>
    <w:multiLevelType w:val="hybridMultilevel"/>
    <w:tmpl w:val="19C88C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30A97"/>
    <w:multiLevelType w:val="hybridMultilevel"/>
    <w:tmpl w:val="8514D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020DD7"/>
    <w:multiLevelType w:val="hybridMultilevel"/>
    <w:tmpl w:val="0B50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2F3B96"/>
    <w:multiLevelType w:val="hybridMultilevel"/>
    <w:tmpl w:val="46A2452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3456761B"/>
    <w:multiLevelType w:val="hybridMultilevel"/>
    <w:tmpl w:val="DFE28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E2A1A"/>
    <w:multiLevelType w:val="hybridMultilevel"/>
    <w:tmpl w:val="30826AF8"/>
    <w:lvl w:ilvl="0" w:tplc="7DEE9588">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2C6791F"/>
    <w:multiLevelType w:val="hybridMultilevel"/>
    <w:tmpl w:val="FB7212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4105C59"/>
    <w:multiLevelType w:val="hybridMultilevel"/>
    <w:tmpl w:val="8FA4FE78"/>
    <w:lvl w:ilvl="0" w:tplc="0409000D">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6" w15:restartNumberingAfterBreak="0">
    <w:nsid w:val="47652504"/>
    <w:multiLevelType w:val="hybridMultilevel"/>
    <w:tmpl w:val="806C53F6"/>
    <w:lvl w:ilvl="0" w:tplc="C4628032">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485814F3"/>
    <w:multiLevelType w:val="hybridMultilevel"/>
    <w:tmpl w:val="77684782"/>
    <w:lvl w:ilvl="0" w:tplc="784453C6">
      <w:numFmt w:val="bullet"/>
      <w:lvlText w:val="-"/>
      <w:lvlJc w:val="left"/>
      <w:pPr>
        <w:ind w:left="126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8673D2"/>
    <w:multiLevelType w:val="hybridMultilevel"/>
    <w:tmpl w:val="3124B92A"/>
    <w:lvl w:ilvl="0" w:tplc="0409000D">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9" w15:restartNumberingAfterBreak="0">
    <w:nsid w:val="4D4B76A9"/>
    <w:multiLevelType w:val="multilevel"/>
    <w:tmpl w:val="17A453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F54252"/>
    <w:multiLevelType w:val="hybridMultilevel"/>
    <w:tmpl w:val="67C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05F85"/>
    <w:multiLevelType w:val="hybridMultilevel"/>
    <w:tmpl w:val="9100489A"/>
    <w:lvl w:ilvl="0" w:tplc="7DEE9588">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53F05F1A"/>
    <w:multiLevelType w:val="hybridMultilevel"/>
    <w:tmpl w:val="4FEA3F22"/>
    <w:lvl w:ilvl="0" w:tplc="784453C6">
      <w:numFmt w:val="bullet"/>
      <w:lvlText w:val="-"/>
      <w:lvlJc w:val="left"/>
      <w:pPr>
        <w:ind w:left="1260" w:hanging="360"/>
      </w:pPr>
      <w:rPr>
        <w:rFonts w:ascii="Times New Roman" w:eastAsia="Times New Roman" w:hAnsi="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6550A"/>
    <w:multiLevelType w:val="hybridMultilevel"/>
    <w:tmpl w:val="15F2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3F0BF7"/>
    <w:multiLevelType w:val="hybridMultilevel"/>
    <w:tmpl w:val="2ADCBBF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63C09"/>
    <w:multiLevelType w:val="hybridMultilevel"/>
    <w:tmpl w:val="5398451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613715"/>
    <w:multiLevelType w:val="hybridMultilevel"/>
    <w:tmpl w:val="E0BAF74A"/>
    <w:lvl w:ilvl="0" w:tplc="BA420E3E">
      <w:numFmt w:val="bullet"/>
      <w:lvlText w:val="-"/>
      <w:lvlJc w:val="left"/>
      <w:pPr>
        <w:ind w:left="900" w:hanging="360"/>
      </w:pPr>
      <w:rPr>
        <w:rFonts w:ascii="Times New Roman" w:eastAsia="Times New Roman" w:hAnsi="Times New Roman" w:cs="Times New Roman" w:hint="default"/>
      </w:rPr>
    </w:lvl>
    <w:lvl w:ilvl="1" w:tplc="04020003" w:tentative="1">
      <w:start w:val="1"/>
      <w:numFmt w:val="bullet"/>
      <w:lvlText w:val="o"/>
      <w:lvlJc w:val="left"/>
      <w:pPr>
        <w:ind w:left="1620" w:hanging="360"/>
      </w:pPr>
      <w:rPr>
        <w:rFonts w:ascii="Courier New" w:hAnsi="Courier New" w:cs="Courier New" w:hint="default"/>
      </w:rPr>
    </w:lvl>
    <w:lvl w:ilvl="2" w:tplc="04020005" w:tentative="1">
      <w:start w:val="1"/>
      <w:numFmt w:val="bullet"/>
      <w:lvlText w:val=""/>
      <w:lvlJc w:val="left"/>
      <w:pPr>
        <w:ind w:left="2340" w:hanging="360"/>
      </w:pPr>
      <w:rPr>
        <w:rFonts w:ascii="Wingdings" w:hAnsi="Wingdings" w:hint="default"/>
      </w:rPr>
    </w:lvl>
    <w:lvl w:ilvl="3" w:tplc="04020001" w:tentative="1">
      <w:start w:val="1"/>
      <w:numFmt w:val="bullet"/>
      <w:lvlText w:val=""/>
      <w:lvlJc w:val="left"/>
      <w:pPr>
        <w:ind w:left="3060" w:hanging="360"/>
      </w:pPr>
      <w:rPr>
        <w:rFonts w:ascii="Symbol" w:hAnsi="Symbol" w:hint="default"/>
      </w:rPr>
    </w:lvl>
    <w:lvl w:ilvl="4" w:tplc="04020003" w:tentative="1">
      <w:start w:val="1"/>
      <w:numFmt w:val="bullet"/>
      <w:lvlText w:val="o"/>
      <w:lvlJc w:val="left"/>
      <w:pPr>
        <w:ind w:left="3780" w:hanging="360"/>
      </w:pPr>
      <w:rPr>
        <w:rFonts w:ascii="Courier New" w:hAnsi="Courier New" w:cs="Courier New" w:hint="default"/>
      </w:rPr>
    </w:lvl>
    <w:lvl w:ilvl="5" w:tplc="04020005" w:tentative="1">
      <w:start w:val="1"/>
      <w:numFmt w:val="bullet"/>
      <w:lvlText w:val=""/>
      <w:lvlJc w:val="left"/>
      <w:pPr>
        <w:ind w:left="4500" w:hanging="360"/>
      </w:pPr>
      <w:rPr>
        <w:rFonts w:ascii="Wingdings" w:hAnsi="Wingdings" w:hint="default"/>
      </w:rPr>
    </w:lvl>
    <w:lvl w:ilvl="6" w:tplc="04020001" w:tentative="1">
      <w:start w:val="1"/>
      <w:numFmt w:val="bullet"/>
      <w:lvlText w:val=""/>
      <w:lvlJc w:val="left"/>
      <w:pPr>
        <w:ind w:left="5220" w:hanging="360"/>
      </w:pPr>
      <w:rPr>
        <w:rFonts w:ascii="Symbol" w:hAnsi="Symbol" w:hint="default"/>
      </w:rPr>
    </w:lvl>
    <w:lvl w:ilvl="7" w:tplc="04020003" w:tentative="1">
      <w:start w:val="1"/>
      <w:numFmt w:val="bullet"/>
      <w:lvlText w:val="o"/>
      <w:lvlJc w:val="left"/>
      <w:pPr>
        <w:ind w:left="5940" w:hanging="360"/>
      </w:pPr>
      <w:rPr>
        <w:rFonts w:ascii="Courier New" w:hAnsi="Courier New" w:cs="Courier New" w:hint="default"/>
      </w:rPr>
    </w:lvl>
    <w:lvl w:ilvl="8" w:tplc="04020005" w:tentative="1">
      <w:start w:val="1"/>
      <w:numFmt w:val="bullet"/>
      <w:lvlText w:val=""/>
      <w:lvlJc w:val="left"/>
      <w:pPr>
        <w:ind w:left="6660" w:hanging="360"/>
      </w:pPr>
      <w:rPr>
        <w:rFonts w:ascii="Wingdings" w:hAnsi="Wingdings" w:hint="default"/>
      </w:rPr>
    </w:lvl>
  </w:abstractNum>
  <w:abstractNum w:abstractNumId="27" w15:restartNumberingAfterBreak="0">
    <w:nsid w:val="7509371C"/>
    <w:multiLevelType w:val="hybridMultilevel"/>
    <w:tmpl w:val="B3986C9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75494B07"/>
    <w:multiLevelType w:val="hybridMultilevel"/>
    <w:tmpl w:val="27625EEE"/>
    <w:lvl w:ilvl="0" w:tplc="784453C6">
      <w:numFmt w:val="bullet"/>
      <w:lvlText w:val="-"/>
      <w:lvlJc w:val="left"/>
      <w:pPr>
        <w:ind w:left="1260" w:hanging="360"/>
      </w:pPr>
      <w:rPr>
        <w:rFonts w:ascii="Times New Roman" w:eastAsia="Times New Roman" w:hAnsi="Times New Roman" w:hint="default"/>
        <w:i/>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76C07D7D"/>
    <w:multiLevelType w:val="hybridMultilevel"/>
    <w:tmpl w:val="66DC5FDE"/>
    <w:lvl w:ilvl="0" w:tplc="0409000D">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0" w15:restartNumberingAfterBreak="0">
    <w:nsid w:val="7BC87447"/>
    <w:multiLevelType w:val="hybridMultilevel"/>
    <w:tmpl w:val="727A1472"/>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31" w15:restartNumberingAfterBreak="0">
    <w:nsid w:val="7F9A7CD5"/>
    <w:multiLevelType w:val="hybridMultilevel"/>
    <w:tmpl w:val="30F46E32"/>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num w:numId="1">
    <w:abstractNumId w:val="28"/>
  </w:num>
  <w:num w:numId="2">
    <w:abstractNumId w:val="3"/>
  </w:num>
  <w:num w:numId="3">
    <w:abstractNumId w:val="4"/>
  </w:num>
  <w:num w:numId="4">
    <w:abstractNumId w:val="27"/>
  </w:num>
  <w:num w:numId="5">
    <w:abstractNumId w:val="17"/>
  </w:num>
  <w:num w:numId="6">
    <w:abstractNumId w:val="22"/>
  </w:num>
  <w:num w:numId="7">
    <w:abstractNumId w:val="6"/>
  </w:num>
  <w:num w:numId="8">
    <w:abstractNumId w:val="0"/>
  </w:num>
  <w:num w:numId="9">
    <w:abstractNumId w:val="30"/>
  </w:num>
  <w:num w:numId="10">
    <w:abstractNumId w:val="23"/>
  </w:num>
  <w:num w:numId="11">
    <w:abstractNumId w:val="1"/>
  </w:num>
  <w:num w:numId="12">
    <w:abstractNumId w:val="29"/>
  </w:num>
  <w:num w:numId="13">
    <w:abstractNumId w:val="20"/>
  </w:num>
  <w:num w:numId="14">
    <w:abstractNumId w:val="19"/>
  </w:num>
  <w:num w:numId="15">
    <w:abstractNumId w:val="26"/>
  </w:num>
  <w:num w:numId="16">
    <w:abstractNumId w:val="12"/>
  </w:num>
  <w:num w:numId="17">
    <w:abstractNumId w:val="10"/>
  </w:num>
  <w:num w:numId="18">
    <w:abstractNumId w:val="31"/>
  </w:num>
  <w:num w:numId="19">
    <w:abstractNumId w:val="7"/>
  </w:num>
  <w:num w:numId="20">
    <w:abstractNumId w:val="11"/>
  </w:num>
  <w:num w:numId="21">
    <w:abstractNumId w:val="18"/>
  </w:num>
  <w:num w:numId="22">
    <w:abstractNumId w:val="15"/>
  </w:num>
  <w:num w:numId="23">
    <w:abstractNumId w:val="5"/>
  </w:num>
  <w:num w:numId="24">
    <w:abstractNumId w:val="16"/>
  </w:num>
  <w:num w:numId="25">
    <w:abstractNumId w:val="24"/>
  </w:num>
  <w:num w:numId="26">
    <w:abstractNumId w:val="25"/>
  </w:num>
  <w:num w:numId="27">
    <w:abstractNumId w:val="13"/>
  </w:num>
  <w:num w:numId="28">
    <w:abstractNumId w:val="21"/>
  </w:num>
  <w:num w:numId="29">
    <w:abstractNumId w:val="14"/>
  </w:num>
  <w:num w:numId="30">
    <w:abstractNumId w:val="9"/>
  </w:num>
  <w:num w:numId="31">
    <w:abstractNumId w:val="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B44"/>
    <w:rsid w:val="00004AED"/>
    <w:rsid w:val="00006900"/>
    <w:rsid w:val="00011F65"/>
    <w:rsid w:val="00012BBF"/>
    <w:rsid w:val="00014024"/>
    <w:rsid w:val="00021335"/>
    <w:rsid w:val="00024F42"/>
    <w:rsid w:val="000265ED"/>
    <w:rsid w:val="00027F8A"/>
    <w:rsid w:val="00031058"/>
    <w:rsid w:val="000359DA"/>
    <w:rsid w:val="0004189A"/>
    <w:rsid w:val="00044AC7"/>
    <w:rsid w:val="00046376"/>
    <w:rsid w:val="00046EA5"/>
    <w:rsid w:val="00050BE8"/>
    <w:rsid w:val="00051966"/>
    <w:rsid w:val="00051D2F"/>
    <w:rsid w:val="000546AA"/>
    <w:rsid w:val="00064025"/>
    <w:rsid w:val="000644FB"/>
    <w:rsid w:val="00065C55"/>
    <w:rsid w:val="00070DF9"/>
    <w:rsid w:val="00071D06"/>
    <w:rsid w:val="00073195"/>
    <w:rsid w:val="000735F2"/>
    <w:rsid w:val="00080E2D"/>
    <w:rsid w:val="000818E3"/>
    <w:rsid w:val="00082947"/>
    <w:rsid w:val="00083580"/>
    <w:rsid w:val="000849B1"/>
    <w:rsid w:val="000B105D"/>
    <w:rsid w:val="000C0752"/>
    <w:rsid w:val="000C288A"/>
    <w:rsid w:val="000C4762"/>
    <w:rsid w:val="000D059B"/>
    <w:rsid w:val="000D1D1F"/>
    <w:rsid w:val="000D435F"/>
    <w:rsid w:val="000D5405"/>
    <w:rsid w:val="000D6C81"/>
    <w:rsid w:val="000E016C"/>
    <w:rsid w:val="000E2D13"/>
    <w:rsid w:val="000E3AE2"/>
    <w:rsid w:val="000F08D1"/>
    <w:rsid w:val="000F08F4"/>
    <w:rsid w:val="000F118F"/>
    <w:rsid w:val="000F1F35"/>
    <w:rsid w:val="000F70D1"/>
    <w:rsid w:val="000F77F5"/>
    <w:rsid w:val="0010166F"/>
    <w:rsid w:val="00106935"/>
    <w:rsid w:val="001071FB"/>
    <w:rsid w:val="00107695"/>
    <w:rsid w:val="0011282C"/>
    <w:rsid w:val="00114ACA"/>
    <w:rsid w:val="00115812"/>
    <w:rsid w:val="00115EE2"/>
    <w:rsid w:val="00116456"/>
    <w:rsid w:val="0012012B"/>
    <w:rsid w:val="00122C4D"/>
    <w:rsid w:val="0012421E"/>
    <w:rsid w:val="00125BB6"/>
    <w:rsid w:val="00134AA5"/>
    <w:rsid w:val="00134B65"/>
    <w:rsid w:val="0014032E"/>
    <w:rsid w:val="00142776"/>
    <w:rsid w:val="001467BD"/>
    <w:rsid w:val="00153179"/>
    <w:rsid w:val="00153704"/>
    <w:rsid w:val="00156588"/>
    <w:rsid w:val="001605CA"/>
    <w:rsid w:val="001607E8"/>
    <w:rsid w:val="00162A5E"/>
    <w:rsid w:val="00164F3F"/>
    <w:rsid w:val="00165266"/>
    <w:rsid w:val="00170249"/>
    <w:rsid w:val="00170F0C"/>
    <w:rsid w:val="0017456F"/>
    <w:rsid w:val="00176C39"/>
    <w:rsid w:val="00182C42"/>
    <w:rsid w:val="00187AAF"/>
    <w:rsid w:val="001949D3"/>
    <w:rsid w:val="00194F69"/>
    <w:rsid w:val="00195496"/>
    <w:rsid w:val="001A128D"/>
    <w:rsid w:val="001A362F"/>
    <w:rsid w:val="001A3B07"/>
    <w:rsid w:val="001A7873"/>
    <w:rsid w:val="001A7C2E"/>
    <w:rsid w:val="001B4356"/>
    <w:rsid w:val="001C10F3"/>
    <w:rsid w:val="001C2CF5"/>
    <w:rsid w:val="001C6163"/>
    <w:rsid w:val="001C6D65"/>
    <w:rsid w:val="001C74C9"/>
    <w:rsid w:val="001D182B"/>
    <w:rsid w:val="001D54FE"/>
    <w:rsid w:val="001D5B92"/>
    <w:rsid w:val="001E10F8"/>
    <w:rsid w:val="001E3DF8"/>
    <w:rsid w:val="001E7002"/>
    <w:rsid w:val="001F29E3"/>
    <w:rsid w:val="001F3BB0"/>
    <w:rsid w:val="001F4362"/>
    <w:rsid w:val="001F6BDA"/>
    <w:rsid w:val="00201188"/>
    <w:rsid w:val="00205A88"/>
    <w:rsid w:val="00210E6E"/>
    <w:rsid w:val="00211B19"/>
    <w:rsid w:val="00212F5A"/>
    <w:rsid w:val="002157F2"/>
    <w:rsid w:val="002165FC"/>
    <w:rsid w:val="0021757B"/>
    <w:rsid w:val="00223A9D"/>
    <w:rsid w:val="002273D1"/>
    <w:rsid w:val="002421D9"/>
    <w:rsid w:val="00245E60"/>
    <w:rsid w:val="00251EF0"/>
    <w:rsid w:val="00252586"/>
    <w:rsid w:val="00252CCE"/>
    <w:rsid w:val="002530AD"/>
    <w:rsid w:val="0025529C"/>
    <w:rsid w:val="002661E0"/>
    <w:rsid w:val="00266D32"/>
    <w:rsid w:val="002745AE"/>
    <w:rsid w:val="0027664E"/>
    <w:rsid w:val="00280C97"/>
    <w:rsid w:val="00282E44"/>
    <w:rsid w:val="00283EBD"/>
    <w:rsid w:val="0028415F"/>
    <w:rsid w:val="00285EDC"/>
    <w:rsid w:val="002907DB"/>
    <w:rsid w:val="00290ACD"/>
    <w:rsid w:val="00292331"/>
    <w:rsid w:val="00294C18"/>
    <w:rsid w:val="002A1093"/>
    <w:rsid w:val="002B1F2A"/>
    <w:rsid w:val="002B6C52"/>
    <w:rsid w:val="002C0D8B"/>
    <w:rsid w:val="002C3AC4"/>
    <w:rsid w:val="002D0207"/>
    <w:rsid w:val="002D3A44"/>
    <w:rsid w:val="002D6C03"/>
    <w:rsid w:val="002E0BAF"/>
    <w:rsid w:val="002E24CD"/>
    <w:rsid w:val="002E29F1"/>
    <w:rsid w:val="002E57F0"/>
    <w:rsid w:val="002E763D"/>
    <w:rsid w:val="002F2FDF"/>
    <w:rsid w:val="002F3339"/>
    <w:rsid w:val="0030184A"/>
    <w:rsid w:val="00304B3F"/>
    <w:rsid w:val="00305C83"/>
    <w:rsid w:val="00305F48"/>
    <w:rsid w:val="00310C3B"/>
    <w:rsid w:val="00312206"/>
    <w:rsid w:val="00312270"/>
    <w:rsid w:val="00317BFF"/>
    <w:rsid w:val="00322485"/>
    <w:rsid w:val="00322DA0"/>
    <w:rsid w:val="00326AC4"/>
    <w:rsid w:val="003316B4"/>
    <w:rsid w:val="00331B0A"/>
    <w:rsid w:val="003341A2"/>
    <w:rsid w:val="0034092C"/>
    <w:rsid w:val="00341357"/>
    <w:rsid w:val="00341D23"/>
    <w:rsid w:val="003434B5"/>
    <w:rsid w:val="00347A1A"/>
    <w:rsid w:val="00351C95"/>
    <w:rsid w:val="003610C9"/>
    <w:rsid w:val="003713B1"/>
    <w:rsid w:val="00373813"/>
    <w:rsid w:val="00374AB2"/>
    <w:rsid w:val="00380823"/>
    <w:rsid w:val="00383F3D"/>
    <w:rsid w:val="003844A6"/>
    <w:rsid w:val="003846E9"/>
    <w:rsid w:val="003857BB"/>
    <w:rsid w:val="00386667"/>
    <w:rsid w:val="003877F3"/>
    <w:rsid w:val="0039159B"/>
    <w:rsid w:val="00392829"/>
    <w:rsid w:val="00395B15"/>
    <w:rsid w:val="0039613F"/>
    <w:rsid w:val="0039650D"/>
    <w:rsid w:val="003A1C28"/>
    <w:rsid w:val="003A4AB3"/>
    <w:rsid w:val="003A5BB1"/>
    <w:rsid w:val="003A7626"/>
    <w:rsid w:val="003A7F1C"/>
    <w:rsid w:val="003B3E58"/>
    <w:rsid w:val="003B5E22"/>
    <w:rsid w:val="003B6941"/>
    <w:rsid w:val="003C08AF"/>
    <w:rsid w:val="003C5F6F"/>
    <w:rsid w:val="003C68AE"/>
    <w:rsid w:val="003D144C"/>
    <w:rsid w:val="003D4B32"/>
    <w:rsid w:val="003E2ABA"/>
    <w:rsid w:val="003E7DFD"/>
    <w:rsid w:val="003F12FC"/>
    <w:rsid w:val="003F1A2A"/>
    <w:rsid w:val="003F227B"/>
    <w:rsid w:val="003F39FD"/>
    <w:rsid w:val="0040004E"/>
    <w:rsid w:val="00407B99"/>
    <w:rsid w:val="004109A0"/>
    <w:rsid w:val="004204E6"/>
    <w:rsid w:val="00423398"/>
    <w:rsid w:val="00424787"/>
    <w:rsid w:val="004279BB"/>
    <w:rsid w:val="004317FF"/>
    <w:rsid w:val="00437496"/>
    <w:rsid w:val="00443341"/>
    <w:rsid w:val="00446D8D"/>
    <w:rsid w:val="00450B31"/>
    <w:rsid w:val="004528BB"/>
    <w:rsid w:val="00453FC7"/>
    <w:rsid w:val="0046225A"/>
    <w:rsid w:val="0046270E"/>
    <w:rsid w:val="004633ED"/>
    <w:rsid w:val="00464489"/>
    <w:rsid w:val="0046477C"/>
    <w:rsid w:val="00465C9A"/>
    <w:rsid w:val="00467B85"/>
    <w:rsid w:val="00473787"/>
    <w:rsid w:val="00476627"/>
    <w:rsid w:val="00477AD2"/>
    <w:rsid w:val="004878C1"/>
    <w:rsid w:val="004919D4"/>
    <w:rsid w:val="00495384"/>
    <w:rsid w:val="00496702"/>
    <w:rsid w:val="00496777"/>
    <w:rsid w:val="004A34D7"/>
    <w:rsid w:val="004A587E"/>
    <w:rsid w:val="004B039F"/>
    <w:rsid w:val="004B42F3"/>
    <w:rsid w:val="004B6B79"/>
    <w:rsid w:val="004C19EC"/>
    <w:rsid w:val="004C2BD1"/>
    <w:rsid w:val="004C3191"/>
    <w:rsid w:val="004C60EF"/>
    <w:rsid w:val="004C72DE"/>
    <w:rsid w:val="004D215D"/>
    <w:rsid w:val="004D21D6"/>
    <w:rsid w:val="004D280A"/>
    <w:rsid w:val="004D4381"/>
    <w:rsid w:val="004E1871"/>
    <w:rsid w:val="004E2861"/>
    <w:rsid w:val="004E2B0C"/>
    <w:rsid w:val="004E2EA8"/>
    <w:rsid w:val="004F5781"/>
    <w:rsid w:val="004F7FE8"/>
    <w:rsid w:val="005003E5"/>
    <w:rsid w:val="00502041"/>
    <w:rsid w:val="00510972"/>
    <w:rsid w:val="00510E4C"/>
    <w:rsid w:val="005115DD"/>
    <w:rsid w:val="005117C0"/>
    <w:rsid w:val="00511BAC"/>
    <w:rsid w:val="00513AFB"/>
    <w:rsid w:val="0052245B"/>
    <w:rsid w:val="0053075A"/>
    <w:rsid w:val="00536531"/>
    <w:rsid w:val="00541B96"/>
    <w:rsid w:val="005442DB"/>
    <w:rsid w:val="0054456D"/>
    <w:rsid w:val="0054621A"/>
    <w:rsid w:val="00546D86"/>
    <w:rsid w:val="00547FC2"/>
    <w:rsid w:val="00550961"/>
    <w:rsid w:val="005514CF"/>
    <w:rsid w:val="0055353F"/>
    <w:rsid w:val="00554929"/>
    <w:rsid w:val="00555A61"/>
    <w:rsid w:val="00560BE0"/>
    <w:rsid w:val="00560F46"/>
    <w:rsid w:val="005613CC"/>
    <w:rsid w:val="00573E8E"/>
    <w:rsid w:val="005761B2"/>
    <w:rsid w:val="005765F8"/>
    <w:rsid w:val="00582D61"/>
    <w:rsid w:val="00582D97"/>
    <w:rsid w:val="00583176"/>
    <w:rsid w:val="00584F67"/>
    <w:rsid w:val="00585015"/>
    <w:rsid w:val="005866C5"/>
    <w:rsid w:val="005907A4"/>
    <w:rsid w:val="00591CC4"/>
    <w:rsid w:val="00592AB1"/>
    <w:rsid w:val="00592F72"/>
    <w:rsid w:val="0059315C"/>
    <w:rsid w:val="00594053"/>
    <w:rsid w:val="005952D0"/>
    <w:rsid w:val="005A25A9"/>
    <w:rsid w:val="005A576F"/>
    <w:rsid w:val="005A5FC8"/>
    <w:rsid w:val="005A6621"/>
    <w:rsid w:val="005A6EFC"/>
    <w:rsid w:val="005B2BE8"/>
    <w:rsid w:val="005B4232"/>
    <w:rsid w:val="005B6007"/>
    <w:rsid w:val="005C4B93"/>
    <w:rsid w:val="005D1540"/>
    <w:rsid w:val="005D2F03"/>
    <w:rsid w:val="005D361A"/>
    <w:rsid w:val="005D4658"/>
    <w:rsid w:val="005D5E3D"/>
    <w:rsid w:val="005E0FB0"/>
    <w:rsid w:val="005E6537"/>
    <w:rsid w:val="005F3FEE"/>
    <w:rsid w:val="005F7005"/>
    <w:rsid w:val="005F7BD1"/>
    <w:rsid w:val="00610DA2"/>
    <w:rsid w:val="00612BB7"/>
    <w:rsid w:val="006130DD"/>
    <w:rsid w:val="00613F2B"/>
    <w:rsid w:val="0061553A"/>
    <w:rsid w:val="00620448"/>
    <w:rsid w:val="00622403"/>
    <w:rsid w:val="00627D3B"/>
    <w:rsid w:val="00632457"/>
    <w:rsid w:val="0063262C"/>
    <w:rsid w:val="00635026"/>
    <w:rsid w:val="00635E9B"/>
    <w:rsid w:val="00636296"/>
    <w:rsid w:val="0064020C"/>
    <w:rsid w:val="006409A3"/>
    <w:rsid w:val="00644427"/>
    <w:rsid w:val="0064714A"/>
    <w:rsid w:val="00651421"/>
    <w:rsid w:val="00653596"/>
    <w:rsid w:val="00656E23"/>
    <w:rsid w:val="00664729"/>
    <w:rsid w:val="0067223E"/>
    <w:rsid w:val="006776F0"/>
    <w:rsid w:val="0068285E"/>
    <w:rsid w:val="0068310D"/>
    <w:rsid w:val="00684357"/>
    <w:rsid w:val="00686EC9"/>
    <w:rsid w:val="00690C8E"/>
    <w:rsid w:val="00691A0A"/>
    <w:rsid w:val="00692706"/>
    <w:rsid w:val="0069315B"/>
    <w:rsid w:val="006938C9"/>
    <w:rsid w:val="00694020"/>
    <w:rsid w:val="00697411"/>
    <w:rsid w:val="006A194A"/>
    <w:rsid w:val="006A23C4"/>
    <w:rsid w:val="006A423C"/>
    <w:rsid w:val="006A7EC4"/>
    <w:rsid w:val="006B1F0C"/>
    <w:rsid w:val="006B6D94"/>
    <w:rsid w:val="006B795E"/>
    <w:rsid w:val="006C11D3"/>
    <w:rsid w:val="006C1E47"/>
    <w:rsid w:val="006C4F79"/>
    <w:rsid w:val="006C50A9"/>
    <w:rsid w:val="006C5F97"/>
    <w:rsid w:val="006D2535"/>
    <w:rsid w:val="006D4648"/>
    <w:rsid w:val="006D49EE"/>
    <w:rsid w:val="006D5972"/>
    <w:rsid w:val="006D5DEB"/>
    <w:rsid w:val="006D61BA"/>
    <w:rsid w:val="006D6B56"/>
    <w:rsid w:val="006D7E73"/>
    <w:rsid w:val="006E0C61"/>
    <w:rsid w:val="006E2604"/>
    <w:rsid w:val="006E3D04"/>
    <w:rsid w:val="006E56F6"/>
    <w:rsid w:val="006F09F3"/>
    <w:rsid w:val="006F7BAC"/>
    <w:rsid w:val="007031E4"/>
    <w:rsid w:val="007034E9"/>
    <w:rsid w:val="007151ED"/>
    <w:rsid w:val="007174CD"/>
    <w:rsid w:val="0072249B"/>
    <w:rsid w:val="007248AB"/>
    <w:rsid w:val="00730261"/>
    <w:rsid w:val="00731105"/>
    <w:rsid w:val="00736595"/>
    <w:rsid w:val="007367C5"/>
    <w:rsid w:val="007368AB"/>
    <w:rsid w:val="00741790"/>
    <w:rsid w:val="00742C66"/>
    <w:rsid w:val="00743059"/>
    <w:rsid w:val="00744C5C"/>
    <w:rsid w:val="00752AC0"/>
    <w:rsid w:val="00755698"/>
    <w:rsid w:val="007558F0"/>
    <w:rsid w:val="0075700C"/>
    <w:rsid w:val="0075765F"/>
    <w:rsid w:val="00760CDE"/>
    <w:rsid w:val="00760FE8"/>
    <w:rsid w:val="0076355D"/>
    <w:rsid w:val="00763D2F"/>
    <w:rsid w:val="007649F9"/>
    <w:rsid w:val="00772025"/>
    <w:rsid w:val="007762A1"/>
    <w:rsid w:val="007779CA"/>
    <w:rsid w:val="00783BE2"/>
    <w:rsid w:val="00793F68"/>
    <w:rsid w:val="007A6F2C"/>
    <w:rsid w:val="007B33F2"/>
    <w:rsid w:val="007B514E"/>
    <w:rsid w:val="007C249D"/>
    <w:rsid w:val="007C3587"/>
    <w:rsid w:val="007C4061"/>
    <w:rsid w:val="007C60B7"/>
    <w:rsid w:val="007C7165"/>
    <w:rsid w:val="007D1497"/>
    <w:rsid w:val="007D2BBE"/>
    <w:rsid w:val="007D6B47"/>
    <w:rsid w:val="007D74FD"/>
    <w:rsid w:val="007E0540"/>
    <w:rsid w:val="007E0A3F"/>
    <w:rsid w:val="007E559D"/>
    <w:rsid w:val="007F2823"/>
    <w:rsid w:val="007F3780"/>
    <w:rsid w:val="007F4727"/>
    <w:rsid w:val="007F475C"/>
    <w:rsid w:val="00800D74"/>
    <w:rsid w:val="00804BF3"/>
    <w:rsid w:val="00805E89"/>
    <w:rsid w:val="0081129F"/>
    <w:rsid w:val="00813AA5"/>
    <w:rsid w:val="0081571F"/>
    <w:rsid w:val="008167B6"/>
    <w:rsid w:val="008217CA"/>
    <w:rsid w:val="00827534"/>
    <w:rsid w:val="00831EDF"/>
    <w:rsid w:val="008325BB"/>
    <w:rsid w:val="00835BBB"/>
    <w:rsid w:val="00841083"/>
    <w:rsid w:val="00851882"/>
    <w:rsid w:val="008542CF"/>
    <w:rsid w:val="0085666B"/>
    <w:rsid w:val="00857D6E"/>
    <w:rsid w:val="008637E6"/>
    <w:rsid w:val="0086401C"/>
    <w:rsid w:val="008655D5"/>
    <w:rsid w:val="0086778E"/>
    <w:rsid w:val="00873418"/>
    <w:rsid w:val="008740B3"/>
    <w:rsid w:val="008747C4"/>
    <w:rsid w:val="0087498D"/>
    <w:rsid w:val="0087719E"/>
    <w:rsid w:val="00877B38"/>
    <w:rsid w:val="008837A6"/>
    <w:rsid w:val="00883CE9"/>
    <w:rsid w:val="008849AE"/>
    <w:rsid w:val="00885390"/>
    <w:rsid w:val="008866D3"/>
    <w:rsid w:val="00895123"/>
    <w:rsid w:val="008A0C1B"/>
    <w:rsid w:val="008A0EC3"/>
    <w:rsid w:val="008A3688"/>
    <w:rsid w:val="008A7FBE"/>
    <w:rsid w:val="008B0E9C"/>
    <w:rsid w:val="008B1CD6"/>
    <w:rsid w:val="008B642E"/>
    <w:rsid w:val="008B789D"/>
    <w:rsid w:val="008C2B02"/>
    <w:rsid w:val="008C35A9"/>
    <w:rsid w:val="008C51F2"/>
    <w:rsid w:val="008C60E0"/>
    <w:rsid w:val="008C67FC"/>
    <w:rsid w:val="008C7B8F"/>
    <w:rsid w:val="008C7F14"/>
    <w:rsid w:val="008D2767"/>
    <w:rsid w:val="008D6197"/>
    <w:rsid w:val="008D6AAA"/>
    <w:rsid w:val="008E009C"/>
    <w:rsid w:val="008E1D0C"/>
    <w:rsid w:val="008E49FE"/>
    <w:rsid w:val="008E5B5A"/>
    <w:rsid w:val="008F06D4"/>
    <w:rsid w:val="008F395F"/>
    <w:rsid w:val="008F5226"/>
    <w:rsid w:val="008F6CAE"/>
    <w:rsid w:val="00900B3D"/>
    <w:rsid w:val="00901B01"/>
    <w:rsid w:val="00906A44"/>
    <w:rsid w:val="00911DC7"/>
    <w:rsid w:val="0091243A"/>
    <w:rsid w:val="00913652"/>
    <w:rsid w:val="00913C41"/>
    <w:rsid w:val="009153C5"/>
    <w:rsid w:val="00916B9A"/>
    <w:rsid w:val="00917F15"/>
    <w:rsid w:val="009202D6"/>
    <w:rsid w:val="00924806"/>
    <w:rsid w:val="009250E0"/>
    <w:rsid w:val="009312E5"/>
    <w:rsid w:val="00932369"/>
    <w:rsid w:val="0093413B"/>
    <w:rsid w:val="00936F50"/>
    <w:rsid w:val="0093795E"/>
    <w:rsid w:val="00943380"/>
    <w:rsid w:val="00956664"/>
    <w:rsid w:val="00963CA5"/>
    <w:rsid w:val="00977042"/>
    <w:rsid w:val="0097761E"/>
    <w:rsid w:val="00981AE0"/>
    <w:rsid w:val="00982EC7"/>
    <w:rsid w:val="00984B7F"/>
    <w:rsid w:val="00985708"/>
    <w:rsid w:val="009A1D2B"/>
    <w:rsid w:val="009A364B"/>
    <w:rsid w:val="009A413B"/>
    <w:rsid w:val="009B05FF"/>
    <w:rsid w:val="009B1FF3"/>
    <w:rsid w:val="009B3071"/>
    <w:rsid w:val="009B4261"/>
    <w:rsid w:val="009B4BB3"/>
    <w:rsid w:val="009B78EC"/>
    <w:rsid w:val="009C5595"/>
    <w:rsid w:val="009C6A18"/>
    <w:rsid w:val="009D16C8"/>
    <w:rsid w:val="009D6D38"/>
    <w:rsid w:val="009E0E41"/>
    <w:rsid w:val="009E2E47"/>
    <w:rsid w:val="009E550E"/>
    <w:rsid w:val="009E7962"/>
    <w:rsid w:val="009F2122"/>
    <w:rsid w:val="009F2F38"/>
    <w:rsid w:val="00A00907"/>
    <w:rsid w:val="00A0255E"/>
    <w:rsid w:val="00A03A10"/>
    <w:rsid w:val="00A0582C"/>
    <w:rsid w:val="00A07D2E"/>
    <w:rsid w:val="00A1062F"/>
    <w:rsid w:val="00A10DCE"/>
    <w:rsid w:val="00A13B2F"/>
    <w:rsid w:val="00A163AF"/>
    <w:rsid w:val="00A17549"/>
    <w:rsid w:val="00A21039"/>
    <w:rsid w:val="00A2156E"/>
    <w:rsid w:val="00A22F6A"/>
    <w:rsid w:val="00A36566"/>
    <w:rsid w:val="00A42074"/>
    <w:rsid w:val="00A436E1"/>
    <w:rsid w:val="00A458AF"/>
    <w:rsid w:val="00A45CE2"/>
    <w:rsid w:val="00A47897"/>
    <w:rsid w:val="00A567A5"/>
    <w:rsid w:val="00A56D43"/>
    <w:rsid w:val="00A606E0"/>
    <w:rsid w:val="00A62522"/>
    <w:rsid w:val="00A652EC"/>
    <w:rsid w:val="00A679DB"/>
    <w:rsid w:val="00A70CA7"/>
    <w:rsid w:val="00A75437"/>
    <w:rsid w:val="00A776AA"/>
    <w:rsid w:val="00A776C9"/>
    <w:rsid w:val="00A8243B"/>
    <w:rsid w:val="00A859AA"/>
    <w:rsid w:val="00A9034C"/>
    <w:rsid w:val="00A92AF7"/>
    <w:rsid w:val="00A92CB4"/>
    <w:rsid w:val="00A9393A"/>
    <w:rsid w:val="00A96227"/>
    <w:rsid w:val="00AA2AFB"/>
    <w:rsid w:val="00AA4F37"/>
    <w:rsid w:val="00AA60DD"/>
    <w:rsid w:val="00AA6E77"/>
    <w:rsid w:val="00AB2FC6"/>
    <w:rsid w:val="00AB4F4D"/>
    <w:rsid w:val="00AC142C"/>
    <w:rsid w:val="00AC19CD"/>
    <w:rsid w:val="00AC1E2D"/>
    <w:rsid w:val="00AC38BB"/>
    <w:rsid w:val="00AC3C35"/>
    <w:rsid w:val="00AD7D19"/>
    <w:rsid w:val="00AE00FB"/>
    <w:rsid w:val="00AE05B5"/>
    <w:rsid w:val="00AE4B1A"/>
    <w:rsid w:val="00AE6317"/>
    <w:rsid w:val="00AE639C"/>
    <w:rsid w:val="00AE64BA"/>
    <w:rsid w:val="00AF26A8"/>
    <w:rsid w:val="00AF2CAD"/>
    <w:rsid w:val="00AF4776"/>
    <w:rsid w:val="00B04948"/>
    <w:rsid w:val="00B0728D"/>
    <w:rsid w:val="00B13525"/>
    <w:rsid w:val="00B135D7"/>
    <w:rsid w:val="00B13EE5"/>
    <w:rsid w:val="00B15A79"/>
    <w:rsid w:val="00B1663D"/>
    <w:rsid w:val="00B17D33"/>
    <w:rsid w:val="00B23486"/>
    <w:rsid w:val="00B26A49"/>
    <w:rsid w:val="00B27085"/>
    <w:rsid w:val="00B307C7"/>
    <w:rsid w:val="00B33021"/>
    <w:rsid w:val="00B36AFE"/>
    <w:rsid w:val="00B373ED"/>
    <w:rsid w:val="00B3755A"/>
    <w:rsid w:val="00B37AB4"/>
    <w:rsid w:val="00B40E86"/>
    <w:rsid w:val="00B41473"/>
    <w:rsid w:val="00B41B0E"/>
    <w:rsid w:val="00B44A49"/>
    <w:rsid w:val="00B47A6E"/>
    <w:rsid w:val="00B51E93"/>
    <w:rsid w:val="00B52837"/>
    <w:rsid w:val="00B53494"/>
    <w:rsid w:val="00B54E01"/>
    <w:rsid w:val="00B554F9"/>
    <w:rsid w:val="00B5552F"/>
    <w:rsid w:val="00B6171E"/>
    <w:rsid w:val="00B6197F"/>
    <w:rsid w:val="00B64450"/>
    <w:rsid w:val="00B65047"/>
    <w:rsid w:val="00B7161B"/>
    <w:rsid w:val="00B7204B"/>
    <w:rsid w:val="00B75FA0"/>
    <w:rsid w:val="00B77482"/>
    <w:rsid w:val="00B77B9C"/>
    <w:rsid w:val="00B81D9E"/>
    <w:rsid w:val="00B929FA"/>
    <w:rsid w:val="00B9305A"/>
    <w:rsid w:val="00B93386"/>
    <w:rsid w:val="00B96022"/>
    <w:rsid w:val="00B97B28"/>
    <w:rsid w:val="00BA4D5D"/>
    <w:rsid w:val="00BB06F8"/>
    <w:rsid w:val="00BB1F00"/>
    <w:rsid w:val="00BB27C1"/>
    <w:rsid w:val="00BB2D33"/>
    <w:rsid w:val="00BB33C2"/>
    <w:rsid w:val="00BB6E70"/>
    <w:rsid w:val="00BC47D9"/>
    <w:rsid w:val="00BD3030"/>
    <w:rsid w:val="00BD4212"/>
    <w:rsid w:val="00BD793A"/>
    <w:rsid w:val="00BE221E"/>
    <w:rsid w:val="00BE5875"/>
    <w:rsid w:val="00BE73DD"/>
    <w:rsid w:val="00BF2467"/>
    <w:rsid w:val="00BF27C5"/>
    <w:rsid w:val="00BF4689"/>
    <w:rsid w:val="00BF7DA9"/>
    <w:rsid w:val="00C07B1D"/>
    <w:rsid w:val="00C13CC2"/>
    <w:rsid w:val="00C14919"/>
    <w:rsid w:val="00C157E4"/>
    <w:rsid w:val="00C1715E"/>
    <w:rsid w:val="00C17E5F"/>
    <w:rsid w:val="00C21539"/>
    <w:rsid w:val="00C2343C"/>
    <w:rsid w:val="00C30B95"/>
    <w:rsid w:val="00C32F45"/>
    <w:rsid w:val="00C34B51"/>
    <w:rsid w:val="00C34D8B"/>
    <w:rsid w:val="00C35592"/>
    <w:rsid w:val="00C3732D"/>
    <w:rsid w:val="00C37B8C"/>
    <w:rsid w:val="00C37EF3"/>
    <w:rsid w:val="00C5242F"/>
    <w:rsid w:val="00C639D5"/>
    <w:rsid w:val="00C74D10"/>
    <w:rsid w:val="00C75C85"/>
    <w:rsid w:val="00C83DFC"/>
    <w:rsid w:val="00C87D83"/>
    <w:rsid w:val="00C90DD4"/>
    <w:rsid w:val="00C933ED"/>
    <w:rsid w:val="00C97D61"/>
    <w:rsid w:val="00CA2046"/>
    <w:rsid w:val="00CA3245"/>
    <w:rsid w:val="00CA550C"/>
    <w:rsid w:val="00CD00C5"/>
    <w:rsid w:val="00CD00C7"/>
    <w:rsid w:val="00CD05A6"/>
    <w:rsid w:val="00CD2D13"/>
    <w:rsid w:val="00CD4DFF"/>
    <w:rsid w:val="00CD539F"/>
    <w:rsid w:val="00CD557A"/>
    <w:rsid w:val="00CE08F8"/>
    <w:rsid w:val="00CE32A2"/>
    <w:rsid w:val="00CF1122"/>
    <w:rsid w:val="00CF2C45"/>
    <w:rsid w:val="00D0463A"/>
    <w:rsid w:val="00D11500"/>
    <w:rsid w:val="00D14D37"/>
    <w:rsid w:val="00D15C43"/>
    <w:rsid w:val="00D16C84"/>
    <w:rsid w:val="00D206B3"/>
    <w:rsid w:val="00D20DE5"/>
    <w:rsid w:val="00D232DB"/>
    <w:rsid w:val="00D35D1E"/>
    <w:rsid w:val="00D42FF8"/>
    <w:rsid w:val="00D44F0B"/>
    <w:rsid w:val="00D45C2D"/>
    <w:rsid w:val="00D4611E"/>
    <w:rsid w:val="00D60CD9"/>
    <w:rsid w:val="00D61876"/>
    <w:rsid w:val="00D70A14"/>
    <w:rsid w:val="00D72044"/>
    <w:rsid w:val="00D73AC5"/>
    <w:rsid w:val="00D77249"/>
    <w:rsid w:val="00D80D73"/>
    <w:rsid w:val="00D83ACD"/>
    <w:rsid w:val="00D9159D"/>
    <w:rsid w:val="00D93589"/>
    <w:rsid w:val="00D96897"/>
    <w:rsid w:val="00D96FE1"/>
    <w:rsid w:val="00DA309E"/>
    <w:rsid w:val="00DA6C3B"/>
    <w:rsid w:val="00DA74A5"/>
    <w:rsid w:val="00DA7A65"/>
    <w:rsid w:val="00DA7C20"/>
    <w:rsid w:val="00DB044C"/>
    <w:rsid w:val="00DB08FE"/>
    <w:rsid w:val="00DB292D"/>
    <w:rsid w:val="00DB6BBD"/>
    <w:rsid w:val="00DC47A6"/>
    <w:rsid w:val="00DC5809"/>
    <w:rsid w:val="00DC5949"/>
    <w:rsid w:val="00DC6D1F"/>
    <w:rsid w:val="00DC7644"/>
    <w:rsid w:val="00DD213B"/>
    <w:rsid w:val="00DD26E0"/>
    <w:rsid w:val="00DE4575"/>
    <w:rsid w:val="00DE7006"/>
    <w:rsid w:val="00DF130D"/>
    <w:rsid w:val="00DF4B9F"/>
    <w:rsid w:val="00DF734D"/>
    <w:rsid w:val="00E06F14"/>
    <w:rsid w:val="00E1200B"/>
    <w:rsid w:val="00E12CF2"/>
    <w:rsid w:val="00E12CF5"/>
    <w:rsid w:val="00E12F28"/>
    <w:rsid w:val="00E13B17"/>
    <w:rsid w:val="00E158A3"/>
    <w:rsid w:val="00E15C1C"/>
    <w:rsid w:val="00E2129D"/>
    <w:rsid w:val="00E31EC6"/>
    <w:rsid w:val="00E34AD6"/>
    <w:rsid w:val="00E35040"/>
    <w:rsid w:val="00E36F52"/>
    <w:rsid w:val="00E3708B"/>
    <w:rsid w:val="00E47AB8"/>
    <w:rsid w:val="00E515BC"/>
    <w:rsid w:val="00E516DD"/>
    <w:rsid w:val="00E51CD1"/>
    <w:rsid w:val="00E51EAA"/>
    <w:rsid w:val="00E52A3B"/>
    <w:rsid w:val="00E564B3"/>
    <w:rsid w:val="00E62A40"/>
    <w:rsid w:val="00E62AB2"/>
    <w:rsid w:val="00E672A0"/>
    <w:rsid w:val="00E67636"/>
    <w:rsid w:val="00E72B9F"/>
    <w:rsid w:val="00E778DA"/>
    <w:rsid w:val="00E80F3B"/>
    <w:rsid w:val="00E8300F"/>
    <w:rsid w:val="00E83A18"/>
    <w:rsid w:val="00E9768B"/>
    <w:rsid w:val="00EA1F17"/>
    <w:rsid w:val="00EA3F11"/>
    <w:rsid w:val="00EA5708"/>
    <w:rsid w:val="00EA7753"/>
    <w:rsid w:val="00EB27D0"/>
    <w:rsid w:val="00EB6DD9"/>
    <w:rsid w:val="00EC20E7"/>
    <w:rsid w:val="00ED2553"/>
    <w:rsid w:val="00ED382A"/>
    <w:rsid w:val="00ED3DC6"/>
    <w:rsid w:val="00ED753E"/>
    <w:rsid w:val="00EE1729"/>
    <w:rsid w:val="00EE63E8"/>
    <w:rsid w:val="00EE673B"/>
    <w:rsid w:val="00EF2669"/>
    <w:rsid w:val="00EF68F8"/>
    <w:rsid w:val="00F01D9E"/>
    <w:rsid w:val="00F026BC"/>
    <w:rsid w:val="00F026D7"/>
    <w:rsid w:val="00F03E05"/>
    <w:rsid w:val="00F04AFD"/>
    <w:rsid w:val="00F0688C"/>
    <w:rsid w:val="00F107C4"/>
    <w:rsid w:val="00F152AC"/>
    <w:rsid w:val="00F15F05"/>
    <w:rsid w:val="00F16F38"/>
    <w:rsid w:val="00F2121F"/>
    <w:rsid w:val="00F24859"/>
    <w:rsid w:val="00F255F1"/>
    <w:rsid w:val="00F256CB"/>
    <w:rsid w:val="00F25974"/>
    <w:rsid w:val="00F33A33"/>
    <w:rsid w:val="00F369C8"/>
    <w:rsid w:val="00F37CED"/>
    <w:rsid w:val="00F46961"/>
    <w:rsid w:val="00F46B44"/>
    <w:rsid w:val="00F47F5D"/>
    <w:rsid w:val="00F64161"/>
    <w:rsid w:val="00F66933"/>
    <w:rsid w:val="00F70C6D"/>
    <w:rsid w:val="00F7345F"/>
    <w:rsid w:val="00F81220"/>
    <w:rsid w:val="00F81B7D"/>
    <w:rsid w:val="00F822BE"/>
    <w:rsid w:val="00F82F16"/>
    <w:rsid w:val="00F877B5"/>
    <w:rsid w:val="00FA26F5"/>
    <w:rsid w:val="00FA28EF"/>
    <w:rsid w:val="00FA5FF5"/>
    <w:rsid w:val="00FA6C88"/>
    <w:rsid w:val="00FA77B1"/>
    <w:rsid w:val="00FB23DE"/>
    <w:rsid w:val="00FB2ACF"/>
    <w:rsid w:val="00FB376E"/>
    <w:rsid w:val="00FC06C8"/>
    <w:rsid w:val="00FD2B71"/>
    <w:rsid w:val="00FD40C1"/>
    <w:rsid w:val="00FE3F10"/>
    <w:rsid w:val="00FE42D9"/>
    <w:rsid w:val="00FF14D1"/>
    <w:rsid w:val="00FF47CB"/>
    <w:rsid w:val="00FF6EA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46887"/>
  <w15:docId w15:val="{E2874638-D936-423E-B48F-F86418AB5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42E"/>
    <w:rPr>
      <w:sz w:val="24"/>
      <w:szCs w:val="24"/>
      <w:lang w:val="bg-B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amedocreference">
    <w:name w:val="samedocreference"/>
    <w:basedOn w:val="a0"/>
    <w:rsid w:val="00F46B44"/>
  </w:style>
  <w:style w:type="paragraph" w:styleId="a3">
    <w:name w:val="Normal (Web)"/>
    <w:basedOn w:val="a"/>
    <w:rsid w:val="00F46B44"/>
    <w:pPr>
      <w:spacing w:before="100" w:beforeAutospacing="1" w:after="100" w:afterAutospacing="1"/>
    </w:pPr>
  </w:style>
  <w:style w:type="character" w:customStyle="1" w:styleId="newdocreference">
    <w:name w:val="newdocreference"/>
    <w:basedOn w:val="a0"/>
    <w:rsid w:val="00F46B44"/>
  </w:style>
  <w:style w:type="paragraph" w:styleId="a4">
    <w:name w:val="header"/>
    <w:basedOn w:val="a"/>
    <w:link w:val="a5"/>
    <w:rsid w:val="00AC38BB"/>
    <w:pPr>
      <w:tabs>
        <w:tab w:val="center" w:pos="4536"/>
        <w:tab w:val="right" w:pos="9072"/>
      </w:tabs>
    </w:pPr>
  </w:style>
  <w:style w:type="character" w:customStyle="1" w:styleId="a5">
    <w:name w:val="Горен колонтитул Знак"/>
    <w:link w:val="a4"/>
    <w:rsid w:val="00AC38BB"/>
    <w:rPr>
      <w:sz w:val="24"/>
      <w:szCs w:val="24"/>
    </w:rPr>
  </w:style>
  <w:style w:type="paragraph" w:styleId="a6">
    <w:name w:val="footer"/>
    <w:basedOn w:val="a"/>
    <w:link w:val="a7"/>
    <w:uiPriority w:val="99"/>
    <w:rsid w:val="00AC38BB"/>
    <w:pPr>
      <w:tabs>
        <w:tab w:val="center" w:pos="4536"/>
        <w:tab w:val="right" w:pos="9072"/>
      </w:tabs>
    </w:pPr>
  </w:style>
  <w:style w:type="character" w:customStyle="1" w:styleId="a7">
    <w:name w:val="Долен колонтитул Знак"/>
    <w:link w:val="a6"/>
    <w:uiPriority w:val="99"/>
    <w:rsid w:val="00AC38BB"/>
    <w:rPr>
      <w:sz w:val="24"/>
      <w:szCs w:val="24"/>
    </w:rPr>
  </w:style>
  <w:style w:type="paragraph" w:styleId="a8">
    <w:name w:val="List Paragraph"/>
    <w:basedOn w:val="a"/>
    <w:uiPriority w:val="99"/>
    <w:qFormat/>
    <w:rsid w:val="005F7BD1"/>
    <w:pPr>
      <w:spacing w:after="160" w:line="259" w:lineRule="auto"/>
      <w:ind w:left="720"/>
      <w:contextualSpacing/>
    </w:pPr>
    <w:rPr>
      <w:rFonts w:ascii="Calibri" w:eastAsia="Calibri" w:hAnsi="Calibri"/>
      <w:sz w:val="22"/>
      <w:szCs w:val="22"/>
      <w:lang w:val="en-US" w:eastAsia="en-US"/>
    </w:rPr>
  </w:style>
  <w:style w:type="character" w:styleId="a9">
    <w:name w:val="Emphasis"/>
    <w:qFormat/>
    <w:rsid w:val="00963CA5"/>
    <w:rPr>
      <w:i/>
      <w:iCs/>
    </w:rPr>
  </w:style>
  <w:style w:type="paragraph" w:styleId="aa">
    <w:name w:val="Balloon Text"/>
    <w:basedOn w:val="a"/>
    <w:link w:val="ab"/>
    <w:uiPriority w:val="99"/>
    <w:rsid w:val="008D6AAA"/>
    <w:rPr>
      <w:rFonts w:ascii="Tahoma" w:eastAsia="Calibri" w:hAnsi="Tahoma"/>
      <w:sz w:val="16"/>
      <w:szCs w:val="16"/>
      <w:lang w:eastAsia="en-US"/>
    </w:rPr>
  </w:style>
  <w:style w:type="character" w:customStyle="1" w:styleId="ab">
    <w:name w:val="Изнесен текст Знак"/>
    <w:link w:val="aa"/>
    <w:uiPriority w:val="99"/>
    <w:rsid w:val="008D6AAA"/>
    <w:rPr>
      <w:rFonts w:ascii="Tahoma" w:eastAsia="Calibri" w:hAnsi="Tahoma" w:cs="Tahoma"/>
      <w:sz w:val="16"/>
      <w:szCs w:val="16"/>
      <w:lang w:eastAsia="en-US"/>
    </w:rPr>
  </w:style>
  <w:style w:type="paragraph" w:styleId="ac">
    <w:name w:val="Body Text Indent"/>
    <w:basedOn w:val="a"/>
    <w:link w:val="ad"/>
    <w:rsid w:val="008C7F14"/>
    <w:pPr>
      <w:spacing w:after="120"/>
      <w:ind w:left="283"/>
    </w:pPr>
  </w:style>
  <w:style w:type="character" w:customStyle="1" w:styleId="ad">
    <w:name w:val="Основен текст с отстъп Знак"/>
    <w:link w:val="ac"/>
    <w:rsid w:val="008C7F14"/>
    <w:rPr>
      <w:sz w:val="24"/>
      <w:szCs w:val="24"/>
      <w:lang w:val="bg-BG" w:eastAsia="bg-BG"/>
    </w:rPr>
  </w:style>
  <w:style w:type="character" w:styleId="ae">
    <w:name w:val="annotation reference"/>
    <w:rsid w:val="00DB6BBD"/>
    <w:rPr>
      <w:sz w:val="16"/>
      <w:szCs w:val="16"/>
    </w:rPr>
  </w:style>
  <w:style w:type="paragraph" w:styleId="af">
    <w:name w:val="annotation text"/>
    <w:basedOn w:val="a"/>
    <w:link w:val="af0"/>
    <w:rsid w:val="00DB6BBD"/>
    <w:rPr>
      <w:sz w:val="20"/>
      <w:szCs w:val="20"/>
    </w:rPr>
  </w:style>
  <w:style w:type="character" w:customStyle="1" w:styleId="af0">
    <w:name w:val="Текст на коментар Знак"/>
    <w:link w:val="af"/>
    <w:rsid w:val="00DB6BBD"/>
    <w:rPr>
      <w:lang w:val="bg-BG" w:eastAsia="bg-BG"/>
    </w:rPr>
  </w:style>
  <w:style w:type="paragraph" w:styleId="af1">
    <w:name w:val="annotation subject"/>
    <w:basedOn w:val="af"/>
    <w:next w:val="af"/>
    <w:link w:val="af2"/>
    <w:rsid w:val="00DB6BBD"/>
    <w:rPr>
      <w:b/>
      <w:bCs/>
    </w:rPr>
  </w:style>
  <w:style w:type="character" w:customStyle="1" w:styleId="af2">
    <w:name w:val="Предмет на коментар Знак"/>
    <w:link w:val="af1"/>
    <w:rsid w:val="00DB6BBD"/>
    <w:rPr>
      <w:b/>
      <w:bCs/>
      <w:lang w:val="bg-BG" w:eastAsia="bg-BG"/>
    </w:rPr>
  </w:style>
  <w:style w:type="character" w:styleId="af3">
    <w:name w:val="Hyperlink"/>
    <w:rsid w:val="00BF27C5"/>
    <w:rPr>
      <w:color w:val="0563C1"/>
      <w:u w:val="single"/>
    </w:rPr>
  </w:style>
  <w:style w:type="paragraph" w:styleId="2">
    <w:name w:val="Body Text 2"/>
    <w:basedOn w:val="a"/>
    <w:link w:val="20"/>
    <w:rsid w:val="005A6621"/>
    <w:pPr>
      <w:spacing w:after="120" w:line="480" w:lineRule="auto"/>
    </w:pPr>
  </w:style>
  <w:style w:type="character" w:customStyle="1" w:styleId="20">
    <w:name w:val="Основен текст 2 Знак"/>
    <w:basedOn w:val="a0"/>
    <w:link w:val="2"/>
    <w:rsid w:val="005A6621"/>
    <w:rPr>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548378">
      <w:bodyDiv w:val="1"/>
      <w:marLeft w:val="0"/>
      <w:marRight w:val="0"/>
      <w:marTop w:val="0"/>
      <w:marBottom w:val="0"/>
      <w:divBdr>
        <w:top w:val="none" w:sz="0" w:space="0" w:color="auto"/>
        <w:left w:val="none" w:sz="0" w:space="0" w:color="auto"/>
        <w:bottom w:val="none" w:sz="0" w:space="0" w:color="auto"/>
        <w:right w:val="none" w:sz="0" w:space="0" w:color="auto"/>
      </w:divBdr>
      <w:divsChild>
        <w:div w:id="1305043510">
          <w:marLeft w:val="0"/>
          <w:marRight w:val="0"/>
          <w:marTop w:val="0"/>
          <w:marBottom w:val="0"/>
          <w:divBdr>
            <w:top w:val="none" w:sz="0" w:space="0" w:color="auto"/>
            <w:left w:val="none" w:sz="0" w:space="0" w:color="auto"/>
            <w:bottom w:val="none" w:sz="0" w:space="0" w:color="auto"/>
            <w:right w:val="none" w:sz="0" w:space="0" w:color="auto"/>
          </w:divBdr>
        </w:div>
        <w:div w:id="1539927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4B743-0E49-413B-8727-879C411B3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5862</Words>
  <Characters>33420</Characters>
  <Application>Microsoft Office Word</Application>
  <DocSecurity>0</DocSecurity>
  <Lines>278</Lines>
  <Paragraphs>78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39204</CharactersWithSpaces>
  <SharedDoc>false</SharedDoc>
  <HLinks>
    <vt:vector size="6" baseType="variant">
      <vt:variant>
        <vt:i4>7929920</vt:i4>
      </vt:variant>
      <vt:variant>
        <vt:i4>0</vt:i4>
      </vt:variant>
      <vt:variant>
        <vt:i4>0</vt:i4>
      </vt:variant>
      <vt:variant>
        <vt:i4>5</vt:i4>
      </vt:variant>
      <vt:variant>
        <vt:lpwstr>mailto:stanbe@abv.bg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Janet Marinska</cp:lastModifiedBy>
  <cp:revision>3</cp:revision>
  <dcterms:created xsi:type="dcterms:W3CDTF">2022-11-28T12:40:00Z</dcterms:created>
  <dcterms:modified xsi:type="dcterms:W3CDTF">2022-11-29T13:16:00Z</dcterms:modified>
</cp:coreProperties>
</file>