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0E" w:rsidRPr="0037300E" w:rsidRDefault="0037300E" w:rsidP="00373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4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8а, ал. 1</w:t>
      </w:r>
    </w:p>
    <w:p w:rsidR="0037300E" w:rsidRP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37300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 ПЛОВДИВ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6C6A8A" w:rsidRPr="00477B44" w:rsidRDefault="0037300E" w:rsidP="006C6A8A">
      <w:pPr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6C6A8A" w:rsidRP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„</w:t>
      </w:r>
      <w:r w:rsidR="002A3A0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ВИТО СТРОЙ </w:t>
      </w:r>
      <w:r w:rsidR="006C6A8A" w:rsidRP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</w:t>
      </w:r>
      <w:r w:rsidR="002A3A0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C6A8A" w:rsidRP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ООД</w:t>
      </w:r>
      <w:r w:rsidR="002A3A0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………………………………………………………………….………………………………............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длъжност)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6C6A8A" w:rsidRPr="006C6A8A" w:rsidRDefault="0037300E" w:rsidP="006C6A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Моля да ми бъде издадено решение за преценяване на необходимостта от екологична оценка на </w:t>
      </w:r>
      <w:r w:rsidR="006C6A8A" w:rsidRPr="006C6A8A">
        <w:rPr>
          <w:rFonts w:ascii="Times New Roman" w:hAnsi="Times New Roman" w:cs="Times New Roman"/>
          <w:sz w:val="24"/>
          <w:szCs w:val="24"/>
        </w:rPr>
        <w:t>:</w:t>
      </w:r>
      <w:r w:rsidR="006C6A8A" w:rsidRPr="006C6A8A">
        <w:rPr>
          <w:rFonts w:ascii="Times New Roman" w:hAnsi="Times New Roman" w:cs="Times New Roman"/>
          <w:b/>
          <w:sz w:val="24"/>
          <w:szCs w:val="24"/>
        </w:rPr>
        <w:t>„Производство на електроенергия от възобновяеми енергийни източници-</w:t>
      </w:r>
      <w:r w:rsidR="00B66A49">
        <w:rPr>
          <w:rFonts w:ascii="Times New Roman" w:hAnsi="Times New Roman" w:cs="Times New Roman"/>
          <w:b/>
          <w:sz w:val="24"/>
          <w:szCs w:val="24"/>
        </w:rPr>
        <w:t>фотоволтаична електроцентрала</w:t>
      </w:r>
      <w:r w:rsidR="006C6A8A" w:rsidRPr="006C6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B44" w:rsidRPr="00477B44">
        <w:rPr>
          <w:rFonts w:ascii="Times New Roman" w:hAnsi="Times New Roman" w:cs="Times New Roman"/>
          <w:b/>
          <w:sz w:val="24"/>
          <w:szCs w:val="24"/>
        </w:rPr>
        <w:t xml:space="preserve">с мощност </w:t>
      </w:r>
      <w:r w:rsidR="00C33D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1,1 </w:t>
      </w:r>
      <w:r w:rsidR="00B66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MW </w:t>
      </w:r>
      <w:r w:rsidR="006C6A8A" w:rsidRPr="006C6A8A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C6A8A" w:rsidRPr="006C6A8A">
        <w:rPr>
          <w:rFonts w:ascii="Times New Roman" w:hAnsi="Times New Roman" w:cs="Times New Roman"/>
          <w:sz w:val="24"/>
          <w:szCs w:val="24"/>
        </w:rPr>
        <w:t xml:space="preserve">в ПИ </w:t>
      </w:r>
      <w:r w:rsidR="00B66A49">
        <w:rPr>
          <w:rFonts w:ascii="Times New Roman" w:hAnsi="Times New Roman" w:cs="Times New Roman"/>
          <w:sz w:val="24"/>
          <w:szCs w:val="24"/>
          <w:lang w:val="en-US"/>
        </w:rPr>
        <w:t>36498.344.</w:t>
      </w:r>
      <w:r w:rsidR="00C33DE8">
        <w:rPr>
          <w:rFonts w:ascii="Times New Roman" w:hAnsi="Times New Roman" w:cs="Times New Roman"/>
          <w:sz w:val="24"/>
          <w:szCs w:val="24"/>
          <w:lang w:val="en-US"/>
        </w:rPr>
        <w:t xml:space="preserve">93 и ПИ 36498.344.92 с </w:t>
      </w:r>
      <w:proofErr w:type="spellStart"/>
      <w:r w:rsidR="00C33DE8">
        <w:rPr>
          <w:rFonts w:ascii="Times New Roman" w:hAnsi="Times New Roman" w:cs="Times New Roman"/>
          <w:sz w:val="24"/>
          <w:szCs w:val="24"/>
          <w:lang w:val="en-US"/>
        </w:rPr>
        <w:t>мо</w:t>
      </w:r>
      <w:proofErr w:type="spellEnd"/>
      <w:r w:rsidR="00C33DE8">
        <w:rPr>
          <w:rFonts w:ascii="Times New Roman" w:hAnsi="Times New Roman" w:cs="Times New Roman"/>
          <w:sz w:val="24"/>
          <w:szCs w:val="24"/>
        </w:rPr>
        <w:t>щ</w:t>
      </w:r>
      <w:proofErr w:type="spellStart"/>
      <w:r w:rsidR="00C33DE8">
        <w:rPr>
          <w:rFonts w:ascii="Times New Roman" w:hAnsi="Times New Roman" w:cs="Times New Roman"/>
          <w:sz w:val="24"/>
          <w:szCs w:val="24"/>
          <w:lang w:val="en-US"/>
        </w:rPr>
        <w:t>ност</w:t>
      </w:r>
      <w:proofErr w:type="spellEnd"/>
      <w:r w:rsidR="00C33DE8">
        <w:rPr>
          <w:rFonts w:ascii="Times New Roman" w:hAnsi="Times New Roman" w:cs="Times New Roman"/>
          <w:sz w:val="24"/>
          <w:szCs w:val="24"/>
        </w:rPr>
        <w:t xml:space="preserve"> 800</w:t>
      </w:r>
      <w:r w:rsidR="00C33DE8">
        <w:rPr>
          <w:rFonts w:ascii="Times New Roman" w:hAnsi="Times New Roman" w:cs="Times New Roman"/>
          <w:sz w:val="24"/>
          <w:szCs w:val="24"/>
          <w:lang w:val="en-US"/>
        </w:rPr>
        <w:t xml:space="preserve"> kW</w:t>
      </w:r>
      <w:r w:rsidR="00C33DE8">
        <w:rPr>
          <w:rFonts w:ascii="Times New Roman" w:hAnsi="Times New Roman" w:cs="Times New Roman"/>
          <w:sz w:val="24"/>
          <w:szCs w:val="24"/>
        </w:rPr>
        <w:t xml:space="preserve"> </w:t>
      </w:r>
      <w:r w:rsidR="00C33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3DE8">
        <w:rPr>
          <w:rFonts w:ascii="Times New Roman" w:hAnsi="Times New Roman" w:cs="Times New Roman"/>
          <w:sz w:val="24"/>
          <w:szCs w:val="24"/>
        </w:rPr>
        <w:t xml:space="preserve">в ПИ </w:t>
      </w:r>
      <w:r w:rsidR="00B66A49">
        <w:rPr>
          <w:rFonts w:ascii="Times New Roman" w:hAnsi="Times New Roman" w:cs="Times New Roman"/>
          <w:sz w:val="24"/>
          <w:szCs w:val="24"/>
          <w:lang w:val="en-US"/>
        </w:rPr>
        <w:t>36498.344.</w:t>
      </w:r>
      <w:r w:rsidR="00C33DE8">
        <w:rPr>
          <w:rFonts w:ascii="Times New Roman" w:hAnsi="Times New Roman" w:cs="Times New Roman"/>
          <w:sz w:val="24"/>
          <w:szCs w:val="24"/>
        </w:rPr>
        <w:t xml:space="preserve">174 с мощност 100 </w:t>
      </w:r>
      <w:r w:rsidR="00C33DE8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C33DE8">
        <w:rPr>
          <w:rFonts w:ascii="Times New Roman" w:hAnsi="Times New Roman" w:cs="Times New Roman"/>
          <w:sz w:val="24"/>
          <w:szCs w:val="24"/>
        </w:rPr>
        <w:t xml:space="preserve"> и в ПИ 36498.344.88 с мощност 200 </w:t>
      </w:r>
      <w:r w:rsidR="00C33DE8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C33DE8">
        <w:rPr>
          <w:rFonts w:ascii="Times New Roman" w:hAnsi="Times New Roman" w:cs="Times New Roman"/>
          <w:sz w:val="24"/>
          <w:szCs w:val="24"/>
        </w:rPr>
        <w:t xml:space="preserve"> </w:t>
      </w:r>
      <w:r w:rsidR="00B6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A49">
        <w:rPr>
          <w:rFonts w:ascii="Times New Roman" w:hAnsi="Times New Roman" w:cs="Times New Roman"/>
          <w:sz w:val="24"/>
          <w:szCs w:val="24"/>
        </w:rPr>
        <w:t>в</w:t>
      </w:r>
      <w:r w:rsidR="00B6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A8A" w:rsidRPr="006C6A8A">
        <w:rPr>
          <w:rFonts w:ascii="Times New Roman" w:hAnsi="Times New Roman" w:cs="Times New Roman"/>
          <w:sz w:val="24"/>
          <w:szCs w:val="24"/>
        </w:rPr>
        <w:t xml:space="preserve"> </w:t>
      </w:r>
      <w:r w:rsidR="00B66A49">
        <w:rPr>
          <w:rFonts w:ascii="Times New Roman" w:hAnsi="Times New Roman" w:cs="Times New Roman"/>
          <w:sz w:val="24"/>
          <w:szCs w:val="24"/>
        </w:rPr>
        <w:t xml:space="preserve">землището на гр. Карлово </w:t>
      </w:r>
      <w:r w:rsidR="006C6A8A" w:rsidRPr="006C6A8A">
        <w:rPr>
          <w:rFonts w:ascii="Times New Roman" w:hAnsi="Times New Roman" w:cs="Times New Roman"/>
          <w:sz w:val="24"/>
          <w:szCs w:val="24"/>
        </w:rPr>
        <w:t xml:space="preserve">, местност </w:t>
      </w:r>
      <w:r w:rsidR="00B66A49">
        <w:rPr>
          <w:rFonts w:ascii="Times New Roman" w:hAnsi="Times New Roman" w:cs="Times New Roman"/>
          <w:sz w:val="24"/>
          <w:szCs w:val="24"/>
        </w:rPr>
        <w:t>Чакъла</w:t>
      </w:r>
      <w:r w:rsidR="006C6A8A" w:rsidRPr="006C6A8A">
        <w:rPr>
          <w:rFonts w:ascii="Times New Roman" w:hAnsi="Times New Roman" w:cs="Times New Roman"/>
          <w:sz w:val="24"/>
          <w:szCs w:val="24"/>
        </w:rPr>
        <w:t>, община Карлово, област Пловдив</w:t>
      </w:r>
    </w:p>
    <w:p w:rsidR="0037300E" w:rsidRPr="0037300E" w:rsidRDefault="006C6A8A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чл. 8а, ал. 1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Информация за възложителя на плана/програмата (орган или оправомощено по закон трето лице):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37300E" w:rsidRPr="006B61F4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B61F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6B61F4" w:rsidRDefault="006B61F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задание  за изготвяне на ПУП-ПРЗ по чл.128 от ЗУТ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8052B6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реализирането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плана </w:t>
      </w: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 необходимо преминаване през следните етапи на изпълнение:</w:t>
      </w:r>
    </w:p>
    <w:p w:rsidR="00FA0846" w:rsidRPr="00FA0846" w:rsidRDefault="008052B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052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-        </w:t>
      </w: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Преценка необходимостта от извършване на Екологична оценка от  Директора на РИОСВ-Пловдив;</w:t>
      </w:r>
    </w:p>
    <w:p w:rsidR="008052B6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Промяна предназначението на земеделската земя за неземеделски нужди. </w:t>
      </w:r>
    </w:p>
    <w:p w:rsidR="0037300E" w:rsidRPr="0037300E" w:rsidRDefault="008052B6" w:rsidP="00805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       И</w:t>
      </w:r>
      <w:r w:rsid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здаване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виза за проектиране, изработване на работни проекти, разрешение за строеж от гл. архитект на общината и реализация на обекта..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E43705" w:rsidRPr="006C6A8A" w:rsidRDefault="00A83FE2" w:rsidP="00E437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Инвестиционното предложение: :„Производство на електроенергия от ВЕИ-</w:t>
      </w:r>
      <w:r w:rsidR="006B61F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фотоволтаична електроцентрала с мощност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1,1</w:t>
      </w:r>
      <w:r w:rsidR="006B61F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6B61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MW 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“ ще бъде реализирано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 следния начин: </w:t>
      </w:r>
      <w:r w:rsidR="00E43705" w:rsidRPr="006C6A8A">
        <w:rPr>
          <w:rFonts w:ascii="Times New Roman" w:hAnsi="Times New Roman" w:cs="Times New Roman"/>
          <w:sz w:val="24"/>
          <w:szCs w:val="24"/>
        </w:rPr>
        <w:t xml:space="preserve">в ПИ 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 xml:space="preserve">36498.344.93 и ПИ 36498.344.92 с </w:t>
      </w:r>
      <w:proofErr w:type="spellStart"/>
      <w:r w:rsidR="00E43705">
        <w:rPr>
          <w:rFonts w:ascii="Times New Roman" w:hAnsi="Times New Roman" w:cs="Times New Roman"/>
          <w:sz w:val="24"/>
          <w:szCs w:val="24"/>
          <w:lang w:val="en-US"/>
        </w:rPr>
        <w:t>мо</w:t>
      </w:r>
      <w:proofErr w:type="spellEnd"/>
      <w:r w:rsidR="00E43705">
        <w:rPr>
          <w:rFonts w:ascii="Times New Roman" w:hAnsi="Times New Roman" w:cs="Times New Roman"/>
          <w:sz w:val="24"/>
          <w:szCs w:val="24"/>
        </w:rPr>
        <w:t>щ</w:t>
      </w:r>
      <w:proofErr w:type="spellStart"/>
      <w:r w:rsidR="00E43705">
        <w:rPr>
          <w:rFonts w:ascii="Times New Roman" w:hAnsi="Times New Roman" w:cs="Times New Roman"/>
          <w:sz w:val="24"/>
          <w:szCs w:val="24"/>
          <w:lang w:val="en-US"/>
        </w:rPr>
        <w:t>ност</w:t>
      </w:r>
      <w:proofErr w:type="spellEnd"/>
      <w:r w:rsidR="00E43705">
        <w:rPr>
          <w:rFonts w:ascii="Times New Roman" w:hAnsi="Times New Roman" w:cs="Times New Roman"/>
          <w:sz w:val="24"/>
          <w:szCs w:val="24"/>
        </w:rPr>
        <w:t xml:space="preserve"> 800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 xml:space="preserve"> kW</w:t>
      </w:r>
      <w:r w:rsidR="00E43705">
        <w:rPr>
          <w:rFonts w:ascii="Times New Roman" w:hAnsi="Times New Roman" w:cs="Times New Roman"/>
          <w:sz w:val="24"/>
          <w:szCs w:val="24"/>
        </w:rPr>
        <w:t xml:space="preserve"> 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E43705">
        <w:rPr>
          <w:rFonts w:ascii="Times New Roman" w:hAnsi="Times New Roman" w:cs="Times New Roman"/>
          <w:sz w:val="24"/>
          <w:szCs w:val="24"/>
        </w:rPr>
        <w:t xml:space="preserve">в ПИ 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>36498.344.</w:t>
      </w:r>
      <w:r w:rsidR="00E43705">
        <w:rPr>
          <w:rFonts w:ascii="Times New Roman" w:hAnsi="Times New Roman" w:cs="Times New Roman"/>
          <w:sz w:val="24"/>
          <w:szCs w:val="24"/>
        </w:rPr>
        <w:t xml:space="preserve">174 с мощност 100 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E43705">
        <w:rPr>
          <w:rFonts w:ascii="Times New Roman" w:hAnsi="Times New Roman" w:cs="Times New Roman"/>
          <w:sz w:val="24"/>
          <w:szCs w:val="24"/>
        </w:rPr>
        <w:t xml:space="preserve"> и в ПИ 36498.344.88 с мощност 200 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E43705">
        <w:rPr>
          <w:rFonts w:ascii="Times New Roman" w:hAnsi="Times New Roman" w:cs="Times New Roman"/>
          <w:sz w:val="24"/>
          <w:szCs w:val="24"/>
        </w:rPr>
        <w:t xml:space="preserve"> 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705">
        <w:rPr>
          <w:rFonts w:ascii="Times New Roman" w:hAnsi="Times New Roman" w:cs="Times New Roman"/>
          <w:sz w:val="24"/>
          <w:szCs w:val="24"/>
        </w:rPr>
        <w:t>в</w:t>
      </w:r>
      <w:r w:rsidR="00E4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705" w:rsidRPr="006C6A8A">
        <w:rPr>
          <w:rFonts w:ascii="Times New Roman" w:hAnsi="Times New Roman" w:cs="Times New Roman"/>
          <w:sz w:val="24"/>
          <w:szCs w:val="24"/>
        </w:rPr>
        <w:t xml:space="preserve"> </w:t>
      </w:r>
      <w:r w:rsidR="00E43705">
        <w:rPr>
          <w:rFonts w:ascii="Times New Roman" w:hAnsi="Times New Roman" w:cs="Times New Roman"/>
          <w:sz w:val="24"/>
          <w:szCs w:val="24"/>
        </w:rPr>
        <w:t xml:space="preserve">землището на гр. Карлово </w:t>
      </w:r>
      <w:r w:rsidR="00E43705" w:rsidRPr="006C6A8A">
        <w:rPr>
          <w:rFonts w:ascii="Times New Roman" w:hAnsi="Times New Roman" w:cs="Times New Roman"/>
          <w:sz w:val="24"/>
          <w:szCs w:val="24"/>
        </w:rPr>
        <w:t xml:space="preserve">, местност </w:t>
      </w:r>
      <w:r w:rsidR="00E43705">
        <w:rPr>
          <w:rFonts w:ascii="Times New Roman" w:hAnsi="Times New Roman" w:cs="Times New Roman"/>
          <w:sz w:val="24"/>
          <w:szCs w:val="24"/>
        </w:rPr>
        <w:t>Чакъла</w:t>
      </w:r>
      <w:r w:rsidR="00E43705" w:rsidRPr="006C6A8A">
        <w:rPr>
          <w:rFonts w:ascii="Times New Roman" w:hAnsi="Times New Roman" w:cs="Times New Roman"/>
          <w:sz w:val="24"/>
          <w:szCs w:val="24"/>
        </w:rPr>
        <w:t>, община Карлово, област Пловдив</w:t>
      </w:r>
    </w:p>
    <w:p w:rsidR="00A83FE2" w:rsidRPr="00A83FE2" w:rsidRDefault="002A3725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Имотите са 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обща площ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10,883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дка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са 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собственост на 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ВИТО СТРОЙ ООД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съгласно нотариален акт за продажба на недвижим имот №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84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том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,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рег.4898, дело 3448 </w:t>
      </w:r>
      <w:r w:rsidR="00A83FE2"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E437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22.12.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2021г. и  нот.акт 161, том16, дело 3119 от 22.11.2021г. на Служба по вписванията –гр. Карлово.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Строежът не попада в защитена територия, не представлява защитен обект и/ или паметник на културата, не засяга съществуващи културни ценности и територии със специфичен санитарен статут.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Имот</w:t>
      </w:r>
      <w:r w:rsidR="00CB6DA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ите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, предмет на инвестиционното предложение не попада в границите на защитени територии и в границите на защитени зони от мрежата НАТУРА 2000. Реализацията на проекта няма да окаже въздействие върху биологичното разнообразие и местообитания на видове, 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предмет на опазване в защитените зони. Строежът не попада в защитена територия и не е в близост до защитен обект. 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E5460E" w:rsidRPr="006C6A8A" w:rsidRDefault="008052B6" w:rsidP="00E546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Имот</w:t>
      </w:r>
      <w:r w:rsidR="00E546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ите</w:t>
      </w: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E5460E">
        <w:rPr>
          <w:rFonts w:ascii="Times New Roman" w:hAnsi="Times New Roman" w:cs="Times New Roman"/>
          <w:sz w:val="24"/>
          <w:szCs w:val="24"/>
          <w:lang w:val="en-US"/>
        </w:rPr>
        <w:t>36498.344.</w:t>
      </w:r>
      <w:r w:rsidR="0022076D">
        <w:rPr>
          <w:rFonts w:ascii="Times New Roman" w:hAnsi="Times New Roman" w:cs="Times New Roman"/>
          <w:sz w:val="24"/>
          <w:szCs w:val="24"/>
        </w:rPr>
        <w:t>92</w:t>
      </w:r>
      <w:r w:rsidR="00E5460E">
        <w:rPr>
          <w:rFonts w:ascii="Times New Roman" w:hAnsi="Times New Roman" w:cs="Times New Roman"/>
          <w:sz w:val="24"/>
          <w:szCs w:val="24"/>
          <w:lang w:val="en-US"/>
        </w:rPr>
        <w:t>, 36498.344.</w:t>
      </w:r>
      <w:r w:rsidR="0022076D">
        <w:rPr>
          <w:rFonts w:ascii="Times New Roman" w:hAnsi="Times New Roman" w:cs="Times New Roman"/>
          <w:sz w:val="24"/>
          <w:szCs w:val="24"/>
        </w:rPr>
        <w:t>93</w:t>
      </w:r>
      <w:r w:rsidR="00E5460E">
        <w:rPr>
          <w:rFonts w:ascii="Times New Roman" w:hAnsi="Times New Roman" w:cs="Times New Roman"/>
          <w:sz w:val="24"/>
          <w:szCs w:val="24"/>
          <w:lang w:val="en-US"/>
        </w:rPr>
        <w:t>, 36498.344.</w:t>
      </w:r>
      <w:r w:rsidR="0022076D">
        <w:rPr>
          <w:rFonts w:ascii="Times New Roman" w:hAnsi="Times New Roman" w:cs="Times New Roman"/>
          <w:sz w:val="24"/>
          <w:szCs w:val="24"/>
        </w:rPr>
        <w:t xml:space="preserve">174 и </w:t>
      </w:r>
      <w:r w:rsidR="00E5460E">
        <w:rPr>
          <w:rFonts w:ascii="Times New Roman" w:hAnsi="Times New Roman" w:cs="Times New Roman"/>
          <w:sz w:val="24"/>
          <w:szCs w:val="24"/>
          <w:lang w:val="en-US"/>
        </w:rPr>
        <w:t xml:space="preserve"> 36498.344.</w:t>
      </w:r>
      <w:r w:rsidR="0022076D">
        <w:rPr>
          <w:rFonts w:ascii="Times New Roman" w:hAnsi="Times New Roman" w:cs="Times New Roman"/>
          <w:sz w:val="24"/>
          <w:szCs w:val="24"/>
        </w:rPr>
        <w:t xml:space="preserve">88 </w:t>
      </w:r>
      <w:r w:rsidR="00E546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5460E">
        <w:rPr>
          <w:rFonts w:ascii="Times New Roman" w:hAnsi="Times New Roman" w:cs="Times New Roman"/>
          <w:sz w:val="24"/>
          <w:szCs w:val="24"/>
        </w:rPr>
        <w:t>в</w:t>
      </w:r>
      <w:r w:rsidR="00E54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60E" w:rsidRPr="006C6A8A">
        <w:rPr>
          <w:rFonts w:ascii="Times New Roman" w:hAnsi="Times New Roman" w:cs="Times New Roman"/>
          <w:sz w:val="24"/>
          <w:szCs w:val="24"/>
        </w:rPr>
        <w:t xml:space="preserve"> </w:t>
      </w:r>
      <w:r w:rsidR="00E5460E">
        <w:rPr>
          <w:rFonts w:ascii="Times New Roman" w:hAnsi="Times New Roman" w:cs="Times New Roman"/>
          <w:sz w:val="24"/>
          <w:szCs w:val="24"/>
        </w:rPr>
        <w:t>землището</w:t>
      </w:r>
      <w:r w:rsidR="0022076D">
        <w:rPr>
          <w:rFonts w:ascii="Times New Roman" w:hAnsi="Times New Roman" w:cs="Times New Roman"/>
          <w:sz w:val="24"/>
          <w:szCs w:val="24"/>
        </w:rPr>
        <w:t xml:space="preserve"> на </w:t>
      </w:r>
      <w:r w:rsidR="00E5460E">
        <w:rPr>
          <w:rFonts w:ascii="Times New Roman" w:hAnsi="Times New Roman" w:cs="Times New Roman"/>
          <w:sz w:val="24"/>
          <w:szCs w:val="24"/>
        </w:rPr>
        <w:t xml:space="preserve"> гр. Карлово </w:t>
      </w:r>
      <w:r w:rsidR="00E5460E" w:rsidRPr="006C6A8A">
        <w:rPr>
          <w:rFonts w:ascii="Times New Roman" w:hAnsi="Times New Roman" w:cs="Times New Roman"/>
          <w:sz w:val="24"/>
          <w:szCs w:val="24"/>
        </w:rPr>
        <w:t xml:space="preserve">, местност </w:t>
      </w:r>
      <w:r w:rsidR="00E5460E">
        <w:rPr>
          <w:rFonts w:ascii="Times New Roman" w:hAnsi="Times New Roman" w:cs="Times New Roman"/>
          <w:sz w:val="24"/>
          <w:szCs w:val="24"/>
        </w:rPr>
        <w:t>Чакъла</w:t>
      </w:r>
      <w:r w:rsidR="00E5460E" w:rsidRPr="006C6A8A">
        <w:rPr>
          <w:rFonts w:ascii="Times New Roman" w:hAnsi="Times New Roman" w:cs="Times New Roman"/>
          <w:sz w:val="24"/>
          <w:szCs w:val="24"/>
        </w:rPr>
        <w:t>, община Карлово, област Пловдив</w:t>
      </w:r>
    </w:p>
    <w:p w:rsidR="008052B6" w:rsidRPr="00477B44" w:rsidRDefault="008052B6" w:rsidP="00373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не </w:t>
      </w:r>
      <w:r w:rsidRP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попад</w:t>
      </w:r>
      <w:r w:rsidR="00E546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ат</w:t>
      </w:r>
      <w:r w:rsidRP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477B44">
        <w:rPr>
          <w:rFonts w:ascii="Times New Roman" w:hAnsi="Times New Roman" w:cs="Times New Roman"/>
          <w:sz w:val="24"/>
          <w:szCs w:val="24"/>
          <w:lang w:val="ru-RU"/>
        </w:rPr>
        <w:t>в границите на защитен</w:t>
      </w:r>
      <w:r w:rsidRPr="00477B44">
        <w:rPr>
          <w:rFonts w:ascii="Times New Roman" w:hAnsi="Times New Roman" w:cs="Times New Roman"/>
          <w:sz w:val="24"/>
          <w:szCs w:val="24"/>
        </w:rPr>
        <w:t>и</w:t>
      </w:r>
      <w:r w:rsidRPr="00477B44">
        <w:rPr>
          <w:rFonts w:ascii="Times New Roman" w:hAnsi="Times New Roman" w:cs="Times New Roman"/>
          <w:sz w:val="24"/>
          <w:szCs w:val="24"/>
          <w:lang w:val="ru-RU"/>
        </w:rPr>
        <w:t xml:space="preserve"> територии, съгласно Закона за защитените територии и в защитени зони, съгласно Закона за биологичното разнообразие. </w:t>
      </w:r>
    </w:p>
    <w:p w:rsidR="00A83FE2" w:rsidRPr="0022076D" w:rsidRDefault="008052B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477B44">
        <w:rPr>
          <w:rFonts w:ascii="Times New Roman" w:hAnsi="Times New Roman" w:cs="Times New Roman"/>
          <w:sz w:val="24"/>
          <w:szCs w:val="24"/>
        </w:rPr>
        <w:t xml:space="preserve">Най – близко разположената защитена зона е защитена зона </w:t>
      </w:r>
      <w:r w:rsidR="0022076D">
        <w:rPr>
          <w:rFonts w:ascii="Times New Roman" w:hAnsi="Times New Roman" w:cs="Times New Roman"/>
          <w:sz w:val="24"/>
          <w:szCs w:val="24"/>
        </w:rPr>
        <w:t xml:space="preserve">от Европейската екологична мрежа НАТУРА-2000 – </w:t>
      </w:r>
      <w:r w:rsidR="0022076D">
        <w:rPr>
          <w:rFonts w:ascii="Times New Roman" w:hAnsi="Times New Roman" w:cs="Times New Roman"/>
          <w:sz w:val="24"/>
          <w:szCs w:val="24"/>
          <w:lang w:val="en-US"/>
        </w:rPr>
        <w:t xml:space="preserve">BG 0001493 </w:t>
      </w:r>
      <w:r w:rsidRPr="00477B44">
        <w:rPr>
          <w:rFonts w:ascii="Times New Roman" w:hAnsi="Times New Roman" w:cs="Times New Roman"/>
          <w:sz w:val="24"/>
          <w:szCs w:val="24"/>
        </w:rPr>
        <w:t xml:space="preserve"> „</w:t>
      </w:r>
      <w:r w:rsidR="00E5460E">
        <w:rPr>
          <w:rFonts w:ascii="Times New Roman" w:hAnsi="Times New Roman" w:cs="Times New Roman"/>
          <w:sz w:val="24"/>
          <w:szCs w:val="24"/>
        </w:rPr>
        <w:t>Централен балкан-буфер</w:t>
      </w:r>
      <w:r w:rsidRPr="00477B44">
        <w:rPr>
          <w:rFonts w:ascii="Times New Roman" w:hAnsi="Times New Roman" w:cs="Times New Roman"/>
          <w:sz w:val="24"/>
          <w:szCs w:val="24"/>
        </w:rPr>
        <w:t xml:space="preserve">“ </w:t>
      </w:r>
      <w:r w:rsidR="00220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1BE2" w:rsidRPr="0022076D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предложение ще бъде реализирано извън границите на защитени зони от мрежата „НАТУРА 2000“,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</w:t>
      </w:r>
      <w:r w:rsidR="00B42590">
        <w:rPr>
          <w:rFonts w:ascii="Times New Roman" w:hAnsi="Times New Roman" w:cs="Times New Roman"/>
          <w:sz w:val="24"/>
          <w:szCs w:val="24"/>
        </w:rPr>
        <w:t>Централен балкан-буфер</w:t>
      </w:r>
      <w:r w:rsidR="00B42590" w:rsidRPr="00477B44">
        <w:rPr>
          <w:rFonts w:ascii="Times New Roman" w:hAnsi="Times New Roman" w:cs="Times New Roman"/>
          <w:sz w:val="24"/>
          <w:szCs w:val="24"/>
        </w:rPr>
        <w:t xml:space="preserve">“ </w:t>
      </w:r>
      <w:r w:rsidR="00220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предложение поради местоположението, характера и описаните степен и особености на влиянията няма да окаже въздействие върху предмета на опазване в  Защитени природни територии и зони. 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 неблагоприятно въздействие върху здравето на хората в района.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 основа на представената информация и на основание чл. 31 от ЗБР и чл. 2, ал. 1, т. 1 от Наредбата по ОС в хода на процедурата по ОВОС, компетентният орган РИОСВ Пловдив ще извърши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</w:t>
      </w:r>
      <w:r w:rsidR="00DE058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000</w:t>
      </w:r>
      <w:r w:rsidR="002207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1493</w:t>
      </w: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„</w:t>
      </w:r>
      <w:r w:rsidR="00DE058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Централен балкан-буфер</w:t>
      </w: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Реализацията на проекта няма да се предизвика фрагментация на популациите на видовете, включени в предметите на опазване и влошаване на тяхната структура, както и сукцесионни процеси, водещи до промяна на видовия състав или в условията на средата -  химически, геоложки, климатични или други промени. Не се очаква и кумулативен ефект. Мерките за опазване на околната среда, щрихирани в т. ІІ, осигуряват и съхраняването в бъдеще на благоприятно природозащитно състояние на местообитанията и видовете, предмет на опазване в защитените зони. При изграждането и експлоатацията на обекта най-общо можем да очакваме непряко, постоянно и дълготрайно  въздействие, без проявления с отрицателен характер върху ключовите елементи на зоните.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реализацията на инвестиционното предложение не се предполагат значими промени по отношение на структурата и динамиката на популациите на растителните и животински видове в района. 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Предвид характера и мащаба на инвестиционното предложение, няма вероятност осъществяването на ИП да доведе до бе</w:t>
      </w:r>
      <w:r w:rsid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</w:t>
      </w: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покойство на видовете, предмет на опазване в защитената зона и до намаляване на благоприятното им природозащитно състояние.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Предвид местоположението на имот</w:t>
      </w:r>
      <w:r w:rsidR="00FC447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ите</w:t>
      </w: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характера и мащаба на инвестиционното предложение, не се очаква реализацията му да окаже значително отрицателно въздействие върху защитената зона и нейните елементи.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реализацията на инвестиционното намерение няма вероятност да бъдат трайно увредени, унищожени или фрагментирани природни местообитания и местообитания на видове, предмет на опазване в защитената зона. 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животни, предмет на опазване в защитената зона и до намаляване на благоприятното му природозащитно състояние.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Не се очаква генериране на шум, емисии и отпадъци в количества, които да окажат значително отрицателно въздействие върху предмета и целите на опазване на защитената зона.  </w:t>
      </w: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551BE2" w:rsidRPr="00551B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Инвестиционното намерение не попада в обхвата на защитени територии по смисъла на Закона за биологичното разнообразие и територии за опазване обектите на културното наследство, реализацията му не би могла да окаже отрицателно въздействие върху компонентите на околната среда, както и върху видовете и техните местообитания, предмет на опазване в Защитената зона, предвид заложената в ИП дейност – изграждане на ФЕЦ</w:t>
      </w:r>
    </w:p>
    <w:p w:rsidR="00A83FE2" w:rsidRDefault="00551BE2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51B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предвижда отрицателно въздействие, касаещо здравето на хората или околната среда.</w:t>
      </w:r>
    </w:p>
    <w:p w:rsidR="00477B44" w:rsidRDefault="00477B44" w:rsidP="00551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Основни цели на плана/програмата</w:t>
      </w:r>
    </w:p>
    <w:p w:rsidR="00FA0846" w:rsidRPr="00A47F08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намерение предвижда промяна на земеделската земя за неземеделски нужди с цел изграждане на ФЕЦ  с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обща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мощност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1,1 </w:t>
      </w:r>
      <w:r w:rsidR="00A47F0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MW</w:t>
      </w:r>
    </w:p>
    <w:p w:rsidR="00FA0846" w:rsidRPr="00FA0846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FA0846" w:rsidRPr="00FA0846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FA0846" w:rsidRPr="00A47F08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Предмет на инвестиционното намерение е проектиране и изграждане  на наземна мрежова фотоволтаична електрическа централа с инсталирана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обща </w:t>
      </w:r>
      <w:r w:rsidRPr="00FA084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мощност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1,1 </w:t>
      </w:r>
      <w:r w:rsidR="00A47F0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MW</w:t>
      </w:r>
    </w:p>
    <w:p w:rsidR="00FA0846" w:rsidRPr="00FA0846" w:rsidRDefault="00FA084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8052B6" w:rsidRDefault="008052B6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FA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Финансиране на плана/програмата (държавен, общински бюджет или международни програми, други финансови институции)</w:t>
      </w:r>
    </w:p>
    <w:p w:rsidR="008052B6" w:rsidRPr="00477B44" w:rsidRDefault="00477B44" w:rsidP="0080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44">
        <w:rPr>
          <w:rFonts w:ascii="Times New Roman" w:eastAsia="Times New Roman" w:hAnsi="Times New Roman" w:cs="Times New Roman"/>
          <w:sz w:val="24"/>
          <w:szCs w:val="24"/>
        </w:rPr>
        <w:t>Инвестиционното намерение ще</w:t>
      </w:r>
      <w:r w:rsidR="008052B6" w:rsidRPr="00477B44">
        <w:rPr>
          <w:rFonts w:ascii="Times New Roman" w:eastAsia="Times New Roman" w:hAnsi="Times New Roman" w:cs="Times New Roman"/>
          <w:sz w:val="24"/>
          <w:szCs w:val="24"/>
        </w:rPr>
        <w:t xml:space="preserve">  се финансира от възложителя. </w:t>
      </w:r>
    </w:p>
    <w:p w:rsidR="008052B6" w:rsidRPr="00477B44" w:rsidRDefault="008052B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ж) </w:t>
      </w:r>
      <w:r w:rsidRPr="0078575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Срокове и етапи на изготвянето на плана/програмата и наличие</w:t>
      </w:r>
      <w:r w:rsidRPr="00477B4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(нормативно регламентирано) на изискване за обществено обсъждане или друга процедурна форма за участие на обществеността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органа, отговорен за прилагането на плана/програмата</w:t>
      </w:r>
    </w:p>
    <w:p w:rsidR="008052B6" w:rsidRDefault="008052B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Карлово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8052B6" w:rsidRDefault="008052B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Карлово</w:t>
      </w:r>
    </w:p>
    <w:p w:rsidR="008052B6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 (не е задължително за попълване)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………………………………………………………………………………………………………..........………………………………………………………………………………………………………..........Приложение: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A83FE2" w:rsidRPr="0037300E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551BE2" w:rsidRPr="0037300E" w:rsidRDefault="00551B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F42D1" w:rsidRPr="00F87B70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Инвестиционното намерение предвижда промяна на земеделската земя за неземеделски нужди с цел изграждане на ФЕЦ  с мощност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1,1 </w:t>
      </w:r>
      <w:r w:rsidR="00F87B7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MW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F42D1" w:rsidRPr="00F87B70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Предмет на инвестиционното намерение е проектиране и изграждане  на наземна мрежова фотоволтаична електрическа централа с инсталирана мощност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1,1 </w:t>
      </w:r>
      <w:r w:rsidR="00F87B7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MW.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Основните съставни компоненти на този тип системи са: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Монокристални ФВ модули;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Алуминиеви статични носещи конструкции;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DC/AC преобразователи (фотоволтаични инвертори);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Свързващи кабели;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Електрически табла НН;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-Трафопост 20 KV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Защитна и комутационна апаратура.</w:t>
      </w:r>
    </w:p>
    <w:p w:rsidR="00E75C2F" w:rsidRPr="00E75C2F" w:rsidRDefault="00E75C2F" w:rsidP="00E75C2F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E75C2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Инсталацията ще бъде разположена върху прилежащия терен в имотите с набивна метална конструкция, а произведената електрическа енергия ще се отдава в електроразпределителната мрежа. Фотоволтаичната система ще се състои от 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</w:t>
      </w:r>
      <w:r w:rsidR="00F217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8</w:t>
      </w:r>
      <w:r w:rsidR="00DA305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00</w:t>
      </w:r>
      <w:r w:rsidRPr="00E75C2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бр. монокристални фотоволтаични модули, всеки с номинална мощност P=375Wp, които ще преобразуват слънчевата радияция в електрическа енергия. Постоянният ток, генериран от фотоволтаичните модули ще бъде преобразуван в променлив от </w:t>
      </w:r>
      <w:r w:rsidR="00F2173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11</w:t>
      </w:r>
      <w:r w:rsidRPr="00E75C2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бр. стрингови инвертори с номинална мощност 110 kW. Използваните в проекта фотоволтаични модули и инвертори притежават СЕ маркировка и са сертифицирани по DIN VDE 0126 (04.99) и DIN VDE 0126-1-1 за използване в свързани към публичната мрежа системи. В близост до имотите има изградена подстанция към която ще бъде присъединена централата, посредством изграден в централата БКТП (бетонен комплектен трансформаторен трафопост) и положена чрез изкопни дейности кабелна линия СрН (средно напрежение). Инверторите се монтират на конструкцията на ФЕЦ и се присъединяват към БКТП. </w:t>
      </w:r>
    </w:p>
    <w:p w:rsidR="00DF42D1" w:rsidRPr="00DF42D1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F42D1" w:rsidRPr="0025112D" w:rsidRDefault="00DF42D1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обекта е предвидено да се изгради мълниезащитна и заземителна инсталация. ФЕЦ ще се присъедини към </w:t>
      </w:r>
      <w:r w:rsidR="0025112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Подстанция Карлово.</w:t>
      </w:r>
    </w:p>
    <w:p w:rsidR="00032316" w:rsidRDefault="00032316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Фотоволтаичната (ФВ) клетка е полупроводников фотодиод, преобразуващ слънчевата радиация в електрическа енергия, посредством фотоволтаичен ефект –вътрешно кристален процес на създаване на потенциална разлика и протичане на електрически ток в полупроводников материал под въздействие на светлина (слънчева радиация).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Тъй като единичната ФВ клетка генерира относително малко изходно напрежение и относително голям ток, за да се намалят загубите, множество единични клетки се комбинират/групират чрез последователно и паралелно свързване, монтирани във общо тяло - ФВ модул.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Модулите представляват основният съставен елемент на ФВ системи за производство на електрическа енергия. Те са изцяло завършени доставни изделия, сертифицирани и отговарящи на националните и международни технически стандарти и изисквания за качество и безопасност на продуктите.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Широкомащабните ФВ системи съдържат в своята структура: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ФВ модули;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-ФВ стрингове – определен (изчислен и избран) брой последователно свързани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 ФВ масиви – два и/или повече паралелно свързани стринга.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Големите ФВ системи могат да включват множество масиви, свързани към един или повече ФВ инвертори. Фотоволтаичните модули преобразуват слънчевата радиация в постояннотокова (DC) електрическа енергия. За да може тази енергия да бъде отдадена и оползотворена в публичната електроразпределителна мрежа (ЕРМ), тя се преобразува в променливотокова (AC), </w:t>
      </w: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с параметри, съвместими с параметрите на ЕРМ и захранваните от нея консуматори. Преобразуването на електрическата енергия от DC към AC се извършва ефективно от статични електронни системи, наречени ФВ инвертори.</w:t>
      </w:r>
    </w:p>
    <w:p w:rsidR="00032316" w:rsidRP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Технологично, завършената система за производство на електрическа енергия –фотоволтаична електрическа централа (ФЕЦ) се дели на постояннотокова (DC) част променливотокова (АС) част, като линията/границата на разделяне са ФВ инвертори.</w:t>
      </w:r>
    </w:p>
    <w:p w:rsidR="00032316" w:rsidRDefault="00032316" w:rsidP="00032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Постояннотоковата част обхваща ФВ модули, ФВ стрингове, ФВ масиви, специални кабели (соларни), свързващи стринговете с инверторите, защитна и комутационна апаратура и постояннотоковата страна на инверторите. Към променливотоковата част остават променливотоковата страна на фотоволтаичните инвертори, кабелите НН и силовите трансформатори, свързващи ФЕЦ към електроразпределителната мрежа, защитната и комутационна апаратура. Всички устройства и съоръжения, приложими за използване в технологичната схема на ФЕЦ са стандартизирани, сертифицирани, отговарят на националните и международни техническите стандарти и изисквания, съобразени с нормите за безопасност и изискванията за качество на генерираната електроенергия, приети от националните регулаторни органи.</w:t>
      </w:r>
    </w:p>
    <w:p w:rsidR="00032316" w:rsidRPr="00032316" w:rsidRDefault="00032316" w:rsidP="0003231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03231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предвижда изграждане на нова пътна инфраструктура, ще се използва съществуващата.</w:t>
      </w:r>
    </w:p>
    <w:p w:rsidR="0037300E" w:rsidRPr="0037300E" w:rsidRDefault="0037300E" w:rsidP="00DF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………………………………………………………………………………………………………..........………………………………………………………………………………………………………..........г) екологични проблеми от значение за плана/програмата:</w:t>
      </w:r>
    </w:p>
    <w:p w:rsidR="00DF42D1" w:rsidRPr="00DF42D1" w:rsidRDefault="00DF42D1" w:rsidP="00DF42D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територията, предмет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плана</w:t>
      </w: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няма значими екологични проблеми. При спазване на изискванията на екологичното законодателство и условията в издадените разрешителни не се очаква изграждането на производствените, складови и обществени обекти да доведат до замърсяване или дискомфорт на компонентите на околната среда.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477B44" w:rsidRPr="00477B44" w:rsidRDefault="00DF42D1" w:rsidP="00477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D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Реализирането на </w:t>
      </w:r>
      <w:r w:rsidR="00477B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плана</w:t>
      </w:r>
      <w:r w:rsidR="00477B44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477B44" w:rsidRPr="00477B44">
        <w:rPr>
          <w:rFonts w:ascii="Times New Roman" w:hAnsi="Times New Roman" w:cs="Times New Roman"/>
          <w:sz w:val="24"/>
          <w:szCs w:val="24"/>
        </w:rPr>
        <w:t>ще има положително въздействие от гледна точка на изпълнение на Европейските директиви за използване на повече енергия от ВЕИ и използване на т.н.зелена енергия.</w:t>
      </w:r>
    </w:p>
    <w:p w:rsidR="00DF42D1" w:rsidRDefault="00DF42D1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наличие на алтернативи: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За  инвестиционното предложение не се разглеждат други алтернативи. 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Имот</w:t>
      </w:r>
      <w:r w:rsidR="00E75C2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ите са 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избран</w:t>
      </w:r>
      <w:r w:rsidR="00E75C2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от Възложителя заради местоположението </w:t>
      </w:r>
      <w:r w:rsidR="00E75C2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което е благоприятно и подходящо за изграждане на бъдещия обект.</w:t>
      </w:r>
    </w:p>
    <w:p w:rsid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 отношение на местоположение не се разглеждат други алтернативи. Не се разглеждат и алтернативи по отношение и на дейността на обекта.</w:t>
      </w:r>
    </w:p>
    <w:p w:rsid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………………………………………………………………………………………………………..........………………………………………………………………………………………………………..........3. Информация за планове и програми и инвестиционни предложения, свързани с предложения план/програма: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………………………………………………………………………………………………………..........………………………………………………………………………………………………………..........б) кумулативните въздействия: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………………………………………………………………………………………..........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трансграничното въздействие: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Не се очаква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………………………………………………………………..........</w:t>
      </w:r>
    </w:p>
    <w:p w:rsidR="00A83FE2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Инвестиционното предложение не е свързано с шум и вибрации в жилищни, обществени сгради и урбанизирани територии, поради което не се очаква въздействие върху този фактор. При реализацията на обекта не се очакват наднормени нива на шум, вибрации, или поява на вредни лъчения.. 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Строителството и експлоатацията на инвестиционното предложение не са свързани с излъчване на  йонизиращи и/или нейонизиращи лъчения в жилищните, производствените и обществените сгради, както и с химични фактори и биологични агенти в обектите с обществено предназначение, поради което не се очакват рискове за човешкото здраве поради неблагоприятни въздействия върху тези фактори.</w:t>
      </w:r>
    </w:p>
    <w:p w:rsid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Поради характера на инвестиционното предложение не се очаква неблагоприятно въздействие върху въздуха, съответно липсва риск за здравето на хората. 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……………………………………………………………..........………………………………………………………………………………………………………..........</w:t>
      </w:r>
    </w:p>
    <w:p w:rsidR="0037300E" w:rsidRPr="0037300E" w:rsidRDefault="0037300E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A83FE2" w:rsidRPr="00A83FE2" w:rsidRDefault="00A83FE2" w:rsidP="00A83FE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Предвид характера на дейността, която се предвижда да се развива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бъдещия обект, 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предмет на нов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ото инвестиционно намерение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не се очакват възникване на големи аварии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...……………………………………………………………………………………………………….......е)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37300E" w:rsidRPr="0037300E" w:rsidRDefault="00A83F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Засегната от изменението на ОУП територия не представлява територия с висока консервационна стойност, както от природен, така и от културно-исторически аспект.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………………………………………………………………………………………………………..........……………………………………………………………………………………………………з) въздействието върху райони или ландшафти, които имат признат национален, общностен или международен статут на защита: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Засегната от изменението на плана територия представлява земеделска земя и няма статут на защитена по смисъла на националното, европейско или международно законодателство. Не се засягат територии от Националната екологична мрежа – част от общоевропейската екологична мрежа НАТУРА 2000.</w:t>
      </w:r>
    </w:p>
    <w:p w:rsidR="00A83FE2" w:rsidRPr="00A83FE2" w:rsidRDefault="00A83FE2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A83F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</w:p>
    <w:p w:rsidR="0037300E" w:rsidRPr="0037300E" w:rsidRDefault="0037300E" w:rsidP="00A83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………………………………………………………………………………………………………..........5.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………………………………………………………………………………………………………..........………………………………………………………………………………………………………..........7. Информация за платена такса и датата на заплащане.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Б. Електронен носител - 1 бр. .............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решението да бъде издадено в електронна форма и изпратено на посочения адрес на електронна поща.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решението да бъде получено чрез лицензиран пощенски оператор.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</w:t>
      </w:r>
      <w:r w:rsidR="00A427B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14.02.2022г.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Възложител: ……………………..</w:t>
      </w:r>
    </w:p>
    <w:p w:rsidR="0037300E" w:rsidRPr="0037300E" w:rsidRDefault="0037300E" w:rsidP="0037300E">
      <w:pPr>
        <w:spacing w:after="0" w:line="240" w:lineRule="auto"/>
        <w:rPr>
          <w:rFonts w:ascii="Calibri" w:eastAsia="Calibri" w:hAnsi="Calibri" w:cs="Times New Roman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                                </w:t>
      </w:r>
      <w:r w:rsidR="00C13F4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</w:t>
      </w:r>
      <w:bookmarkStart w:id="0" w:name="_GoBack"/>
      <w:bookmarkEnd w:id="0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C13F4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Вито строй ООД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</w:t>
      </w:r>
      <w:r w:rsidR="00C13F4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/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</w:t>
      </w:r>
    </w:p>
    <w:p w:rsidR="00A85C48" w:rsidRDefault="00A85C48"/>
    <w:sectPr w:rsidR="00A85C48" w:rsidSect="00F14E60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042"/>
    <w:multiLevelType w:val="multilevel"/>
    <w:tmpl w:val="CBFC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053"/>
    <w:rsid w:val="00032316"/>
    <w:rsid w:val="00116455"/>
    <w:rsid w:val="001E0ED4"/>
    <w:rsid w:val="0022076D"/>
    <w:rsid w:val="0025112D"/>
    <w:rsid w:val="002A3725"/>
    <w:rsid w:val="002A3A06"/>
    <w:rsid w:val="0037300E"/>
    <w:rsid w:val="00477B44"/>
    <w:rsid w:val="004A274C"/>
    <w:rsid w:val="004B6F65"/>
    <w:rsid w:val="00551BE2"/>
    <w:rsid w:val="00585964"/>
    <w:rsid w:val="005C021A"/>
    <w:rsid w:val="006B61F4"/>
    <w:rsid w:val="006B65AD"/>
    <w:rsid w:val="006C6A8A"/>
    <w:rsid w:val="006D37D0"/>
    <w:rsid w:val="0078575A"/>
    <w:rsid w:val="008052B6"/>
    <w:rsid w:val="008D2958"/>
    <w:rsid w:val="00955780"/>
    <w:rsid w:val="00A427B3"/>
    <w:rsid w:val="00A47F08"/>
    <w:rsid w:val="00A54053"/>
    <w:rsid w:val="00A83FE2"/>
    <w:rsid w:val="00A85C48"/>
    <w:rsid w:val="00B42590"/>
    <w:rsid w:val="00B66A49"/>
    <w:rsid w:val="00C13F40"/>
    <w:rsid w:val="00C33DE8"/>
    <w:rsid w:val="00CA3FD3"/>
    <w:rsid w:val="00CB6DAE"/>
    <w:rsid w:val="00D71CB3"/>
    <w:rsid w:val="00DA305B"/>
    <w:rsid w:val="00DA451E"/>
    <w:rsid w:val="00DE058C"/>
    <w:rsid w:val="00DF42D1"/>
    <w:rsid w:val="00E43705"/>
    <w:rsid w:val="00E5460E"/>
    <w:rsid w:val="00E75C2F"/>
    <w:rsid w:val="00F21730"/>
    <w:rsid w:val="00F87B70"/>
    <w:rsid w:val="00FA0846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1093-A6A6-4C8C-87C7-74C18F9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3041</Words>
  <Characters>17339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Milova</dc:creator>
  <cp:lastModifiedBy>Janet Marinska</cp:lastModifiedBy>
  <cp:revision>11</cp:revision>
  <cp:lastPrinted>2020-02-25T11:14:00Z</cp:lastPrinted>
  <dcterms:created xsi:type="dcterms:W3CDTF">2022-02-13T08:27:00Z</dcterms:created>
  <dcterms:modified xsi:type="dcterms:W3CDTF">2022-02-25T08:24:00Z</dcterms:modified>
</cp:coreProperties>
</file>