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65C" w:rsidRPr="00BF64D9" w:rsidRDefault="007C265C" w:rsidP="00601BB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Приложение № 2 към чл. 6</w:t>
      </w:r>
    </w:p>
    <w:p w:rsidR="00E942BB" w:rsidRPr="00BF64D9" w:rsidRDefault="00E942BB" w:rsidP="00E94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64D9">
        <w:rPr>
          <w:rFonts w:ascii="Times New Roman" w:hAnsi="Times New Roman"/>
          <w:i/>
          <w:sz w:val="24"/>
          <w:szCs w:val="24"/>
        </w:rPr>
        <w:t>Наредбата за условията и реда за извършване на оценка на въздействието върху околната среда</w:t>
      </w:r>
      <w:r w:rsidRPr="00BF64D9">
        <w:rPr>
          <w:rFonts w:ascii="Times New Roman" w:hAnsi="Times New Roman"/>
          <w:sz w:val="24"/>
          <w:szCs w:val="24"/>
        </w:rPr>
        <w:t xml:space="preserve"> (Наредба за ОВОС)</w:t>
      </w:r>
    </w:p>
    <w:p w:rsidR="007C265C" w:rsidRPr="00BF64D9" w:rsidRDefault="00BF64D9" w:rsidP="00E942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(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ПМС № 59 от 7.03.2003 г., о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бн., ДВ, бр. 25 от 18.03.2003 г</w:t>
      </w:r>
      <w:r w:rsidR="007C265C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., 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посл. </w:t>
      </w:r>
      <w:r w:rsidR="007C265C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изм. -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бр. 62 от 5.08.2022 г., в сила от 5.08.2022 г.</w:t>
      </w:r>
      <w:r w:rsidR="007C265C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)</w:t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Информация за преценяване на необходимостта от ОВОС</w:t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I. Информация за контакт с възложителя:</w:t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D27070" w:rsidP="00672B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        </w:t>
      </w:r>
      <w:r w:rsidR="00520A23" w:rsidRPr="00520A2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„ЕС ДЖИ ЕН ГРУП“ ООД</w:t>
      </w:r>
      <w:r w:rsidR="0007206C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, 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II. Резюме на инвестиционното предложение:</w:t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1. Характеристики на инвестиционното предложение:</w:t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520A23" w:rsidRPr="00520A23" w:rsidRDefault="00520A23" w:rsidP="00520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520A2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Инвестиционното предложение (ИП) е за нов обект 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с обществено обслужваща дейност </w:t>
      </w:r>
      <w:r w:rsidRPr="00F6683D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„Внос и подготовка на облекла и текстилни изделия за повторна употреба“.</w:t>
      </w:r>
    </w:p>
    <w:p w:rsidR="0007206C" w:rsidRPr="00BF64D9" w:rsidRDefault="00520A23" w:rsidP="00520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520A2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ИП ще се реализира в поземлен имот с идентификатор 56784.524.1091, находящ се в гр.Пловдив, ул.“Асеновградско шосе“ №2, в част от сграда с идентификатор 56784.524.1091.1, представляващо обосо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бено помещение с площ 150 кв.м..</w:t>
      </w:r>
    </w:p>
    <w:p w:rsidR="00520A23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ИП предвижда приемане на употребявани облекла и текстилни изделия и подготовка за повторна употреба – сортиране по вид и състояние на облеклата/текстилните изделия и преопаковане, преди пускането им на пазара.</w:t>
      </w:r>
    </w:p>
    <w:p w:rsidR="00520A23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Облеклата и текстилните изделия ще се получават на бали. Като могат да бъдат не сортирани или преминали първоначално сортиране и подбор.</w:t>
      </w:r>
    </w:p>
    <w:p w:rsidR="00520A23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Прогнозните количества за приемане и сортиране на облекла и текстилни изделия са до 15т месечно, при 8 часов работен ден, двусменен режим на работа.</w:t>
      </w:r>
    </w:p>
    <w:p w:rsidR="00520A23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Капацитетът е прогнозен и е обвързан с вида на получената стока и дали тя е преминала първоначална подготовка.</w:t>
      </w:r>
    </w:p>
    <w:p w:rsidR="00520A23" w:rsidRPr="008F69FE" w:rsidRDefault="00520A23" w:rsidP="00520A2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F69FE">
        <w:rPr>
          <w:rFonts w:ascii="Times New Roman" w:hAnsi="Times New Roman"/>
          <w:b/>
          <w:sz w:val="24"/>
          <w:szCs w:val="24"/>
        </w:rPr>
        <w:t>Обособени са следните зони:</w:t>
      </w:r>
    </w:p>
    <w:p w:rsidR="00D27070" w:rsidRDefault="00520A23" w:rsidP="00520A23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Зона за приемане и претегляне</w:t>
      </w:r>
    </w:p>
    <w:p w:rsidR="00D27070" w:rsidRDefault="00520A23" w:rsidP="00520A23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Зона за складиране на получените бали с облекла и текстилни изделия, с площ около 40 кв.м.</w:t>
      </w:r>
      <w:r w:rsidRPr="00D27070">
        <w:rPr>
          <w:rFonts w:ascii="Times New Roman" w:hAnsi="Times New Roman"/>
          <w:sz w:val="24"/>
          <w:szCs w:val="24"/>
          <w:lang w:val="en-US"/>
        </w:rPr>
        <w:t>.</w:t>
      </w:r>
    </w:p>
    <w:p w:rsidR="00D27070" w:rsidRDefault="00520A23" w:rsidP="00520A23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Зона за сортиране – с поставени работни маси за ръчно сортиране на облеклата и материалите по вид</w:t>
      </w:r>
    </w:p>
    <w:p w:rsidR="00D27070" w:rsidRDefault="00520A23" w:rsidP="00520A23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Зона за съхраняване на сортираните облекла и материали, готови за експедиция</w:t>
      </w:r>
    </w:p>
    <w:p w:rsidR="00D27070" w:rsidRDefault="00520A23" w:rsidP="00520A23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Зона за съхраняване на отпадъци от сортиране</w:t>
      </w:r>
    </w:p>
    <w:p w:rsidR="00520A23" w:rsidRPr="00D27070" w:rsidRDefault="00520A23" w:rsidP="00520A23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Зона за почивка на персонала</w:t>
      </w:r>
    </w:p>
    <w:p w:rsidR="00520A23" w:rsidRDefault="00520A23" w:rsidP="00520A23">
      <w:pPr>
        <w:jc w:val="both"/>
        <w:rPr>
          <w:rFonts w:ascii="Times New Roman" w:hAnsi="Times New Roman"/>
          <w:sz w:val="24"/>
          <w:szCs w:val="24"/>
        </w:rPr>
      </w:pPr>
    </w:p>
    <w:p w:rsidR="00520A23" w:rsidRPr="00D03DC8" w:rsidRDefault="00520A23" w:rsidP="00520A2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Pr="00D03DC8">
        <w:rPr>
          <w:rFonts w:ascii="Times New Roman" w:hAnsi="Times New Roman"/>
          <w:b/>
          <w:sz w:val="24"/>
          <w:szCs w:val="24"/>
        </w:rPr>
        <w:t>Посочените дейности ще се извършват в следната технологична последователност:</w:t>
      </w:r>
    </w:p>
    <w:p w:rsidR="00D27070" w:rsidRDefault="00520A23" w:rsidP="00520A23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Облеклата и текстилните материали се приемат на бали, в сортиран и не сортиран вид, и се складират преди обработка; </w:t>
      </w:r>
    </w:p>
    <w:p w:rsidR="00D27070" w:rsidRDefault="00520A23" w:rsidP="00520A23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Облеклата и текстилните материали се разопаковат и се сортират ръчно по вид на продукта и състояние;</w:t>
      </w:r>
    </w:p>
    <w:p w:rsidR="00D27070" w:rsidRDefault="00520A23" w:rsidP="00520A23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Годните за повторна употреба дрехи и текстилни материали се опаковат и складират за експедиция към юридически лица търгуващи с употребявани облекла;</w:t>
      </w:r>
    </w:p>
    <w:p w:rsidR="00520A23" w:rsidRPr="00D27070" w:rsidRDefault="00520A23" w:rsidP="00520A23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27070">
        <w:rPr>
          <w:rFonts w:ascii="Times New Roman" w:hAnsi="Times New Roman"/>
          <w:sz w:val="24"/>
          <w:szCs w:val="24"/>
        </w:rPr>
        <w:t>Негодните за повторна употреба облекла и текстилни изделия, както и отпадъците от разопаковане и сортиране (хартиени опаковки, пластмасови опаковки, пластмаси –копчета, катарми и др., метални части – копчета, ципове, катарами и др., се събират и съхраняват разделно до предаването им за последващо третиране на лица притежаващи нужните разрешения според чл.35 ЗУО.</w:t>
      </w:r>
    </w:p>
    <w:p w:rsidR="00520A23" w:rsidRPr="00D27070" w:rsidRDefault="00D27070" w:rsidP="00520A23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D27070">
        <w:rPr>
          <w:rFonts w:ascii="Times New Roman" w:hAnsi="Times New Roman"/>
          <w:sz w:val="24"/>
          <w:szCs w:val="24"/>
        </w:rPr>
        <w:tab/>
      </w:r>
      <w:r w:rsidR="00520A23" w:rsidRPr="00D27070">
        <w:rPr>
          <w:rFonts w:ascii="Times New Roman" w:hAnsi="Times New Roman"/>
          <w:sz w:val="24"/>
          <w:szCs w:val="24"/>
          <w:u w:val="single"/>
        </w:rPr>
        <w:t xml:space="preserve">Дружеството ще извършва дейности по събиране и предварителна обработка на следните </w:t>
      </w:r>
      <w:r w:rsidRPr="00D27070">
        <w:rPr>
          <w:rFonts w:ascii="Times New Roman" w:hAnsi="Times New Roman"/>
          <w:sz w:val="24"/>
          <w:szCs w:val="24"/>
          <w:u w:val="single"/>
        </w:rPr>
        <w:t xml:space="preserve">видове </w:t>
      </w:r>
      <w:r w:rsidR="00520A23" w:rsidRPr="00D27070">
        <w:rPr>
          <w:rFonts w:ascii="Times New Roman" w:hAnsi="Times New Roman"/>
          <w:sz w:val="24"/>
          <w:szCs w:val="24"/>
          <w:u w:val="single"/>
        </w:rPr>
        <w:t xml:space="preserve">отпадъци: </w:t>
      </w:r>
    </w:p>
    <w:tbl>
      <w:tblPr>
        <w:tblW w:w="9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1223"/>
        <w:gridCol w:w="1880"/>
        <w:gridCol w:w="4357"/>
        <w:gridCol w:w="1867"/>
      </w:tblGrid>
      <w:tr w:rsidR="00520A23" w:rsidRPr="0002009F" w:rsidTr="00520A23">
        <w:trPr>
          <w:cantSplit/>
          <w:trHeight w:val="285"/>
          <w:jc w:val="center"/>
        </w:trPr>
        <w:tc>
          <w:tcPr>
            <w:tcW w:w="572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03" w:type="dxa"/>
            <w:gridSpan w:val="2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на отпадъка </w:t>
            </w:r>
          </w:p>
        </w:tc>
        <w:tc>
          <w:tcPr>
            <w:tcW w:w="4357" w:type="dxa"/>
            <w:vMerge w:val="restart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Дейности по</w:t>
            </w:r>
          </w:p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кодове </w:t>
            </w:r>
          </w:p>
        </w:tc>
        <w:tc>
          <w:tcPr>
            <w:tcW w:w="1867" w:type="dxa"/>
            <w:vMerge w:val="restart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(тон/год.)</w:t>
            </w:r>
          </w:p>
        </w:tc>
      </w:tr>
      <w:tr w:rsidR="00520A23" w:rsidRPr="0002009F" w:rsidTr="00520A23">
        <w:trPr>
          <w:cantSplit/>
          <w:trHeight w:val="169"/>
          <w:jc w:val="center"/>
        </w:trPr>
        <w:tc>
          <w:tcPr>
            <w:tcW w:w="572" w:type="dxa"/>
            <w:vMerge w:val="restart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880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357" w:type="dxa"/>
            <w:vMerge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0A23" w:rsidRPr="0002009F" w:rsidTr="00520A23">
        <w:trPr>
          <w:cantSplit/>
          <w:trHeight w:val="326"/>
          <w:jc w:val="center"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57" w:type="dxa"/>
            <w:tcBorders>
              <w:bottom w:val="single" w:sz="4" w:space="0" w:color="auto"/>
            </w:tcBorders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20A23" w:rsidRPr="0002009F" w:rsidTr="00520A23">
        <w:trPr>
          <w:cantSplit/>
          <w:trHeight w:val="166"/>
          <w:jc w:val="center"/>
        </w:trPr>
        <w:tc>
          <w:tcPr>
            <w:tcW w:w="572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3" w:type="dxa"/>
          </w:tcPr>
          <w:p w:rsidR="00520A23" w:rsidRPr="00F016D3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19 12 08</w:t>
            </w:r>
          </w:p>
        </w:tc>
        <w:tc>
          <w:tcPr>
            <w:tcW w:w="1880" w:type="dxa"/>
          </w:tcPr>
          <w:p w:rsidR="00520A23" w:rsidRPr="00F016D3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Текстилни материали</w:t>
            </w:r>
          </w:p>
        </w:tc>
        <w:tc>
          <w:tcPr>
            <w:tcW w:w="4357" w:type="dxa"/>
          </w:tcPr>
          <w:p w:rsidR="00520A23" w:rsidRPr="0002009F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520A23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  <w:r w:rsidRPr="00541971">
              <w:rPr>
                <w:rFonts w:ascii="Times New Roman" w:hAnsi="Times New Roman"/>
                <w:i/>
                <w:sz w:val="24"/>
                <w:szCs w:val="24"/>
                <w:shd w:val="clear" w:color="auto" w:fill="FEFEFE"/>
              </w:rPr>
              <w:t>сортиране</w:t>
            </w: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</w:p>
          <w:p w:rsidR="00520A23" w:rsidRPr="0002009F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520A23" w:rsidRPr="005D0AE1" w:rsidTr="00520A23">
        <w:trPr>
          <w:cantSplit/>
          <w:trHeight w:val="166"/>
          <w:jc w:val="center"/>
        </w:trPr>
        <w:tc>
          <w:tcPr>
            <w:tcW w:w="572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3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20 01 10</w:t>
            </w:r>
          </w:p>
        </w:tc>
        <w:tc>
          <w:tcPr>
            <w:tcW w:w="1880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Облекла</w:t>
            </w:r>
          </w:p>
        </w:tc>
        <w:tc>
          <w:tcPr>
            <w:tcW w:w="4357" w:type="dxa"/>
          </w:tcPr>
          <w:p w:rsidR="00520A23" w:rsidRPr="0002009F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520A23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  <w:r w:rsidRPr="00541971">
              <w:rPr>
                <w:rFonts w:ascii="Times New Roman" w:hAnsi="Times New Roman"/>
                <w:i/>
                <w:sz w:val="24"/>
                <w:szCs w:val="24"/>
                <w:shd w:val="clear" w:color="auto" w:fill="FEFEFE"/>
              </w:rPr>
              <w:t>сортиране</w:t>
            </w: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</w:p>
          <w:p w:rsidR="00520A23" w:rsidRPr="0002009F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:rsidR="00520A23" w:rsidRPr="008F69FE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520A23" w:rsidRPr="005D0AE1" w:rsidTr="00520A23">
        <w:trPr>
          <w:cantSplit/>
          <w:trHeight w:val="166"/>
          <w:jc w:val="center"/>
        </w:trPr>
        <w:tc>
          <w:tcPr>
            <w:tcW w:w="572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223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20 01 11</w:t>
            </w:r>
          </w:p>
        </w:tc>
        <w:tc>
          <w:tcPr>
            <w:tcW w:w="1880" w:type="dxa"/>
          </w:tcPr>
          <w:p w:rsidR="00520A23" w:rsidRPr="0002009F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Текстилни материали</w:t>
            </w:r>
          </w:p>
        </w:tc>
        <w:tc>
          <w:tcPr>
            <w:tcW w:w="4357" w:type="dxa"/>
          </w:tcPr>
          <w:p w:rsidR="00520A23" w:rsidRPr="0002009F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520A23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  <w:r w:rsidRPr="00541971">
              <w:rPr>
                <w:rFonts w:ascii="Times New Roman" w:hAnsi="Times New Roman"/>
                <w:i/>
                <w:sz w:val="24"/>
                <w:szCs w:val="24"/>
                <w:shd w:val="clear" w:color="auto" w:fill="FEFEFE"/>
              </w:rPr>
              <w:t>сортиране</w:t>
            </w: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</w:p>
          <w:p w:rsidR="00520A23" w:rsidRPr="0002009F" w:rsidRDefault="00520A23" w:rsidP="00520A2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:rsidR="00520A23" w:rsidRPr="008F69FE" w:rsidRDefault="00520A23" w:rsidP="00520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20A23" w:rsidRDefault="00520A23" w:rsidP="00520A23">
      <w:pPr>
        <w:jc w:val="both"/>
        <w:rPr>
          <w:rFonts w:ascii="Times New Roman" w:hAnsi="Times New Roman"/>
          <w:sz w:val="24"/>
          <w:szCs w:val="24"/>
        </w:rPr>
      </w:pPr>
    </w:p>
    <w:p w:rsidR="00520A23" w:rsidRPr="00C37E48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37E48">
        <w:rPr>
          <w:rFonts w:ascii="Times New Roman" w:hAnsi="Times New Roman"/>
          <w:sz w:val="24"/>
          <w:szCs w:val="24"/>
        </w:rPr>
        <w:t>Не се предвижда ново строителство - площадката е с изградена инфраструктура, осигуряваща извършване на дейностите, предмет на настоящото ИП.</w:t>
      </w:r>
    </w:p>
    <w:p w:rsidR="00520A23" w:rsidRPr="00C37E48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37E48">
        <w:rPr>
          <w:rFonts w:ascii="Times New Roman" w:hAnsi="Times New Roman"/>
          <w:sz w:val="24"/>
          <w:szCs w:val="24"/>
        </w:rPr>
        <w:t xml:space="preserve">На територията на площадката не се предвижда използването на производствени води. </w:t>
      </w:r>
      <w:r w:rsidR="00D27070">
        <w:rPr>
          <w:rFonts w:ascii="Times New Roman" w:hAnsi="Times New Roman"/>
          <w:sz w:val="24"/>
          <w:szCs w:val="24"/>
        </w:rPr>
        <w:tab/>
      </w:r>
      <w:r w:rsidRPr="00C37E48">
        <w:rPr>
          <w:rFonts w:ascii="Times New Roman" w:hAnsi="Times New Roman"/>
          <w:sz w:val="24"/>
          <w:szCs w:val="24"/>
        </w:rPr>
        <w:t xml:space="preserve">Отпадните води, които ще се генерират, са дъждовни и битово – фекални. Битово – фекалните отпадни води ще се отвеждат в канализационната система на гр. Пловдив. </w:t>
      </w:r>
    </w:p>
    <w:p w:rsidR="00520A23" w:rsidRPr="00C37E48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 w:rsidRPr="00C37E48">
        <w:rPr>
          <w:rFonts w:ascii="Times New Roman" w:hAnsi="Times New Roman"/>
          <w:sz w:val="24"/>
          <w:szCs w:val="24"/>
        </w:rPr>
        <w:tab/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</w:t>
      </w:r>
    </w:p>
    <w:p w:rsidR="00520A23" w:rsidRPr="00C37E48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 w:rsidRPr="00C37E48">
        <w:rPr>
          <w:rFonts w:ascii="Times New Roman" w:hAnsi="Times New Roman"/>
          <w:sz w:val="24"/>
          <w:szCs w:val="24"/>
        </w:rPr>
        <w:tab/>
        <w:t xml:space="preserve">Няма да се съхраняват на открито опасни вещества и смеси, не се очаква формиране на замърсени дъждовни води.  Дъждовните отпадни води са условно чисти и се оттичат в зелените площи на площадката.    </w:t>
      </w:r>
    </w:p>
    <w:p w:rsidR="00520A23" w:rsidRPr="00C37E48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 w:rsidRPr="00C37E48">
        <w:rPr>
          <w:rFonts w:ascii="Times New Roman" w:hAnsi="Times New Roman"/>
          <w:sz w:val="24"/>
          <w:szCs w:val="24"/>
        </w:rPr>
        <w:tab/>
        <w:t>Достъпът към обекта няма да се промени и ще се извършва от съществуващия вход, като няма необходимост от изграждане на нови пътища.</w:t>
      </w:r>
    </w:p>
    <w:p w:rsidR="00520A23" w:rsidRPr="00C37E48" w:rsidRDefault="00520A23" w:rsidP="00520A23">
      <w:pPr>
        <w:jc w:val="both"/>
        <w:rPr>
          <w:rFonts w:ascii="Times New Roman" w:hAnsi="Times New Roman"/>
          <w:sz w:val="24"/>
          <w:szCs w:val="24"/>
        </w:rPr>
      </w:pPr>
      <w:r w:rsidRPr="00C37E48">
        <w:rPr>
          <w:rFonts w:ascii="Times New Roman" w:hAnsi="Times New Roman"/>
          <w:sz w:val="24"/>
          <w:szCs w:val="24"/>
        </w:rPr>
        <w:tab/>
        <w:t>Електрозахранването ще се осъществява чрез съществуваща електропреносна мрежа.</w:t>
      </w:r>
    </w:p>
    <w:p w:rsidR="0007206C" w:rsidRDefault="00520A23" w:rsidP="00520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C37E48">
        <w:rPr>
          <w:rFonts w:ascii="Times New Roman" w:hAnsi="Times New Roman"/>
          <w:sz w:val="24"/>
          <w:szCs w:val="24"/>
        </w:rPr>
        <w:tab/>
        <w:t>Обектът е с изградена В и К мрежа.</w:t>
      </w:r>
    </w:p>
    <w:p w:rsidR="00520A23" w:rsidRPr="00BF64D9" w:rsidRDefault="00520A23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BF64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  <w:t>Генерираните в резултат от дейността на площадката производствени и/или опасни отпадъци ще се предават съгласно изискванията на екологичното законодателство за извършване на крайни операции по оползотворяване/обезвреждане на база на  писмено сключени договори с лица, притежаващи Разрешителни и/или Регистрационни документи, издадени по реда на чл. 35 на Закона за управление на отпадъците.</w:t>
      </w:r>
    </w:p>
    <w:p w:rsidR="0007206C" w:rsidRPr="00BF64D9" w:rsidRDefault="0007206C" w:rsidP="00BF64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  <w:t xml:space="preserve">Тъй като площадката е подбрана с изградена инфраструктура, която покрива изискванията за упражняване на дейността на дружеството, няма да се налага извършването на мащабни строителни работи свързани с изграждане на нови промишлени сгради, което изключва изкопни дейности и използване на взривни устройства. 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Инвестиционното предложение няма връзка с други съществуващи и одобрени с устройствен или друг план дейности. Поземленият имот, в който ще се реализира инвестиционното предложение</w:t>
      </w:r>
      <w:r w:rsidR="0003037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е с </w:t>
      </w:r>
      <w:r w:rsidR="0003037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устройствен план за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производствен</w:t>
      </w:r>
      <w:r w:rsidR="00520A2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 складов</w:t>
      </w:r>
      <w:r w:rsidR="00520A2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="00520A2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 обществено обслужващи дейности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07206C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lastRenderedPageBreak/>
        <w:t xml:space="preserve">За реализация на инвестиционното предложение е необходимо издаване на становище от РИОСВ-Пловдив. </w:t>
      </w:r>
    </w:p>
    <w:p w:rsidR="0007206C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За последващата експлоатация на ИП е необходимо дружеството да подаде, чрез НИСО   Заявление за издаване на Регистрационен док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умент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за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третиране на отпадъци до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Директора на РИОСВ – Пловдив.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51765A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Инфраструктурата на съществуващата площадка е  съобразена  и отговаря на изискванията на нормативната уредба за извършваните дейности с отпадъци от </w:t>
      </w:r>
      <w:r w:rsidR="0003037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облекла и текстил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. </w:t>
      </w:r>
    </w:p>
    <w:p w:rsidR="0051765A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Не се предвиждат строително-монтажни работи. </w:t>
      </w:r>
    </w:p>
    <w:p w:rsidR="0007206C" w:rsidRPr="00BF64D9" w:rsidRDefault="0007206C" w:rsidP="00072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последващата експлоатация на ИП, природните ресурси предвидени за използване са вода за питейно – битови нужди на обслу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жващия персонал.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се предвижда използване на други природни ресурси по време на експлоатацията.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3037D" w:rsidRDefault="0003037D" w:rsidP="000303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дейността на настоящото ИП се очаква да се образуват следните видове отпадъци:</w:t>
      </w:r>
    </w:p>
    <w:p w:rsidR="0003037D" w:rsidRPr="004D31C7" w:rsidRDefault="0003037D" w:rsidP="0003037D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Pr="004D31C7">
        <w:rPr>
          <w:rFonts w:ascii="Times New Roman" w:hAnsi="Times New Roman"/>
          <w:sz w:val="24"/>
          <w:szCs w:val="24"/>
          <w:u w:val="single"/>
        </w:rPr>
        <w:t>От разопаковане на получена стока и административно-битовата дейност на персонала:</w:t>
      </w:r>
    </w:p>
    <w:p w:rsidR="0003037D" w:rsidRDefault="0003037D" w:rsidP="000303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-15 01 01 – хартиени опаковки</w:t>
      </w:r>
    </w:p>
    <w:p w:rsidR="0003037D" w:rsidRDefault="0003037D" w:rsidP="000303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-15 01 02 – пластмасови опакови</w:t>
      </w:r>
    </w:p>
    <w:p w:rsidR="0003037D" w:rsidRPr="004D31C7" w:rsidRDefault="0003037D" w:rsidP="0003037D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4D31C7">
        <w:rPr>
          <w:rFonts w:ascii="Times New Roman" w:hAnsi="Times New Roman"/>
          <w:sz w:val="24"/>
          <w:szCs w:val="24"/>
        </w:rPr>
        <w:tab/>
      </w:r>
      <w:r w:rsidRPr="004D31C7">
        <w:rPr>
          <w:rFonts w:ascii="Times New Roman" w:hAnsi="Times New Roman"/>
          <w:sz w:val="24"/>
          <w:szCs w:val="24"/>
          <w:u w:val="single"/>
        </w:rPr>
        <w:t>От сортиране:</w:t>
      </w:r>
    </w:p>
    <w:p w:rsidR="0003037D" w:rsidRDefault="0003037D" w:rsidP="000303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-19 12 08 – текстилни материали – облекла и текстилни изделия, преминали първоначална обработка – сортиране;</w:t>
      </w:r>
    </w:p>
    <w:p w:rsidR="0003037D" w:rsidRDefault="0003037D" w:rsidP="000303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-19 12 04 – пластмаса и каучук – дребни пластмасови части облеклата (копчета, ципове, катарми и др.), отделени от потока отпадъци по време на сортиране;</w:t>
      </w:r>
    </w:p>
    <w:p w:rsidR="0003037D" w:rsidRDefault="0003037D" w:rsidP="000303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45445">
        <w:rPr>
          <w:rFonts w:ascii="Times New Roman" w:hAnsi="Times New Roman"/>
          <w:sz w:val="24"/>
          <w:szCs w:val="24"/>
        </w:rPr>
        <w:t>19 12 02</w:t>
      </w:r>
      <w:r>
        <w:rPr>
          <w:rFonts w:ascii="Times New Roman" w:hAnsi="Times New Roman"/>
          <w:sz w:val="24"/>
          <w:szCs w:val="24"/>
        </w:rPr>
        <w:t xml:space="preserve"> - ч</w:t>
      </w:r>
      <w:r w:rsidRPr="00345445">
        <w:rPr>
          <w:rFonts w:ascii="Times New Roman" w:hAnsi="Times New Roman"/>
          <w:sz w:val="24"/>
          <w:szCs w:val="24"/>
        </w:rPr>
        <w:t>ерни метали</w:t>
      </w:r>
      <w:r>
        <w:rPr>
          <w:rFonts w:ascii="Times New Roman" w:hAnsi="Times New Roman"/>
          <w:sz w:val="24"/>
          <w:szCs w:val="24"/>
        </w:rPr>
        <w:t xml:space="preserve"> – дребни метални части облеклата (копчета, ципове, катарми и др.), отделени от потока отпадъци по време на сортиране;</w:t>
      </w:r>
    </w:p>
    <w:p w:rsidR="0003037D" w:rsidRDefault="0003037D" w:rsidP="0003037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-19 12 03 – цветни метали – дребни метални части облеклата (копчета, ципове, катарми и др.), отделени от потока отпадъци по време на сортиране;</w:t>
      </w:r>
    </w:p>
    <w:p w:rsidR="0003037D" w:rsidRPr="0002009F" w:rsidRDefault="0003037D" w:rsidP="000303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2009F">
        <w:rPr>
          <w:rFonts w:ascii="Times New Roman" w:hAnsi="Times New Roman"/>
          <w:sz w:val="24"/>
          <w:szCs w:val="24"/>
        </w:rPr>
        <w:t>Дружеството ще проведе процедура за</w:t>
      </w:r>
      <w:r w:rsidRPr="0002009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009F">
        <w:rPr>
          <w:rFonts w:ascii="Times New Roman" w:hAnsi="Times New Roman"/>
          <w:sz w:val="24"/>
          <w:szCs w:val="24"/>
        </w:rPr>
        <w:t xml:space="preserve">класификация на отпадъците по реда на </w:t>
      </w:r>
      <w:r w:rsidRPr="0002009F">
        <w:rPr>
          <w:rFonts w:ascii="Times New Roman" w:eastAsia="Times New Roman" w:hAnsi="Times New Roman"/>
          <w:bCs/>
          <w:sz w:val="24"/>
          <w:szCs w:val="24"/>
          <w:lang w:eastAsia="bg-BG"/>
        </w:rPr>
        <w:t>Наредба № 2 от 23 юли 2014 г</w:t>
      </w:r>
      <w:r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. за класификация на отпадъците, </w:t>
      </w:r>
      <w:r w:rsidRPr="0002009F">
        <w:rPr>
          <w:rFonts w:ascii="Times New Roman" w:hAnsi="Times New Roman"/>
          <w:sz w:val="24"/>
          <w:szCs w:val="24"/>
        </w:rPr>
        <w:t>като през НИСО-попълни работни листове за класификация на отпадъците по приложение № 5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009F">
        <w:rPr>
          <w:rFonts w:ascii="Times New Roman" w:hAnsi="Times New Roman"/>
          <w:sz w:val="24"/>
          <w:szCs w:val="24"/>
        </w:rPr>
        <w:t>и ги предостави за  съгласуването им от страна на Директора на</w:t>
      </w:r>
      <w:r w:rsidRPr="0002009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2009F">
        <w:rPr>
          <w:rFonts w:ascii="Times New Roman" w:hAnsi="Times New Roman"/>
          <w:sz w:val="24"/>
          <w:szCs w:val="24"/>
        </w:rPr>
        <w:t>РИОСВ-Пловдив.</w:t>
      </w:r>
    </w:p>
    <w:p w:rsidR="0003037D" w:rsidRPr="0002009F" w:rsidRDefault="0003037D" w:rsidP="0003037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02009F">
        <w:rPr>
          <w:rFonts w:ascii="Times New Roman" w:hAnsi="Times New Roman"/>
          <w:sz w:val="24"/>
          <w:szCs w:val="24"/>
        </w:rPr>
        <w:t>Всички отпадъци ще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02009F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</w:rPr>
        <w:t xml:space="preserve"> като ще се вземат </w:t>
      </w:r>
      <w:r w:rsidRPr="0002009F">
        <w:rPr>
          <w:rFonts w:ascii="Times New Roman" w:hAnsi="Times New Roman"/>
          <w:sz w:val="24"/>
          <w:szCs w:val="24"/>
        </w:rPr>
        <w:t>всички мерки</w:t>
      </w:r>
      <w:r>
        <w:rPr>
          <w:rFonts w:ascii="Times New Roman" w:hAnsi="Times New Roman"/>
          <w:sz w:val="24"/>
          <w:szCs w:val="24"/>
        </w:rPr>
        <w:t xml:space="preserve"> за недопускане на смесването помежду им, както </w:t>
      </w:r>
      <w:r w:rsidRPr="0002009F">
        <w:rPr>
          <w:rFonts w:ascii="Times New Roman" w:hAnsi="Times New Roman"/>
          <w:sz w:val="24"/>
          <w:szCs w:val="24"/>
        </w:rPr>
        <w:t>и на опасни с неопасни такива.</w:t>
      </w:r>
    </w:p>
    <w:p w:rsidR="002D2182" w:rsidRPr="0003037D" w:rsidRDefault="0003037D" w:rsidP="0003037D">
      <w:pPr>
        <w:tabs>
          <w:tab w:val="num" w:pos="709"/>
        </w:tabs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2009F">
        <w:rPr>
          <w:rFonts w:ascii="Times New Roman" w:hAnsi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</w:t>
      </w:r>
      <w:r>
        <w:rPr>
          <w:rFonts w:ascii="Times New Roman" w:hAnsi="Times New Roman"/>
          <w:sz w:val="24"/>
          <w:szCs w:val="24"/>
        </w:rPr>
        <w:t>она за управление на отпадъците.</w:t>
      </w:r>
    </w:p>
    <w:p w:rsidR="0007206C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Отчетността ще се извършва чрез Националната Информационна Система за Отпадъци /НИСО/- в съответствие с изискванията на  Наредба № 1 от 4 юни 2014 г. за реда и образците, по които се предоставя информация за дейностите по отпадъците, както и реда за водене на публични регистри.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 площадката се формират битово –фекални води и дъждовни води.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Битово –фекалните води, посредством съществуваща канализационна система ще се заустват в канализационата система на гр.Пловдив.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 Дъждовните отпадни води са условно чисти и се оттичат в зелените площи на площадката</w:t>
      </w: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7206C" w:rsidRPr="00BF64D9" w:rsidRDefault="0007206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3037D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Характерът на ИП не предполага замърсяване на компонентите на околната среда и създаване на дискомфорт. Предвидената дейност няма да окаже негативно въздействие върху биоразнообразието в посочения район. </w:t>
      </w:r>
    </w:p>
    <w:p w:rsidR="0003037D" w:rsidRDefault="0003037D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  <w:t>Не се предвижда механично третиране на отпадъците.</w:t>
      </w:r>
    </w:p>
    <w:p w:rsidR="0003037D" w:rsidRDefault="0003037D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Не се предвиждат производствени и/или други дейности, в резултат на 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които могат да бъдат емитирани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вещества, в т.ч приоритетни и/или опасни, при които се осъществява или е възможен контакт с води. </w:t>
      </w:r>
    </w:p>
    <w:p w:rsidR="002D2182" w:rsidRPr="00BF64D9" w:rsidRDefault="0003037D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За реализацията на ИП няма да са необходими подземни води и дейноста на дружеството няма да доведе до негативно въздействие върху тях. Не се очаква емитиране на опасни вещества в повърхностни води и водни обекти.</w:t>
      </w:r>
    </w:p>
    <w:p w:rsidR="0051765A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Предвид характера на обекта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не се очакват кумулативни въздействия върху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компонентите на околната среда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в етапа на експлоатация. </w:t>
      </w:r>
    </w:p>
    <w:p w:rsidR="002D2182" w:rsidRPr="00BF64D9" w:rsidRDefault="00D27070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Дъждовните води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които ще се формират на площадката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са условно чисти и ще се отичат в прилежащите площи.</w:t>
      </w:r>
    </w:p>
    <w:p w:rsidR="002D2182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Експлоатацията на обекта като площадка за </w:t>
      </w:r>
      <w:r w:rsidR="0003037D" w:rsidRPr="0003037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подготовка на облекла и текстилни изделия за повторна употреба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, няма да окаже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отрицателно въздействие върху режима на подземните води и общото състояние на водните екосистеми</w:t>
      </w:r>
    </w:p>
    <w:p w:rsidR="002D2182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 П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лощадката е бетонирана с непропу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склив повърхностен слой и не се очаква изтичане на  вещества в почвите и от там в подземните води. 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51765A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експлоатацията на площадката ще се формират прахови е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мисии от транспортните средства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обслужващи дейността, но те ще бъдат локализирани само в рамките на участъка.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Дейностите, които ще се извършват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няма да доведат до замърсяване и дискомфорт на околната среда. </w:t>
      </w:r>
    </w:p>
    <w:p w:rsidR="002D2182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lastRenderedPageBreak/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изпълнение на настоящ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ото инвестиционно предложение ще бъдат взети мерки, да не се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допуска замърсяване на околната среда с вредни еми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сии по време на експлоатацията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 обекта като площадка за дейности с отпадъци.</w:t>
      </w:r>
    </w:p>
    <w:p w:rsidR="002D2182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Не се предвижда отделяне на вредни емисии в атмосферния въздух. Отоплението ще се извършва с електрически уреди. </w:t>
      </w:r>
    </w:p>
    <w:p w:rsidR="002D2182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Дейностите, които ще се извършват, няма да доведат до замърсяване и дискомфорт на околната среда. При изпълнение на настоящото инвестиционно предложение ще бъдат взети мерки, да не се допуска замърсяване на околната среда с вредни емисии, така и по време на експлоатацията му.</w:t>
      </w: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е) риск от големи аварии и/или бедствия, които са свързани с инвестиционното предложение;</w:t>
      </w: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Не съществува риск от големи аварии и/или бедствия, които биха могли да възникнат при реализацията на инвестиционното предложение.    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Съществува риск от злополуки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 експлоатацията  на  обекта, риска  от  инциденти  се  състои  в  следното: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 авария  по  време  на  експлоатация на площадката;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 опасност  от  наводнения;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 опасност  от  възникване  на  пожари;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Всички дейности ще са съобразени с план за безопасност и здраве.    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</w:t>
      </w:r>
    </w:p>
    <w:p w:rsidR="002D2182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При пожар ще се действа, съгласно изготвените указанията за противопожарна защита. 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</w:t>
      </w:r>
      <w:r w:rsidR="00D2707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D27070" w:rsidRPr="00BF64D9" w:rsidRDefault="00D27070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ж) рисковете за човешкото здраве поради неблагоприятно въздействие върху факторите на жизнената среда по смисъла на § 1, т. 12 от допълнителните разпоредби на Закона за здравето.</w:t>
      </w: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реализацията на инвестиционното предложение се очакват следните рискове върху "Факторите на жизнената среда", определени съгласно § 1, т. 12 от допълнителните разпоредби на Закона за здравето: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води, предназначени за питейно-битови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нужди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– не съществува риск-</w:t>
      </w:r>
      <w:r w:rsidR="006A275B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дейностите предвидени в настоящото ИП ще се извършват на закрито, в производствено хале, с бетонов под.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води, предназначени за къпане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минерални води, предназначени за пиене или за използване за профилактични, лечебни или за хигиенни нужди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да е от описаните предназначения;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lastRenderedPageBreak/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шум и вибрации в жилищни, обществени сгради и урбанизирани територии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– не съществува риск, тъй като площадка, на която ще се реализира ИП не се намира в жилищна зона;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нейонизиращи лъчения в жилищните, производствените и обществените сгради и урбанизираните територии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- не съществува риск, тъй като при реализацията на инвестиционното предложение не се очаква генериране на нейонизиращи лъчения;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- не съществува риск, тъй като при реализацията на инвестиционното предложение няма да се използват химични вещества и биологични агенти;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курортни ресурси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- не съществува риск, тъй като в близост не са разположени курорти и хотелски комплекси;</w:t>
      </w:r>
    </w:p>
    <w:p w:rsidR="002D2182" w:rsidRPr="00BF64D9" w:rsidRDefault="00CC1D8C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2D2182" w:rsidRPr="00BF64D9">
        <w:rPr>
          <w:rFonts w:ascii="Times New Roman" w:eastAsia="Times New Roman" w:hAnsi="Times New Roman"/>
          <w:i/>
          <w:color w:val="222222"/>
          <w:sz w:val="24"/>
          <w:szCs w:val="24"/>
          <w:lang w:eastAsia="bg-BG"/>
        </w:rPr>
        <w:t>въздух</w:t>
      </w:r>
      <w:r w:rsidR="006A275B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– съществува минимален риск от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отделян</w:t>
      </w:r>
      <w:r w:rsidR="006A275B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е на емисии от изгорели газове </w:t>
      </w:r>
      <w:r w:rsid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 формиране на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прахови емисии от транспортните средства обслужващи дейността, но то</w:t>
      </w:r>
      <w:r w:rsidR="006A275B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ва въздействие ще е с краткотрай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</w:t>
      </w:r>
      <w:r w:rsidR="006A275B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и</w:t>
      </w:r>
      <w:r w:rsidR="006A275B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с локален характер. </w:t>
      </w:r>
      <w:r w:rsidR="002D2182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се предвижда на площадката да се експлоатират източници на неорганизирани емисии.</w:t>
      </w:r>
    </w:p>
    <w:p w:rsidR="002D2182" w:rsidRPr="00BF64D9" w:rsidRDefault="002D2182" w:rsidP="002D21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се очаква вредно въздействие върху хората живеещи в населените места в района и тяхното здраве. Не съществуват жилищни сгради в непосредствена близост до ИП и не се очаква неблагоприятно въздействие върху факторите на жизнената среда.</w:t>
      </w:r>
    </w:p>
    <w:p w:rsidR="002D2182" w:rsidRPr="00BF64D9" w:rsidRDefault="002D218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Настоящото инвестиционно предложение: „</w:t>
      </w:r>
      <w:r w:rsidR="003E65C1" w:rsidRP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Внос и подготовка на облекла и текстилни изделия за повторна употреба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“ ще се реализира в </w:t>
      </w:r>
      <w:r w:rsidR="003E65C1" w:rsidRP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поземлен имот с идентификатор 56784.524.1091, находящ се в гр.Пловдив, ул.“Асеновградско шосе“ №2, в част от сграда с идентификатор 56784.524.1091.1, представляващо обособено помещение с площ 150 кв.м..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- собственост на „</w:t>
      </w:r>
      <w:r w:rsid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Авиотехника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” </w:t>
      </w:r>
      <w:r w:rsid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Е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ООД.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C52B3A" w:rsidRPr="00BF64D9" w:rsidRDefault="003E65C1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„ЕС ДЖИ ЕН ГРУП“ ООД има сключен договор за наем на имота със собственика „АВИОТЕХНИКА“ ЕООД</w:t>
      </w:r>
      <w:r w:rsidR="00C52B3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е с изградена инфраструктура и отговаря на изискванията за площадките за третиране на производствени/неопасни отпадъци.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не попада в границите на Защитени зони по смисъла на Закона за биологичното разнообразие от мрежата „НАТУРА 2000“.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се засягат обекти, подлежащи на здравна защита, както и обекти на културното наследство.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Default="00672B45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1529080</wp:posOffset>
            </wp:positionV>
            <wp:extent cx="5636260" cy="8028305"/>
            <wp:effectExtent l="19050" t="19050" r="21590" b="29845"/>
            <wp:wrapTopAndBottom/>
            <wp:docPr id="5" name="Картина 5" descr="Скица имот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ица имот_page-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802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672B45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bookmarkStart w:id="0" w:name="_GoBack"/>
      <w:bookmarkEnd w:id="0"/>
      <w:r>
        <w:rPr>
          <w:noProof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551180</wp:posOffset>
            </wp:positionH>
            <wp:positionV relativeFrom="margin">
              <wp:posOffset>-368300</wp:posOffset>
            </wp:positionV>
            <wp:extent cx="5481955" cy="7832725"/>
            <wp:effectExtent l="19050" t="19050" r="4445" b="0"/>
            <wp:wrapSquare wrapText="bothSides"/>
            <wp:docPr id="6" name="Картина 6" descr="Скица сград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ица сграда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783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3E65C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Pr="00BF64D9" w:rsidRDefault="003E65C1" w:rsidP="003E65C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C52B3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A275B" w:rsidRDefault="006A275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E65C1" w:rsidRPr="00BF64D9" w:rsidRDefault="003E65C1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 приложение № 3 към ЗООС.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900512">
      <w:pPr>
        <w:spacing w:line="240" w:lineRule="auto"/>
        <w:rPr>
          <w:rFonts w:ascii="Times New Roman" w:hAnsi="Times New Roman"/>
          <w:sz w:val="24"/>
          <w:szCs w:val="24"/>
        </w:rPr>
      </w:pPr>
      <w:r w:rsidRPr="00BF64D9">
        <w:rPr>
          <w:rFonts w:ascii="Times New Roman" w:hAnsi="Times New Roman"/>
          <w:sz w:val="24"/>
          <w:szCs w:val="24"/>
        </w:rPr>
        <w:tab/>
        <w:t>Инвестиционното предложение е за нов обект с обществено обслужваща дейност</w:t>
      </w:r>
      <w:r w:rsidRPr="00EE6FF8">
        <w:rPr>
          <w:rFonts w:ascii="Times New Roman" w:hAnsi="Times New Roman"/>
          <w:b/>
          <w:sz w:val="24"/>
          <w:szCs w:val="24"/>
          <w:lang w:val="en-US"/>
        </w:rPr>
        <w:t>-</w:t>
      </w:r>
      <w:r w:rsidRPr="00EE6FF8">
        <w:rPr>
          <w:rFonts w:ascii="Times New Roman" w:hAnsi="Times New Roman"/>
          <w:b/>
          <w:sz w:val="24"/>
          <w:szCs w:val="24"/>
        </w:rPr>
        <w:t xml:space="preserve"> </w:t>
      </w:r>
      <w:r w:rsidR="00900512" w:rsidRPr="00EE6FF8">
        <w:rPr>
          <w:rFonts w:ascii="Times New Roman" w:hAnsi="Times New Roman"/>
          <w:b/>
          <w:sz w:val="24"/>
          <w:szCs w:val="24"/>
        </w:rPr>
        <w:t xml:space="preserve">„Внос и подготовка на облекла и текстилни изделия за повторна употреба“ ще се реализира в поземлен имот с идентификатор 56784.524.1091, находящ се в гр. Пловдив, </w:t>
      </w:r>
      <w:r w:rsidR="00900512" w:rsidRPr="00EE6FF8">
        <w:rPr>
          <w:rFonts w:ascii="Times New Roman" w:hAnsi="Times New Roman"/>
          <w:b/>
          <w:sz w:val="24"/>
          <w:szCs w:val="24"/>
        </w:rPr>
        <w:lastRenderedPageBreak/>
        <w:t>ул.“Асеновградско шосе“ №2, в част от сграда с идентификатор 56784.524.1091.1, представляващо обособено помещение с площ 150 кв.м</w:t>
      </w:r>
      <w:r w:rsidR="00900512" w:rsidRPr="00900512">
        <w:rPr>
          <w:rFonts w:ascii="Times New Roman" w:hAnsi="Times New Roman"/>
          <w:sz w:val="24"/>
          <w:szCs w:val="24"/>
        </w:rPr>
        <w:t>..</w:t>
      </w:r>
      <w:r w:rsidRPr="00BF64D9">
        <w:rPr>
          <w:rFonts w:ascii="Times New Roman" w:hAnsi="Times New Roman"/>
          <w:b/>
          <w:sz w:val="24"/>
          <w:szCs w:val="24"/>
        </w:rPr>
        <w:t xml:space="preserve"> </w:t>
      </w:r>
    </w:p>
    <w:p w:rsidR="003A204D" w:rsidRDefault="00C52B3A" w:rsidP="00900512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textAlignment w:val="center"/>
        <w:rPr>
          <w:rFonts w:ascii="Times New Roman" w:hAnsi="Times New Roman"/>
          <w:sz w:val="24"/>
          <w:szCs w:val="24"/>
        </w:rPr>
      </w:pPr>
      <w:r w:rsidRPr="00BF64D9">
        <w:rPr>
          <w:rFonts w:ascii="Times New Roman" w:hAnsi="Times New Roman"/>
          <w:sz w:val="24"/>
          <w:szCs w:val="24"/>
        </w:rPr>
        <w:t>площадката е с плътна бетонова настилка, оградена и достъпът до нея се осъществява чрез съществуващ</w:t>
      </w:r>
      <w:r w:rsidR="00900512">
        <w:rPr>
          <w:rFonts w:ascii="Times New Roman" w:hAnsi="Times New Roman"/>
          <w:sz w:val="24"/>
          <w:szCs w:val="24"/>
        </w:rPr>
        <w:t>а пътна инфраструктура в района;</w:t>
      </w:r>
      <w:r w:rsidRPr="00BF64D9">
        <w:rPr>
          <w:rFonts w:ascii="Times New Roman" w:hAnsi="Times New Roman"/>
          <w:bCs/>
          <w:sz w:val="24"/>
          <w:szCs w:val="24"/>
        </w:rPr>
        <w:t xml:space="preserve"> </w:t>
      </w:r>
    </w:p>
    <w:p w:rsidR="003A204D" w:rsidRDefault="00C52B3A" w:rsidP="00900512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textAlignment w:val="center"/>
        <w:rPr>
          <w:rFonts w:ascii="Times New Roman" w:hAnsi="Times New Roman"/>
          <w:sz w:val="24"/>
          <w:szCs w:val="24"/>
        </w:rPr>
      </w:pPr>
      <w:r w:rsidRPr="003A204D">
        <w:rPr>
          <w:rFonts w:ascii="Times New Roman" w:hAnsi="Times New Roman"/>
          <w:sz w:val="24"/>
          <w:szCs w:val="24"/>
        </w:rPr>
        <w:t>обособена е зона за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престой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на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колите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по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време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на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извършване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на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дейностите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по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товарене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>и</w:t>
      </w:r>
      <w:r w:rsidRPr="003A2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204D">
        <w:rPr>
          <w:rFonts w:ascii="Times New Roman" w:hAnsi="Times New Roman"/>
          <w:sz w:val="24"/>
          <w:szCs w:val="24"/>
        </w:rPr>
        <w:t xml:space="preserve">разтоварване; </w:t>
      </w:r>
    </w:p>
    <w:p w:rsidR="003A204D" w:rsidRDefault="00C52B3A" w:rsidP="00900512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textAlignment w:val="center"/>
        <w:rPr>
          <w:rFonts w:ascii="Times New Roman" w:hAnsi="Times New Roman"/>
          <w:sz w:val="24"/>
          <w:szCs w:val="24"/>
        </w:rPr>
      </w:pPr>
      <w:r w:rsidRPr="003A204D">
        <w:rPr>
          <w:rFonts w:ascii="Times New Roman" w:hAnsi="Times New Roman"/>
          <w:sz w:val="24"/>
          <w:szCs w:val="24"/>
        </w:rPr>
        <w:t>обособен е контролно и приемно – предавателен пункт, чрез който се осъществява входящият и изходящият контрол, с разп</w:t>
      </w:r>
      <w:r w:rsidR="00900512" w:rsidRPr="003A204D">
        <w:rPr>
          <w:rFonts w:ascii="Times New Roman" w:hAnsi="Times New Roman"/>
          <w:sz w:val="24"/>
          <w:szCs w:val="24"/>
        </w:rPr>
        <w:t>оложен в него електронен кантар;</w:t>
      </w:r>
    </w:p>
    <w:p w:rsidR="003A204D" w:rsidRDefault="00C52B3A" w:rsidP="00900512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textAlignment w:val="center"/>
        <w:rPr>
          <w:rFonts w:ascii="Times New Roman" w:hAnsi="Times New Roman"/>
          <w:sz w:val="24"/>
          <w:szCs w:val="24"/>
        </w:rPr>
      </w:pPr>
      <w:r w:rsidRPr="003A204D">
        <w:rPr>
          <w:rFonts w:ascii="Times New Roman" w:hAnsi="Times New Roman"/>
          <w:noProof/>
          <w:sz w:val="24"/>
          <w:szCs w:val="24"/>
        </w:rPr>
        <w:t>осигурено е закрито складово помещение- с непропусклив под</w:t>
      </w:r>
      <w:r w:rsidR="00900512" w:rsidRPr="003A204D">
        <w:rPr>
          <w:rFonts w:ascii="Times New Roman" w:hAnsi="Times New Roman"/>
          <w:noProof/>
          <w:sz w:val="24"/>
          <w:szCs w:val="24"/>
        </w:rPr>
        <w:t>;</w:t>
      </w:r>
    </w:p>
    <w:p w:rsidR="00900512" w:rsidRPr="003A204D" w:rsidRDefault="00900512" w:rsidP="00900512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textAlignment w:val="center"/>
        <w:rPr>
          <w:rFonts w:ascii="Times New Roman" w:hAnsi="Times New Roman"/>
          <w:sz w:val="24"/>
          <w:szCs w:val="24"/>
        </w:rPr>
      </w:pPr>
      <w:r w:rsidRPr="003A204D">
        <w:rPr>
          <w:rFonts w:ascii="Times New Roman" w:hAnsi="Times New Roman"/>
          <w:noProof/>
          <w:sz w:val="24"/>
          <w:szCs w:val="24"/>
        </w:rPr>
        <w:t>бособени са зони за складиране и сортиране на приетите облекла;</w:t>
      </w:r>
    </w:p>
    <w:p w:rsidR="00900512" w:rsidRPr="00D03DC8" w:rsidRDefault="003659E7" w:rsidP="0090051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00512" w:rsidRPr="00D03DC8">
        <w:rPr>
          <w:rFonts w:ascii="Times New Roman" w:hAnsi="Times New Roman"/>
          <w:b/>
          <w:sz w:val="24"/>
          <w:szCs w:val="24"/>
        </w:rPr>
        <w:t>Посочените дейности ще се извършват в следната технологична последователност:</w:t>
      </w:r>
    </w:p>
    <w:p w:rsidR="00900512" w:rsidRDefault="00900512" w:rsidP="003A204D">
      <w:pPr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Облеклата и текстилните материали се приемат на бали, в сортиран и не сортиран вид, и се складират преди обработка; </w:t>
      </w:r>
    </w:p>
    <w:p w:rsidR="00900512" w:rsidRDefault="00900512" w:rsidP="003A204D">
      <w:pPr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0512">
        <w:rPr>
          <w:rFonts w:ascii="Times New Roman" w:hAnsi="Times New Roman"/>
          <w:sz w:val="24"/>
          <w:szCs w:val="24"/>
        </w:rPr>
        <w:t>Облеклата и текстилните материали се разопаковат и се сортират ръчно по вид на продукта и състояние;</w:t>
      </w:r>
    </w:p>
    <w:p w:rsidR="00900512" w:rsidRDefault="00900512" w:rsidP="003A204D">
      <w:pPr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0512">
        <w:rPr>
          <w:rFonts w:ascii="Times New Roman" w:hAnsi="Times New Roman"/>
          <w:sz w:val="24"/>
          <w:szCs w:val="24"/>
        </w:rPr>
        <w:t>Годните за повторна употреба дрехи и текстилни материали се опаковат и складират за експедиция към юридически лица търгуващи с употребявани облекла;</w:t>
      </w:r>
    </w:p>
    <w:p w:rsidR="00900512" w:rsidRPr="00900512" w:rsidRDefault="00900512" w:rsidP="003A204D">
      <w:pPr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00512">
        <w:rPr>
          <w:rFonts w:ascii="Times New Roman" w:hAnsi="Times New Roman"/>
          <w:sz w:val="24"/>
          <w:szCs w:val="24"/>
        </w:rPr>
        <w:t>Негодните за повторна употреба облекла и текстилни изделия, както и отпадъците от разопаковане и сортиране (хартиени опаковки, пластмасови опаковки, пластмаси –копчета, катарми и др., метални части – копчета, ципове, катарами и др., се събират и съхраняват разделно до предаването им за последващо третиране на лица притежаващи нужните разрешения според чл.35 ЗУО.</w:t>
      </w:r>
    </w:p>
    <w:p w:rsidR="00900512" w:rsidRDefault="00900512" w:rsidP="009005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03DC8">
        <w:rPr>
          <w:rFonts w:ascii="Times New Roman" w:hAnsi="Times New Roman"/>
          <w:sz w:val="24"/>
          <w:szCs w:val="24"/>
        </w:rPr>
        <w:t>Дружеството ще извършва дейности по събиране и предварителна обработка на следните отпадъци</w:t>
      </w:r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9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1223"/>
        <w:gridCol w:w="1880"/>
        <w:gridCol w:w="4357"/>
        <w:gridCol w:w="1867"/>
      </w:tblGrid>
      <w:tr w:rsidR="00900512" w:rsidRPr="0002009F" w:rsidTr="00570EFE">
        <w:trPr>
          <w:cantSplit/>
          <w:trHeight w:val="285"/>
          <w:jc w:val="center"/>
        </w:trPr>
        <w:tc>
          <w:tcPr>
            <w:tcW w:w="572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03" w:type="dxa"/>
            <w:gridSpan w:val="2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на отпадъка </w:t>
            </w:r>
          </w:p>
        </w:tc>
        <w:tc>
          <w:tcPr>
            <w:tcW w:w="4357" w:type="dxa"/>
            <w:vMerge w:val="restart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Дейности по</w:t>
            </w:r>
          </w:p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кодове </w:t>
            </w:r>
          </w:p>
        </w:tc>
        <w:tc>
          <w:tcPr>
            <w:tcW w:w="1867" w:type="dxa"/>
            <w:vMerge w:val="restart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(тон/год.)</w:t>
            </w:r>
          </w:p>
        </w:tc>
      </w:tr>
      <w:tr w:rsidR="00900512" w:rsidRPr="0002009F" w:rsidTr="00570EFE">
        <w:trPr>
          <w:cantSplit/>
          <w:trHeight w:val="169"/>
          <w:jc w:val="center"/>
        </w:trPr>
        <w:tc>
          <w:tcPr>
            <w:tcW w:w="572" w:type="dxa"/>
            <w:vMerge w:val="restart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880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357" w:type="dxa"/>
            <w:vMerge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00512" w:rsidRPr="0002009F" w:rsidTr="00570EFE">
        <w:trPr>
          <w:cantSplit/>
          <w:trHeight w:val="326"/>
          <w:jc w:val="center"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57" w:type="dxa"/>
            <w:tcBorders>
              <w:bottom w:val="single" w:sz="4" w:space="0" w:color="auto"/>
            </w:tcBorders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00512" w:rsidRPr="0002009F" w:rsidTr="00570EFE">
        <w:trPr>
          <w:cantSplit/>
          <w:trHeight w:val="166"/>
          <w:jc w:val="center"/>
        </w:trPr>
        <w:tc>
          <w:tcPr>
            <w:tcW w:w="572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3" w:type="dxa"/>
          </w:tcPr>
          <w:p w:rsidR="00900512" w:rsidRPr="00F016D3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19 12 08</w:t>
            </w:r>
          </w:p>
        </w:tc>
        <w:tc>
          <w:tcPr>
            <w:tcW w:w="1880" w:type="dxa"/>
          </w:tcPr>
          <w:p w:rsidR="00900512" w:rsidRPr="00F016D3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Текстилни материали</w:t>
            </w:r>
          </w:p>
        </w:tc>
        <w:tc>
          <w:tcPr>
            <w:tcW w:w="4357" w:type="dxa"/>
          </w:tcPr>
          <w:p w:rsidR="00900512" w:rsidRPr="0002009F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900512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  <w:r w:rsidRPr="00541971">
              <w:rPr>
                <w:rFonts w:ascii="Times New Roman" w:hAnsi="Times New Roman"/>
                <w:i/>
                <w:sz w:val="24"/>
                <w:szCs w:val="24"/>
                <w:shd w:val="clear" w:color="auto" w:fill="FEFEFE"/>
              </w:rPr>
              <w:t>сортиране</w:t>
            </w: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</w:p>
          <w:p w:rsidR="00900512" w:rsidRPr="0002009F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900512" w:rsidRPr="005D0AE1" w:rsidTr="00570EFE">
        <w:trPr>
          <w:cantSplit/>
          <w:trHeight w:val="166"/>
          <w:jc w:val="center"/>
        </w:trPr>
        <w:tc>
          <w:tcPr>
            <w:tcW w:w="572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23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20 01 10</w:t>
            </w:r>
          </w:p>
        </w:tc>
        <w:tc>
          <w:tcPr>
            <w:tcW w:w="1880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Облекла</w:t>
            </w:r>
          </w:p>
        </w:tc>
        <w:tc>
          <w:tcPr>
            <w:tcW w:w="4357" w:type="dxa"/>
          </w:tcPr>
          <w:p w:rsidR="00900512" w:rsidRPr="0002009F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900512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  <w:r w:rsidRPr="00541971">
              <w:rPr>
                <w:rFonts w:ascii="Times New Roman" w:hAnsi="Times New Roman"/>
                <w:i/>
                <w:sz w:val="24"/>
                <w:szCs w:val="24"/>
                <w:shd w:val="clear" w:color="auto" w:fill="FEFEFE"/>
              </w:rPr>
              <w:t>сортиране</w:t>
            </w: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</w:p>
          <w:p w:rsidR="00900512" w:rsidRPr="0002009F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:rsidR="00900512" w:rsidRPr="008F69FE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900512" w:rsidRPr="005D0AE1" w:rsidTr="00570EFE">
        <w:trPr>
          <w:cantSplit/>
          <w:trHeight w:val="166"/>
          <w:jc w:val="center"/>
        </w:trPr>
        <w:tc>
          <w:tcPr>
            <w:tcW w:w="572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23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20 01 11</w:t>
            </w:r>
          </w:p>
        </w:tc>
        <w:tc>
          <w:tcPr>
            <w:tcW w:w="1880" w:type="dxa"/>
          </w:tcPr>
          <w:p w:rsidR="00900512" w:rsidRPr="0002009F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Текстилни материали</w:t>
            </w:r>
          </w:p>
        </w:tc>
        <w:tc>
          <w:tcPr>
            <w:tcW w:w="4357" w:type="dxa"/>
          </w:tcPr>
          <w:p w:rsidR="00900512" w:rsidRPr="0002009F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900512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</w:pP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  <w:r w:rsidRPr="00541971">
              <w:rPr>
                <w:rFonts w:ascii="Times New Roman" w:hAnsi="Times New Roman"/>
                <w:i/>
                <w:sz w:val="24"/>
                <w:szCs w:val="24"/>
                <w:shd w:val="clear" w:color="auto" w:fill="FEFEFE"/>
              </w:rPr>
              <w:t>сортиране</w:t>
            </w:r>
            <w:r w:rsidRPr="00D03DC8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/</w:t>
            </w:r>
          </w:p>
          <w:p w:rsidR="00900512" w:rsidRPr="0002009F" w:rsidRDefault="00900512" w:rsidP="00570E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2009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:rsidR="00900512" w:rsidRPr="008F69FE" w:rsidRDefault="00900512" w:rsidP="00570E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52B3A" w:rsidRPr="00900512" w:rsidRDefault="00C52B3A" w:rsidP="00900512">
      <w:pPr>
        <w:spacing w:before="100" w:beforeAutospacing="1" w:after="100" w:afterAutospacing="1" w:line="240" w:lineRule="auto"/>
        <w:textAlignment w:val="center"/>
        <w:rPr>
          <w:rFonts w:ascii="Times New Roman" w:hAnsi="Times New Roman"/>
          <w:spacing w:val="2"/>
          <w:sz w:val="24"/>
          <w:szCs w:val="24"/>
        </w:rPr>
      </w:pPr>
    </w:p>
    <w:p w:rsidR="00C52B3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C52B3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 помещенията няма да се съхраняват химични вещества включени в приложение 3 на ЗООС</w:t>
      </w:r>
      <w:r w:rsidR="0051765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4. Схема на нова или промяна на съществуваща пътна инфраструктура.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C52B3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 За дейността на настоящото ИП ще се използва наличната такава. Наличната пътна инфраструктура ще позволи влизане и излизане на транспортни средства, както и извършването на необходимите товаро-разтоварни дейности.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900512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ИП не</w:t>
      </w:r>
      <w:r w:rsidR="00C52B3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предвижда стоителство свързано с изграждане на нови сгради. Наличната инфраструктура отговаря отговаря на изискванията за реализацията на ИП. </w:t>
      </w:r>
    </w:p>
    <w:p w:rsidR="00C52B3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C52B3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Достъпът към обекта няма да се промени и ще се извършва от съществуващия вход, като няма необходимост от изграждане на нови пътища. Няма да се изграждане на нов електопровод.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6. Предлагани методи за строителство.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C52B3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 територията на която ще се реализира ИП няма да се налага извършването на мащабни строителни работи свързани с изграждането на нови сгради. Наличната инфраструктура е напълно достатъчна и покрива изискванията за дейноста на дружеството.</w:t>
      </w:r>
    </w:p>
    <w:p w:rsidR="00900512" w:rsidRPr="00BF64D9" w:rsidRDefault="00900512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900512" w:rsidRDefault="00900512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900512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 световен мащаб модната индустрия генерира 40 милиона тона текстилни отпадъци годишно, повечето от които попадат в депата или се изгарят.</w:t>
      </w:r>
    </w:p>
    <w:p w:rsidR="00C52B3A" w:rsidRPr="00BF64D9" w:rsidRDefault="00900512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  <w:t>Подготовката за и повторната употреба</w:t>
      </w:r>
      <w:r w:rsidR="00EE6FF8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на облекла значително редуцира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количествата отпадъци от текстил, които стигат до депо.</w:t>
      </w:r>
    </w:p>
    <w:p w:rsidR="00C52B3A" w:rsidRPr="00BF64D9" w:rsidRDefault="00C52B3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5244C7" w:rsidRPr="00BF64D9" w:rsidRDefault="005244C7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3A204D" w:rsidRDefault="0051765A" w:rsidP="003A20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5244C7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Инвестиционното предложение е за нов обект с обществено обслужваща дейност- </w:t>
      </w:r>
      <w:r w:rsidR="003A204D" w:rsidRPr="003A204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„Внос и подготовка на облекла и текстилни изделия за повторна употреба“ ще се реализира в поземлен имот с идентификатор 56784.524.1091, находящ се в гр. Пловдив, ул.“Асеновградско шосе“ №2, в част от сграда с идентификатор 56784.524.1091.1, представляващо обособено помещение с площ 150 кв.м..</w:t>
      </w:r>
      <w:r w:rsidR="007D3C1E" w:rsidRPr="003A204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7D3C1E" w:rsidRPr="00BF64D9" w:rsidRDefault="0051765A" w:rsidP="007D3C1E">
      <w:pPr>
        <w:tabs>
          <w:tab w:val="right" w:leader="dot" w:pos="0"/>
        </w:tabs>
        <w:spacing w:before="57" w:after="0" w:line="240" w:lineRule="auto"/>
        <w:textAlignment w:val="center"/>
        <w:rPr>
          <w:rFonts w:ascii="Times New Roman" w:hAnsi="Times New Roman"/>
          <w:sz w:val="24"/>
          <w:szCs w:val="24"/>
        </w:rPr>
      </w:pPr>
      <w:r w:rsidRPr="00BF64D9">
        <w:rPr>
          <w:rFonts w:ascii="Times New Roman" w:hAnsi="Times New Roman"/>
          <w:sz w:val="24"/>
          <w:szCs w:val="24"/>
        </w:rPr>
        <w:tab/>
      </w:r>
      <w:r w:rsidR="007D3C1E" w:rsidRPr="00BF64D9">
        <w:rPr>
          <w:rFonts w:ascii="Times New Roman" w:hAnsi="Times New Roman"/>
          <w:sz w:val="24"/>
          <w:szCs w:val="24"/>
        </w:rPr>
        <w:t>„</w:t>
      </w:r>
      <w:r w:rsidR="003A204D" w:rsidRPr="003E65C1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ЕС ДЖИ ЕН ГРУП“ ООД има сключен договор за наем на имота със собственика „АВИОТЕХНИКА“ ЕООД</w:t>
      </w:r>
      <w:r w:rsidR="007D3C1E" w:rsidRPr="00BF64D9">
        <w:rPr>
          <w:rFonts w:ascii="Times New Roman" w:hAnsi="Times New Roman"/>
          <w:sz w:val="24"/>
          <w:szCs w:val="24"/>
        </w:rPr>
        <w:t>.</w:t>
      </w:r>
    </w:p>
    <w:p w:rsidR="007D3C1E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5244C7" w:rsidRPr="00BF64D9" w:rsidRDefault="00672B45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bg-BG"/>
        </w:rPr>
        <w:drawing>
          <wp:inline distT="0" distB="0" distL="0" distR="0">
            <wp:extent cx="5721350" cy="3968750"/>
            <wp:effectExtent l="0" t="0" r="0" b="0"/>
            <wp:docPr id="1" name="Картина 1" descr="Имот ма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от мап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4C7" w:rsidRDefault="005244C7" w:rsidP="007D3C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D3C1E" w:rsidRPr="00BF64D9" w:rsidRDefault="007D3C1E" w:rsidP="007D3C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D3C1E" w:rsidRPr="00BF64D9" w:rsidRDefault="0051765A" w:rsidP="00517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7D3C1E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не попада в границите на Защитени зони по смисъла на Закона за биологичното разнообразие от мрежата „НАТУРА 2000“.</w:t>
      </w:r>
    </w:p>
    <w:p w:rsidR="005244C7" w:rsidRPr="00BF64D9" w:rsidRDefault="0051765A" w:rsidP="00517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7D3C1E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се засягат обекти, подлежащи на здравна защита, както и обекти на културното наследство.</w:t>
      </w:r>
    </w:p>
    <w:p w:rsidR="007D3C1E" w:rsidRDefault="007D3C1E" w:rsidP="007D3C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C857DD" w:rsidRPr="00BF64D9" w:rsidRDefault="00672B45" w:rsidP="00C857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bg-BG"/>
        </w:rPr>
        <w:lastRenderedPageBreak/>
        <w:drawing>
          <wp:inline distT="0" distB="0" distL="0" distR="0">
            <wp:extent cx="6051550" cy="3619500"/>
            <wp:effectExtent l="0" t="0" r="0" b="0"/>
            <wp:docPr id="2" name="Картина 2" descr="НАТУРА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ТУРА 2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1E" w:rsidRPr="00BF64D9" w:rsidRDefault="007D3C1E" w:rsidP="007D3C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D3C1E" w:rsidRPr="00BF64D9" w:rsidRDefault="007D3C1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D3C1E" w:rsidRPr="00BF64D9" w:rsidRDefault="007D3C1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D3C1E" w:rsidRPr="00BF64D9" w:rsidRDefault="007D3C1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:rsidR="007D3C1E" w:rsidRPr="00BF64D9" w:rsidRDefault="007D3C1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D3C1E" w:rsidRPr="00BF64D9" w:rsidRDefault="0051765A" w:rsidP="00C85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C857DD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Инвестиционното предложение е за нов обект с обществено обслужваща дейност- </w:t>
      </w:r>
      <w:r w:rsidR="00C857DD" w:rsidRPr="003A204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„Внос и подготовка на облекла и текстилни изделия за повторна употреба“ ще се реализира в поземлен имот с идентификатор 56784.524.1091, находящ се в гр. Пловдив, ул.“Асеновградско шосе“ №2, в част от сграда с идентификатор 56784.524.1091.1, представляващо обособено помещение с площ 150 кв.м..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7D3C1E" w:rsidRPr="00BF64D9" w:rsidRDefault="0051765A" w:rsidP="00BB6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BB6D63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Всички елементи на инвестиционното намерение се реализират на терен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="00BB6D63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с трайно ползване за производствена и складова дейно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ст. Инвестиционното предложение </w:t>
      </w:r>
      <w:r w:rsidR="00BB6D63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з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асяга други ползватели на земи.</w:t>
      </w:r>
    </w:p>
    <w:p w:rsidR="0051765A" w:rsidRPr="00BF64D9" w:rsidRDefault="0051765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7D3C1E" w:rsidRPr="00BF64D9" w:rsidRDefault="007D3C1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7D3C1E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7D3C1E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Имотът, предмет на инвестиционното предложение</w:t>
      </w:r>
      <w:r w:rsidR="00EE6FF8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="007D3C1E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не попада в обхвата на санитарно</w:t>
      </w:r>
      <w:r w:rsidR="00EE6FF8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</w:t>
      </w:r>
      <w:r w:rsidR="007D3C1E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:rsidR="007D3C1E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7D3C1E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Територията на ИП не попада в определените райони със значителен потенциален риск от наводнения, както и в зони, които могат да бъдат наводнени, съобразно картите на районите под заплаха от наводнения, при сценариите посочени в чл.146е от Закона за водите (ЗВ) и поради тази причина за района на настоящото ИП  не са предвидени мерки в План за управление риска от наводнения (ПУРН) на Източнобеломорски  район (ИБР).</w:t>
      </w:r>
    </w:p>
    <w:p w:rsidR="008C607A" w:rsidRPr="00BF64D9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8C607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не попада в границите на Защитени зони по смисъла на Закона за биологичното разнообразие от мрежата „НАТУРА 2000“.</w:t>
      </w:r>
    </w:p>
    <w:p w:rsidR="007D3C1E" w:rsidRPr="00BF64D9" w:rsidRDefault="008C607A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lastRenderedPageBreak/>
        <w:tab/>
        <w:t>Не се засягат обекти, подлежащи на здравна защита, както и обекти на културното наследство.</w:t>
      </w:r>
    </w:p>
    <w:p w:rsidR="007D3C1E" w:rsidRPr="00BF64D9" w:rsidRDefault="007D3C1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8C607A" w:rsidRPr="00BF64D9" w:rsidRDefault="008C607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BB6D63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Площадката е закрита, оградена, водоснабдена и с връзка с градска канализация.</w:t>
      </w:r>
    </w:p>
    <w:p w:rsidR="008C607A" w:rsidRPr="00BF64D9" w:rsidRDefault="00BB6D63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8C607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Настоящето Инвестиционно предложение не е свързано с 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добив на строителни материали. </w:t>
      </w:r>
    </w:p>
    <w:p w:rsidR="008C607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8C607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Площадката е подбрана с изградена инфраструктура, която покрива изискванията за релизацията на ИП и няма да се налага извършването на мащабни строителни работи свързани с изграждане на нови сгради.</w:t>
      </w:r>
    </w:p>
    <w:p w:rsidR="008C607A" w:rsidRPr="00BF64D9" w:rsidRDefault="005D21CD" w:rsidP="005D21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8C607A"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Достъпът към площадката няма да се промени и ще се извършва  от съществуващия вход, като няма необходимост от изграждане на нови пътища.</w:t>
      </w:r>
    </w:p>
    <w:p w:rsidR="008C607A" w:rsidRPr="00BF64D9" w:rsidRDefault="008C607A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:rsidR="007C265C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BB6D63" w:rsidRPr="00BF64D9" w:rsidRDefault="00BB6D6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1. съществуващо и одобрено земеползване;</w:t>
      </w:r>
    </w:p>
    <w:p w:rsidR="00BF64D9" w:rsidRPr="00BF64D9" w:rsidRDefault="00BF64D9" w:rsidP="00BB6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Реализацията на инвестиционното намерение няма да въздейства върху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земеползването. 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Всички елементи на инвестиционното намерение се реализират на терен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с трайно ползване за производствена и складова дейно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ст. Инвестиционното предложение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засяга други ползватели на земи.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cr/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2. мочурища, крайречни области, речни устия;</w:t>
      </w:r>
    </w:p>
    <w:p w:rsidR="00BF64D9" w:rsidRDefault="00BF64D9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предмет на ИП не се намира в близост до и не засяга мочурища, крайречни области и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речни устия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BF64D9" w:rsidRPr="00BF64D9" w:rsidRDefault="00BF64D9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3. крайбрежни зони и морска околна среда;</w:t>
      </w:r>
    </w:p>
    <w:p w:rsidR="00BF64D9" w:rsidRDefault="00BF64D9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предмет на ИП не се намира в близост до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и не засяга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крайбрежни зони и морска околна среда</w:t>
      </w:r>
    </w:p>
    <w:p w:rsidR="00BF64D9" w:rsidRPr="00BF64D9" w:rsidRDefault="00BF64D9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4. планински и горски райони;</w:t>
      </w:r>
    </w:p>
    <w:p w:rsidR="00BF64D9" w:rsidRPr="00BF64D9" w:rsidRDefault="00BF64D9" w:rsidP="00BF64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предмет на ИП не се намира в близост до и не засяга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планински и горски райони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BF64D9" w:rsidRPr="00BF64D9" w:rsidRDefault="00BF64D9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5. защитени със закон територии;</w:t>
      </w:r>
    </w:p>
    <w:p w:rsidR="00BF64D9" w:rsidRDefault="00BF64D9" w:rsidP="00BF64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Имотът предмет на ИП не 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попада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в и няма близост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със защитени зони, върху които може да окаже влияние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BF64D9" w:rsidRDefault="00BF64D9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EE6FF8" w:rsidRDefault="00EE6FF8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EE6FF8" w:rsidRPr="00BF64D9" w:rsidRDefault="00EE6FF8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A5772B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6. засегнати елементи от Националната екологична мрежа;</w:t>
      </w:r>
    </w:p>
    <w:p w:rsidR="00A5772B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Имотът предмет на ИП е в урбанизирана територия, в Северна промишлена зона на гр. Пловдив и не засяга </w:t>
      </w:r>
      <w:r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елементи от Националната екологична мрежа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A5772B" w:rsidRPr="00BF64D9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A5772B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7. ландшафт и обекти с историческа, културна или археологическа стойност;</w:t>
      </w:r>
    </w:p>
    <w:p w:rsidR="00A5772B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предмет на ИП е в урбанизирана територия и не засяга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  <w:r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обекти с историческа, културна или археологическа стойност</w:t>
      </w:r>
    </w:p>
    <w:p w:rsidR="00A5772B" w:rsidRPr="00BF64D9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8. територии и/или зони и обекти със специфичен санитарен статут или подлежащи на здравна защита</w:t>
      </w:r>
      <w:r w:rsidRPr="00BF64D9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A5772B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предмет на ИП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не се намира в близост до </w:t>
      </w:r>
      <w:r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територии и/или зони и обекти със специфичен санитарен статут или подлежащи на здравна защита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.</w:t>
      </w:r>
    </w:p>
    <w:p w:rsidR="00A5772B" w:rsidRPr="00BF64D9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A5772B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7C265C" w:rsidRPr="00A5772B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A5772B" w:rsidRDefault="00A5772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населението и човешкото здраве</w:t>
      </w:r>
    </w:p>
    <w:p w:rsid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Териториалният обхват на въздействието е ограничен само 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 рамките на разглеждания имот.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Характерът на инвестиционното предложение не предполага отрицателно въздействие върху населението на 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гр. Пловдив.</w:t>
      </w:r>
    </w:p>
    <w:p w:rsidR="00A5772B" w:rsidRPr="00A5772B" w:rsidRDefault="00A5772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материалните активи</w:t>
      </w:r>
    </w:p>
    <w:p w:rsid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Реализацията на ИП обуславя увеличаване на материалните активи на територията на обекта. В тази връзка въздействието върху материални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те активи от реализацията на ИП</w:t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 би следвало да се оцени като положително.</w:t>
      </w:r>
    </w:p>
    <w:p w:rsidR="00A5772B" w:rsidRPr="00A5772B" w:rsidRDefault="00A5772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културното наследство</w:t>
      </w:r>
    </w:p>
    <w:p w:rsid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Местоположението и характерът на ИП не предполагат въздействие върху обекти с историческа, културна или археологическа стойност.</w:t>
      </w:r>
    </w:p>
    <w:p w:rsidR="00A5772B" w:rsidRPr="00A5772B" w:rsidRDefault="00A5772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води и почви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Повърхностни води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реализацията на ИП няма да се използват повърхностни води</w:t>
      </w:r>
      <w:r w:rsid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. </w:t>
      </w:r>
    </w:p>
    <w:p w:rsidR="005117C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Подземни води</w:t>
      </w:r>
    </w:p>
    <w:p w:rsid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 площадката се формират битово –фекални води и дъждовни води.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Битово –фекалните води, посредством съществуваща канализационна система ще се заустват в канализационата система на гр.Пловдив.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</w:p>
    <w:p w:rsidR="005117CB" w:rsidRDefault="005117C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EE6FF8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</w:p>
    <w:p w:rsidR="00EE6FF8" w:rsidRDefault="00EE6FF8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</w:p>
    <w:p w:rsidR="00A5772B" w:rsidRPr="005117CB" w:rsidRDefault="00EE6FF8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5117C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Почви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:rsidR="005117CB" w:rsidRDefault="005117C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5117C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5117C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земните недра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Не се очаква въздействие върху земните недра. Площадката е закрита а подът е покрит с непропосклива настилка.</w:t>
      </w:r>
    </w:p>
    <w:p w:rsidR="00BB6D63" w:rsidRDefault="00BB6D63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5117C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5117C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ландшафта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  <w:t>Имотът</w:t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е с изградена инфраструктура и не е необходимо изграждане на нови сгради. Реализирането на ИП няма да окаже отрицателно въздействие върху ландшафта в района. </w:t>
      </w:r>
    </w:p>
    <w:p w:rsidR="005117CB" w:rsidRDefault="005117C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5117C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5117C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>Въздействие върху биологичното разнообразие и неговите елементи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Местоположението и характера на ИП не предполагат въздействие върху биологичното разнообразие и неговите елементи</w:t>
      </w:r>
    </w:p>
    <w:p w:rsidR="005117CB" w:rsidRDefault="005117C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5117C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ab/>
      </w:r>
      <w:r w:rsidR="00A5772B" w:rsidRPr="005117CB">
        <w:rPr>
          <w:rFonts w:ascii="Times New Roman" w:eastAsia="Times New Roman" w:hAnsi="Times New Roman"/>
          <w:b/>
          <w:i/>
          <w:color w:val="222222"/>
          <w:sz w:val="24"/>
          <w:szCs w:val="24"/>
          <w:lang w:eastAsia="bg-BG"/>
        </w:rPr>
        <w:t xml:space="preserve">Въздействие върху защитени територии </w:t>
      </w: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не попада в границите на защитени територии по смисъла на Закона за защитените територии,  поради което не се очаква въздействие върху този компонент.</w:t>
      </w:r>
    </w:p>
    <w:p w:rsidR="005117CB" w:rsidRDefault="005117C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A5772B" w:rsidRPr="00A5772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спазване на одобрените проекти и законови изисквания не се очаква отрицателно въздействие върху компонентите на околната среда - атмосферен въздух, води, почвата, земни недра, ландшафт, климат, биоразнообразие и неговите елементи.</w:t>
      </w:r>
    </w:p>
    <w:p w:rsidR="00A5772B" w:rsidRDefault="00A5772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BF64D9" w:rsidRDefault="00A5772B" w:rsidP="00A577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A5772B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A5772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BB6D63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5117CB" w:rsidRPr="005117CB" w:rsidRDefault="00BB6D63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5117CB" w:rsidRP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Имотът предмет на ИП не попада в границите на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и в близост до</w:t>
      </w:r>
      <w:r w:rsidR="005117CB" w:rsidRP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Защитени зони по смисъла на Зако</w:t>
      </w:r>
      <w:r w:rsid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 за биологичното разнообразие</w:t>
      </w:r>
      <w:r w:rsidR="005117CB" w:rsidRP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от мрежата „НАТУРА 2000“. </w:t>
      </w:r>
    </w:p>
    <w:p w:rsidR="00A5772B" w:rsidRDefault="005117CB" w:rsidP="00511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Няма вероятност инвестиционното предложение да засегне или да повлияе негативно на видове, предмет на опазване 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на защитените зони.</w:t>
      </w:r>
    </w:p>
    <w:p w:rsidR="00A5772B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A5772B" w:rsidRPr="00BF64D9" w:rsidRDefault="00A5772B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5117CB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5117CB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BB6D63" w:rsidRDefault="00BB6D63" w:rsidP="005117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5117CB" w:rsidRDefault="005117CB" w:rsidP="005117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Работните проекти, както и експлоатацията на обекта</w:t>
      </w:r>
      <w:r w:rsidR="00EE6FF8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</w:t>
      </w:r>
      <w:r w:rsidRPr="005117CB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ще бъдат изпълнени по всички нормативни изисквания и бъдещия обект няма да доведе до замърсяване компонентите на околната среда.</w:t>
      </w:r>
    </w:p>
    <w:p w:rsidR="005117CB" w:rsidRDefault="00625093" w:rsidP="005117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спазване на необходимите норми на проектиране и нормативни изисквания, риск от аварии, бедствия и инциденти в околната среда няма да има.</w:t>
      </w:r>
    </w:p>
    <w:p w:rsidR="005117CB" w:rsidRPr="005117CB" w:rsidRDefault="005117CB" w:rsidP="005117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625093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625093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4. Вид и естество на въздействието (пряко, непряко, вторично, кумулативно, краткотрайно, средно- и дълготрайно, постоянно и временно, положително и отрицателно).</w:t>
      </w:r>
    </w:p>
    <w:p w:rsidR="00625093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Въздействието върху компонентите на околната среда при 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обособяването на площадката</w:t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може да се оцени предварително като незначително, краткотрайно и временно (в периода на 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доставяне/</w:t>
      </w:r>
      <w:r w:rsidR="00EE6FF8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монтаж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на </w:t>
      </w:r>
      <w:r w:rsidR="00EE6FF8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оборудване и мебелировка</w:t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), пряко и непряко, без кумулативно действие и локално само в района на строителната площадка. </w:t>
      </w: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Не се засягат населени места или обекти, подлежащи на здравна защита. </w:t>
      </w:r>
    </w:p>
    <w:p w:rsid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При спазване на законовите изисквания и мерки, експлоатацията на обекта не се очаква да окаже отрицателно  въздействието върху компонентите на околната среда. </w:t>
      </w:r>
    </w:p>
    <w:p w:rsid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Генерираните отпадъци ще се третират съгласно изискванията на ЗУО, поради което не се очаква да окажат отрицателно въздействие върху компонентите на околната среда.  </w:t>
      </w:r>
    </w:p>
    <w:p w:rsid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Като цяло въздействието от експлоатацията на обекта може да се оцени предварително като, незначително, без кумулативно действие и локално в само района на имота, в който ще се реализира инвестиционното предложение.</w:t>
      </w:r>
    </w:p>
    <w:p w:rsid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2"/>
        <w:gridCol w:w="620"/>
        <w:gridCol w:w="599"/>
        <w:gridCol w:w="632"/>
        <w:gridCol w:w="599"/>
        <w:gridCol w:w="599"/>
        <w:gridCol w:w="599"/>
        <w:gridCol w:w="599"/>
        <w:gridCol w:w="599"/>
        <w:gridCol w:w="599"/>
        <w:gridCol w:w="599"/>
        <w:gridCol w:w="599"/>
        <w:gridCol w:w="625"/>
      </w:tblGrid>
      <w:tr w:rsidR="00625093" w:rsidRPr="00093216" w:rsidTr="00520A23">
        <w:trPr>
          <w:cantSplit/>
          <w:trHeight w:val="926"/>
        </w:trPr>
        <w:tc>
          <w:tcPr>
            <w:tcW w:w="1782" w:type="dxa"/>
            <w:tcBorders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Компоненти и фактори на околната среда</w:t>
            </w:r>
          </w:p>
          <w:p w:rsidR="00625093" w:rsidRPr="00093216" w:rsidRDefault="00625093" w:rsidP="00520A2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25093" w:rsidRPr="00093216" w:rsidRDefault="00625093" w:rsidP="00520A2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0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Пряко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Непряко въздействие</w:t>
            </w:r>
          </w:p>
        </w:tc>
        <w:tc>
          <w:tcPr>
            <w:tcW w:w="632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Вторично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Кумулативен ефект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Краткотрайно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Средно трайно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Дълготрайно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Постоянно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Временно въздействие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Положително въздействие</w:t>
            </w:r>
          </w:p>
        </w:tc>
        <w:tc>
          <w:tcPr>
            <w:tcW w:w="59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Отрицателно въздействие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25093" w:rsidRPr="00093216" w:rsidRDefault="00625093" w:rsidP="00520A2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93216">
              <w:rPr>
                <w:rFonts w:ascii="Times New Roman" w:hAnsi="Times New Roman"/>
                <w:b/>
              </w:rPr>
              <w:t>Без въздействие</w:t>
            </w:r>
          </w:p>
        </w:tc>
      </w:tr>
      <w:tr w:rsidR="00625093" w:rsidRPr="00093216" w:rsidTr="00625093">
        <w:trPr>
          <w:trHeight w:val="206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 xml:space="preserve">1. Здраве на 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5093" w:rsidRPr="00093216" w:rsidTr="00625093">
        <w:trPr>
          <w:trHeight w:val="215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 xml:space="preserve">-населението 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247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-работниците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153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2. Атмосфера и атмосферен въздух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625093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206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3. Води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25093" w:rsidRPr="00093216" w:rsidTr="00625093">
        <w:trPr>
          <w:trHeight w:val="197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-повърхн. води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197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-подземни води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197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4. Почви и земеползване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225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5. Земни недра и минерално разнообразие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235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6. Ландшафт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153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7. Защитени територии и паметници на културата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173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8. Биологично разнообразие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25093" w:rsidRPr="00093216" w:rsidTr="00625093">
        <w:trPr>
          <w:trHeight w:val="178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-флора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206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-фауна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392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9. Твърди отпадъци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25093" w:rsidRPr="00093216" w:rsidTr="00625093">
        <w:trPr>
          <w:trHeight w:val="206"/>
        </w:trPr>
        <w:tc>
          <w:tcPr>
            <w:tcW w:w="17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10. Рискови енергийни източници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  <w:tr w:rsidR="00625093" w:rsidRPr="00093216" w:rsidTr="00625093">
        <w:trPr>
          <w:trHeight w:val="206"/>
        </w:trPr>
        <w:tc>
          <w:tcPr>
            <w:tcW w:w="1782" w:type="dxa"/>
            <w:tcBorders>
              <w:top w:val="single" w:sz="4" w:space="0" w:color="auto"/>
              <w:right w:val="single" w:sz="4" w:space="0" w:color="auto"/>
            </w:tcBorders>
          </w:tcPr>
          <w:p w:rsidR="00625093" w:rsidRPr="00093216" w:rsidRDefault="00625093" w:rsidP="00520A23">
            <w:pPr>
              <w:pStyle w:val="a3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11. Шум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</w:tcBorders>
          </w:tcPr>
          <w:p w:rsidR="00625093" w:rsidRPr="00093216" w:rsidRDefault="00625093" w:rsidP="00520A23">
            <w:pPr>
              <w:spacing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25093" w:rsidRPr="00093216" w:rsidRDefault="00625093" w:rsidP="0062509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093216">
              <w:rPr>
                <w:rFonts w:ascii="Times New Roman" w:hAnsi="Times New Roman"/>
              </w:rPr>
              <w:t>Х</w:t>
            </w:r>
          </w:p>
        </w:tc>
      </w:tr>
    </w:tbl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25093" w:rsidRPr="00BF64D9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625093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625093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5. Степен и пространствен обхват на въздействието 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625093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Потенциалните въздействия могат да се оценят, като:</w:t>
      </w: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• Въздействия с малък териториален обхват – не се очакват</w:t>
      </w: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• Въздействия с локален характер – не се очакват</w:t>
      </w: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lastRenderedPageBreak/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• Въздействия върху засегнато население – не се очакват</w:t>
      </w: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• Трансгранични въздействия – не сe очакват</w:t>
      </w:r>
    </w:p>
    <w:p w:rsidR="00625093" w:rsidRP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Предвид характера и мащаба на инвестиционното предложение, реализацията му има локален обхват и не се очаква да засегне в негативен аспект населението на гр.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Пловдив.</w:t>
      </w:r>
    </w:p>
    <w:p w:rsidR="00625093" w:rsidRDefault="00625093" w:rsidP="006250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2509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:rsidR="00625093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25093" w:rsidRPr="00BF64D9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68260E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68260E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6. Вероятност, интензивност, комплексност на въздействието.</w:t>
      </w:r>
    </w:p>
    <w:p w:rsidR="00625093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Вероятността и интензивността на въздействията върху компонентите на околната среда се очакват да бъдат следните: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върху населението и човешкото здраве – 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ниска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вероятност, ниска интензивност;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върху материалните активи – средна вероятност, средна интензивност;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върху културното наследство – не се очаква въздействие;</w:t>
      </w:r>
    </w:p>
    <w:p w:rsid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върху въздуха– 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ниска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вероятност, ниска интензивност;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- върху водата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– не се очаква възд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ействие на повърхностните води;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върху почвата – не се очаква въздействие;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върху земните недра – не се очаква въздействие;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върху ландшафта – не се очаква въздействие;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върху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биологичното разнообразие и неговите елементи – </w:t>
      </w:r>
      <w:r w:rsidR="00BB6D63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ниска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вероятност, ниска интензивност;</w:t>
      </w:r>
    </w:p>
    <w:p w:rsidR="0068260E" w:rsidRPr="0068260E" w:rsidRDefault="0068260E" w:rsidP="0068260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върху защитените територии - не се очаква въздействие.</w:t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           </w:t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Местоположението и дейностите заложени в ИП не предполагат въздействие върху населението и човешкото здраве, атмосферния въздух, повърхностните води.</w:t>
      </w:r>
    </w:p>
    <w:p w:rsidR="00625093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Местоположението и дейностите заложени в ИП не предполагат въздействие върху ландшафта, биологичното разнообразие, Националната екологична мрежа и обектите с историческа, културна и археологическа стойност.</w:t>
      </w:r>
    </w:p>
    <w:p w:rsidR="00625093" w:rsidRPr="00BF64D9" w:rsidRDefault="00625093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68260E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68260E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7. Очакваното настъпване, продължителността, честотата и обратимостта на въздействието.</w:t>
      </w:r>
    </w:p>
    <w:p w:rsid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При спазване на условията и мерките в издадените от компетентните органи разрешения и на екологичното законодателство, не се очаква отрицателно въздействие от реализацията на инвестиционното предложение. </w:t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Въздействието върху материалните активи ще настъпи след реализиране на обекта, ще бъде дълготрайно и обратимо.</w:t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68260E" w:rsidRPr="0068260E" w:rsidRDefault="00E96BA6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68260E"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Продължителност – не се очаква</w:t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Честота – постоянно – не се очакват негативни въздействия; кратковременно – при аварийна ситуация. </w:t>
      </w:r>
    </w:p>
    <w:p w:rsidR="0068260E" w:rsidRP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Обратимост на въздействието може да се постигне, като се спазват нормативните условия и мерките за безопасност.</w:t>
      </w:r>
    </w:p>
    <w:p w:rsidR="0068260E" w:rsidRDefault="0068260E" w:rsidP="0068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lastRenderedPageBreak/>
        <w:tab/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Местоположението и дейностите заложени в ИП не предполагат въздействие върху атмосферния въздух, повърхностните води,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подземните води,</w:t>
      </w:r>
      <w:r w:rsidRP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 ландшафта, биологичното разнообразие, Националната екологична мрежа и обектите с историческа, културна и археологическа стойност.</w:t>
      </w:r>
    </w:p>
    <w:p w:rsidR="0068260E" w:rsidRDefault="0068260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8260E" w:rsidRPr="00BF64D9" w:rsidRDefault="0068260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68260E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68260E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8. Комбинирането с въздействия на други съществуващи и/или одобрени инвестиционни предложения.</w:t>
      </w:r>
    </w:p>
    <w:p w:rsidR="00DA571C" w:rsidRDefault="00DA571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68260E" w:rsidRDefault="00DA571C" w:rsidP="00DA5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="0068260E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 близост до имота предмет на ИП няма съществуващи и/или одобрени инвестиционни предложения с потенциал за кумулативно въздействие.</w:t>
      </w:r>
    </w:p>
    <w:p w:rsidR="0068260E" w:rsidRPr="0068260E" w:rsidRDefault="0068260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</w:p>
    <w:p w:rsidR="007C265C" w:rsidRPr="0068260E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68260E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9. Възможността за ефективно намаляване на въздействията.</w:t>
      </w:r>
    </w:p>
    <w:p w:rsidR="00DA571C" w:rsidRDefault="00DA571C" w:rsidP="00DA5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</w:p>
    <w:p w:rsidR="0068260E" w:rsidRDefault="00DA571C" w:rsidP="00DA5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DA571C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среда. Поради тази причини не се разглеждат конкретни мерки за намаляване на въздействията</w:t>
      </w:r>
    </w:p>
    <w:p w:rsidR="0068260E" w:rsidRPr="00BF64D9" w:rsidRDefault="0068260E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DA571C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DA571C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10. Трансграничен характер на въздействието.</w:t>
      </w:r>
    </w:p>
    <w:p w:rsidR="00DA571C" w:rsidRDefault="00DA571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DA571C" w:rsidRDefault="00DA571C" w:rsidP="00DA5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DA571C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Предвид местоположението, характера и мащаба на инвестиционното предложение, не се очакват трансгранични въздействия, както по време на строителството, така и по време на експлоатацията му.  </w:t>
      </w:r>
    </w:p>
    <w:p w:rsidR="00DA571C" w:rsidRPr="00BF64D9" w:rsidRDefault="00DA571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24448D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24448D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24448D" w:rsidRDefault="0024448D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24448D" w:rsidRPr="0024448D" w:rsidRDefault="0024448D" w:rsidP="002444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За намаляване на вероятните отрицателни въздействия се предвиждат следните мерки:</w:t>
      </w:r>
    </w:p>
    <w:p w:rsidR="0024448D" w:rsidRPr="0024448D" w:rsidRDefault="0024448D" w:rsidP="002444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Стриктно спазване на изискванията и процедурите, предвидени в екологичното законодателство;</w:t>
      </w:r>
    </w:p>
    <w:p w:rsidR="0024448D" w:rsidRPr="0024448D" w:rsidRDefault="0024448D" w:rsidP="002444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Задължително изпълнение на ограничителните мерки в разрешенията, издадени от компетентните органи;</w:t>
      </w:r>
    </w:p>
    <w:p w:rsidR="0024448D" w:rsidRPr="0024448D" w:rsidRDefault="0024448D" w:rsidP="002444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Минимизиране на източниците на въздействие върху околната среда;</w:t>
      </w:r>
    </w:p>
    <w:p w:rsidR="0024448D" w:rsidRPr="0024448D" w:rsidRDefault="0024448D" w:rsidP="0024448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- </w:t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Използване на най-добрите технологии и практики при проектиран</w:t>
      </w:r>
      <w:r w:rsidR="00E96BA6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ето и експлоатацията на обекта.</w:t>
      </w:r>
    </w:p>
    <w:p w:rsidR="0024448D" w:rsidRDefault="0024448D" w:rsidP="00244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24448D" w:rsidRDefault="0024448D" w:rsidP="00244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По време на закриван</w:t>
      </w: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е- демонтиране на оборудването</w:t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, почистване и привеждане на площадката на инвестиционното предложение във вид подходящ за последващо ползване</w:t>
      </w:r>
    </w:p>
    <w:p w:rsidR="0024448D" w:rsidRPr="00BF64D9" w:rsidRDefault="0024448D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7C265C" w:rsidRPr="0024448D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</w:pPr>
      <w:r w:rsidRPr="0024448D">
        <w:rPr>
          <w:rFonts w:ascii="Times New Roman" w:eastAsia="Times New Roman" w:hAnsi="Times New Roman"/>
          <w:b/>
          <w:color w:val="222222"/>
          <w:sz w:val="24"/>
          <w:szCs w:val="24"/>
          <w:lang w:eastAsia="bg-BG"/>
        </w:rPr>
        <w:t>V. Обществен интерес към инвестиционното предложение.</w:t>
      </w:r>
    </w:p>
    <w:p w:rsidR="007C265C" w:rsidRPr="00BF64D9" w:rsidRDefault="007C265C" w:rsidP="007C26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</w:p>
    <w:p w:rsidR="0000005C" w:rsidRPr="00BF64D9" w:rsidRDefault="0024448D" w:rsidP="0024448D">
      <w:pP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ab/>
      </w:r>
      <w:r w:rsidRPr="0024448D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>В съответствие с изискванията на чл. 4 ал.2 от Наредбата за условията и реда за извършване на ОВОС, едновременно с уведомяването на РИОСВ – Пловдив възложителят е информирал писмено и засегнатата общественост. До настоящият момент не са постъпили писмени или устни възражения относно инвестиционното предложение.</w:t>
      </w:r>
    </w:p>
    <w:sectPr w:rsidR="0000005C" w:rsidRPr="00BF64D9" w:rsidSect="007C265C"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D4899"/>
    <w:multiLevelType w:val="hybridMultilevel"/>
    <w:tmpl w:val="8DA219F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80BB1"/>
    <w:multiLevelType w:val="hybridMultilevel"/>
    <w:tmpl w:val="6CB86440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9D6D95"/>
    <w:multiLevelType w:val="hybridMultilevel"/>
    <w:tmpl w:val="E2D47D8C"/>
    <w:lvl w:ilvl="0" w:tplc="6CF2E4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A627B"/>
    <w:multiLevelType w:val="hybridMultilevel"/>
    <w:tmpl w:val="90D0F3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352A7"/>
    <w:multiLevelType w:val="hybridMultilevel"/>
    <w:tmpl w:val="338870C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A1426"/>
    <w:multiLevelType w:val="hybridMultilevel"/>
    <w:tmpl w:val="50BCAB3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665377"/>
    <w:multiLevelType w:val="hybridMultilevel"/>
    <w:tmpl w:val="A412F7D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07869B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5C"/>
    <w:rsid w:val="0000005C"/>
    <w:rsid w:val="0003037D"/>
    <w:rsid w:val="0007206C"/>
    <w:rsid w:val="00124894"/>
    <w:rsid w:val="0024448D"/>
    <w:rsid w:val="002C522E"/>
    <w:rsid w:val="002D2182"/>
    <w:rsid w:val="003659E7"/>
    <w:rsid w:val="003A204D"/>
    <w:rsid w:val="003E65C1"/>
    <w:rsid w:val="005117CB"/>
    <w:rsid w:val="0051765A"/>
    <w:rsid w:val="00520A23"/>
    <w:rsid w:val="005244C7"/>
    <w:rsid w:val="005D21CD"/>
    <w:rsid w:val="00601BBF"/>
    <w:rsid w:val="00625093"/>
    <w:rsid w:val="00672B45"/>
    <w:rsid w:val="0068260E"/>
    <w:rsid w:val="006A275B"/>
    <w:rsid w:val="006C4A7B"/>
    <w:rsid w:val="006F3F94"/>
    <w:rsid w:val="007C265C"/>
    <w:rsid w:val="007D3C1E"/>
    <w:rsid w:val="00872DCB"/>
    <w:rsid w:val="008C607A"/>
    <w:rsid w:val="00900512"/>
    <w:rsid w:val="00A5772B"/>
    <w:rsid w:val="00B74FEF"/>
    <w:rsid w:val="00BB6D63"/>
    <w:rsid w:val="00BF64D9"/>
    <w:rsid w:val="00C52B3A"/>
    <w:rsid w:val="00C84E3B"/>
    <w:rsid w:val="00C857DD"/>
    <w:rsid w:val="00CC1D8C"/>
    <w:rsid w:val="00D27070"/>
    <w:rsid w:val="00DA571C"/>
    <w:rsid w:val="00E942BB"/>
    <w:rsid w:val="00E96BA6"/>
    <w:rsid w:val="00EE6FF8"/>
    <w:rsid w:val="00F6683D"/>
    <w:rsid w:val="00F8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B3D86B3-03A9-4F84-9D66-A928C41F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6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206C"/>
    <w:rPr>
      <w:sz w:val="22"/>
      <w:szCs w:val="22"/>
      <w:lang w:eastAsia="en-US"/>
    </w:rPr>
  </w:style>
  <w:style w:type="character" w:styleId="a4">
    <w:name w:val="Hyperlink"/>
    <w:uiPriority w:val="99"/>
    <w:unhideWhenUsed/>
    <w:rsid w:val="00520A2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5774</Words>
  <Characters>32915</Characters>
  <Application>Microsoft Office Word</Application>
  <DocSecurity>0</DocSecurity>
  <Lines>274</Lines>
  <Paragraphs>77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Петева</dc:creator>
  <cp:keywords/>
  <cp:lastModifiedBy>Yanitsa Ivanova</cp:lastModifiedBy>
  <cp:revision>2</cp:revision>
  <dcterms:created xsi:type="dcterms:W3CDTF">2023-12-11T09:10:00Z</dcterms:created>
  <dcterms:modified xsi:type="dcterms:W3CDTF">2023-12-11T09:10:00Z</dcterms:modified>
</cp:coreProperties>
</file>