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65175B" w14:textId="77777777" w:rsidR="00B424CF" w:rsidRDefault="00B424CF" w:rsidP="00B424CF">
      <w:pPr>
        <w:pStyle w:val="a4"/>
        <w:tabs>
          <w:tab w:val="left" w:pos="5954"/>
        </w:tabs>
        <w:spacing w:after="0"/>
        <w:ind w:left="5954"/>
        <w:jc w:val="both"/>
        <w:rPr>
          <w:rFonts w:ascii="Times New Roman" w:hAnsi="Times New Roman"/>
          <w:b/>
          <w:sz w:val="28"/>
          <w:szCs w:val="28"/>
        </w:rPr>
      </w:pPr>
    </w:p>
    <w:p w14:paraId="0365175C" w14:textId="77777777" w:rsidR="00B424CF" w:rsidRPr="00EB27C3" w:rsidRDefault="00B424CF" w:rsidP="00B424CF">
      <w:pPr>
        <w:pStyle w:val="a4"/>
        <w:tabs>
          <w:tab w:val="left" w:pos="5954"/>
        </w:tabs>
        <w:spacing w:after="0"/>
        <w:ind w:left="5954"/>
        <w:jc w:val="both"/>
        <w:rPr>
          <w:rFonts w:ascii="Times New Roman" w:hAnsi="Times New Roman"/>
          <w:b/>
          <w:sz w:val="28"/>
          <w:szCs w:val="28"/>
        </w:rPr>
      </w:pPr>
      <w:r>
        <w:rPr>
          <w:rFonts w:ascii="Times New Roman" w:hAnsi="Times New Roman"/>
          <w:b/>
          <w:sz w:val="28"/>
          <w:szCs w:val="28"/>
        </w:rPr>
        <w:t xml:space="preserve">  </w:t>
      </w:r>
      <w:r w:rsidRPr="00EB27C3">
        <w:rPr>
          <w:rFonts w:ascii="Times New Roman" w:hAnsi="Times New Roman"/>
          <w:b/>
          <w:sz w:val="28"/>
          <w:szCs w:val="28"/>
        </w:rPr>
        <w:t>ДО</w:t>
      </w:r>
    </w:p>
    <w:p w14:paraId="0365175D" w14:textId="77777777" w:rsidR="00B424CF" w:rsidRPr="00EB27C3" w:rsidRDefault="00B424CF" w:rsidP="00B424CF">
      <w:pPr>
        <w:pStyle w:val="a4"/>
        <w:tabs>
          <w:tab w:val="left" w:pos="5954"/>
        </w:tabs>
        <w:spacing w:after="0"/>
        <w:ind w:left="5954"/>
        <w:jc w:val="both"/>
        <w:rPr>
          <w:rFonts w:ascii="Times New Roman" w:hAnsi="Times New Roman"/>
          <w:b/>
          <w:sz w:val="28"/>
          <w:szCs w:val="28"/>
        </w:rPr>
      </w:pPr>
      <w:r w:rsidRPr="00EB27C3">
        <w:rPr>
          <w:rFonts w:ascii="Times New Roman" w:hAnsi="Times New Roman"/>
          <w:b/>
          <w:sz w:val="28"/>
          <w:szCs w:val="28"/>
        </w:rPr>
        <w:t xml:space="preserve">  ДИРЕКТОРА НА </w:t>
      </w:r>
    </w:p>
    <w:p w14:paraId="0365175E" w14:textId="77777777" w:rsidR="00B424CF" w:rsidRPr="00EB27C3" w:rsidRDefault="00B424CF" w:rsidP="00B424CF">
      <w:pPr>
        <w:widowControl w:val="0"/>
        <w:autoSpaceDE w:val="0"/>
        <w:autoSpaceDN w:val="0"/>
        <w:adjustRightInd w:val="0"/>
        <w:spacing w:after="0" w:line="240" w:lineRule="auto"/>
        <w:ind w:firstLine="480"/>
        <w:jc w:val="center"/>
        <w:rPr>
          <w:rFonts w:ascii="Times New Roman" w:hAnsi="Times New Roman"/>
          <w:b/>
          <w:sz w:val="28"/>
          <w:szCs w:val="28"/>
          <w:lang w:val="bg-BG"/>
        </w:rPr>
      </w:pPr>
      <w:r w:rsidRPr="00EB27C3">
        <w:rPr>
          <w:rFonts w:ascii="Times New Roman" w:hAnsi="Times New Roman"/>
          <w:b/>
          <w:sz w:val="28"/>
          <w:szCs w:val="28"/>
          <w:lang w:val="bg-BG"/>
        </w:rPr>
        <w:t xml:space="preserve">                                                              </w:t>
      </w:r>
      <w:r w:rsidRPr="00EB27C3">
        <w:rPr>
          <w:rFonts w:ascii="Times New Roman" w:hAnsi="Times New Roman"/>
          <w:b/>
          <w:sz w:val="28"/>
          <w:szCs w:val="28"/>
        </w:rPr>
        <w:t>РИОСВ П</w:t>
      </w:r>
      <w:r w:rsidRPr="00EB27C3">
        <w:rPr>
          <w:rFonts w:ascii="Times New Roman" w:hAnsi="Times New Roman"/>
          <w:b/>
          <w:sz w:val="28"/>
          <w:szCs w:val="28"/>
          <w:lang w:val="bg-BG"/>
        </w:rPr>
        <w:t xml:space="preserve">ЛОВДИВ   </w:t>
      </w:r>
    </w:p>
    <w:p w14:paraId="0365175F" w14:textId="77777777" w:rsidR="00B424CF" w:rsidRPr="00EB27C3" w:rsidRDefault="00B424CF" w:rsidP="00B424CF">
      <w:pPr>
        <w:widowControl w:val="0"/>
        <w:autoSpaceDE w:val="0"/>
        <w:autoSpaceDN w:val="0"/>
        <w:adjustRightInd w:val="0"/>
        <w:spacing w:after="0" w:line="240" w:lineRule="auto"/>
        <w:ind w:firstLine="480"/>
        <w:jc w:val="center"/>
        <w:rPr>
          <w:rFonts w:ascii="Times New Roman" w:hAnsi="Times New Roman"/>
          <w:b/>
          <w:sz w:val="28"/>
          <w:szCs w:val="28"/>
          <w:lang w:val="bg-BG"/>
        </w:rPr>
      </w:pPr>
    </w:p>
    <w:p w14:paraId="03651760" w14:textId="77777777" w:rsidR="00B424CF" w:rsidRPr="00EB27C3" w:rsidRDefault="00B424CF" w:rsidP="00B424CF">
      <w:pPr>
        <w:widowControl w:val="0"/>
        <w:autoSpaceDE w:val="0"/>
        <w:autoSpaceDN w:val="0"/>
        <w:adjustRightInd w:val="0"/>
        <w:spacing w:after="0" w:line="240" w:lineRule="auto"/>
        <w:ind w:firstLine="480"/>
        <w:jc w:val="center"/>
        <w:rPr>
          <w:rFonts w:ascii="Times New Roman" w:hAnsi="Times New Roman"/>
          <w:b/>
          <w:sz w:val="28"/>
          <w:szCs w:val="28"/>
          <w:highlight w:val="green"/>
          <w:lang w:val="bg-BG"/>
        </w:rPr>
      </w:pPr>
    </w:p>
    <w:p w14:paraId="03651761" w14:textId="77777777" w:rsidR="00B424CF" w:rsidRPr="00EB27C3" w:rsidRDefault="00B424CF" w:rsidP="00B424CF">
      <w:pPr>
        <w:widowControl w:val="0"/>
        <w:autoSpaceDE w:val="0"/>
        <w:autoSpaceDN w:val="0"/>
        <w:adjustRightInd w:val="0"/>
        <w:spacing w:after="0" w:line="240" w:lineRule="auto"/>
        <w:jc w:val="center"/>
        <w:rPr>
          <w:rFonts w:ascii="Times New Roman" w:hAnsi="Times New Roman"/>
          <w:b/>
          <w:sz w:val="28"/>
          <w:szCs w:val="28"/>
          <w:u w:val="single"/>
          <w:lang w:val="bg-BG"/>
        </w:rPr>
      </w:pPr>
      <w:r w:rsidRPr="00EB27C3">
        <w:rPr>
          <w:rFonts w:ascii="Times New Roman" w:hAnsi="Times New Roman"/>
          <w:b/>
          <w:sz w:val="28"/>
          <w:szCs w:val="28"/>
          <w:u w:val="single"/>
        </w:rPr>
        <w:t>На Ваше писмо № ОВОС-</w:t>
      </w:r>
      <w:r w:rsidRPr="00EB27C3">
        <w:rPr>
          <w:rFonts w:ascii="Times New Roman" w:hAnsi="Times New Roman"/>
          <w:b/>
          <w:sz w:val="28"/>
          <w:szCs w:val="28"/>
          <w:u w:val="single"/>
          <w:lang w:val="bg-BG"/>
        </w:rPr>
        <w:t>1514</w:t>
      </w:r>
      <w:r w:rsidRPr="00EB27C3">
        <w:rPr>
          <w:rFonts w:ascii="Times New Roman" w:hAnsi="Times New Roman"/>
          <w:b/>
          <w:sz w:val="28"/>
          <w:szCs w:val="28"/>
          <w:u w:val="single"/>
        </w:rPr>
        <w:t>-1 / 26</w:t>
      </w:r>
      <w:r w:rsidRPr="00EB27C3">
        <w:rPr>
          <w:rFonts w:ascii="Times New Roman" w:hAnsi="Times New Roman"/>
          <w:b/>
          <w:sz w:val="28"/>
          <w:szCs w:val="28"/>
          <w:u w:val="single"/>
          <w:lang w:val="bg-BG"/>
        </w:rPr>
        <w:t>.06</w:t>
      </w:r>
      <w:r w:rsidRPr="00EB27C3">
        <w:rPr>
          <w:rFonts w:ascii="Times New Roman" w:hAnsi="Times New Roman"/>
          <w:b/>
          <w:sz w:val="28"/>
          <w:szCs w:val="28"/>
          <w:u w:val="single"/>
        </w:rPr>
        <w:t>.2023</w:t>
      </w:r>
      <w:r w:rsidRPr="00EB27C3">
        <w:rPr>
          <w:rFonts w:ascii="Times New Roman" w:hAnsi="Times New Roman"/>
          <w:b/>
          <w:sz w:val="28"/>
          <w:szCs w:val="28"/>
          <w:u w:val="single"/>
          <w:lang w:val="bg-BG"/>
        </w:rPr>
        <w:t xml:space="preserve"> </w:t>
      </w:r>
      <w:r w:rsidRPr="00EB27C3">
        <w:rPr>
          <w:rFonts w:ascii="Times New Roman" w:hAnsi="Times New Roman"/>
          <w:b/>
          <w:sz w:val="28"/>
          <w:szCs w:val="28"/>
          <w:u w:val="single"/>
        </w:rPr>
        <w:t>г</w:t>
      </w:r>
      <w:r w:rsidRPr="00EB27C3">
        <w:rPr>
          <w:rFonts w:ascii="Times New Roman" w:hAnsi="Times New Roman"/>
          <w:b/>
          <w:sz w:val="28"/>
          <w:szCs w:val="28"/>
          <w:u w:val="single"/>
          <w:lang w:val="bg-BG"/>
        </w:rPr>
        <w:t>од</w:t>
      </w:r>
      <w:r w:rsidRPr="00EB27C3">
        <w:rPr>
          <w:rFonts w:ascii="Times New Roman" w:hAnsi="Times New Roman"/>
          <w:b/>
          <w:sz w:val="28"/>
          <w:szCs w:val="28"/>
          <w:u w:val="single"/>
        </w:rPr>
        <w:t>.</w:t>
      </w:r>
    </w:p>
    <w:p w14:paraId="03651762" w14:textId="77777777" w:rsidR="00B424CF" w:rsidRPr="00EB27C3" w:rsidRDefault="00B424CF" w:rsidP="00B424CF">
      <w:pPr>
        <w:widowControl w:val="0"/>
        <w:autoSpaceDE w:val="0"/>
        <w:autoSpaceDN w:val="0"/>
        <w:adjustRightInd w:val="0"/>
        <w:spacing w:after="0" w:line="240" w:lineRule="auto"/>
        <w:ind w:firstLine="480"/>
        <w:rPr>
          <w:rFonts w:ascii="Times New Roman" w:hAnsi="Times New Roman"/>
          <w:b/>
          <w:sz w:val="24"/>
          <w:szCs w:val="24"/>
          <w:highlight w:val="green"/>
          <w:lang w:val="bg-BG"/>
        </w:rPr>
      </w:pPr>
    </w:p>
    <w:p w14:paraId="03651763" w14:textId="77777777" w:rsidR="00B424CF" w:rsidRPr="00EB27C3" w:rsidRDefault="00B424CF" w:rsidP="00B424CF">
      <w:pPr>
        <w:jc w:val="center"/>
        <w:rPr>
          <w:rFonts w:ascii="Times New Roman" w:hAnsi="Times New Roman"/>
          <w:b/>
          <w:sz w:val="16"/>
          <w:szCs w:val="16"/>
          <w:highlight w:val="green"/>
          <w:lang w:val="bg-BG"/>
        </w:rPr>
      </w:pPr>
    </w:p>
    <w:p w14:paraId="03651764" w14:textId="77777777" w:rsidR="00B424CF" w:rsidRPr="00EB27C3" w:rsidRDefault="00B424CF" w:rsidP="00B424CF">
      <w:pPr>
        <w:jc w:val="center"/>
        <w:rPr>
          <w:rFonts w:ascii="Times New Roman" w:hAnsi="Times New Roman"/>
          <w:b/>
          <w:sz w:val="16"/>
          <w:szCs w:val="16"/>
          <w:highlight w:val="green"/>
          <w:lang w:val="bg-BG"/>
        </w:rPr>
      </w:pPr>
    </w:p>
    <w:p w14:paraId="03651765" w14:textId="77777777" w:rsidR="00B424CF" w:rsidRPr="00EB27C3" w:rsidRDefault="00B424CF" w:rsidP="00B424CF">
      <w:pPr>
        <w:jc w:val="center"/>
        <w:rPr>
          <w:rFonts w:ascii="Times New Roman" w:hAnsi="Times New Roman"/>
          <w:b/>
          <w:sz w:val="36"/>
          <w:szCs w:val="36"/>
          <w:lang w:val="bg-BG"/>
        </w:rPr>
      </w:pPr>
      <w:r w:rsidRPr="00EB27C3">
        <w:rPr>
          <w:rFonts w:ascii="Times New Roman" w:hAnsi="Times New Roman"/>
          <w:b/>
          <w:sz w:val="36"/>
          <w:szCs w:val="36"/>
        </w:rPr>
        <w:t>И С К А Н Е</w:t>
      </w:r>
    </w:p>
    <w:p w14:paraId="03651766" w14:textId="77777777" w:rsidR="00B424CF" w:rsidRPr="00EB27C3" w:rsidRDefault="00B424CF" w:rsidP="00B424CF">
      <w:pPr>
        <w:jc w:val="center"/>
        <w:rPr>
          <w:rFonts w:ascii="Times New Roman" w:hAnsi="Times New Roman"/>
          <w:b/>
          <w:sz w:val="28"/>
          <w:szCs w:val="28"/>
          <w:lang w:val="bg-BG"/>
        </w:rPr>
      </w:pPr>
      <w:r w:rsidRPr="00EB27C3">
        <w:rPr>
          <w:rFonts w:ascii="Times New Roman" w:hAnsi="Times New Roman"/>
          <w:b/>
          <w:sz w:val="28"/>
          <w:szCs w:val="28"/>
        </w:rPr>
        <w:t>за преценяване на необходимостта от извършване на оценка на въздействието върху околната среда (ОВОС)</w:t>
      </w:r>
    </w:p>
    <w:p w14:paraId="03651767" w14:textId="77777777" w:rsidR="00B424CF" w:rsidRPr="00EB27C3" w:rsidRDefault="00B424CF" w:rsidP="00B424CF">
      <w:pPr>
        <w:jc w:val="both"/>
        <w:rPr>
          <w:rFonts w:ascii="Times New Roman" w:hAnsi="Times New Roman"/>
          <w:sz w:val="16"/>
          <w:szCs w:val="16"/>
        </w:rPr>
      </w:pPr>
    </w:p>
    <w:p w14:paraId="03651768" w14:textId="77777777" w:rsidR="00B424CF" w:rsidRPr="00EB27C3" w:rsidRDefault="00B424CF" w:rsidP="00B424CF">
      <w:pPr>
        <w:spacing w:after="0" w:line="336" w:lineRule="auto"/>
        <w:jc w:val="center"/>
        <w:rPr>
          <w:rFonts w:ascii="Times New Roman" w:hAnsi="Times New Roman"/>
          <w:sz w:val="24"/>
          <w:szCs w:val="24"/>
          <w:lang w:val="bg-BG"/>
        </w:rPr>
      </w:pPr>
      <w:r w:rsidRPr="00EB27C3">
        <w:rPr>
          <w:rFonts w:ascii="Times New Roman" w:hAnsi="Times New Roman"/>
          <w:sz w:val="24"/>
          <w:szCs w:val="24"/>
          <w:lang w:val="bg-BG"/>
        </w:rPr>
        <w:t>от</w:t>
      </w:r>
    </w:p>
    <w:p w14:paraId="03651770" w14:textId="15364CC4" w:rsidR="00B424CF" w:rsidRPr="00EB27C3" w:rsidRDefault="00B424CF" w:rsidP="00452603">
      <w:pPr>
        <w:spacing w:after="0" w:line="336" w:lineRule="auto"/>
        <w:jc w:val="both"/>
        <w:rPr>
          <w:rFonts w:ascii="Times New Roman" w:eastAsia="Calibri" w:hAnsi="Times New Roman"/>
          <w:sz w:val="24"/>
          <w:szCs w:val="24"/>
          <w:highlight w:val="green"/>
        </w:rPr>
      </w:pPr>
      <w:r w:rsidRPr="00FD273E">
        <w:rPr>
          <w:rFonts w:ascii="Times New Roman" w:hAnsi="Times New Roman"/>
          <w:b/>
          <w:sz w:val="24"/>
          <w:szCs w:val="24"/>
        </w:rPr>
        <w:t>„ХИДРО СИСТЕМИ МАРИЦА</w:t>
      </w:r>
      <w:proofErr w:type="gramStart"/>
      <w:r w:rsidRPr="00FD273E">
        <w:rPr>
          <w:rFonts w:ascii="Times New Roman" w:hAnsi="Times New Roman"/>
          <w:b/>
          <w:sz w:val="24"/>
          <w:szCs w:val="24"/>
        </w:rPr>
        <w:t>“ ЕООД</w:t>
      </w:r>
      <w:proofErr w:type="gramEnd"/>
      <w:r w:rsidRPr="00FD273E">
        <w:rPr>
          <w:rFonts w:ascii="Times New Roman" w:hAnsi="Times New Roman"/>
          <w:b/>
          <w:sz w:val="24"/>
          <w:szCs w:val="24"/>
        </w:rPr>
        <w:t xml:space="preserve">, </w:t>
      </w:r>
      <w:r w:rsidRPr="00EB27C3">
        <w:rPr>
          <w:rFonts w:ascii="Times New Roman" w:eastAsia="Calibri" w:hAnsi="Times New Roman"/>
          <w:sz w:val="24"/>
          <w:szCs w:val="24"/>
          <w:highlight w:val="green"/>
        </w:rPr>
        <w:t xml:space="preserve"> </w:t>
      </w:r>
    </w:p>
    <w:p w14:paraId="03651771" w14:textId="77777777" w:rsidR="00B424CF" w:rsidRPr="00EB27C3" w:rsidRDefault="00B424CF" w:rsidP="00B424CF">
      <w:pPr>
        <w:widowControl w:val="0"/>
        <w:autoSpaceDE w:val="0"/>
        <w:autoSpaceDN w:val="0"/>
        <w:adjustRightInd w:val="0"/>
        <w:spacing w:after="0" w:line="360" w:lineRule="auto"/>
        <w:jc w:val="both"/>
        <w:rPr>
          <w:rFonts w:ascii="Times New Roman" w:hAnsi="Times New Roman"/>
          <w:sz w:val="24"/>
          <w:szCs w:val="24"/>
          <w:highlight w:val="green"/>
          <w:lang w:val="bg-BG"/>
        </w:rPr>
      </w:pPr>
    </w:p>
    <w:p w14:paraId="03651772" w14:textId="77777777" w:rsidR="00B424CF" w:rsidRPr="00EB27C3" w:rsidRDefault="00B424CF" w:rsidP="00B424CF">
      <w:pPr>
        <w:widowControl w:val="0"/>
        <w:autoSpaceDE w:val="0"/>
        <w:autoSpaceDN w:val="0"/>
        <w:adjustRightInd w:val="0"/>
        <w:spacing w:after="0" w:line="312" w:lineRule="auto"/>
        <w:jc w:val="both"/>
        <w:rPr>
          <w:rFonts w:ascii="Times New Roman" w:hAnsi="Times New Roman"/>
          <w:sz w:val="24"/>
          <w:szCs w:val="24"/>
          <w:lang w:val="bg-BG"/>
        </w:rPr>
      </w:pPr>
      <w:r w:rsidRPr="00EB27C3">
        <w:rPr>
          <w:rFonts w:ascii="Times New Roman" w:hAnsi="Times New Roman"/>
          <w:sz w:val="24"/>
          <w:szCs w:val="24"/>
        </w:rPr>
        <w:t>УВАЖАЕМ</w:t>
      </w:r>
      <w:r w:rsidRPr="00EB27C3">
        <w:rPr>
          <w:rFonts w:ascii="Times New Roman" w:hAnsi="Times New Roman"/>
          <w:sz w:val="24"/>
          <w:szCs w:val="24"/>
          <w:lang w:val="bg-BG"/>
        </w:rPr>
        <w:t>И</w:t>
      </w:r>
      <w:r w:rsidRPr="00EB27C3">
        <w:rPr>
          <w:rFonts w:ascii="Times New Roman" w:hAnsi="Times New Roman"/>
          <w:sz w:val="24"/>
          <w:szCs w:val="24"/>
        </w:rPr>
        <w:t xml:space="preserve"> Г</w:t>
      </w:r>
      <w:r w:rsidRPr="00EB27C3">
        <w:rPr>
          <w:rFonts w:ascii="Times New Roman" w:hAnsi="Times New Roman"/>
          <w:sz w:val="24"/>
          <w:szCs w:val="24"/>
          <w:lang w:val="bg-BG"/>
        </w:rPr>
        <w:t>ОСПОДИН</w:t>
      </w:r>
      <w:r w:rsidRPr="00EB27C3">
        <w:rPr>
          <w:rFonts w:ascii="Times New Roman" w:hAnsi="Times New Roman"/>
          <w:sz w:val="24"/>
          <w:szCs w:val="24"/>
        </w:rPr>
        <w:t xml:space="preserve"> ДИРЕКТОР,</w:t>
      </w:r>
    </w:p>
    <w:p w14:paraId="03651773" w14:textId="77777777" w:rsidR="00B424CF" w:rsidRPr="00EB27C3" w:rsidRDefault="00B424CF" w:rsidP="00B424CF">
      <w:pPr>
        <w:widowControl w:val="0"/>
        <w:autoSpaceDE w:val="0"/>
        <w:autoSpaceDN w:val="0"/>
        <w:adjustRightInd w:val="0"/>
        <w:spacing w:after="0" w:line="312" w:lineRule="auto"/>
        <w:jc w:val="both"/>
        <w:rPr>
          <w:rFonts w:ascii="Times New Roman" w:hAnsi="Times New Roman"/>
          <w:sz w:val="24"/>
          <w:szCs w:val="24"/>
          <w:lang w:val="bg-BG"/>
        </w:rPr>
      </w:pPr>
    </w:p>
    <w:p w14:paraId="03651774" w14:textId="77777777" w:rsidR="00B424CF" w:rsidRPr="00EB27C3" w:rsidRDefault="00B424CF" w:rsidP="00B424CF">
      <w:pPr>
        <w:widowControl w:val="0"/>
        <w:autoSpaceDE w:val="0"/>
        <w:autoSpaceDN w:val="0"/>
        <w:adjustRightInd w:val="0"/>
        <w:spacing w:after="0" w:line="312" w:lineRule="auto"/>
        <w:jc w:val="both"/>
        <w:rPr>
          <w:rFonts w:ascii="Times New Roman" w:hAnsi="Times New Roman"/>
          <w:sz w:val="24"/>
          <w:szCs w:val="24"/>
          <w:lang w:val="bg-BG"/>
        </w:rPr>
      </w:pPr>
      <w:r w:rsidRPr="00EB27C3">
        <w:rPr>
          <w:rFonts w:ascii="Times New Roman" w:hAnsi="Times New Roman"/>
          <w:sz w:val="24"/>
          <w:szCs w:val="24"/>
        </w:rPr>
        <w:t xml:space="preserve">Моля да ми бъде издадено решение за преценяване на необходимостта от извършване на ОВОС за </w:t>
      </w:r>
      <w:r w:rsidRPr="00EB27C3">
        <w:rPr>
          <w:rFonts w:ascii="Times New Roman" w:hAnsi="Times New Roman"/>
          <w:sz w:val="24"/>
          <w:szCs w:val="24"/>
          <w:lang w:val="bg-BG"/>
        </w:rPr>
        <w:t xml:space="preserve">ново </w:t>
      </w:r>
      <w:r w:rsidRPr="00EB27C3">
        <w:rPr>
          <w:rFonts w:ascii="Times New Roman" w:hAnsi="Times New Roman"/>
          <w:sz w:val="24"/>
          <w:szCs w:val="24"/>
        </w:rPr>
        <w:t>инвестиционно предложение</w:t>
      </w:r>
      <w:r w:rsidRPr="00EB27C3">
        <w:rPr>
          <w:rFonts w:ascii="Times New Roman" w:hAnsi="Times New Roman"/>
          <w:sz w:val="24"/>
          <w:szCs w:val="24"/>
          <w:lang w:val="bg-BG"/>
        </w:rPr>
        <w:t xml:space="preserve"> </w:t>
      </w:r>
      <w:r w:rsidRPr="00EB27C3">
        <w:rPr>
          <w:rFonts w:ascii="Times New Roman" w:hAnsi="Times New Roman"/>
          <w:sz w:val="24"/>
          <w:szCs w:val="24"/>
        </w:rPr>
        <w:t>(</w:t>
      </w:r>
      <w:r w:rsidRPr="00EB27C3">
        <w:rPr>
          <w:rFonts w:ascii="Times New Roman" w:hAnsi="Times New Roman"/>
          <w:sz w:val="24"/>
          <w:szCs w:val="24"/>
          <w:lang w:val="bg-BG"/>
        </w:rPr>
        <w:t>ИП</w:t>
      </w:r>
      <w:r w:rsidRPr="00EB27C3">
        <w:rPr>
          <w:rFonts w:ascii="Times New Roman" w:hAnsi="Times New Roman"/>
          <w:sz w:val="24"/>
          <w:szCs w:val="24"/>
        </w:rPr>
        <w:t>)</w:t>
      </w:r>
      <w:r w:rsidRPr="00EB27C3">
        <w:rPr>
          <w:rFonts w:ascii="Times New Roman" w:hAnsi="Times New Roman"/>
          <w:sz w:val="24"/>
          <w:szCs w:val="24"/>
          <w:lang w:val="bg-BG"/>
        </w:rPr>
        <w:t>:</w:t>
      </w:r>
    </w:p>
    <w:p w14:paraId="03651775" w14:textId="77777777" w:rsidR="00B424CF" w:rsidRPr="00F4291B" w:rsidRDefault="00B424CF" w:rsidP="00B424CF">
      <w:pPr>
        <w:widowControl w:val="0"/>
        <w:autoSpaceDE w:val="0"/>
        <w:autoSpaceDN w:val="0"/>
        <w:adjustRightInd w:val="0"/>
        <w:spacing w:after="0" w:line="312" w:lineRule="auto"/>
        <w:jc w:val="both"/>
        <w:rPr>
          <w:rFonts w:ascii="Times New Roman" w:hAnsi="Times New Roman"/>
          <w:b/>
          <w:sz w:val="24"/>
          <w:szCs w:val="24"/>
        </w:rPr>
      </w:pPr>
      <w:r w:rsidRPr="00F4291B">
        <w:rPr>
          <w:rFonts w:ascii="Times New Roman" w:hAnsi="Times New Roman"/>
          <w:b/>
          <w:sz w:val="24"/>
          <w:szCs w:val="24"/>
          <w:u w:val="single"/>
        </w:rPr>
        <w:t>„Складова база и ФЕЦ върху покрив на сгради</w:t>
      </w:r>
      <w:proofErr w:type="gramStart"/>
      <w:r w:rsidRPr="00F4291B">
        <w:rPr>
          <w:rFonts w:ascii="Times New Roman" w:hAnsi="Times New Roman"/>
          <w:b/>
          <w:sz w:val="24"/>
          <w:szCs w:val="24"/>
          <w:u w:val="single"/>
        </w:rPr>
        <w:t>“</w:t>
      </w:r>
      <w:r w:rsidRPr="00F4291B">
        <w:rPr>
          <w:rFonts w:ascii="Times New Roman" w:hAnsi="Times New Roman"/>
          <w:sz w:val="24"/>
          <w:szCs w:val="24"/>
        </w:rPr>
        <w:t xml:space="preserve"> </w:t>
      </w:r>
      <w:r w:rsidRPr="00F4291B">
        <w:rPr>
          <w:rFonts w:ascii="Times New Roman" w:hAnsi="Times New Roman"/>
          <w:b/>
          <w:sz w:val="24"/>
          <w:szCs w:val="24"/>
        </w:rPr>
        <w:t>в</w:t>
      </w:r>
      <w:proofErr w:type="gramEnd"/>
      <w:r w:rsidRPr="00F4291B">
        <w:rPr>
          <w:rFonts w:ascii="Times New Roman" w:hAnsi="Times New Roman"/>
          <w:b/>
          <w:sz w:val="24"/>
          <w:szCs w:val="24"/>
        </w:rPr>
        <w:t xml:space="preserve"> поземлен имот с идентификатор 40155.4.80 по кадастралната карта и кадастралните регистри на с. Крушево, местност „Армутлука“, Община Първомай, Област Пловдив</w:t>
      </w:r>
      <w:r w:rsidRPr="00F4291B">
        <w:rPr>
          <w:rFonts w:ascii="Times New Roman" w:hAnsi="Times New Roman"/>
          <w:b/>
          <w:color w:val="000000"/>
          <w:sz w:val="24"/>
          <w:szCs w:val="24"/>
        </w:rPr>
        <w:t>.</w:t>
      </w:r>
      <w:r w:rsidRPr="00F4291B">
        <w:rPr>
          <w:rFonts w:ascii="Times New Roman" w:hAnsi="Times New Roman"/>
          <w:b/>
          <w:sz w:val="24"/>
          <w:szCs w:val="24"/>
        </w:rPr>
        <w:t xml:space="preserve"> </w:t>
      </w:r>
    </w:p>
    <w:p w14:paraId="03651776" w14:textId="77777777" w:rsidR="00B424CF" w:rsidRPr="00EB27C3" w:rsidRDefault="00B424CF" w:rsidP="00B424CF">
      <w:pPr>
        <w:widowControl w:val="0"/>
        <w:autoSpaceDE w:val="0"/>
        <w:autoSpaceDN w:val="0"/>
        <w:adjustRightInd w:val="0"/>
        <w:spacing w:after="0" w:line="312" w:lineRule="auto"/>
        <w:jc w:val="both"/>
        <w:rPr>
          <w:rFonts w:ascii="Times New Roman" w:hAnsi="Times New Roman"/>
          <w:sz w:val="20"/>
          <w:szCs w:val="20"/>
          <w:lang w:val="bg-BG"/>
        </w:rPr>
      </w:pPr>
      <w:r w:rsidRPr="00EB27C3">
        <w:rPr>
          <w:rFonts w:ascii="Times New Roman" w:hAnsi="Times New Roman"/>
          <w:sz w:val="20"/>
          <w:szCs w:val="20"/>
        </w:rPr>
        <w:t>(посочва се характерът на инвестиционното предложение, в т.ч. дали е за ново инвестиционно предложение и/или за разширение или изменение на инвестиционно предложение съгласно приложение № 1 или приложение № 2 към ЗООС)</w:t>
      </w:r>
    </w:p>
    <w:p w14:paraId="03651777" w14:textId="77777777" w:rsidR="00B424CF" w:rsidRPr="00EB27C3" w:rsidRDefault="00B424CF" w:rsidP="00B424CF">
      <w:pPr>
        <w:widowControl w:val="0"/>
        <w:autoSpaceDE w:val="0"/>
        <w:autoSpaceDN w:val="0"/>
        <w:adjustRightInd w:val="0"/>
        <w:spacing w:after="0" w:line="312" w:lineRule="auto"/>
        <w:jc w:val="both"/>
        <w:rPr>
          <w:rFonts w:ascii="Times New Roman" w:hAnsi="Times New Roman"/>
          <w:sz w:val="20"/>
          <w:szCs w:val="20"/>
          <w:highlight w:val="green"/>
          <w:lang w:val="bg-BG"/>
        </w:rPr>
      </w:pPr>
    </w:p>
    <w:tbl>
      <w:tblPr>
        <w:tblW w:w="9645" w:type="dxa"/>
        <w:tblCellSpacing w:w="0" w:type="dxa"/>
        <w:tblLayout w:type="fixed"/>
        <w:tblCellMar>
          <w:left w:w="0" w:type="dxa"/>
          <w:right w:w="0" w:type="dxa"/>
        </w:tblCellMar>
        <w:tblLook w:val="0000" w:firstRow="0" w:lastRow="0" w:firstColumn="0" w:lastColumn="0" w:noHBand="0" w:noVBand="0"/>
      </w:tblPr>
      <w:tblGrid>
        <w:gridCol w:w="4830"/>
        <w:gridCol w:w="4815"/>
      </w:tblGrid>
      <w:tr w:rsidR="00B424CF" w:rsidRPr="00EB27C3" w14:paraId="03651779" w14:textId="77777777" w:rsidTr="00204268">
        <w:trPr>
          <w:tblCellSpacing w:w="0" w:type="dxa"/>
        </w:trPr>
        <w:tc>
          <w:tcPr>
            <w:tcW w:w="9645" w:type="dxa"/>
            <w:gridSpan w:val="2"/>
            <w:tcBorders>
              <w:top w:val="nil"/>
              <w:left w:val="nil"/>
              <w:bottom w:val="nil"/>
              <w:right w:val="nil"/>
            </w:tcBorders>
          </w:tcPr>
          <w:p w14:paraId="03651778" w14:textId="77777777" w:rsidR="00B424CF" w:rsidRPr="00EB27C3" w:rsidRDefault="00B424CF" w:rsidP="00204268">
            <w:pPr>
              <w:widowControl w:val="0"/>
              <w:autoSpaceDE w:val="0"/>
              <w:autoSpaceDN w:val="0"/>
              <w:adjustRightInd w:val="0"/>
              <w:spacing w:after="0" w:line="240" w:lineRule="auto"/>
              <w:ind w:firstLine="480"/>
              <w:jc w:val="both"/>
              <w:rPr>
                <w:rFonts w:ascii="Times New Roman" w:hAnsi="Times New Roman"/>
                <w:sz w:val="24"/>
                <w:szCs w:val="24"/>
                <w:highlight w:val="green"/>
                <w:u w:val="single"/>
              </w:rPr>
            </w:pPr>
          </w:p>
        </w:tc>
      </w:tr>
      <w:tr w:rsidR="00B424CF" w:rsidRPr="00EB27C3" w14:paraId="0365177D" w14:textId="77777777" w:rsidTr="00204268">
        <w:trPr>
          <w:tblCellSpacing w:w="0" w:type="dxa"/>
        </w:trPr>
        <w:tc>
          <w:tcPr>
            <w:tcW w:w="9645" w:type="dxa"/>
            <w:gridSpan w:val="2"/>
            <w:tcBorders>
              <w:top w:val="nil"/>
              <w:left w:val="nil"/>
              <w:bottom w:val="nil"/>
              <w:right w:val="nil"/>
            </w:tcBorders>
          </w:tcPr>
          <w:p w14:paraId="0365177A" w14:textId="77777777" w:rsidR="00B424CF" w:rsidRPr="00EB27C3" w:rsidRDefault="00B424CF" w:rsidP="00204268">
            <w:pPr>
              <w:widowControl w:val="0"/>
              <w:autoSpaceDE w:val="0"/>
              <w:autoSpaceDN w:val="0"/>
              <w:adjustRightInd w:val="0"/>
              <w:spacing w:after="0" w:line="240" w:lineRule="auto"/>
              <w:ind w:firstLine="480"/>
              <w:jc w:val="both"/>
              <w:rPr>
                <w:rFonts w:ascii="Times New Roman" w:hAnsi="Times New Roman"/>
                <w:sz w:val="24"/>
                <w:szCs w:val="24"/>
                <w:lang w:val="bg-BG"/>
              </w:rPr>
            </w:pPr>
          </w:p>
          <w:p w14:paraId="0365177B" w14:textId="77777777" w:rsidR="00B424CF" w:rsidRPr="00EB27C3" w:rsidRDefault="00B424CF" w:rsidP="00204268">
            <w:pPr>
              <w:widowControl w:val="0"/>
              <w:autoSpaceDE w:val="0"/>
              <w:autoSpaceDN w:val="0"/>
              <w:adjustRightInd w:val="0"/>
              <w:spacing w:after="0" w:line="240" w:lineRule="auto"/>
              <w:ind w:firstLine="480"/>
              <w:jc w:val="both"/>
              <w:rPr>
                <w:rFonts w:ascii="Times New Roman" w:hAnsi="Times New Roman"/>
                <w:sz w:val="24"/>
                <w:szCs w:val="24"/>
                <w:lang w:val="bg-BG"/>
              </w:rPr>
            </w:pPr>
          </w:p>
          <w:p w14:paraId="0365177C" w14:textId="77777777" w:rsidR="00B424CF" w:rsidRPr="00EB27C3" w:rsidRDefault="00B424CF" w:rsidP="00204268">
            <w:pPr>
              <w:widowControl w:val="0"/>
              <w:autoSpaceDE w:val="0"/>
              <w:autoSpaceDN w:val="0"/>
              <w:adjustRightInd w:val="0"/>
              <w:spacing w:after="0" w:line="240" w:lineRule="auto"/>
              <w:ind w:firstLine="480"/>
              <w:jc w:val="both"/>
              <w:rPr>
                <w:rFonts w:ascii="Times New Roman" w:hAnsi="Times New Roman"/>
                <w:sz w:val="24"/>
                <w:szCs w:val="24"/>
                <w:u w:val="single"/>
              </w:rPr>
            </w:pPr>
            <w:r w:rsidRPr="00EB27C3">
              <w:rPr>
                <w:rFonts w:ascii="Times New Roman" w:hAnsi="Times New Roman"/>
                <w:sz w:val="24"/>
                <w:szCs w:val="24"/>
                <w:u w:val="single"/>
              </w:rPr>
              <w:t>Прилагам:</w:t>
            </w:r>
          </w:p>
        </w:tc>
      </w:tr>
      <w:tr w:rsidR="00B424CF" w:rsidRPr="00EB27C3" w14:paraId="03651780" w14:textId="77777777" w:rsidTr="00204268">
        <w:trPr>
          <w:tblCellSpacing w:w="0" w:type="dxa"/>
        </w:trPr>
        <w:tc>
          <w:tcPr>
            <w:tcW w:w="9645" w:type="dxa"/>
            <w:gridSpan w:val="2"/>
            <w:tcBorders>
              <w:top w:val="nil"/>
              <w:left w:val="nil"/>
              <w:bottom w:val="nil"/>
              <w:right w:val="nil"/>
            </w:tcBorders>
          </w:tcPr>
          <w:p w14:paraId="0365177E" w14:textId="77777777" w:rsidR="00B424CF" w:rsidRPr="00EB27C3" w:rsidRDefault="00B424CF" w:rsidP="00204268">
            <w:pPr>
              <w:widowControl w:val="0"/>
              <w:autoSpaceDE w:val="0"/>
              <w:autoSpaceDN w:val="0"/>
              <w:adjustRightInd w:val="0"/>
              <w:spacing w:after="0" w:line="240" w:lineRule="auto"/>
              <w:ind w:firstLine="480"/>
              <w:jc w:val="both"/>
              <w:rPr>
                <w:rFonts w:ascii="Times New Roman" w:hAnsi="Times New Roman"/>
                <w:sz w:val="24"/>
                <w:szCs w:val="24"/>
              </w:rPr>
            </w:pPr>
          </w:p>
          <w:p w14:paraId="0365177F" w14:textId="77777777" w:rsidR="00B424CF" w:rsidRPr="00EB27C3" w:rsidRDefault="00B424CF" w:rsidP="00204268">
            <w:pPr>
              <w:widowControl w:val="0"/>
              <w:autoSpaceDE w:val="0"/>
              <w:autoSpaceDN w:val="0"/>
              <w:adjustRightInd w:val="0"/>
              <w:spacing w:after="0" w:line="240" w:lineRule="auto"/>
              <w:ind w:firstLine="480"/>
              <w:jc w:val="both"/>
              <w:rPr>
                <w:rFonts w:ascii="Times New Roman" w:hAnsi="Times New Roman"/>
                <w:sz w:val="24"/>
                <w:szCs w:val="24"/>
              </w:rPr>
            </w:pPr>
            <w:r w:rsidRPr="00EB27C3">
              <w:rPr>
                <w:rFonts w:ascii="Times New Roman" w:hAnsi="Times New Roman"/>
                <w:sz w:val="24"/>
                <w:szCs w:val="24"/>
              </w:rPr>
              <w:t>1. Информацията по приложение № 2 към чл. 6 от Наредбата за условията и реда за извършване на оценка на въздействието върху околната среда от наредбата.</w:t>
            </w:r>
          </w:p>
        </w:tc>
      </w:tr>
      <w:tr w:rsidR="00B424CF" w:rsidRPr="00EB27C3" w14:paraId="03651783" w14:textId="77777777" w:rsidTr="00204268">
        <w:trPr>
          <w:tblCellSpacing w:w="0" w:type="dxa"/>
        </w:trPr>
        <w:tc>
          <w:tcPr>
            <w:tcW w:w="9645" w:type="dxa"/>
            <w:gridSpan w:val="2"/>
            <w:tcBorders>
              <w:top w:val="nil"/>
              <w:left w:val="nil"/>
              <w:bottom w:val="nil"/>
              <w:right w:val="nil"/>
            </w:tcBorders>
          </w:tcPr>
          <w:p w14:paraId="03651781" w14:textId="77777777" w:rsidR="00B424CF" w:rsidRPr="00EB27C3" w:rsidRDefault="00B424CF" w:rsidP="00204268">
            <w:pPr>
              <w:widowControl w:val="0"/>
              <w:autoSpaceDE w:val="0"/>
              <w:autoSpaceDN w:val="0"/>
              <w:adjustRightInd w:val="0"/>
              <w:spacing w:after="0" w:line="240" w:lineRule="auto"/>
              <w:ind w:firstLine="480"/>
              <w:jc w:val="both"/>
              <w:rPr>
                <w:rFonts w:ascii="Times New Roman" w:hAnsi="Times New Roman"/>
                <w:sz w:val="24"/>
                <w:szCs w:val="24"/>
              </w:rPr>
            </w:pPr>
          </w:p>
          <w:p w14:paraId="03651782" w14:textId="77777777" w:rsidR="00B424CF" w:rsidRPr="00EB27C3" w:rsidRDefault="00B424CF" w:rsidP="00204268">
            <w:pPr>
              <w:widowControl w:val="0"/>
              <w:autoSpaceDE w:val="0"/>
              <w:autoSpaceDN w:val="0"/>
              <w:adjustRightInd w:val="0"/>
              <w:spacing w:after="0" w:line="240" w:lineRule="auto"/>
              <w:ind w:firstLine="480"/>
              <w:jc w:val="both"/>
              <w:rPr>
                <w:rFonts w:ascii="Times New Roman" w:hAnsi="Times New Roman"/>
                <w:sz w:val="24"/>
                <w:szCs w:val="24"/>
              </w:rPr>
            </w:pPr>
            <w:r w:rsidRPr="00EB27C3">
              <w:rPr>
                <w:rFonts w:ascii="Times New Roman" w:hAnsi="Times New Roman"/>
                <w:sz w:val="24"/>
                <w:szCs w:val="24"/>
              </w:rPr>
              <w:t>2. Документи, доказващи осигуряване от възложителя на обществен достъп до информацията по приложение № 2 към чл. 6, ал. 1 от наредбата и предоставяне на копие на хартиен и на електронен носител на съответната/съответните община/общини, район/райони и кметство или кметства съгласно изискванията на чл. 6, ал. 9 от наредбата.</w:t>
            </w:r>
          </w:p>
        </w:tc>
      </w:tr>
      <w:tr w:rsidR="00B424CF" w:rsidRPr="00EB27C3" w14:paraId="03651786" w14:textId="77777777" w:rsidTr="00204268">
        <w:trPr>
          <w:tblCellSpacing w:w="0" w:type="dxa"/>
        </w:trPr>
        <w:tc>
          <w:tcPr>
            <w:tcW w:w="9645" w:type="dxa"/>
            <w:gridSpan w:val="2"/>
            <w:tcBorders>
              <w:top w:val="nil"/>
              <w:left w:val="nil"/>
              <w:bottom w:val="nil"/>
              <w:right w:val="nil"/>
            </w:tcBorders>
          </w:tcPr>
          <w:p w14:paraId="03651784" w14:textId="77777777" w:rsidR="00B424CF" w:rsidRPr="00EB27C3" w:rsidRDefault="00B424CF" w:rsidP="00204268">
            <w:pPr>
              <w:widowControl w:val="0"/>
              <w:autoSpaceDE w:val="0"/>
              <w:autoSpaceDN w:val="0"/>
              <w:adjustRightInd w:val="0"/>
              <w:spacing w:after="0" w:line="240" w:lineRule="auto"/>
              <w:ind w:firstLine="480"/>
              <w:jc w:val="both"/>
              <w:rPr>
                <w:rFonts w:ascii="Times New Roman" w:hAnsi="Times New Roman"/>
                <w:sz w:val="24"/>
                <w:szCs w:val="24"/>
              </w:rPr>
            </w:pPr>
          </w:p>
          <w:p w14:paraId="03651785" w14:textId="77777777" w:rsidR="00B424CF" w:rsidRPr="00EB27C3" w:rsidRDefault="00B424CF" w:rsidP="00204268">
            <w:pPr>
              <w:widowControl w:val="0"/>
              <w:autoSpaceDE w:val="0"/>
              <w:autoSpaceDN w:val="0"/>
              <w:adjustRightInd w:val="0"/>
              <w:spacing w:after="0" w:line="240" w:lineRule="auto"/>
              <w:ind w:firstLine="480"/>
              <w:jc w:val="both"/>
              <w:rPr>
                <w:rFonts w:ascii="Times New Roman" w:hAnsi="Times New Roman"/>
                <w:sz w:val="24"/>
                <w:szCs w:val="24"/>
              </w:rPr>
            </w:pPr>
            <w:r w:rsidRPr="00EB27C3">
              <w:rPr>
                <w:rFonts w:ascii="Times New Roman" w:hAnsi="Times New Roman"/>
                <w:sz w:val="24"/>
                <w:szCs w:val="24"/>
              </w:rPr>
              <w:t xml:space="preserve">3. Информация относно обществения интерес, ако такъв е бил проявен по реда на чл. 6, ал. 9 от наредбата, в т.ч. получени писмени становища от заинтересувани лица, жалби, възражения или предложения, протоколи от проведени срещи и др. от осигурения от </w:t>
            </w:r>
            <w:r w:rsidRPr="00EB27C3">
              <w:rPr>
                <w:rFonts w:ascii="Times New Roman" w:hAnsi="Times New Roman"/>
                <w:sz w:val="24"/>
                <w:szCs w:val="24"/>
              </w:rPr>
              <w:lastRenderedPageBreak/>
              <w:t>възложителя обществен достъп до информацията по приложение № 2 към чл. 6.</w:t>
            </w:r>
          </w:p>
        </w:tc>
      </w:tr>
      <w:tr w:rsidR="00B424CF" w:rsidRPr="00EB27C3" w14:paraId="03651788" w14:textId="77777777" w:rsidTr="00204268">
        <w:trPr>
          <w:tblCellSpacing w:w="0" w:type="dxa"/>
        </w:trPr>
        <w:tc>
          <w:tcPr>
            <w:tcW w:w="9645" w:type="dxa"/>
            <w:gridSpan w:val="2"/>
            <w:tcBorders>
              <w:top w:val="nil"/>
              <w:left w:val="nil"/>
              <w:bottom w:val="nil"/>
              <w:right w:val="nil"/>
            </w:tcBorders>
          </w:tcPr>
          <w:p w14:paraId="03651787" w14:textId="77777777" w:rsidR="00B424CF" w:rsidRPr="00EB27C3" w:rsidRDefault="00B424CF" w:rsidP="00204268">
            <w:pPr>
              <w:widowControl w:val="0"/>
              <w:autoSpaceDE w:val="0"/>
              <w:autoSpaceDN w:val="0"/>
              <w:adjustRightInd w:val="0"/>
              <w:spacing w:after="0" w:line="240" w:lineRule="auto"/>
              <w:ind w:firstLine="480"/>
              <w:jc w:val="both"/>
              <w:rPr>
                <w:rFonts w:ascii="Times New Roman" w:hAnsi="Times New Roman"/>
                <w:sz w:val="24"/>
                <w:szCs w:val="24"/>
              </w:rPr>
            </w:pPr>
          </w:p>
        </w:tc>
      </w:tr>
      <w:tr w:rsidR="00B424CF" w:rsidRPr="00EB27C3" w14:paraId="0365178A" w14:textId="77777777" w:rsidTr="00204268">
        <w:trPr>
          <w:tblCellSpacing w:w="0" w:type="dxa"/>
        </w:trPr>
        <w:tc>
          <w:tcPr>
            <w:tcW w:w="9645" w:type="dxa"/>
            <w:gridSpan w:val="2"/>
            <w:tcBorders>
              <w:top w:val="nil"/>
              <w:left w:val="nil"/>
              <w:bottom w:val="nil"/>
              <w:right w:val="nil"/>
            </w:tcBorders>
          </w:tcPr>
          <w:p w14:paraId="03651789" w14:textId="77777777" w:rsidR="00B424CF" w:rsidRPr="00EB27C3" w:rsidRDefault="00B424CF" w:rsidP="00204268">
            <w:pPr>
              <w:widowControl w:val="0"/>
              <w:autoSpaceDE w:val="0"/>
              <w:autoSpaceDN w:val="0"/>
              <w:adjustRightInd w:val="0"/>
              <w:spacing w:after="0" w:line="240" w:lineRule="auto"/>
              <w:jc w:val="both"/>
              <w:rPr>
                <w:rFonts w:ascii="Times New Roman" w:hAnsi="Times New Roman"/>
                <w:sz w:val="24"/>
                <w:szCs w:val="24"/>
              </w:rPr>
            </w:pPr>
          </w:p>
        </w:tc>
      </w:tr>
      <w:tr w:rsidR="00B424CF" w:rsidRPr="00EB27C3" w14:paraId="0365178D" w14:textId="77777777" w:rsidTr="00204268">
        <w:trPr>
          <w:tblCellSpacing w:w="0" w:type="dxa"/>
        </w:trPr>
        <w:tc>
          <w:tcPr>
            <w:tcW w:w="9645" w:type="dxa"/>
            <w:gridSpan w:val="2"/>
            <w:tcBorders>
              <w:top w:val="nil"/>
              <w:left w:val="nil"/>
              <w:bottom w:val="nil"/>
              <w:right w:val="nil"/>
            </w:tcBorders>
          </w:tcPr>
          <w:p w14:paraId="0365178B" w14:textId="77777777" w:rsidR="00B424CF" w:rsidRPr="00EB27C3" w:rsidRDefault="00B424CF" w:rsidP="00204268">
            <w:pPr>
              <w:widowControl w:val="0"/>
              <w:autoSpaceDE w:val="0"/>
              <w:autoSpaceDN w:val="0"/>
              <w:adjustRightInd w:val="0"/>
              <w:spacing w:after="0" w:line="240" w:lineRule="auto"/>
              <w:ind w:firstLine="480"/>
              <w:jc w:val="both"/>
              <w:rPr>
                <w:rFonts w:ascii="Times New Roman" w:hAnsi="Times New Roman"/>
                <w:sz w:val="24"/>
                <w:szCs w:val="24"/>
              </w:rPr>
            </w:pPr>
          </w:p>
          <w:p w14:paraId="0365178C" w14:textId="77777777" w:rsidR="00B424CF" w:rsidRPr="00EB27C3" w:rsidRDefault="00B424CF" w:rsidP="00204268">
            <w:pPr>
              <w:widowControl w:val="0"/>
              <w:autoSpaceDE w:val="0"/>
              <w:autoSpaceDN w:val="0"/>
              <w:adjustRightInd w:val="0"/>
              <w:spacing w:after="0" w:line="240" w:lineRule="auto"/>
              <w:ind w:firstLine="480"/>
              <w:jc w:val="both"/>
              <w:rPr>
                <w:rFonts w:ascii="Times New Roman" w:hAnsi="Times New Roman"/>
                <w:sz w:val="24"/>
                <w:szCs w:val="24"/>
              </w:rPr>
            </w:pPr>
            <w:r w:rsidRPr="00EB27C3">
              <w:rPr>
                <w:rFonts w:ascii="Times New Roman" w:hAnsi="Times New Roman"/>
                <w:sz w:val="24"/>
                <w:szCs w:val="24"/>
                <w:lang w:val="bg-BG"/>
              </w:rPr>
              <w:t>4</w:t>
            </w:r>
            <w:r w:rsidRPr="00EB27C3">
              <w:rPr>
                <w:rFonts w:ascii="Times New Roman" w:hAnsi="Times New Roman"/>
                <w:sz w:val="24"/>
                <w:szCs w:val="24"/>
              </w:rPr>
              <w:t>. Документ за платена такса.</w:t>
            </w:r>
          </w:p>
        </w:tc>
      </w:tr>
      <w:tr w:rsidR="00B424CF" w:rsidRPr="00EB27C3" w14:paraId="03651790" w14:textId="77777777" w:rsidTr="00204268">
        <w:trPr>
          <w:tblCellSpacing w:w="0" w:type="dxa"/>
        </w:trPr>
        <w:tc>
          <w:tcPr>
            <w:tcW w:w="9645" w:type="dxa"/>
            <w:gridSpan w:val="2"/>
            <w:tcBorders>
              <w:top w:val="nil"/>
              <w:left w:val="nil"/>
              <w:bottom w:val="nil"/>
              <w:right w:val="nil"/>
            </w:tcBorders>
          </w:tcPr>
          <w:p w14:paraId="0365178E" w14:textId="77777777" w:rsidR="00B424CF" w:rsidRPr="00EB27C3" w:rsidRDefault="00B424CF" w:rsidP="00204268">
            <w:pPr>
              <w:widowControl w:val="0"/>
              <w:autoSpaceDE w:val="0"/>
              <w:autoSpaceDN w:val="0"/>
              <w:adjustRightInd w:val="0"/>
              <w:spacing w:after="0" w:line="240" w:lineRule="auto"/>
              <w:ind w:firstLine="480"/>
              <w:jc w:val="both"/>
              <w:rPr>
                <w:rFonts w:ascii="Times New Roman" w:hAnsi="Times New Roman"/>
                <w:sz w:val="24"/>
                <w:szCs w:val="24"/>
              </w:rPr>
            </w:pPr>
          </w:p>
          <w:p w14:paraId="0365178F" w14:textId="77777777" w:rsidR="00B424CF" w:rsidRPr="00EB27C3" w:rsidRDefault="00B424CF" w:rsidP="00204268">
            <w:pPr>
              <w:pStyle w:val="a3"/>
              <w:widowControl w:val="0"/>
              <w:numPr>
                <w:ilvl w:val="0"/>
                <w:numId w:val="1"/>
              </w:numPr>
              <w:autoSpaceDE w:val="0"/>
              <w:autoSpaceDN w:val="0"/>
              <w:adjustRightInd w:val="0"/>
              <w:spacing w:after="0" w:line="240" w:lineRule="auto"/>
              <w:jc w:val="both"/>
              <w:rPr>
                <w:rFonts w:ascii="Times New Roman" w:hAnsi="Times New Roman"/>
                <w:sz w:val="24"/>
                <w:szCs w:val="24"/>
              </w:rPr>
            </w:pPr>
            <w:r w:rsidRPr="00EB27C3">
              <w:rPr>
                <w:rFonts w:ascii="Times New Roman" w:hAnsi="Times New Roman"/>
                <w:sz w:val="24"/>
                <w:szCs w:val="24"/>
              </w:rPr>
              <w:t>Желая решението да бъде издадено в електронна форма и изпратено на посочения адрес на електронна поща.</w:t>
            </w:r>
          </w:p>
        </w:tc>
      </w:tr>
      <w:tr w:rsidR="00B424CF" w:rsidRPr="00EB27C3" w14:paraId="03651797" w14:textId="77777777" w:rsidTr="00204268">
        <w:trPr>
          <w:tblCellSpacing w:w="0" w:type="dxa"/>
        </w:trPr>
        <w:tc>
          <w:tcPr>
            <w:tcW w:w="9645" w:type="dxa"/>
            <w:gridSpan w:val="2"/>
            <w:tcBorders>
              <w:top w:val="nil"/>
              <w:left w:val="nil"/>
              <w:bottom w:val="nil"/>
              <w:right w:val="nil"/>
            </w:tcBorders>
          </w:tcPr>
          <w:p w14:paraId="03651791" w14:textId="77777777" w:rsidR="00B424CF" w:rsidRPr="00EB27C3" w:rsidRDefault="00B424CF" w:rsidP="00204268">
            <w:pPr>
              <w:widowControl w:val="0"/>
              <w:autoSpaceDE w:val="0"/>
              <w:autoSpaceDN w:val="0"/>
              <w:adjustRightInd w:val="0"/>
              <w:spacing w:after="0" w:line="240" w:lineRule="auto"/>
              <w:ind w:firstLine="480"/>
              <w:jc w:val="both"/>
              <w:rPr>
                <w:rFonts w:ascii="Times New Roman" w:hAnsi="Times New Roman"/>
                <w:sz w:val="24"/>
                <w:szCs w:val="24"/>
              </w:rPr>
            </w:pPr>
          </w:p>
          <w:p w14:paraId="03651792" w14:textId="77777777" w:rsidR="00B424CF" w:rsidRPr="00EB27C3" w:rsidRDefault="00B424CF" w:rsidP="00204268">
            <w:pPr>
              <w:pStyle w:val="a3"/>
              <w:widowControl w:val="0"/>
              <w:numPr>
                <w:ilvl w:val="0"/>
                <w:numId w:val="1"/>
              </w:numPr>
              <w:autoSpaceDE w:val="0"/>
              <w:autoSpaceDN w:val="0"/>
              <w:adjustRightInd w:val="0"/>
              <w:spacing w:after="0" w:line="240" w:lineRule="auto"/>
              <w:jc w:val="both"/>
              <w:rPr>
                <w:rFonts w:ascii="Times New Roman" w:hAnsi="Times New Roman"/>
                <w:sz w:val="24"/>
                <w:szCs w:val="24"/>
              </w:rPr>
            </w:pPr>
            <w:r w:rsidRPr="00EB27C3">
              <w:rPr>
                <w:rFonts w:ascii="Times New Roman" w:hAnsi="Times New Roman"/>
                <w:sz w:val="24"/>
                <w:szCs w:val="24"/>
              </w:rPr>
              <w:t>Желая да получавам електронна кореспонденция във връзка с предоставяната услуга на посочения от мен адрес на електронна поща.</w:t>
            </w:r>
          </w:p>
          <w:p w14:paraId="03651793" w14:textId="77777777" w:rsidR="00B424CF" w:rsidRPr="00EB27C3" w:rsidRDefault="00B424CF" w:rsidP="00204268">
            <w:pPr>
              <w:widowControl w:val="0"/>
              <w:autoSpaceDE w:val="0"/>
              <w:autoSpaceDN w:val="0"/>
              <w:adjustRightInd w:val="0"/>
              <w:spacing w:after="0" w:line="240" w:lineRule="auto"/>
              <w:jc w:val="both"/>
              <w:rPr>
                <w:rFonts w:ascii="Times New Roman" w:hAnsi="Times New Roman"/>
                <w:sz w:val="24"/>
                <w:szCs w:val="24"/>
                <w:lang w:val="bg-BG"/>
              </w:rPr>
            </w:pPr>
          </w:p>
          <w:p w14:paraId="03651794" w14:textId="77777777" w:rsidR="00B424CF" w:rsidRPr="00EB27C3" w:rsidRDefault="00B424CF" w:rsidP="00204268">
            <w:pPr>
              <w:widowControl w:val="0"/>
              <w:autoSpaceDE w:val="0"/>
              <w:autoSpaceDN w:val="0"/>
              <w:adjustRightInd w:val="0"/>
              <w:spacing w:after="0" w:line="240" w:lineRule="auto"/>
              <w:jc w:val="both"/>
              <w:rPr>
                <w:rFonts w:ascii="Times New Roman" w:hAnsi="Times New Roman"/>
                <w:sz w:val="24"/>
                <w:szCs w:val="24"/>
                <w:lang w:val="bg-BG"/>
              </w:rPr>
            </w:pPr>
          </w:p>
          <w:p w14:paraId="03651795" w14:textId="77777777" w:rsidR="00B424CF" w:rsidRPr="00EB27C3" w:rsidRDefault="00B424CF" w:rsidP="00204268">
            <w:pPr>
              <w:widowControl w:val="0"/>
              <w:autoSpaceDE w:val="0"/>
              <w:autoSpaceDN w:val="0"/>
              <w:adjustRightInd w:val="0"/>
              <w:spacing w:after="0" w:line="240" w:lineRule="auto"/>
              <w:jc w:val="both"/>
              <w:rPr>
                <w:rFonts w:ascii="Times New Roman" w:hAnsi="Times New Roman"/>
                <w:sz w:val="24"/>
                <w:szCs w:val="24"/>
                <w:lang w:val="bg-BG"/>
              </w:rPr>
            </w:pPr>
          </w:p>
          <w:p w14:paraId="03651796" w14:textId="77777777" w:rsidR="00B424CF" w:rsidRPr="00EB27C3" w:rsidRDefault="00B424CF" w:rsidP="00204268">
            <w:pPr>
              <w:widowControl w:val="0"/>
              <w:autoSpaceDE w:val="0"/>
              <w:autoSpaceDN w:val="0"/>
              <w:adjustRightInd w:val="0"/>
              <w:spacing w:after="0" w:line="240" w:lineRule="auto"/>
              <w:jc w:val="both"/>
              <w:rPr>
                <w:rFonts w:ascii="Times New Roman" w:hAnsi="Times New Roman"/>
                <w:sz w:val="24"/>
                <w:szCs w:val="24"/>
                <w:lang w:val="bg-BG"/>
              </w:rPr>
            </w:pPr>
          </w:p>
        </w:tc>
      </w:tr>
      <w:tr w:rsidR="00B424CF" w:rsidRPr="00EB27C3" w14:paraId="03651799" w14:textId="77777777" w:rsidTr="00204268">
        <w:trPr>
          <w:tblCellSpacing w:w="0" w:type="dxa"/>
        </w:trPr>
        <w:tc>
          <w:tcPr>
            <w:tcW w:w="9645" w:type="dxa"/>
            <w:gridSpan w:val="2"/>
            <w:tcBorders>
              <w:top w:val="nil"/>
              <w:left w:val="nil"/>
              <w:bottom w:val="nil"/>
              <w:right w:val="nil"/>
            </w:tcBorders>
          </w:tcPr>
          <w:p w14:paraId="03651798" w14:textId="77777777" w:rsidR="00B424CF" w:rsidRPr="00EB27C3" w:rsidRDefault="00B424CF" w:rsidP="00204268">
            <w:pPr>
              <w:widowControl w:val="0"/>
              <w:autoSpaceDE w:val="0"/>
              <w:autoSpaceDN w:val="0"/>
              <w:adjustRightInd w:val="0"/>
              <w:spacing w:after="0" w:line="240" w:lineRule="auto"/>
              <w:ind w:firstLine="480"/>
              <w:jc w:val="both"/>
              <w:rPr>
                <w:rFonts w:ascii="Times New Roman" w:hAnsi="Times New Roman"/>
                <w:sz w:val="24"/>
                <w:szCs w:val="24"/>
                <w:highlight w:val="green"/>
              </w:rPr>
            </w:pPr>
          </w:p>
        </w:tc>
      </w:tr>
      <w:tr w:rsidR="00B424CF" w:rsidRPr="00EB27C3" w14:paraId="0365179B" w14:textId="77777777" w:rsidTr="00204268">
        <w:trPr>
          <w:tblCellSpacing w:w="0" w:type="dxa"/>
        </w:trPr>
        <w:tc>
          <w:tcPr>
            <w:tcW w:w="9645" w:type="dxa"/>
            <w:gridSpan w:val="2"/>
            <w:tcBorders>
              <w:top w:val="nil"/>
              <w:left w:val="nil"/>
              <w:bottom w:val="nil"/>
              <w:right w:val="nil"/>
            </w:tcBorders>
          </w:tcPr>
          <w:p w14:paraId="0365179A" w14:textId="77777777" w:rsidR="00B424CF" w:rsidRPr="00EB27C3" w:rsidRDefault="00B424CF" w:rsidP="00204268">
            <w:pPr>
              <w:widowControl w:val="0"/>
              <w:autoSpaceDE w:val="0"/>
              <w:autoSpaceDN w:val="0"/>
              <w:adjustRightInd w:val="0"/>
              <w:spacing w:after="0" w:line="240" w:lineRule="auto"/>
              <w:ind w:firstLine="480"/>
              <w:jc w:val="both"/>
              <w:rPr>
                <w:rFonts w:ascii="Times New Roman" w:hAnsi="Times New Roman"/>
                <w:sz w:val="24"/>
                <w:szCs w:val="24"/>
                <w:highlight w:val="green"/>
              </w:rPr>
            </w:pPr>
          </w:p>
        </w:tc>
      </w:tr>
      <w:tr w:rsidR="00B424CF" w:rsidRPr="00EB27C3" w14:paraId="0365179D" w14:textId="77777777" w:rsidTr="00204268">
        <w:trPr>
          <w:tblCellSpacing w:w="0" w:type="dxa"/>
        </w:trPr>
        <w:tc>
          <w:tcPr>
            <w:tcW w:w="9645" w:type="dxa"/>
            <w:gridSpan w:val="2"/>
            <w:tcBorders>
              <w:top w:val="nil"/>
              <w:left w:val="nil"/>
              <w:bottom w:val="nil"/>
              <w:right w:val="nil"/>
            </w:tcBorders>
          </w:tcPr>
          <w:p w14:paraId="0365179C" w14:textId="77777777" w:rsidR="00B424CF" w:rsidRPr="00EB27C3" w:rsidRDefault="00B424CF" w:rsidP="00204268">
            <w:pPr>
              <w:widowControl w:val="0"/>
              <w:autoSpaceDE w:val="0"/>
              <w:autoSpaceDN w:val="0"/>
              <w:adjustRightInd w:val="0"/>
              <w:spacing w:after="0" w:line="240" w:lineRule="auto"/>
              <w:ind w:firstLine="480"/>
              <w:jc w:val="both"/>
              <w:rPr>
                <w:rFonts w:ascii="Times New Roman" w:hAnsi="Times New Roman"/>
                <w:sz w:val="24"/>
                <w:szCs w:val="24"/>
                <w:highlight w:val="green"/>
              </w:rPr>
            </w:pPr>
          </w:p>
        </w:tc>
      </w:tr>
      <w:tr w:rsidR="00B424CF" w:rsidRPr="00EB27C3" w14:paraId="0365179F" w14:textId="77777777" w:rsidTr="00204268">
        <w:trPr>
          <w:tblCellSpacing w:w="0" w:type="dxa"/>
        </w:trPr>
        <w:tc>
          <w:tcPr>
            <w:tcW w:w="9645" w:type="dxa"/>
            <w:gridSpan w:val="2"/>
            <w:tcBorders>
              <w:top w:val="nil"/>
              <w:left w:val="nil"/>
              <w:bottom w:val="nil"/>
              <w:right w:val="nil"/>
            </w:tcBorders>
          </w:tcPr>
          <w:p w14:paraId="0365179E" w14:textId="77777777" w:rsidR="00B424CF" w:rsidRPr="00EB27C3" w:rsidRDefault="00B424CF" w:rsidP="00204268">
            <w:pPr>
              <w:widowControl w:val="0"/>
              <w:autoSpaceDE w:val="0"/>
              <w:autoSpaceDN w:val="0"/>
              <w:adjustRightInd w:val="0"/>
              <w:spacing w:after="0" w:line="240" w:lineRule="auto"/>
              <w:ind w:firstLine="480"/>
              <w:jc w:val="both"/>
              <w:rPr>
                <w:rFonts w:ascii="Times New Roman" w:hAnsi="Times New Roman"/>
                <w:sz w:val="24"/>
                <w:szCs w:val="24"/>
                <w:highlight w:val="green"/>
              </w:rPr>
            </w:pPr>
          </w:p>
        </w:tc>
      </w:tr>
      <w:tr w:rsidR="00B424CF" w:rsidRPr="00EB27C3" w14:paraId="036517A1" w14:textId="77777777" w:rsidTr="00204268">
        <w:trPr>
          <w:tblCellSpacing w:w="0" w:type="dxa"/>
        </w:trPr>
        <w:tc>
          <w:tcPr>
            <w:tcW w:w="9645" w:type="dxa"/>
            <w:gridSpan w:val="2"/>
            <w:tcBorders>
              <w:top w:val="nil"/>
              <w:left w:val="nil"/>
              <w:bottom w:val="nil"/>
              <w:right w:val="nil"/>
            </w:tcBorders>
          </w:tcPr>
          <w:p w14:paraId="036517A0" w14:textId="77777777" w:rsidR="00B424CF" w:rsidRPr="00EB27C3" w:rsidRDefault="00B424CF" w:rsidP="00204268">
            <w:pPr>
              <w:widowControl w:val="0"/>
              <w:autoSpaceDE w:val="0"/>
              <w:autoSpaceDN w:val="0"/>
              <w:adjustRightInd w:val="0"/>
              <w:spacing w:after="0" w:line="240" w:lineRule="auto"/>
              <w:jc w:val="both"/>
              <w:rPr>
                <w:rFonts w:ascii="Times New Roman" w:hAnsi="Times New Roman"/>
                <w:sz w:val="24"/>
                <w:szCs w:val="24"/>
                <w:highlight w:val="green"/>
              </w:rPr>
            </w:pPr>
          </w:p>
        </w:tc>
      </w:tr>
      <w:tr w:rsidR="00B424CF" w:rsidRPr="00EB27C3" w14:paraId="036517A3" w14:textId="77777777" w:rsidTr="00204268">
        <w:trPr>
          <w:tblCellSpacing w:w="0" w:type="dxa"/>
        </w:trPr>
        <w:tc>
          <w:tcPr>
            <w:tcW w:w="9645" w:type="dxa"/>
            <w:gridSpan w:val="2"/>
            <w:tcBorders>
              <w:top w:val="nil"/>
              <w:left w:val="nil"/>
              <w:bottom w:val="nil"/>
              <w:right w:val="nil"/>
            </w:tcBorders>
          </w:tcPr>
          <w:p w14:paraId="036517A2" w14:textId="77777777" w:rsidR="00B424CF" w:rsidRPr="00EB27C3" w:rsidRDefault="00B424CF" w:rsidP="00204268">
            <w:pPr>
              <w:widowControl w:val="0"/>
              <w:autoSpaceDE w:val="0"/>
              <w:autoSpaceDN w:val="0"/>
              <w:adjustRightInd w:val="0"/>
              <w:spacing w:after="0" w:line="240" w:lineRule="auto"/>
              <w:ind w:firstLine="480"/>
              <w:jc w:val="both"/>
              <w:rPr>
                <w:rFonts w:ascii="Times New Roman" w:hAnsi="Times New Roman"/>
                <w:sz w:val="24"/>
                <w:szCs w:val="24"/>
                <w:highlight w:val="green"/>
              </w:rPr>
            </w:pPr>
          </w:p>
        </w:tc>
      </w:tr>
      <w:tr w:rsidR="00B424CF" w:rsidRPr="00EB27C3" w14:paraId="036517A5" w14:textId="77777777" w:rsidTr="00204268">
        <w:trPr>
          <w:tblCellSpacing w:w="0" w:type="dxa"/>
        </w:trPr>
        <w:tc>
          <w:tcPr>
            <w:tcW w:w="9645" w:type="dxa"/>
            <w:gridSpan w:val="2"/>
            <w:tcBorders>
              <w:top w:val="nil"/>
              <w:left w:val="nil"/>
              <w:bottom w:val="nil"/>
              <w:right w:val="nil"/>
            </w:tcBorders>
          </w:tcPr>
          <w:p w14:paraId="036517A4" w14:textId="77777777" w:rsidR="00B424CF" w:rsidRPr="00EB27C3" w:rsidRDefault="00B424CF" w:rsidP="00204268">
            <w:pPr>
              <w:pStyle w:val="a3"/>
              <w:widowControl w:val="0"/>
              <w:autoSpaceDE w:val="0"/>
              <w:autoSpaceDN w:val="0"/>
              <w:adjustRightInd w:val="0"/>
              <w:spacing w:after="0" w:line="240" w:lineRule="auto"/>
              <w:ind w:left="840"/>
              <w:jc w:val="both"/>
              <w:rPr>
                <w:rFonts w:ascii="Times New Roman" w:hAnsi="Times New Roman"/>
                <w:sz w:val="24"/>
                <w:szCs w:val="24"/>
                <w:highlight w:val="green"/>
              </w:rPr>
            </w:pPr>
          </w:p>
        </w:tc>
      </w:tr>
      <w:tr w:rsidR="00B424CF" w:rsidRPr="00EB27C3" w14:paraId="036517A7" w14:textId="77777777" w:rsidTr="00204268">
        <w:trPr>
          <w:tblCellSpacing w:w="0" w:type="dxa"/>
        </w:trPr>
        <w:tc>
          <w:tcPr>
            <w:tcW w:w="9645" w:type="dxa"/>
            <w:gridSpan w:val="2"/>
            <w:tcBorders>
              <w:top w:val="nil"/>
              <w:left w:val="nil"/>
              <w:bottom w:val="nil"/>
              <w:right w:val="nil"/>
            </w:tcBorders>
          </w:tcPr>
          <w:p w14:paraId="036517A6" w14:textId="77777777" w:rsidR="00B424CF" w:rsidRPr="00EB27C3" w:rsidRDefault="00B424CF" w:rsidP="00204268">
            <w:pPr>
              <w:widowControl w:val="0"/>
              <w:autoSpaceDE w:val="0"/>
              <w:autoSpaceDN w:val="0"/>
              <w:adjustRightInd w:val="0"/>
              <w:spacing w:after="0" w:line="240" w:lineRule="auto"/>
              <w:jc w:val="both"/>
              <w:rPr>
                <w:rFonts w:ascii="Times New Roman" w:hAnsi="Times New Roman"/>
                <w:sz w:val="24"/>
                <w:szCs w:val="24"/>
                <w:highlight w:val="green"/>
                <w:lang w:val="bg-BG"/>
              </w:rPr>
            </w:pPr>
          </w:p>
        </w:tc>
      </w:tr>
      <w:tr w:rsidR="00B424CF" w:rsidRPr="00EB27C3" w14:paraId="036517AA" w14:textId="77777777" w:rsidTr="00204268">
        <w:trPr>
          <w:tblCellSpacing w:w="0" w:type="dxa"/>
        </w:trPr>
        <w:tc>
          <w:tcPr>
            <w:tcW w:w="4830" w:type="dxa"/>
            <w:tcBorders>
              <w:top w:val="nil"/>
              <w:left w:val="nil"/>
              <w:bottom w:val="nil"/>
              <w:right w:val="nil"/>
            </w:tcBorders>
          </w:tcPr>
          <w:p w14:paraId="036517A8" w14:textId="77777777" w:rsidR="00B424CF" w:rsidRPr="00EB27C3" w:rsidRDefault="00B424CF" w:rsidP="00204268">
            <w:pPr>
              <w:widowControl w:val="0"/>
              <w:autoSpaceDE w:val="0"/>
              <w:autoSpaceDN w:val="0"/>
              <w:adjustRightInd w:val="0"/>
              <w:spacing w:after="0" w:line="312" w:lineRule="auto"/>
              <w:ind w:firstLine="480"/>
              <w:jc w:val="both"/>
              <w:rPr>
                <w:rFonts w:ascii="Times New Roman" w:hAnsi="Times New Roman"/>
                <w:sz w:val="24"/>
                <w:szCs w:val="24"/>
                <w:highlight w:val="green"/>
              </w:rPr>
            </w:pPr>
          </w:p>
        </w:tc>
        <w:tc>
          <w:tcPr>
            <w:tcW w:w="4815" w:type="dxa"/>
            <w:tcBorders>
              <w:top w:val="nil"/>
              <w:left w:val="nil"/>
              <w:bottom w:val="nil"/>
              <w:right w:val="nil"/>
            </w:tcBorders>
          </w:tcPr>
          <w:p w14:paraId="036517A9" w14:textId="77777777" w:rsidR="00B424CF" w:rsidRPr="00EB27C3" w:rsidRDefault="00B424CF" w:rsidP="00204268">
            <w:pPr>
              <w:jc w:val="right"/>
              <w:rPr>
                <w:rFonts w:ascii="Times New Roman" w:hAnsi="Times New Roman"/>
                <w:i/>
                <w:iCs/>
                <w:sz w:val="24"/>
                <w:szCs w:val="24"/>
                <w:highlight w:val="green"/>
                <w:lang w:val="bg-BG"/>
              </w:rPr>
            </w:pPr>
          </w:p>
        </w:tc>
      </w:tr>
      <w:tr w:rsidR="00B424CF" w:rsidRPr="00EB27C3" w14:paraId="036517B1" w14:textId="77777777" w:rsidTr="00204268">
        <w:trPr>
          <w:tblCellSpacing w:w="0" w:type="dxa"/>
        </w:trPr>
        <w:tc>
          <w:tcPr>
            <w:tcW w:w="4830" w:type="dxa"/>
            <w:tcBorders>
              <w:top w:val="nil"/>
              <w:left w:val="nil"/>
              <w:bottom w:val="nil"/>
              <w:right w:val="nil"/>
            </w:tcBorders>
          </w:tcPr>
          <w:p w14:paraId="036517AB" w14:textId="77777777" w:rsidR="00B424CF" w:rsidRPr="00EB27C3" w:rsidRDefault="00B424CF" w:rsidP="00204268">
            <w:pPr>
              <w:widowControl w:val="0"/>
              <w:autoSpaceDE w:val="0"/>
              <w:autoSpaceDN w:val="0"/>
              <w:adjustRightInd w:val="0"/>
              <w:spacing w:after="0" w:line="312" w:lineRule="auto"/>
              <w:ind w:firstLine="480"/>
              <w:jc w:val="both"/>
              <w:rPr>
                <w:rFonts w:ascii="Times New Roman" w:hAnsi="Times New Roman"/>
                <w:sz w:val="24"/>
                <w:szCs w:val="24"/>
              </w:rPr>
            </w:pPr>
          </w:p>
          <w:p w14:paraId="036517AC" w14:textId="77777777" w:rsidR="00B424CF" w:rsidRPr="00EB27C3" w:rsidRDefault="00B424CF" w:rsidP="00204268">
            <w:pPr>
              <w:widowControl w:val="0"/>
              <w:autoSpaceDE w:val="0"/>
              <w:autoSpaceDN w:val="0"/>
              <w:adjustRightInd w:val="0"/>
              <w:spacing w:after="0" w:line="312" w:lineRule="auto"/>
              <w:ind w:firstLine="480"/>
              <w:jc w:val="both"/>
              <w:rPr>
                <w:rFonts w:ascii="Times New Roman" w:hAnsi="Times New Roman"/>
                <w:sz w:val="24"/>
                <w:szCs w:val="24"/>
              </w:rPr>
            </w:pPr>
          </w:p>
          <w:p w14:paraId="036517AD" w14:textId="77777777" w:rsidR="00B424CF" w:rsidRPr="00EB27C3" w:rsidRDefault="00B424CF" w:rsidP="00204268">
            <w:pPr>
              <w:widowControl w:val="0"/>
              <w:autoSpaceDE w:val="0"/>
              <w:autoSpaceDN w:val="0"/>
              <w:adjustRightInd w:val="0"/>
              <w:spacing w:after="0" w:line="312" w:lineRule="auto"/>
              <w:ind w:firstLine="480"/>
              <w:jc w:val="both"/>
              <w:rPr>
                <w:rFonts w:ascii="Times New Roman" w:hAnsi="Times New Roman"/>
                <w:sz w:val="24"/>
                <w:szCs w:val="24"/>
              </w:rPr>
            </w:pPr>
            <w:r w:rsidRPr="00EB27C3">
              <w:rPr>
                <w:rFonts w:ascii="Times New Roman" w:hAnsi="Times New Roman"/>
                <w:sz w:val="24"/>
                <w:szCs w:val="24"/>
              </w:rPr>
              <w:t>Дата: ............................. год.</w:t>
            </w:r>
          </w:p>
        </w:tc>
        <w:tc>
          <w:tcPr>
            <w:tcW w:w="4815" w:type="dxa"/>
            <w:tcBorders>
              <w:top w:val="nil"/>
              <w:left w:val="nil"/>
              <w:bottom w:val="nil"/>
              <w:right w:val="nil"/>
            </w:tcBorders>
          </w:tcPr>
          <w:p w14:paraId="036517AE" w14:textId="77777777" w:rsidR="00B424CF" w:rsidRPr="00EB27C3" w:rsidRDefault="00B424CF" w:rsidP="00204268">
            <w:pPr>
              <w:jc w:val="right"/>
              <w:rPr>
                <w:rFonts w:ascii="Times New Roman" w:hAnsi="Times New Roman"/>
                <w:i/>
                <w:iCs/>
                <w:sz w:val="24"/>
                <w:szCs w:val="24"/>
                <w:lang w:val="bg-BG"/>
              </w:rPr>
            </w:pPr>
          </w:p>
          <w:p w14:paraId="036517AF" w14:textId="77777777" w:rsidR="00B424CF" w:rsidRPr="00EB27C3" w:rsidRDefault="00B424CF" w:rsidP="00204268">
            <w:pPr>
              <w:jc w:val="right"/>
              <w:rPr>
                <w:rFonts w:ascii="Times New Roman" w:hAnsi="Times New Roman"/>
                <w:i/>
                <w:iCs/>
                <w:sz w:val="24"/>
                <w:szCs w:val="24"/>
                <w:lang w:val="bg-BG"/>
              </w:rPr>
            </w:pPr>
          </w:p>
          <w:p w14:paraId="036517B0" w14:textId="77777777" w:rsidR="00B424CF" w:rsidRPr="00EB27C3" w:rsidRDefault="00B424CF" w:rsidP="00204268">
            <w:pPr>
              <w:jc w:val="right"/>
              <w:rPr>
                <w:rFonts w:ascii="Times New Roman" w:hAnsi="Times New Roman"/>
                <w:iCs/>
                <w:sz w:val="24"/>
                <w:szCs w:val="24"/>
                <w:lang w:val="bg-BG"/>
              </w:rPr>
            </w:pPr>
            <w:r w:rsidRPr="00EB27C3">
              <w:rPr>
                <w:rFonts w:ascii="Times New Roman" w:hAnsi="Times New Roman"/>
                <w:iCs/>
                <w:sz w:val="24"/>
                <w:szCs w:val="24"/>
                <w:lang w:val="bg-BG"/>
              </w:rPr>
              <w:t xml:space="preserve">       Възложител……………………………</w:t>
            </w:r>
          </w:p>
        </w:tc>
      </w:tr>
      <w:tr w:rsidR="00B424CF" w:rsidRPr="00EB27C3" w14:paraId="036517B5" w14:textId="77777777" w:rsidTr="00204268">
        <w:trPr>
          <w:tblCellSpacing w:w="0" w:type="dxa"/>
        </w:trPr>
        <w:tc>
          <w:tcPr>
            <w:tcW w:w="4830" w:type="dxa"/>
            <w:tcBorders>
              <w:top w:val="nil"/>
              <w:left w:val="nil"/>
              <w:bottom w:val="nil"/>
              <w:right w:val="nil"/>
            </w:tcBorders>
          </w:tcPr>
          <w:p w14:paraId="036517B2" w14:textId="77777777" w:rsidR="00B424CF" w:rsidRPr="00EB27C3" w:rsidRDefault="00B424CF" w:rsidP="00204268">
            <w:pPr>
              <w:widowControl w:val="0"/>
              <w:autoSpaceDE w:val="0"/>
              <w:autoSpaceDN w:val="0"/>
              <w:adjustRightInd w:val="0"/>
              <w:spacing w:after="0" w:line="312" w:lineRule="auto"/>
              <w:ind w:firstLine="480"/>
              <w:jc w:val="both"/>
              <w:rPr>
                <w:rFonts w:ascii="Times New Roman" w:hAnsi="Times New Roman"/>
                <w:sz w:val="24"/>
                <w:szCs w:val="24"/>
              </w:rPr>
            </w:pPr>
          </w:p>
        </w:tc>
        <w:tc>
          <w:tcPr>
            <w:tcW w:w="4815" w:type="dxa"/>
            <w:tcBorders>
              <w:top w:val="nil"/>
              <w:left w:val="nil"/>
              <w:bottom w:val="nil"/>
              <w:right w:val="nil"/>
            </w:tcBorders>
          </w:tcPr>
          <w:p w14:paraId="036517B3" w14:textId="6260F206" w:rsidR="00B424CF" w:rsidRPr="00EB27C3" w:rsidRDefault="00B424CF" w:rsidP="00204268">
            <w:pPr>
              <w:spacing w:after="0" w:line="360" w:lineRule="auto"/>
              <w:jc w:val="right"/>
              <w:rPr>
                <w:rFonts w:ascii="Times New Roman" w:hAnsi="Times New Roman"/>
                <w:sz w:val="24"/>
                <w:szCs w:val="24"/>
              </w:rPr>
            </w:pPr>
            <w:r w:rsidRPr="00EB27C3">
              <w:rPr>
                <w:rFonts w:ascii="Times New Roman" w:hAnsi="Times New Roman"/>
                <w:sz w:val="24"/>
                <w:szCs w:val="24"/>
              </w:rPr>
              <w:t>(</w:t>
            </w:r>
            <w:r w:rsidR="00B664C3">
              <w:rPr>
                <w:rFonts w:ascii="Times New Roman" w:hAnsi="Times New Roman"/>
                <w:sz w:val="24"/>
                <w:szCs w:val="24"/>
              </w:rPr>
              <w:t xml:space="preserve">                           </w:t>
            </w:r>
            <w:r w:rsidRPr="00EB27C3">
              <w:rPr>
                <w:rFonts w:ascii="Times New Roman" w:hAnsi="Times New Roman"/>
                <w:sz w:val="24"/>
                <w:szCs w:val="24"/>
              </w:rPr>
              <w:t xml:space="preserve"> Генов – управител на </w:t>
            </w:r>
          </w:p>
          <w:p w14:paraId="036517B4" w14:textId="77777777" w:rsidR="00B424CF" w:rsidRPr="00EB27C3" w:rsidRDefault="00B424CF" w:rsidP="00204268">
            <w:pPr>
              <w:jc w:val="right"/>
              <w:rPr>
                <w:rFonts w:ascii="Times New Roman" w:hAnsi="Times New Roman"/>
                <w:i/>
                <w:iCs/>
                <w:sz w:val="24"/>
                <w:szCs w:val="24"/>
                <w:lang w:val="bg-BG"/>
              </w:rPr>
            </w:pPr>
            <w:r w:rsidRPr="00EB27C3">
              <w:rPr>
                <w:rFonts w:ascii="Times New Roman" w:hAnsi="Times New Roman"/>
                <w:sz w:val="24"/>
                <w:szCs w:val="24"/>
              </w:rPr>
              <w:t>„ХИДРО СИСТЕМИ МАРИЦА“ ЕООД)</w:t>
            </w:r>
          </w:p>
        </w:tc>
      </w:tr>
    </w:tbl>
    <w:p w14:paraId="036517B6" w14:textId="77777777" w:rsidR="00B424CF" w:rsidRPr="00EB27C3" w:rsidRDefault="00B424CF" w:rsidP="00B424CF">
      <w:pPr>
        <w:widowControl w:val="0"/>
        <w:autoSpaceDE w:val="0"/>
        <w:autoSpaceDN w:val="0"/>
        <w:adjustRightInd w:val="0"/>
        <w:spacing w:after="0" w:line="312" w:lineRule="auto"/>
        <w:jc w:val="both"/>
        <w:rPr>
          <w:rFonts w:ascii="Times New Roman" w:hAnsi="Times New Roman"/>
          <w:i/>
          <w:iCs/>
          <w:sz w:val="24"/>
          <w:szCs w:val="24"/>
          <w:lang w:val="bg-BG"/>
        </w:rPr>
      </w:pPr>
    </w:p>
    <w:p w14:paraId="036517B7" w14:textId="77777777" w:rsidR="00B424CF" w:rsidRPr="00EB27C3" w:rsidRDefault="00B424CF" w:rsidP="00B424CF">
      <w:pPr>
        <w:spacing w:after="0" w:line="240" w:lineRule="auto"/>
        <w:ind w:firstLine="708"/>
        <w:jc w:val="both"/>
        <w:rPr>
          <w:rFonts w:ascii="Times New Roman" w:hAnsi="Times New Roman"/>
          <w:b/>
          <w:sz w:val="24"/>
          <w:szCs w:val="24"/>
          <w:lang w:val="bg-BG"/>
        </w:rPr>
      </w:pPr>
    </w:p>
    <w:p w14:paraId="036517B8" w14:textId="77777777" w:rsidR="00B424CF" w:rsidRPr="00EB27C3" w:rsidRDefault="00B424CF" w:rsidP="00B424CF">
      <w:pPr>
        <w:spacing w:after="0" w:line="240" w:lineRule="auto"/>
        <w:ind w:firstLine="708"/>
        <w:jc w:val="both"/>
        <w:rPr>
          <w:rFonts w:ascii="Times New Roman" w:hAnsi="Times New Roman"/>
          <w:b/>
          <w:sz w:val="24"/>
          <w:szCs w:val="24"/>
          <w:lang w:val="bg-BG"/>
        </w:rPr>
      </w:pPr>
    </w:p>
    <w:p w14:paraId="036517B9" w14:textId="77777777" w:rsidR="00B424CF" w:rsidRPr="00EB27C3" w:rsidRDefault="00B424CF" w:rsidP="00B424CF">
      <w:pPr>
        <w:spacing w:after="0" w:line="360" w:lineRule="auto"/>
        <w:ind w:firstLine="708"/>
        <w:jc w:val="both"/>
        <w:rPr>
          <w:rFonts w:ascii="Times New Roman" w:hAnsi="Times New Roman"/>
          <w:b/>
          <w:sz w:val="24"/>
          <w:szCs w:val="24"/>
          <w:lang w:val="bg-BG"/>
        </w:rPr>
      </w:pPr>
      <w:r w:rsidRPr="00EB27C3">
        <w:rPr>
          <w:rFonts w:ascii="Times New Roman" w:hAnsi="Times New Roman"/>
          <w:b/>
          <w:sz w:val="24"/>
          <w:szCs w:val="24"/>
          <w:lang w:val="bg-BG"/>
        </w:rPr>
        <w:t xml:space="preserve">ДО: </w:t>
      </w:r>
    </w:p>
    <w:p w14:paraId="036517BA" w14:textId="77777777" w:rsidR="00B424CF" w:rsidRPr="00EB27C3" w:rsidRDefault="00B424CF" w:rsidP="00B424CF">
      <w:pPr>
        <w:spacing w:after="0" w:line="360" w:lineRule="auto"/>
        <w:ind w:firstLine="708"/>
        <w:jc w:val="both"/>
        <w:rPr>
          <w:rFonts w:ascii="Times New Roman" w:hAnsi="Times New Roman"/>
          <w:b/>
          <w:sz w:val="24"/>
          <w:szCs w:val="24"/>
          <w:lang w:val="bg-BG"/>
        </w:rPr>
      </w:pPr>
      <w:r w:rsidRPr="00EB27C3">
        <w:rPr>
          <w:rFonts w:ascii="Times New Roman" w:hAnsi="Times New Roman"/>
          <w:b/>
          <w:sz w:val="24"/>
          <w:szCs w:val="24"/>
          <w:lang w:val="bg-BG"/>
        </w:rPr>
        <w:t xml:space="preserve">КМЕТ НА ОБЩИНА  ПЪРВОМАЙ  </w:t>
      </w:r>
    </w:p>
    <w:p w14:paraId="036517BB" w14:textId="77777777" w:rsidR="00B424CF" w:rsidRPr="00EB27C3" w:rsidRDefault="00B424CF" w:rsidP="00B424CF">
      <w:pPr>
        <w:spacing w:after="0" w:line="360" w:lineRule="auto"/>
        <w:jc w:val="both"/>
        <w:rPr>
          <w:rFonts w:ascii="Times New Roman" w:hAnsi="Times New Roman"/>
          <w:b/>
          <w:sz w:val="24"/>
          <w:szCs w:val="24"/>
          <w:lang w:val="bg-BG"/>
        </w:rPr>
      </w:pPr>
    </w:p>
    <w:p w14:paraId="036517BC" w14:textId="77777777" w:rsidR="00B424CF" w:rsidRPr="00EB27C3" w:rsidRDefault="00B424CF" w:rsidP="00B424CF">
      <w:pPr>
        <w:spacing w:after="0" w:line="360" w:lineRule="auto"/>
        <w:ind w:firstLine="708"/>
        <w:jc w:val="both"/>
        <w:rPr>
          <w:rFonts w:ascii="Times New Roman" w:hAnsi="Times New Roman"/>
          <w:b/>
          <w:sz w:val="24"/>
          <w:szCs w:val="24"/>
          <w:lang w:val="bg-BG"/>
        </w:rPr>
      </w:pPr>
      <w:r w:rsidRPr="00EB27C3">
        <w:rPr>
          <w:rFonts w:ascii="Times New Roman" w:hAnsi="Times New Roman"/>
          <w:b/>
          <w:sz w:val="24"/>
          <w:szCs w:val="24"/>
          <w:lang w:val="bg-BG"/>
        </w:rPr>
        <w:t>КОПИЕ ДО:</w:t>
      </w:r>
    </w:p>
    <w:p w14:paraId="036517BD" w14:textId="77777777" w:rsidR="00B424CF" w:rsidRPr="00EB27C3" w:rsidRDefault="00B424CF" w:rsidP="00B424CF">
      <w:pPr>
        <w:spacing w:after="0" w:line="360" w:lineRule="auto"/>
        <w:ind w:firstLine="708"/>
        <w:jc w:val="both"/>
        <w:rPr>
          <w:rFonts w:ascii="Times New Roman" w:hAnsi="Times New Roman"/>
          <w:b/>
          <w:sz w:val="24"/>
          <w:szCs w:val="24"/>
          <w:lang w:val="bg-BG"/>
        </w:rPr>
      </w:pPr>
      <w:r w:rsidRPr="00EB27C3">
        <w:rPr>
          <w:rFonts w:ascii="Times New Roman" w:hAnsi="Times New Roman"/>
          <w:b/>
          <w:sz w:val="24"/>
          <w:szCs w:val="24"/>
          <w:lang w:val="bg-BG"/>
        </w:rPr>
        <w:t>КМЕТ НА КМЕТСТВО С. КРУШЕВО</w:t>
      </w:r>
    </w:p>
    <w:p w14:paraId="036517BE" w14:textId="77777777" w:rsidR="00B424CF" w:rsidRPr="00EB27C3" w:rsidRDefault="00B424CF" w:rsidP="00B424CF">
      <w:pPr>
        <w:spacing w:line="360" w:lineRule="auto"/>
        <w:jc w:val="both"/>
        <w:rPr>
          <w:rFonts w:ascii="Times New Roman" w:hAnsi="Times New Roman"/>
          <w:b/>
          <w:sz w:val="16"/>
          <w:szCs w:val="16"/>
          <w:highlight w:val="green"/>
          <w:lang w:val="bg-BG"/>
        </w:rPr>
      </w:pPr>
    </w:p>
    <w:p w14:paraId="036517BF" w14:textId="77777777" w:rsidR="00B424CF" w:rsidRPr="00F4291B" w:rsidRDefault="00B424CF" w:rsidP="00B424CF">
      <w:pPr>
        <w:spacing w:after="0" w:line="360" w:lineRule="auto"/>
        <w:jc w:val="both"/>
        <w:rPr>
          <w:rFonts w:ascii="Times New Roman" w:eastAsia="Calibri" w:hAnsi="Times New Roman"/>
          <w:b/>
          <w:sz w:val="24"/>
          <w:szCs w:val="24"/>
          <w:lang w:val="bg-BG"/>
        </w:rPr>
      </w:pPr>
      <w:r w:rsidRPr="00EB27C3">
        <w:rPr>
          <w:rFonts w:ascii="Times New Roman" w:hAnsi="Times New Roman"/>
          <w:sz w:val="24"/>
          <w:szCs w:val="24"/>
          <w:lang w:val="bg-BG"/>
        </w:rPr>
        <w:tab/>
      </w:r>
      <w:r w:rsidRPr="00EB27C3">
        <w:rPr>
          <w:rFonts w:ascii="Times New Roman" w:hAnsi="Times New Roman"/>
          <w:sz w:val="24"/>
          <w:szCs w:val="24"/>
          <w:u w:val="single"/>
          <w:lang w:val="bg-BG"/>
        </w:rPr>
        <w:t>Относно ИП:</w:t>
      </w:r>
      <w:r w:rsidRPr="00EB27C3">
        <w:rPr>
          <w:rFonts w:ascii="Times New Roman" w:hAnsi="Times New Roman"/>
          <w:sz w:val="24"/>
          <w:szCs w:val="24"/>
          <w:lang w:val="bg-BG"/>
        </w:rPr>
        <w:t xml:space="preserve"> </w:t>
      </w:r>
      <w:r w:rsidRPr="003F39E6">
        <w:rPr>
          <w:rFonts w:ascii="Times New Roman" w:hAnsi="Times New Roman"/>
          <w:b/>
          <w:sz w:val="24"/>
          <w:szCs w:val="24"/>
          <w:u w:val="single"/>
        </w:rPr>
        <w:t>„Складова база и ФЕЦ върху покрив на сгради“</w:t>
      </w:r>
      <w:r w:rsidRPr="00EB27C3">
        <w:rPr>
          <w:rFonts w:ascii="Times New Roman" w:hAnsi="Times New Roman"/>
          <w:sz w:val="24"/>
          <w:szCs w:val="24"/>
        </w:rPr>
        <w:t xml:space="preserve"> </w:t>
      </w:r>
      <w:r w:rsidRPr="00F4291B">
        <w:rPr>
          <w:rFonts w:ascii="Times New Roman" w:hAnsi="Times New Roman"/>
          <w:b/>
          <w:sz w:val="24"/>
          <w:szCs w:val="24"/>
        </w:rPr>
        <w:t>в поземлен имот с идентификатор 40155.4.80 по кадастралната карта и кадастралните регистри на с. Крушево, местност „Армутлука“, Община Първомай, Област Пловдив</w:t>
      </w:r>
      <w:r w:rsidRPr="00F4291B">
        <w:rPr>
          <w:rFonts w:ascii="Times New Roman" w:hAnsi="Times New Roman"/>
          <w:b/>
          <w:color w:val="000000"/>
          <w:sz w:val="24"/>
          <w:szCs w:val="24"/>
        </w:rPr>
        <w:t>.</w:t>
      </w:r>
    </w:p>
    <w:p w14:paraId="036517C0" w14:textId="77777777" w:rsidR="00B424CF" w:rsidRPr="00EB27C3" w:rsidRDefault="00B424CF" w:rsidP="00B424CF">
      <w:pPr>
        <w:spacing w:after="0" w:line="360" w:lineRule="auto"/>
        <w:jc w:val="both"/>
        <w:rPr>
          <w:rFonts w:ascii="Times New Roman" w:hAnsi="Times New Roman"/>
          <w:sz w:val="24"/>
          <w:szCs w:val="24"/>
          <w:lang w:val="bg-BG"/>
        </w:rPr>
      </w:pPr>
    </w:p>
    <w:p w14:paraId="036517C1" w14:textId="77777777" w:rsidR="00B424CF" w:rsidRPr="003F39E6" w:rsidRDefault="00B424CF" w:rsidP="00B424CF">
      <w:pPr>
        <w:spacing w:after="0" w:line="360" w:lineRule="auto"/>
        <w:ind w:firstLine="567"/>
        <w:jc w:val="both"/>
        <w:rPr>
          <w:rFonts w:ascii="Times New Roman" w:hAnsi="Times New Roman"/>
          <w:sz w:val="24"/>
          <w:szCs w:val="24"/>
          <w:lang w:val="bg-BG"/>
        </w:rPr>
      </w:pPr>
      <w:r w:rsidRPr="003F39E6">
        <w:rPr>
          <w:rFonts w:ascii="Times New Roman" w:hAnsi="Times New Roman"/>
          <w:sz w:val="24"/>
          <w:szCs w:val="24"/>
          <w:u w:val="single"/>
          <w:lang w:val="bg-BG"/>
        </w:rPr>
        <w:t>с Възложител:</w:t>
      </w:r>
      <w:r w:rsidRPr="003F39E6">
        <w:rPr>
          <w:rFonts w:ascii="Times New Roman" w:hAnsi="Times New Roman"/>
          <w:sz w:val="24"/>
          <w:szCs w:val="24"/>
          <w:lang w:val="bg-BG"/>
        </w:rPr>
        <w:t xml:space="preserve"> </w:t>
      </w:r>
    </w:p>
    <w:p w14:paraId="036517C2" w14:textId="45A10AF0" w:rsidR="00B424CF" w:rsidRPr="00EB27C3" w:rsidRDefault="00B424CF" w:rsidP="00B424CF">
      <w:pPr>
        <w:spacing w:after="0" w:line="360" w:lineRule="auto"/>
        <w:ind w:firstLine="567"/>
        <w:jc w:val="both"/>
        <w:rPr>
          <w:rFonts w:ascii="Times New Roman" w:eastAsia="Calibri" w:hAnsi="Times New Roman"/>
          <w:sz w:val="24"/>
          <w:szCs w:val="24"/>
          <w:highlight w:val="green"/>
        </w:rPr>
      </w:pPr>
      <w:r w:rsidRPr="00FD273E">
        <w:rPr>
          <w:rFonts w:ascii="Times New Roman" w:hAnsi="Times New Roman"/>
          <w:b/>
          <w:sz w:val="24"/>
          <w:szCs w:val="24"/>
        </w:rPr>
        <w:lastRenderedPageBreak/>
        <w:t>„ХИДРО СИСТЕМИ МАРИЦА</w:t>
      </w:r>
      <w:proofErr w:type="gramStart"/>
      <w:r w:rsidRPr="00FD273E">
        <w:rPr>
          <w:rFonts w:ascii="Times New Roman" w:hAnsi="Times New Roman"/>
          <w:b/>
          <w:sz w:val="24"/>
          <w:szCs w:val="24"/>
        </w:rPr>
        <w:t>“ ЕООД</w:t>
      </w:r>
      <w:proofErr w:type="gramEnd"/>
      <w:r w:rsidRPr="00FD273E">
        <w:rPr>
          <w:rFonts w:ascii="Times New Roman" w:hAnsi="Times New Roman"/>
          <w:b/>
          <w:sz w:val="24"/>
          <w:szCs w:val="24"/>
        </w:rPr>
        <w:t xml:space="preserve">, </w:t>
      </w:r>
      <w:r w:rsidRPr="00FD273E">
        <w:rPr>
          <w:rFonts w:ascii="Times New Roman" w:hAnsi="Times New Roman"/>
          <w:sz w:val="24"/>
          <w:szCs w:val="24"/>
        </w:rPr>
        <w:t>със седалище и адрес на управление: Област Пловдив, Община Първомай, с. Крушево, п.к. 4291, ул. „21-ва</w:t>
      </w:r>
      <w:proofErr w:type="gramStart"/>
      <w:r w:rsidRPr="00FD273E">
        <w:rPr>
          <w:rFonts w:ascii="Times New Roman" w:hAnsi="Times New Roman"/>
          <w:sz w:val="24"/>
          <w:szCs w:val="24"/>
        </w:rPr>
        <w:t>“ №</w:t>
      </w:r>
      <w:proofErr w:type="gramEnd"/>
      <w:r w:rsidRPr="00FD273E">
        <w:rPr>
          <w:rFonts w:ascii="Times New Roman" w:hAnsi="Times New Roman"/>
          <w:sz w:val="24"/>
          <w:szCs w:val="24"/>
        </w:rPr>
        <w:t xml:space="preserve"> 8, вписано в Търговски регистър към Агенция по вписванията с ЕИК 205891211, </w:t>
      </w:r>
      <w:r>
        <w:rPr>
          <w:rFonts w:ascii="Times New Roman" w:hAnsi="Times New Roman"/>
          <w:sz w:val="24"/>
          <w:szCs w:val="24"/>
          <w:lang w:val="bg-BG"/>
        </w:rPr>
        <w:t>представлявано от</w:t>
      </w:r>
      <w:r w:rsidRPr="00FD273E">
        <w:rPr>
          <w:rFonts w:ascii="Times New Roman" w:hAnsi="Times New Roman"/>
          <w:sz w:val="24"/>
          <w:szCs w:val="24"/>
        </w:rPr>
        <w:t xml:space="preserve"> управителя </w:t>
      </w:r>
      <w:r w:rsidR="00B664C3">
        <w:rPr>
          <w:rFonts w:ascii="Times New Roman" w:hAnsi="Times New Roman"/>
          <w:sz w:val="24"/>
          <w:szCs w:val="24"/>
        </w:rPr>
        <w:t xml:space="preserve">              </w:t>
      </w:r>
      <w:r w:rsidRPr="00FD273E">
        <w:rPr>
          <w:rFonts w:ascii="Times New Roman" w:hAnsi="Times New Roman"/>
          <w:sz w:val="24"/>
          <w:szCs w:val="24"/>
        </w:rPr>
        <w:t xml:space="preserve"> Генов</w:t>
      </w:r>
      <w:r w:rsidRPr="00EB27C3">
        <w:rPr>
          <w:rFonts w:ascii="Times New Roman" w:hAnsi="Times New Roman"/>
          <w:sz w:val="24"/>
          <w:szCs w:val="24"/>
          <w:highlight w:val="green"/>
          <w:lang w:val="ru-RU"/>
        </w:rPr>
        <w:t xml:space="preserve"> </w:t>
      </w:r>
    </w:p>
    <w:p w14:paraId="036517C3" w14:textId="77777777" w:rsidR="00B424CF" w:rsidRPr="00EB27C3" w:rsidRDefault="00B424CF" w:rsidP="00B424CF">
      <w:pPr>
        <w:spacing w:after="0" w:line="360" w:lineRule="auto"/>
        <w:jc w:val="both"/>
        <w:rPr>
          <w:rFonts w:ascii="Times New Roman" w:hAnsi="Times New Roman"/>
          <w:b/>
          <w:sz w:val="32"/>
          <w:szCs w:val="32"/>
          <w:highlight w:val="green"/>
          <w:lang w:val="bg-BG"/>
        </w:rPr>
      </w:pPr>
    </w:p>
    <w:p w14:paraId="036517C4" w14:textId="77777777" w:rsidR="00B424CF" w:rsidRPr="00F4291B" w:rsidRDefault="00B424CF" w:rsidP="00B424CF">
      <w:pPr>
        <w:spacing w:after="0" w:line="360" w:lineRule="auto"/>
        <w:ind w:firstLine="567"/>
        <w:jc w:val="both"/>
        <w:rPr>
          <w:rFonts w:ascii="Times New Roman" w:hAnsi="Times New Roman"/>
          <w:b/>
          <w:sz w:val="24"/>
          <w:szCs w:val="24"/>
          <w:lang w:val="bg-BG"/>
        </w:rPr>
      </w:pPr>
      <w:r w:rsidRPr="00F4291B">
        <w:rPr>
          <w:rFonts w:ascii="Times New Roman" w:hAnsi="Times New Roman"/>
          <w:b/>
          <w:sz w:val="24"/>
          <w:szCs w:val="24"/>
          <w:lang w:val="bg-BG"/>
        </w:rPr>
        <w:t>УВАЖАЕМИ ГОСПОДИН/ГОСПОЖО КМЕТ,</w:t>
      </w:r>
    </w:p>
    <w:p w14:paraId="036517C5" w14:textId="77777777" w:rsidR="00B424CF" w:rsidRPr="00F4291B" w:rsidRDefault="00B424CF" w:rsidP="00B424CF">
      <w:pPr>
        <w:spacing w:after="0" w:line="360" w:lineRule="auto"/>
        <w:ind w:firstLine="567"/>
        <w:jc w:val="both"/>
        <w:rPr>
          <w:rFonts w:ascii="Times New Roman" w:eastAsia="Calibri" w:hAnsi="Times New Roman"/>
          <w:sz w:val="24"/>
          <w:szCs w:val="24"/>
          <w:lang w:val="bg-BG"/>
        </w:rPr>
      </w:pPr>
      <w:r w:rsidRPr="00F4291B">
        <w:rPr>
          <w:rFonts w:ascii="Times New Roman" w:hAnsi="Times New Roman"/>
          <w:sz w:val="24"/>
          <w:szCs w:val="24"/>
          <w:lang w:val="bg-BG"/>
        </w:rPr>
        <w:t>Във връзка с провеждане на процедура по преценяване необходимостта от оценка въздействието върху околната среда и на основание чл. 6, ал. 9, т. 2 от</w:t>
      </w:r>
      <w:r w:rsidRPr="00F4291B">
        <w:rPr>
          <w:rFonts w:ascii="Times New Roman" w:hAnsi="Times New Roman"/>
          <w:b/>
          <w:sz w:val="24"/>
          <w:szCs w:val="24"/>
          <w:lang w:val="bg-BG"/>
        </w:rPr>
        <w:t xml:space="preserve"> </w:t>
      </w:r>
      <w:r w:rsidRPr="00F4291B">
        <w:rPr>
          <w:rFonts w:ascii="Times New Roman" w:hAnsi="Times New Roman"/>
          <w:i/>
          <w:color w:val="000000"/>
          <w:spacing w:val="-2"/>
          <w:sz w:val="24"/>
          <w:szCs w:val="24"/>
          <w:lang w:val="bg-BG"/>
        </w:rPr>
        <w:t>Наредбата за условията и реда за извършване на ОВОС</w:t>
      </w:r>
      <w:r w:rsidRPr="00F4291B">
        <w:rPr>
          <w:rFonts w:ascii="Times New Roman" w:hAnsi="Times New Roman"/>
          <w:color w:val="000000"/>
          <w:spacing w:val="-2"/>
          <w:sz w:val="24"/>
          <w:szCs w:val="24"/>
          <w:lang w:val="bg-BG"/>
        </w:rPr>
        <w:t>, Ви предоставям копие от информацията по Приложение №</w:t>
      </w:r>
      <w:r w:rsidRPr="00F4291B">
        <w:rPr>
          <w:rFonts w:ascii="Times New Roman" w:hAnsi="Times New Roman"/>
          <w:color w:val="000000"/>
          <w:spacing w:val="-2"/>
          <w:sz w:val="24"/>
          <w:szCs w:val="24"/>
        </w:rPr>
        <w:t xml:space="preserve"> </w:t>
      </w:r>
      <w:r w:rsidRPr="00F4291B">
        <w:rPr>
          <w:rFonts w:ascii="Times New Roman" w:hAnsi="Times New Roman"/>
          <w:color w:val="000000"/>
          <w:spacing w:val="-2"/>
          <w:sz w:val="24"/>
          <w:szCs w:val="24"/>
          <w:lang w:val="bg-BG"/>
        </w:rPr>
        <w:t xml:space="preserve">2 на хартиен и електронен носител за изясняване обществения интерес към реализирането на инвестиционно предложение </w:t>
      </w:r>
      <w:r w:rsidRPr="00F4291B">
        <w:rPr>
          <w:rFonts w:ascii="Times New Roman" w:hAnsi="Times New Roman"/>
          <w:color w:val="000000"/>
          <w:spacing w:val="-2"/>
          <w:sz w:val="24"/>
          <w:szCs w:val="24"/>
        </w:rPr>
        <w:t>(</w:t>
      </w:r>
      <w:r w:rsidRPr="00F4291B">
        <w:rPr>
          <w:rFonts w:ascii="Times New Roman" w:hAnsi="Times New Roman"/>
          <w:color w:val="000000"/>
          <w:spacing w:val="-2"/>
          <w:sz w:val="24"/>
          <w:szCs w:val="24"/>
          <w:lang w:val="bg-BG"/>
        </w:rPr>
        <w:t>ИП</w:t>
      </w:r>
      <w:r w:rsidRPr="00F4291B">
        <w:rPr>
          <w:rFonts w:ascii="Times New Roman" w:hAnsi="Times New Roman"/>
          <w:color w:val="000000"/>
          <w:spacing w:val="-2"/>
          <w:sz w:val="24"/>
          <w:szCs w:val="24"/>
        </w:rPr>
        <w:t>)</w:t>
      </w:r>
      <w:r w:rsidRPr="00F4291B">
        <w:rPr>
          <w:rFonts w:ascii="Times New Roman" w:hAnsi="Times New Roman"/>
          <w:color w:val="000000"/>
          <w:spacing w:val="-2"/>
          <w:sz w:val="24"/>
          <w:szCs w:val="24"/>
          <w:lang w:val="bg-BG"/>
        </w:rPr>
        <w:t xml:space="preserve">: </w:t>
      </w:r>
      <w:r w:rsidRPr="00F4291B">
        <w:rPr>
          <w:rFonts w:ascii="Times New Roman" w:hAnsi="Times New Roman"/>
          <w:b/>
          <w:sz w:val="24"/>
          <w:szCs w:val="24"/>
          <w:u w:val="single"/>
        </w:rPr>
        <w:t>„Складова база и ФЕЦ върху покрив на сгради“</w:t>
      </w:r>
      <w:r w:rsidRPr="00F4291B">
        <w:rPr>
          <w:rFonts w:ascii="Times New Roman" w:hAnsi="Times New Roman"/>
          <w:sz w:val="24"/>
          <w:szCs w:val="24"/>
        </w:rPr>
        <w:t xml:space="preserve"> </w:t>
      </w:r>
      <w:r w:rsidRPr="00F4291B">
        <w:rPr>
          <w:rFonts w:ascii="Times New Roman" w:hAnsi="Times New Roman"/>
          <w:b/>
          <w:sz w:val="24"/>
          <w:szCs w:val="24"/>
        </w:rPr>
        <w:t>в поземлен имот с идентификатор 40155.4.80 по кадастралната карта и кадастралните регистри на с. Крушево, местност „Армутлука“, Община Първомай, Област Пловдив</w:t>
      </w:r>
      <w:r w:rsidRPr="00F4291B">
        <w:rPr>
          <w:rFonts w:ascii="Times New Roman" w:hAnsi="Times New Roman"/>
          <w:b/>
          <w:color w:val="000000"/>
          <w:sz w:val="24"/>
          <w:szCs w:val="24"/>
        </w:rPr>
        <w:t>.</w:t>
      </w:r>
    </w:p>
    <w:p w14:paraId="036517C6" w14:textId="77777777" w:rsidR="00B424CF" w:rsidRPr="00F4291B" w:rsidRDefault="00B424CF" w:rsidP="00B424CF">
      <w:pPr>
        <w:spacing w:after="0" w:line="360" w:lineRule="auto"/>
        <w:ind w:firstLine="567"/>
        <w:jc w:val="both"/>
        <w:rPr>
          <w:rFonts w:ascii="Times New Roman" w:hAnsi="Times New Roman"/>
          <w:color w:val="000000"/>
          <w:spacing w:val="-2"/>
          <w:sz w:val="18"/>
          <w:szCs w:val="18"/>
          <w:lang w:val="bg-BG"/>
        </w:rPr>
      </w:pPr>
    </w:p>
    <w:p w14:paraId="036517C7" w14:textId="77777777" w:rsidR="00B424CF" w:rsidRPr="00F4291B" w:rsidRDefault="00B424CF" w:rsidP="00B424CF">
      <w:pPr>
        <w:spacing w:after="0" w:line="360" w:lineRule="auto"/>
        <w:ind w:firstLine="567"/>
        <w:jc w:val="both"/>
        <w:rPr>
          <w:rFonts w:ascii="Times New Roman" w:hAnsi="Times New Roman"/>
          <w:color w:val="000000"/>
          <w:spacing w:val="-2"/>
          <w:sz w:val="18"/>
          <w:szCs w:val="18"/>
          <w:lang w:val="bg-BG"/>
        </w:rPr>
      </w:pPr>
    </w:p>
    <w:p w14:paraId="036517C8" w14:textId="77777777" w:rsidR="00B424CF" w:rsidRPr="00F4291B" w:rsidRDefault="00B424CF" w:rsidP="00B424CF">
      <w:pPr>
        <w:spacing w:after="0" w:line="360" w:lineRule="auto"/>
        <w:jc w:val="both"/>
        <w:rPr>
          <w:rFonts w:ascii="Times New Roman" w:hAnsi="Times New Roman"/>
          <w:color w:val="000000"/>
          <w:spacing w:val="-2"/>
          <w:sz w:val="24"/>
          <w:szCs w:val="24"/>
          <w:lang w:val="bg-BG"/>
        </w:rPr>
      </w:pPr>
      <w:r w:rsidRPr="00F4291B">
        <w:rPr>
          <w:rFonts w:ascii="Times New Roman" w:hAnsi="Times New Roman"/>
          <w:color w:val="000000"/>
          <w:spacing w:val="-2"/>
          <w:sz w:val="24"/>
          <w:szCs w:val="24"/>
          <w:lang w:val="bg-BG"/>
        </w:rPr>
        <w:tab/>
        <w:t xml:space="preserve">В случай, че в законоустановеният срок от 14 дни постъпят становища или възражения от страна на засегнатата общественост, моля същите да бъдат препратени до компетентния орган по околна среда – РИОСВ – Пловдив. </w:t>
      </w:r>
    </w:p>
    <w:p w14:paraId="036517C9" w14:textId="77777777" w:rsidR="00B424CF" w:rsidRPr="00F4291B" w:rsidRDefault="00B424CF" w:rsidP="00B424CF">
      <w:pPr>
        <w:spacing w:after="0" w:line="312" w:lineRule="auto"/>
        <w:jc w:val="both"/>
        <w:rPr>
          <w:rFonts w:ascii="Times New Roman" w:hAnsi="Times New Roman"/>
          <w:color w:val="000000"/>
          <w:spacing w:val="-2"/>
          <w:sz w:val="16"/>
          <w:szCs w:val="16"/>
          <w:lang w:val="bg-BG"/>
        </w:rPr>
      </w:pPr>
    </w:p>
    <w:p w14:paraId="036517CA" w14:textId="77777777" w:rsidR="00B424CF" w:rsidRPr="00F4291B" w:rsidRDefault="00B424CF" w:rsidP="00B424CF">
      <w:pPr>
        <w:spacing w:after="0" w:line="312" w:lineRule="auto"/>
        <w:jc w:val="both"/>
        <w:rPr>
          <w:rFonts w:ascii="Times New Roman" w:hAnsi="Times New Roman"/>
          <w:color w:val="000000"/>
          <w:spacing w:val="-2"/>
          <w:sz w:val="16"/>
          <w:szCs w:val="16"/>
          <w:lang w:val="bg-BG"/>
        </w:rPr>
      </w:pPr>
    </w:p>
    <w:p w14:paraId="036517CB" w14:textId="77777777" w:rsidR="00B424CF" w:rsidRPr="00F4291B" w:rsidRDefault="00B424CF" w:rsidP="00B424CF">
      <w:pPr>
        <w:spacing w:after="0" w:line="312" w:lineRule="auto"/>
        <w:jc w:val="both"/>
        <w:rPr>
          <w:rFonts w:ascii="Times New Roman" w:hAnsi="Times New Roman"/>
          <w:b/>
          <w:color w:val="000000"/>
          <w:spacing w:val="-2"/>
          <w:sz w:val="24"/>
          <w:szCs w:val="24"/>
          <w:lang w:val="bg-BG"/>
        </w:rPr>
      </w:pPr>
      <w:r w:rsidRPr="00F4291B">
        <w:rPr>
          <w:rFonts w:ascii="Times New Roman" w:hAnsi="Times New Roman"/>
          <w:b/>
          <w:color w:val="000000"/>
          <w:spacing w:val="-2"/>
          <w:sz w:val="24"/>
          <w:szCs w:val="24"/>
          <w:lang w:val="bg-BG"/>
        </w:rPr>
        <w:t>С уважение,</w:t>
      </w:r>
      <w:r w:rsidRPr="00F4291B">
        <w:rPr>
          <w:rFonts w:ascii="Times New Roman" w:hAnsi="Times New Roman"/>
          <w:b/>
          <w:color w:val="000000"/>
          <w:spacing w:val="-2"/>
          <w:sz w:val="24"/>
          <w:szCs w:val="24"/>
          <w:lang w:val="bg-BG"/>
        </w:rPr>
        <w:tab/>
      </w:r>
      <w:r w:rsidRPr="00F4291B">
        <w:rPr>
          <w:rFonts w:ascii="Times New Roman" w:hAnsi="Times New Roman"/>
          <w:b/>
          <w:color w:val="000000"/>
          <w:spacing w:val="-2"/>
          <w:sz w:val="24"/>
          <w:szCs w:val="24"/>
          <w:lang w:val="bg-BG"/>
        </w:rPr>
        <w:tab/>
      </w:r>
    </w:p>
    <w:p w14:paraId="036517CC" w14:textId="77777777" w:rsidR="00B424CF" w:rsidRPr="00F4291B" w:rsidRDefault="00B424CF" w:rsidP="00B424CF">
      <w:pPr>
        <w:spacing w:after="0" w:line="312" w:lineRule="auto"/>
        <w:jc w:val="both"/>
        <w:rPr>
          <w:rFonts w:ascii="Times New Roman" w:hAnsi="Times New Roman"/>
          <w:b/>
          <w:color w:val="000000"/>
          <w:spacing w:val="-2"/>
          <w:sz w:val="24"/>
          <w:szCs w:val="24"/>
          <w:lang w:val="bg-BG"/>
        </w:rPr>
      </w:pPr>
      <w:r w:rsidRPr="00F4291B">
        <w:rPr>
          <w:rFonts w:ascii="Times New Roman" w:hAnsi="Times New Roman"/>
          <w:b/>
          <w:color w:val="000000"/>
          <w:spacing w:val="-2"/>
          <w:sz w:val="24"/>
          <w:szCs w:val="24"/>
          <w:lang w:val="bg-BG"/>
        </w:rPr>
        <w:tab/>
      </w:r>
    </w:p>
    <w:tbl>
      <w:tblPr>
        <w:tblW w:w="9645" w:type="dxa"/>
        <w:tblCellSpacing w:w="0" w:type="dxa"/>
        <w:tblLayout w:type="fixed"/>
        <w:tblCellMar>
          <w:left w:w="0" w:type="dxa"/>
          <w:right w:w="0" w:type="dxa"/>
        </w:tblCellMar>
        <w:tblLook w:val="0000" w:firstRow="0" w:lastRow="0" w:firstColumn="0" w:lastColumn="0" w:noHBand="0" w:noVBand="0"/>
      </w:tblPr>
      <w:tblGrid>
        <w:gridCol w:w="4830"/>
        <w:gridCol w:w="4815"/>
      </w:tblGrid>
      <w:tr w:rsidR="00B424CF" w:rsidRPr="00F4291B" w14:paraId="036517CF" w14:textId="77777777" w:rsidTr="00204268">
        <w:trPr>
          <w:tblCellSpacing w:w="0" w:type="dxa"/>
        </w:trPr>
        <w:tc>
          <w:tcPr>
            <w:tcW w:w="4830" w:type="dxa"/>
            <w:tcBorders>
              <w:top w:val="nil"/>
              <w:left w:val="nil"/>
              <w:bottom w:val="nil"/>
              <w:right w:val="nil"/>
            </w:tcBorders>
          </w:tcPr>
          <w:p w14:paraId="036517CD" w14:textId="77777777" w:rsidR="00B424CF" w:rsidRPr="00F4291B" w:rsidRDefault="00B424CF" w:rsidP="00204268">
            <w:pPr>
              <w:widowControl w:val="0"/>
              <w:autoSpaceDE w:val="0"/>
              <w:autoSpaceDN w:val="0"/>
              <w:adjustRightInd w:val="0"/>
              <w:spacing w:after="0" w:line="240" w:lineRule="auto"/>
              <w:jc w:val="both"/>
              <w:rPr>
                <w:rFonts w:ascii="Times New Roman" w:hAnsi="Times New Roman"/>
                <w:sz w:val="24"/>
                <w:szCs w:val="24"/>
                <w:lang w:val="bg-BG"/>
              </w:rPr>
            </w:pPr>
            <w:r w:rsidRPr="00F4291B">
              <w:rPr>
                <w:rFonts w:ascii="Times New Roman" w:hAnsi="Times New Roman"/>
                <w:sz w:val="24"/>
                <w:szCs w:val="24"/>
              </w:rPr>
              <w:t xml:space="preserve">Дата: </w:t>
            </w:r>
            <w:r w:rsidRPr="00F4291B">
              <w:rPr>
                <w:rFonts w:ascii="Times New Roman" w:eastAsia="Calibri" w:hAnsi="Times New Roman"/>
                <w:sz w:val="24"/>
                <w:szCs w:val="24"/>
                <w:lang w:val="bg-BG"/>
              </w:rPr>
              <w:t>................................. год.</w:t>
            </w:r>
          </w:p>
        </w:tc>
        <w:tc>
          <w:tcPr>
            <w:tcW w:w="4815" w:type="dxa"/>
            <w:tcBorders>
              <w:top w:val="nil"/>
              <w:left w:val="nil"/>
              <w:bottom w:val="nil"/>
              <w:right w:val="nil"/>
            </w:tcBorders>
          </w:tcPr>
          <w:p w14:paraId="036517CE" w14:textId="77777777" w:rsidR="00B424CF" w:rsidRPr="00F4291B" w:rsidRDefault="00B424CF" w:rsidP="00204268">
            <w:pPr>
              <w:widowControl w:val="0"/>
              <w:autoSpaceDE w:val="0"/>
              <w:autoSpaceDN w:val="0"/>
              <w:adjustRightInd w:val="0"/>
              <w:spacing w:after="0" w:line="240" w:lineRule="auto"/>
              <w:jc w:val="right"/>
              <w:rPr>
                <w:rFonts w:ascii="Times New Roman" w:hAnsi="Times New Roman"/>
                <w:sz w:val="24"/>
                <w:szCs w:val="24"/>
              </w:rPr>
            </w:pPr>
            <w:r w:rsidRPr="00F4291B">
              <w:rPr>
                <w:rFonts w:ascii="Times New Roman" w:hAnsi="Times New Roman"/>
                <w:sz w:val="24"/>
                <w:szCs w:val="24"/>
              </w:rPr>
              <w:t>Възложител:……………………………</w:t>
            </w:r>
          </w:p>
        </w:tc>
      </w:tr>
      <w:tr w:rsidR="00B424CF" w:rsidRPr="00F4291B" w14:paraId="036517D7" w14:textId="77777777" w:rsidTr="00204268">
        <w:trPr>
          <w:tblCellSpacing w:w="0" w:type="dxa"/>
        </w:trPr>
        <w:tc>
          <w:tcPr>
            <w:tcW w:w="4830" w:type="dxa"/>
            <w:tcBorders>
              <w:top w:val="nil"/>
              <w:left w:val="nil"/>
              <w:bottom w:val="nil"/>
              <w:right w:val="nil"/>
            </w:tcBorders>
          </w:tcPr>
          <w:p w14:paraId="036517D0" w14:textId="77777777" w:rsidR="00B424CF" w:rsidRPr="00EB27C3" w:rsidRDefault="00B424CF" w:rsidP="00204268">
            <w:pPr>
              <w:widowControl w:val="0"/>
              <w:autoSpaceDE w:val="0"/>
              <w:autoSpaceDN w:val="0"/>
              <w:adjustRightInd w:val="0"/>
              <w:spacing w:after="0" w:line="240" w:lineRule="auto"/>
              <w:ind w:firstLine="480"/>
              <w:jc w:val="both"/>
              <w:rPr>
                <w:rFonts w:ascii="Times New Roman" w:hAnsi="Times New Roman"/>
                <w:sz w:val="24"/>
                <w:szCs w:val="24"/>
                <w:highlight w:val="green"/>
              </w:rPr>
            </w:pPr>
          </w:p>
        </w:tc>
        <w:tc>
          <w:tcPr>
            <w:tcW w:w="4815" w:type="dxa"/>
            <w:tcBorders>
              <w:top w:val="nil"/>
              <w:left w:val="nil"/>
              <w:bottom w:val="nil"/>
              <w:right w:val="nil"/>
            </w:tcBorders>
          </w:tcPr>
          <w:p w14:paraId="036517D1" w14:textId="77777777" w:rsidR="00B424CF" w:rsidRPr="00F4291B" w:rsidRDefault="00B424CF" w:rsidP="00204268">
            <w:pPr>
              <w:widowControl w:val="0"/>
              <w:autoSpaceDE w:val="0"/>
              <w:autoSpaceDN w:val="0"/>
              <w:adjustRightInd w:val="0"/>
              <w:spacing w:after="0" w:line="240" w:lineRule="auto"/>
              <w:ind w:firstLine="480"/>
              <w:jc w:val="both"/>
              <w:rPr>
                <w:rFonts w:ascii="Times New Roman" w:hAnsi="Times New Roman"/>
                <w:sz w:val="24"/>
                <w:szCs w:val="24"/>
              </w:rPr>
            </w:pPr>
          </w:p>
          <w:p w14:paraId="036517D2" w14:textId="7D943D67" w:rsidR="00B424CF" w:rsidRPr="00F4291B" w:rsidRDefault="00B424CF" w:rsidP="00204268">
            <w:pPr>
              <w:spacing w:after="0" w:line="360" w:lineRule="auto"/>
              <w:jc w:val="right"/>
              <w:rPr>
                <w:rFonts w:ascii="Times New Roman" w:hAnsi="Times New Roman"/>
                <w:sz w:val="24"/>
                <w:szCs w:val="24"/>
              </w:rPr>
            </w:pPr>
            <w:r w:rsidRPr="00F4291B">
              <w:rPr>
                <w:rFonts w:ascii="Times New Roman" w:hAnsi="Times New Roman"/>
                <w:sz w:val="24"/>
                <w:szCs w:val="24"/>
              </w:rPr>
              <w:t>(</w:t>
            </w:r>
            <w:r w:rsidR="00B664C3">
              <w:rPr>
                <w:rFonts w:ascii="Times New Roman" w:hAnsi="Times New Roman"/>
                <w:sz w:val="24"/>
                <w:szCs w:val="24"/>
              </w:rPr>
              <w:t xml:space="preserve">                          </w:t>
            </w:r>
            <w:r w:rsidRPr="00F4291B">
              <w:rPr>
                <w:rFonts w:ascii="Times New Roman" w:hAnsi="Times New Roman"/>
                <w:sz w:val="24"/>
                <w:szCs w:val="24"/>
              </w:rPr>
              <w:t xml:space="preserve"> Генов – управител на </w:t>
            </w:r>
          </w:p>
          <w:p w14:paraId="036517D3" w14:textId="77777777" w:rsidR="00B424CF" w:rsidRPr="00F4291B" w:rsidRDefault="00B424CF" w:rsidP="00204268">
            <w:pPr>
              <w:widowControl w:val="0"/>
              <w:autoSpaceDE w:val="0"/>
              <w:autoSpaceDN w:val="0"/>
              <w:adjustRightInd w:val="0"/>
              <w:spacing w:after="0" w:line="240" w:lineRule="auto"/>
              <w:jc w:val="right"/>
              <w:rPr>
                <w:rFonts w:ascii="Times New Roman" w:eastAsia="Calibri" w:hAnsi="Times New Roman"/>
                <w:sz w:val="24"/>
                <w:szCs w:val="24"/>
                <w:lang w:val="bg-BG"/>
              </w:rPr>
            </w:pPr>
            <w:r w:rsidRPr="00F4291B">
              <w:rPr>
                <w:rFonts w:ascii="Times New Roman" w:hAnsi="Times New Roman"/>
                <w:sz w:val="24"/>
                <w:szCs w:val="24"/>
              </w:rPr>
              <w:t>„ХИДРО СИСТЕМИ МАРИЦА“ ЕООД)</w:t>
            </w:r>
          </w:p>
          <w:p w14:paraId="036517D4" w14:textId="77777777" w:rsidR="00B424CF" w:rsidRPr="00F4291B" w:rsidRDefault="00B424CF" w:rsidP="00204268">
            <w:pPr>
              <w:widowControl w:val="0"/>
              <w:autoSpaceDE w:val="0"/>
              <w:autoSpaceDN w:val="0"/>
              <w:adjustRightInd w:val="0"/>
              <w:spacing w:after="0" w:line="240" w:lineRule="auto"/>
              <w:jc w:val="right"/>
              <w:rPr>
                <w:rFonts w:ascii="Times New Roman" w:eastAsia="Calibri" w:hAnsi="Times New Roman"/>
                <w:sz w:val="24"/>
                <w:szCs w:val="24"/>
                <w:lang w:val="bg-BG"/>
              </w:rPr>
            </w:pPr>
          </w:p>
          <w:p w14:paraId="036517D5" w14:textId="77777777" w:rsidR="00B424CF" w:rsidRPr="00F4291B" w:rsidRDefault="00B424CF" w:rsidP="00204268">
            <w:pPr>
              <w:widowControl w:val="0"/>
              <w:autoSpaceDE w:val="0"/>
              <w:autoSpaceDN w:val="0"/>
              <w:adjustRightInd w:val="0"/>
              <w:spacing w:after="0" w:line="240" w:lineRule="auto"/>
              <w:jc w:val="right"/>
              <w:rPr>
                <w:rFonts w:ascii="Times New Roman" w:eastAsia="Calibri" w:hAnsi="Times New Roman"/>
                <w:sz w:val="24"/>
                <w:szCs w:val="24"/>
                <w:lang w:val="bg-BG"/>
              </w:rPr>
            </w:pPr>
          </w:p>
          <w:p w14:paraId="036517D6" w14:textId="77777777" w:rsidR="00B424CF" w:rsidRPr="00F4291B" w:rsidRDefault="00B424CF" w:rsidP="00204268">
            <w:pPr>
              <w:widowControl w:val="0"/>
              <w:autoSpaceDE w:val="0"/>
              <w:autoSpaceDN w:val="0"/>
              <w:adjustRightInd w:val="0"/>
              <w:spacing w:after="0" w:line="240" w:lineRule="auto"/>
              <w:jc w:val="right"/>
              <w:rPr>
                <w:rFonts w:ascii="Times New Roman" w:hAnsi="Times New Roman"/>
                <w:i/>
                <w:iCs/>
                <w:sz w:val="24"/>
                <w:szCs w:val="24"/>
                <w:lang w:val="bg-BG"/>
              </w:rPr>
            </w:pPr>
          </w:p>
        </w:tc>
      </w:tr>
    </w:tbl>
    <w:p w14:paraId="036517D8" w14:textId="77777777" w:rsidR="00B424CF" w:rsidRPr="00F4291B" w:rsidRDefault="00B424CF" w:rsidP="00B424CF">
      <w:pPr>
        <w:widowControl w:val="0"/>
        <w:autoSpaceDE w:val="0"/>
        <w:autoSpaceDN w:val="0"/>
        <w:adjustRightInd w:val="0"/>
        <w:spacing w:after="0" w:line="319" w:lineRule="auto"/>
        <w:jc w:val="right"/>
        <w:rPr>
          <w:rFonts w:ascii="Times New Roman" w:hAnsi="Times New Roman"/>
          <w:b/>
          <w:bCs/>
          <w:sz w:val="24"/>
          <w:szCs w:val="24"/>
        </w:rPr>
      </w:pPr>
      <w:r w:rsidRPr="00F4291B">
        <w:rPr>
          <w:rFonts w:ascii="Times New Roman" w:hAnsi="Times New Roman"/>
          <w:b/>
          <w:bCs/>
          <w:sz w:val="24"/>
          <w:szCs w:val="24"/>
        </w:rPr>
        <w:t>Приложение № 2</w:t>
      </w:r>
    </w:p>
    <w:p w14:paraId="036517D9" w14:textId="77777777" w:rsidR="00B424CF" w:rsidRPr="00F4291B" w:rsidRDefault="00B424CF" w:rsidP="00B424CF">
      <w:pPr>
        <w:widowControl w:val="0"/>
        <w:autoSpaceDE w:val="0"/>
        <w:autoSpaceDN w:val="0"/>
        <w:adjustRightInd w:val="0"/>
        <w:spacing w:after="0" w:line="319" w:lineRule="auto"/>
        <w:jc w:val="right"/>
        <w:rPr>
          <w:rFonts w:ascii="Times New Roman" w:hAnsi="Times New Roman"/>
          <w:b/>
          <w:sz w:val="24"/>
          <w:szCs w:val="24"/>
        </w:rPr>
      </w:pPr>
      <w:r w:rsidRPr="00F4291B">
        <w:rPr>
          <w:rFonts w:ascii="Times New Roman" w:hAnsi="Times New Roman"/>
          <w:sz w:val="24"/>
          <w:szCs w:val="24"/>
        </w:rPr>
        <w:t xml:space="preserve">                                                     </w:t>
      </w:r>
      <w:r w:rsidRPr="00F4291B">
        <w:rPr>
          <w:rFonts w:ascii="Times New Roman" w:hAnsi="Times New Roman"/>
          <w:b/>
          <w:sz w:val="24"/>
          <w:szCs w:val="24"/>
        </w:rPr>
        <w:t>към чл.</w:t>
      </w:r>
      <w:r w:rsidRPr="00F4291B">
        <w:rPr>
          <w:rFonts w:ascii="Times New Roman" w:hAnsi="Times New Roman"/>
          <w:b/>
          <w:sz w:val="24"/>
          <w:szCs w:val="24"/>
          <w:lang w:val="bg-BG"/>
        </w:rPr>
        <w:t xml:space="preserve"> </w:t>
      </w:r>
      <w:r w:rsidRPr="00F4291B">
        <w:rPr>
          <w:rFonts w:ascii="Times New Roman" w:hAnsi="Times New Roman"/>
          <w:b/>
          <w:sz w:val="24"/>
          <w:szCs w:val="24"/>
        </w:rPr>
        <w:t xml:space="preserve">6 </w:t>
      </w:r>
    </w:p>
    <w:p w14:paraId="036517DA" w14:textId="77777777" w:rsidR="00B424CF" w:rsidRPr="00F4291B" w:rsidRDefault="00B424CF" w:rsidP="00B424CF">
      <w:pPr>
        <w:widowControl w:val="0"/>
        <w:autoSpaceDE w:val="0"/>
        <w:autoSpaceDN w:val="0"/>
        <w:adjustRightInd w:val="0"/>
        <w:spacing w:after="0" w:line="319" w:lineRule="auto"/>
        <w:jc w:val="right"/>
        <w:rPr>
          <w:rFonts w:ascii="Times New Roman" w:hAnsi="Times New Roman"/>
          <w:sz w:val="24"/>
          <w:szCs w:val="24"/>
          <w:lang w:val="bg-BG"/>
        </w:rPr>
      </w:pPr>
    </w:p>
    <w:p w14:paraId="036517DB" w14:textId="77777777" w:rsidR="00B424CF" w:rsidRPr="00F4291B" w:rsidRDefault="00B424CF" w:rsidP="00B424CF">
      <w:pPr>
        <w:widowControl w:val="0"/>
        <w:autoSpaceDE w:val="0"/>
        <w:autoSpaceDN w:val="0"/>
        <w:adjustRightInd w:val="0"/>
        <w:spacing w:after="0" w:line="336" w:lineRule="auto"/>
        <w:jc w:val="right"/>
        <w:rPr>
          <w:rFonts w:ascii="Times New Roman" w:hAnsi="Times New Roman"/>
          <w:sz w:val="24"/>
          <w:szCs w:val="24"/>
          <w:lang w:val="bg-BG"/>
        </w:rPr>
      </w:pPr>
      <w:r w:rsidRPr="00F4291B">
        <w:rPr>
          <w:rFonts w:ascii="Times New Roman" w:hAnsi="Times New Roman"/>
          <w:sz w:val="24"/>
          <w:szCs w:val="24"/>
        </w:rPr>
        <w:t xml:space="preserve">                                              </w:t>
      </w:r>
    </w:p>
    <w:p w14:paraId="036517DC" w14:textId="77777777" w:rsidR="00B424CF" w:rsidRPr="00F4291B" w:rsidRDefault="00B424CF" w:rsidP="004D7EBD">
      <w:pPr>
        <w:widowControl w:val="0"/>
        <w:autoSpaceDE w:val="0"/>
        <w:autoSpaceDN w:val="0"/>
        <w:adjustRightInd w:val="0"/>
        <w:spacing w:after="0" w:line="336" w:lineRule="auto"/>
        <w:jc w:val="center"/>
        <w:rPr>
          <w:rFonts w:ascii="Times New Roman" w:hAnsi="Times New Roman"/>
          <w:b/>
          <w:sz w:val="28"/>
          <w:szCs w:val="24"/>
        </w:rPr>
      </w:pPr>
      <w:r w:rsidRPr="00F4291B">
        <w:rPr>
          <w:rFonts w:ascii="Times New Roman" w:hAnsi="Times New Roman"/>
          <w:b/>
          <w:sz w:val="28"/>
          <w:szCs w:val="24"/>
        </w:rPr>
        <w:t>Информация за преценяване на необходимостта от ОВОС</w:t>
      </w:r>
    </w:p>
    <w:p w14:paraId="036517DD" w14:textId="77777777" w:rsidR="00B424CF" w:rsidRPr="00F4291B" w:rsidRDefault="00B424CF" w:rsidP="004D7EBD">
      <w:pPr>
        <w:widowControl w:val="0"/>
        <w:autoSpaceDE w:val="0"/>
        <w:autoSpaceDN w:val="0"/>
        <w:adjustRightInd w:val="0"/>
        <w:spacing w:after="0" w:line="336" w:lineRule="auto"/>
        <w:rPr>
          <w:rFonts w:ascii="Times New Roman" w:hAnsi="Times New Roman"/>
          <w:b/>
          <w:sz w:val="28"/>
          <w:szCs w:val="24"/>
        </w:rPr>
      </w:pPr>
    </w:p>
    <w:p w14:paraId="036517DE" w14:textId="77777777" w:rsidR="00B424CF" w:rsidRPr="00F4291B" w:rsidRDefault="00B424CF" w:rsidP="004D7EBD">
      <w:pPr>
        <w:widowControl w:val="0"/>
        <w:autoSpaceDE w:val="0"/>
        <w:autoSpaceDN w:val="0"/>
        <w:adjustRightInd w:val="0"/>
        <w:spacing w:after="0" w:line="336" w:lineRule="auto"/>
        <w:rPr>
          <w:rFonts w:ascii="Times New Roman" w:hAnsi="Times New Roman"/>
          <w:b/>
          <w:sz w:val="24"/>
          <w:szCs w:val="24"/>
          <w:lang w:val="bg-BG"/>
        </w:rPr>
      </w:pPr>
      <w:r w:rsidRPr="00F4291B">
        <w:rPr>
          <w:rFonts w:ascii="Times New Roman" w:hAnsi="Times New Roman"/>
          <w:b/>
          <w:sz w:val="24"/>
          <w:szCs w:val="24"/>
        </w:rPr>
        <w:t>I.   Информация за контакт с възложител</w:t>
      </w:r>
      <w:r w:rsidRPr="00F4291B">
        <w:rPr>
          <w:rFonts w:ascii="Times New Roman" w:hAnsi="Times New Roman"/>
          <w:b/>
          <w:sz w:val="24"/>
          <w:szCs w:val="24"/>
          <w:lang w:val="bg-BG"/>
        </w:rPr>
        <w:t>я</w:t>
      </w:r>
      <w:r w:rsidRPr="00F4291B">
        <w:rPr>
          <w:rFonts w:ascii="Times New Roman" w:hAnsi="Times New Roman"/>
          <w:b/>
          <w:sz w:val="24"/>
          <w:szCs w:val="24"/>
        </w:rPr>
        <w:t>:</w:t>
      </w:r>
    </w:p>
    <w:p w14:paraId="036517DF" w14:textId="77777777" w:rsidR="00B424CF" w:rsidRPr="00F4291B" w:rsidRDefault="00B424CF" w:rsidP="004D7EBD">
      <w:pPr>
        <w:widowControl w:val="0"/>
        <w:autoSpaceDE w:val="0"/>
        <w:autoSpaceDN w:val="0"/>
        <w:adjustRightInd w:val="0"/>
        <w:spacing w:after="0" w:line="336" w:lineRule="auto"/>
        <w:rPr>
          <w:rFonts w:ascii="Times New Roman" w:hAnsi="Times New Roman"/>
          <w:b/>
          <w:sz w:val="24"/>
          <w:szCs w:val="24"/>
          <w:lang w:val="bg-BG"/>
        </w:rPr>
      </w:pPr>
    </w:p>
    <w:p w14:paraId="036517E0" w14:textId="77777777" w:rsidR="00B424CF" w:rsidRPr="00F4291B" w:rsidRDefault="00B424CF" w:rsidP="004D7EBD">
      <w:pPr>
        <w:widowControl w:val="0"/>
        <w:autoSpaceDE w:val="0"/>
        <w:autoSpaceDN w:val="0"/>
        <w:adjustRightInd w:val="0"/>
        <w:spacing w:after="0" w:line="336" w:lineRule="auto"/>
        <w:rPr>
          <w:rFonts w:ascii="Times New Roman" w:hAnsi="Times New Roman"/>
          <w:sz w:val="24"/>
          <w:szCs w:val="24"/>
          <w:lang w:val="bg-BG"/>
        </w:rPr>
      </w:pPr>
      <w:r w:rsidRPr="00F4291B">
        <w:rPr>
          <w:rFonts w:ascii="Times New Roman" w:hAnsi="Times New Roman"/>
          <w:sz w:val="24"/>
          <w:szCs w:val="24"/>
        </w:rPr>
        <w:t>1.  Име, местожителство, гражданство на възложител</w:t>
      </w:r>
      <w:r w:rsidRPr="00F4291B">
        <w:rPr>
          <w:rFonts w:ascii="Times New Roman" w:hAnsi="Times New Roman"/>
          <w:sz w:val="24"/>
          <w:szCs w:val="24"/>
          <w:lang w:val="bg-BG"/>
        </w:rPr>
        <w:t>я</w:t>
      </w:r>
      <w:r w:rsidRPr="00F4291B">
        <w:rPr>
          <w:rFonts w:ascii="Times New Roman" w:hAnsi="Times New Roman"/>
          <w:sz w:val="24"/>
          <w:szCs w:val="24"/>
        </w:rPr>
        <w:t xml:space="preserve"> </w:t>
      </w:r>
    </w:p>
    <w:p w14:paraId="036517E1" w14:textId="77777777" w:rsidR="00B424CF" w:rsidRPr="00EB27C3" w:rsidRDefault="00B424CF" w:rsidP="004D7EBD">
      <w:pPr>
        <w:spacing w:after="0" w:line="336" w:lineRule="auto"/>
        <w:jc w:val="both"/>
        <w:rPr>
          <w:rFonts w:ascii="Times New Roman" w:hAnsi="Times New Roman"/>
          <w:b/>
          <w:sz w:val="16"/>
          <w:szCs w:val="16"/>
          <w:highlight w:val="green"/>
          <w:lang w:val="bg-BG"/>
        </w:rPr>
      </w:pPr>
    </w:p>
    <w:p w14:paraId="036517E2" w14:textId="427A9435" w:rsidR="00B424CF" w:rsidRPr="00FD273E" w:rsidRDefault="00B424CF" w:rsidP="004D7EBD">
      <w:pPr>
        <w:spacing w:after="0" w:line="336" w:lineRule="auto"/>
        <w:jc w:val="both"/>
        <w:rPr>
          <w:rFonts w:ascii="Times New Roman" w:hAnsi="Times New Roman"/>
          <w:sz w:val="24"/>
          <w:szCs w:val="24"/>
        </w:rPr>
      </w:pPr>
      <w:r w:rsidRPr="00FD273E">
        <w:rPr>
          <w:rFonts w:ascii="Times New Roman" w:hAnsi="Times New Roman"/>
          <w:b/>
          <w:sz w:val="24"/>
          <w:szCs w:val="24"/>
        </w:rPr>
        <w:lastRenderedPageBreak/>
        <w:t>„ХИДРО СИСТЕМИ МАРИЦА</w:t>
      </w:r>
      <w:proofErr w:type="gramStart"/>
      <w:r w:rsidRPr="00FD273E">
        <w:rPr>
          <w:rFonts w:ascii="Times New Roman" w:hAnsi="Times New Roman"/>
          <w:b/>
          <w:sz w:val="24"/>
          <w:szCs w:val="24"/>
        </w:rPr>
        <w:t>“ ЕООД</w:t>
      </w:r>
      <w:proofErr w:type="gramEnd"/>
      <w:r w:rsidRPr="00FD273E">
        <w:rPr>
          <w:rFonts w:ascii="Times New Roman" w:hAnsi="Times New Roman"/>
          <w:b/>
          <w:sz w:val="24"/>
          <w:szCs w:val="24"/>
        </w:rPr>
        <w:t xml:space="preserve">, </w:t>
      </w:r>
      <w:r w:rsidRPr="00FD273E">
        <w:rPr>
          <w:rFonts w:ascii="Times New Roman" w:hAnsi="Times New Roman"/>
          <w:sz w:val="24"/>
          <w:szCs w:val="24"/>
        </w:rPr>
        <w:t>със седалище и адрес на управление: Област Пловдив, Община Първомай, с. Крушево, п.к. 4291, ул. „21-ва</w:t>
      </w:r>
      <w:proofErr w:type="gramStart"/>
      <w:r w:rsidRPr="00FD273E">
        <w:rPr>
          <w:rFonts w:ascii="Times New Roman" w:hAnsi="Times New Roman"/>
          <w:sz w:val="24"/>
          <w:szCs w:val="24"/>
        </w:rPr>
        <w:t>“ №</w:t>
      </w:r>
      <w:proofErr w:type="gramEnd"/>
      <w:r w:rsidRPr="00FD273E">
        <w:rPr>
          <w:rFonts w:ascii="Times New Roman" w:hAnsi="Times New Roman"/>
          <w:sz w:val="24"/>
          <w:szCs w:val="24"/>
        </w:rPr>
        <w:t xml:space="preserve"> 8, вписано в Търговски регистър към Агенция по вписванията с ЕИК 205891211, </w:t>
      </w:r>
      <w:r w:rsidR="00204268">
        <w:rPr>
          <w:rFonts w:ascii="Times New Roman" w:hAnsi="Times New Roman"/>
          <w:sz w:val="24"/>
          <w:szCs w:val="24"/>
          <w:lang w:val="bg-BG"/>
        </w:rPr>
        <w:t>представлявано от</w:t>
      </w:r>
      <w:r w:rsidRPr="00FD273E">
        <w:rPr>
          <w:rFonts w:ascii="Times New Roman" w:hAnsi="Times New Roman"/>
          <w:sz w:val="24"/>
          <w:szCs w:val="24"/>
        </w:rPr>
        <w:t xml:space="preserve"> управителя </w:t>
      </w:r>
      <w:r w:rsidR="00B664C3">
        <w:rPr>
          <w:rFonts w:ascii="Times New Roman" w:hAnsi="Times New Roman"/>
          <w:sz w:val="24"/>
          <w:szCs w:val="24"/>
        </w:rPr>
        <w:t xml:space="preserve">               </w:t>
      </w:r>
      <w:r w:rsidRPr="00FD273E">
        <w:rPr>
          <w:rFonts w:ascii="Times New Roman" w:hAnsi="Times New Roman"/>
          <w:sz w:val="24"/>
          <w:szCs w:val="24"/>
        </w:rPr>
        <w:t xml:space="preserve"> </w:t>
      </w:r>
      <w:r w:rsidR="00B664C3">
        <w:rPr>
          <w:rFonts w:ascii="Times New Roman" w:hAnsi="Times New Roman"/>
          <w:sz w:val="24"/>
          <w:szCs w:val="24"/>
        </w:rPr>
        <w:t xml:space="preserve"> </w:t>
      </w:r>
      <w:r w:rsidRPr="00FD273E">
        <w:rPr>
          <w:rFonts w:ascii="Times New Roman" w:hAnsi="Times New Roman"/>
          <w:sz w:val="24"/>
          <w:szCs w:val="24"/>
        </w:rPr>
        <w:t xml:space="preserve">Генов </w:t>
      </w:r>
    </w:p>
    <w:p w14:paraId="036517E3" w14:textId="77777777" w:rsidR="00B424CF" w:rsidRPr="00FD273E" w:rsidRDefault="00B424CF" w:rsidP="004D7EBD">
      <w:pPr>
        <w:spacing w:after="0" w:line="336" w:lineRule="auto"/>
        <w:jc w:val="both"/>
        <w:rPr>
          <w:rFonts w:ascii="Times New Roman" w:hAnsi="Times New Roman"/>
          <w:i/>
          <w:sz w:val="24"/>
          <w:szCs w:val="24"/>
        </w:rPr>
      </w:pPr>
      <w:r w:rsidRPr="00FD273E">
        <w:rPr>
          <w:rFonts w:ascii="Times New Roman" w:hAnsi="Times New Roman"/>
          <w:i/>
          <w:sz w:val="24"/>
          <w:szCs w:val="24"/>
        </w:rPr>
        <w:t xml:space="preserve"> (име, адрес и телефон за контакт, гражданство на възложителя – физическо лице)</w:t>
      </w:r>
    </w:p>
    <w:p w14:paraId="036517E4" w14:textId="77777777" w:rsidR="00B424CF" w:rsidRPr="00FD273E" w:rsidRDefault="00B424CF" w:rsidP="004D7EBD">
      <w:pPr>
        <w:spacing w:after="0" w:line="336" w:lineRule="auto"/>
        <w:jc w:val="both"/>
        <w:rPr>
          <w:rFonts w:ascii="Times New Roman" w:hAnsi="Times New Roman"/>
          <w:sz w:val="24"/>
          <w:szCs w:val="24"/>
        </w:rPr>
      </w:pPr>
      <w:r w:rsidRPr="00FD273E">
        <w:rPr>
          <w:rFonts w:ascii="Times New Roman" w:hAnsi="Times New Roman"/>
          <w:sz w:val="24"/>
          <w:szCs w:val="24"/>
        </w:rPr>
        <w:t>Пълен пощенски адрес на възложителя:  Област Пловдив, Община Първомай, с. Крушево, п.к. 4291, ул. „21-ва</w:t>
      </w:r>
      <w:proofErr w:type="gramStart"/>
      <w:r w:rsidRPr="00FD273E">
        <w:rPr>
          <w:rFonts w:ascii="Times New Roman" w:hAnsi="Times New Roman"/>
          <w:sz w:val="24"/>
          <w:szCs w:val="24"/>
        </w:rPr>
        <w:t>“ №</w:t>
      </w:r>
      <w:proofErr w:type="gramEnd"/>
      <w:r w:rsidRPr="00FD273E">
        <w:rPr>
          <w:rFonts w:ascii="Times New Roman" w:hAnsi="Times New Roman"/>
          <w:sz w:val="24"/>
          <w:szCs w:val="24"/>
        </w:rPr>
        <w:t xml:space="preserve"> 8</w:t>
      </w:r>
    </w:p>
    <w:p w14:paraId="036517E5" w14:textId="470F2EC4" w:rsidR="00B424CF" w:rsidRPr="00FD273E" w:rsidRDefault="00B424CF" w:rsidP="004D7EBD">
      <w:pPr>
        <w:spacing w:after="0" w:line="336" w:lineRule="auto"/>
        <w:jc w:val="both"/>
        <w:rPr>
          <w:rStyle w:val="a5"/>
        </w:rPr>
      </w:pPr>
      <w:r w:rsidRPr="00FD273E">
        <w:rPr>
          <w:rFonts w:ascii="Times New Roman" w:hAnsi="Times New Roman"/>
          <w:sz w:val="24"/>
          <w:szCs w:val="24"/>
        </w:rPr>
        <w:t xml:space="preserve">Телефон, факс и ел. </w:t>
      </w:r>
      <w:proofErr w:type="gramStart"/>
      <w:r w:rsidRPr="00FD273E">
        <w:rPr>
          <w:rFonts w:ascii="Times New Roman" w:hAnsi="Times New Roman"/>
          <w:sz w:val="24"/>
          <w:szCs w:val="24"/>
        </w:rPr>
        <w:t>поща</w:t>
      </w:r>
      <w:proofErr w:type="gramEnd"/>
      <w:r w:rsidRPr="00FD273E">
        <w:rPr>
          <w:rFonts w:ascii="Times New Roman" w:hAnsi="Times New Roman"/>
          <w:sz w:val="24"/>
          <w:szCs w:val="24"/>
        </w:rPr>
        <w:t xml:space="preserve"> (е-mail): 0888 </w:t>
      </w:r>
      <w:r w:rsidR="00B664C3">
        <w:rPr>
          <w:rFonts w:ascii="Times New Roman" w:hAnsi="Times New Roman"/>
          <w:sz w:val="24"/>
          <w:szCs w:val="24"/>
        </w:rPr>
        <w:t xml:space="preserve">                      </w:t>
      </w:r>
      <w:r w:rsidRPr="00FD273E">
        <w:rPr>
          <w:rFonts w:ascii="Times New Roman" w:hAnsi="Times New Roman"/>
          <w:sz w:val="24"/>
          <w:szCs w:val="24"/>
        </w:rPr>
        <w:t xml:space="preserve"> – </w:t>
      </w:r>
      <w:r w:rsidR="00B664C3">
        <w:rPr>
          <w:rFonts w:ascii="Times New Roman" w:hAnsi="Times New Roman"/>
          <w:sz w:val="24"/>
          <w:szCs w:val="24"/>
        </w:rPr>
        <w:t xml:space="preserve">         </w:t>
      </w:r>
      <w:r w:rsidRPr="00FD273E">
        <w:rPr>
          <w:rFonts w:ascii="Times New Roman" w:hAnsi="Times New Roman"/>
          <w:sz w:val="24"/>
          <w:szCs w:val="24"/>
        </w:rPr>
        <w:t xml:space="preserve"> Желев, </w:t>
      </w:r>
      <w:r w:rsidRPr="00FD273E">
        <w:rPr>
          <w:rStyle w:val="a5"/>
          <w:iCs/>
        </w:rPr>
        <w:t>office@geogroup-bg.com</w:t>
      </w:r>
      <w:r w:rsidRPr="00FD273E">
        <w:rPr>
          <w:rStyle w:val="a5"/>
        </w:rPr>
        <w:t xml:space="preserve">; </w:t>
      </w:r>
    </w:p>
    <w:p w14:paraId="036517E6" w14:textId="5F632CD5" w:rsidR="00B424CF" w:rsidRPr="00FD273E" w:rsidRDefault="00B424CF" w:rsidP="004D7EBD">
      <w:pPr>
        <w:spacing w:after="0" w:line="336" w:lineRule="auto"/>
        <w:jc w:val="both"/>
        <w:rPr>
          <w:rFonts w:ascii="Times New Roman" w:hAnsi="Times New Roman"/>
          <w:sz w:val="24"/>
          <w:szCs w:val="24"/>
        </w:rPr>
      </w:pPr>
      <w:r w:rsidRPr="00FD273E">
        <w:rPr>
          <w:rFonts w:ascii="Times New Roman" w:hAnsi="Times New Roman"/>
          <w:sz w:val="24"/>
          <w:szCs w:val="24"/>
        </w:rPr>
        <w:t xml:space="preserve">0887 </w:t>
      </w:r>
      <w:r w:rsidR="00B664C3">
        <w:rPr>
          <w:rFonts w:ascii="Times New Roman" w:hAnsi="Times New Roman"/>
          <w:sz w:val="24"/>
          <w:szCs w:val="24"/>
        </w:rPr>
        <w:t xml:space="preserve"> </w:t>
      </w:r>
      <w:r w:rsidRPr="00FD273E">
        <w:rPr>
          <w:rFonts w:ascii="Times New Roman" w:hAnsi="Times New Roman"/>
          <w:sz w:val="24"/>
          <w:szCs w:val="24"/>
        </w:rPr>
        <w:t xml:space="preserve"> – </w:t>
      </w:r>
      <w:r w:rsidR="00B664C3">
        <w:rPr>
          <w:rFonts w:ascii="Times New Roman" w:hAnsi="Times New Roman"/>
          <w:sz w:val="24"/>
          <w:szCs w:val="24"/>
        </w:rPr>
        <w:t xml:space="preserve">               </w:t>
      </w:r>
      <w:r w:rsidR="00B664C3">
        <w:rPr>
          <w:rFonts w:ascii="Times New Roman" w:hAnsi="Times New Roman"/>
          <w:sz w:val="24"/>
          <w:szCs w:val="24"/>
          <w:lang w:val="bg-BG"/>
        </w:rPr>
        <w:t>К</w:t>
      </w:r>
      <w:r w:rsidRPr="00FD273E">
        <w:rPr>
          <w:rFonts w:ascii="Times New Roman" w:hAnsi="Times New Roman"/>
          <w:sz w:val="24"/>
          <w:szCs w:val="24"/>
        </w:rPr>
        <w:t xml:space="preserve">абова, </w:t>
      </w:r>
      <w:hyperlink r:id="rId8" w:history="1">
        <w:r w:rsidRPr="00FD273E">
          <w:rPr>
            <w:rStyle w:val="a5"/>
          </w:rPr>
          <w:t>eli_kabova@abv.bg</w:t>
        </w:r>
      </w:hyperlink>
      <w:r w:rsidRPr="00FD273E">
        <w:rPr>
          <w:rStyle w:val="a5"/>
        </w:rPr>
        <w:t xml:space="preserve"> </w:t>
      </w:r>
    </w:p>
    <w:p w14:paraId="036517E7" w14:textId="3F4E096A" w:rsidR="00B424CF" w:rsidRPr="00FD273E" w:rsidRDefault="00B424CF" w:rsidP="004D7EBD">
      <w:pPr>
        <w:spacing w:after="0" w:line="336" w:lineRule="auto"/>
        <w:jc w:val="both"/>
        <w:rPr>
          <w:rFonts w:ascii="Times New Roman" w:hAnsi="Times New Roman"/>
          <w:sz w:val="24"/>
          <w:szCs w:val="24"/>
        </w:rPr>
      </w:pPr>
      <w:r w:rsidRPr="00FD273E">
        <w:rPr>
          <w:rFonts w:ascii="Times New Roman" w:hAnsi="Times New Roman"/>
          <w:sz w:val="24"/>
          <w:szCs w:val="24"/>
        </w:rPr>
        <w:t xml:space="preserve">Управител на фирмата възложител: </w:t>
      </w:r>
      <w:r w:rsidR="00B664C3">
        <w:rPr>
          <w:rFonts w:ascii="Times New Roman" w:hAnsi="Times New Roman"/>
          <w:sz w:val="24"/>
          <w:szCs w:val="24"/>
          <w:lang w:val="bg-BG"/>
        </w:rPr>
        <w:t xml:space="preserve">                     </w:t>
      </w:r>
      <w:r w:rsidRPr="00FD273E">
        <w:rPr>
          <w:rFonts w:ascii="Times New Roman" w:hAnsi="Times New Roman"/>
          <w:sz w:val="24"/>
          <w:szCs w:val="24"/>
        </w:rPr>
        <w:t xml:space="preserve"> Генов</w:t>
      </w:r>
    </w:p>
    <w:p w14:paraId="036517E8" w14:textId="45D6F80B" w:rsidR="00B424CF" w:rsidRPr="00EB27C3" w:rsidRDefault="00B424CF" w:rsidP="004D7EBD">
      <w:pPr>
        <w:spacing w:after="0" w:line="336" w:lineRule="auto"/>
        <w:jc w:val="both"/>
        <w:rPr>
          <w:rFonts w:ascii="Times New Roman" w:hAnsi="Times New Roman"/>
          <w:sz w:val="24"/>
          <w:szCs w:val="24"/>
          <w:highlight w:val="green"/>
        </w:rPr>
      </w:pPr>
      <w:r w:rsidRPr="00FD273E">
        <w:rPr>
          <w:rFonts w:ascii="Times New Roman" w:hAnsi="Times New Roman"/>
          <w:sz w:val="24"/>
          <w:szCs w:val="24"/>
        </w:rPr>
        <w:t xml:space="preserve">Лице за контакти: </w:t>
      </w:r>
      <w:r w:rsidR="00B664C3">
        <w:rPr>
          <w:rFonts w:ascii="Times New Roman" w:hAnsi="Times New Roman"/>
          <w:sz w:val="24"/>
          <w:szCs w:val="24"/>
          <w:lang w:val="bg-BG"/>
        </w:rPr>
        <w:t xml:space="preserve">                      </w:t>
      </w:r>
      <w:r w:rsidRPr="00FD273E">
        <w:rPr>
          <w:rFonts w:ascii="Times New Roman" w:hAnsi="Times New Roman"/>
          <w:sz w:val="24"/>
          <w:szCs w:val="24"/>
        </w:rPr>
        <w:t xml:space="preserve">Желев и </w:t>
      </w:r>
      <w:r w:rsidR="00B664C3">
        <w:rPr>
          <w:rFonts w:ascii="Times New Roman" w:hAnsi="Times New Roman"/>
          <w:sz w:val="24"/>
          <w:szCs w:val="24"/>
          <w:lang w:val="bg-BG"/>
        </w:rPr>
        <w:t xml:space="preserve">                     </w:t>
      </w:r>
      <w:r w:rsidRPr="00FD273E">
        <w:rPr>
          <w:rFonts w:ascii="Times New Roman" w:hAnsi="Times New Roman"/>
          <w:sz w:val="24"/>
          <w:szCs w:val="24"/>
        </w:rPr>
        <w:t xml:space="preserve"> Кабова</w:t>
      </w:r>
    </w:p>
    <w:p w14:paraId="036517E9" w14:textId="77777777" w:rsidR="00B424CF" w:rsidRPr="00EB27C3" w:rsidRDefault="00B424CF" w:rsidP="004D7EBD">
      <w:pPr>
        <w:widowControl w:val="0"/>
        <w:autoSpaceDE w:val="0"/>
        <w:autoSpaceDN w:val="0"/>
        <w:adjustRightInd w:val="0"/>
        <w:spacing w:after="0" w:line="336" w:lineRule="auto"/>
        <w:jc w:val="both"/>
        <w:rPr>
          <w:rFonts w:ascii="Times New Roman" w:eastAsia="Calibri" w:hAnsi="Times New Roman"/>
          <w:sz w:val="24"/>
          <w:szCs w:val="24"/>
          <w:highlight w:val="green"/>
          <w:lang w:val="bg-BG"/>
        </w:rPr>
      </w:pPr>
    </w:p>
    <w:p w14:paraId="036517EA" w14:textId="77777777" w:rsidR="00B424CF" w:rsidRPr="00EB27C3" w:rsidRDefault="00B424CF" w:rsidP="004D7EBD">
      <w:pPr>
        <w:widowControl w:val="0"/>
        <w:autoSpaceDE w:val="0"/>
        <w:autoSpaceDN w:val="0"/>
        <w:adjustRightInd w:val="0"/>
        <w:spacing w:after="0" w:line="336" w:lineRule="auto"/>
        <w:jc w:val="both"/>
        <w:rPr>
          <w:rFonts w:ascii="Times New Roman" w:eastAsia="Calibri" w:hAnsi="Times New Roman"/>
          <w:sz w:val="16"/>
          <w:szCs w:val="16"/>
          <w:highlight w:val="green"/>
          <w:lang w:val="bg-BG"/>
        </w:rPr>
      </w:pPr>
    </w:p>
    <w:p w14:paraId="036517EB" w14:textId="77777777" w:rsidR="00B424CF" w:rsidRPr="001802E7" w:rsidRDefault="00B424CF" w:rsidP="004D7EBD">
      <w:pPr>
        <w:widowControl w:val="0"/>
        <w:autoSpaceDE w:val="0"/>
        <w:autoSpaceDN w:val="0"/>
        <w:adjustRightInd w:val="0"/>
        <w:spacing w:after="0" w:line="336" w:lineRule="auto"/>
        <w:rPr>
          <w:rFonts w:ascii="Times New Roman" w:hAnsi="Times New Roman"/>
          <w:b/>
          <w:sz w:val="24"/>
          <w:szCs w:val="24"/>
          <w:lang w:val="bg-BG"/>
        </w:rPr>
      </w:pPr>
      <w:r w:rsidRPr="001802E7">
        <w:rPr>
          <w:rFonts w:ascii="Times New Roman" w:hAnsi="Times New Roman"/>
          <w:b/>
          <w:sz w:val="24"/>
          <w:szCs w:val="24"/>
        </w:rPr>
        <w:t>II.   Характеристик</w:t>
      </w:r>
      <w:r w:rsidRPr="001802E7">
        <w:rPr>
          <w:rFonts w:ascii="Times New Roman" w:hAnsi="Times New Roman"/>
          <w:b/>
          <w:sz w:val="24"/>
          <w:szCs w:val="24"/>
          <w:lang w:val="bg-BG"/>
        </w:rPr>
        <w:t>а</w:t>
      </w:r>
      <w:r w:rsidRPr="001802E7">
        <w:rPr>
          <w:rFonts w:ascii="Times New Roman" w:hAnsi="Times New Roman"/>
          <w:b/>
          <w:sz w:val="24"/>
          <w:szCs w:val="24"/>
        </w:rPr>
        <w:t xml:space="preserve"> на инвестиционното предложение:     </w:t>
      </w:r>
    </w:p>
    <w:p w14:paraId="036517EC" w14:textId="77777777" w:rsidR="00B424CF" w:rsidRPr="001802E7" w:rsidRDefault="00B424CF" w:rsidP="004D7EBD">
      <w:pPr>
        <w:pStyle w:val="a3"/>
        <w:widowControl w:val="0"/>
        <w:numPr>
          <w:ilvl w:val="0"/>
          <w:numId w:val="2"/>
        </w:numPr>
        <w:tabs>
          <w:tab w:val="left" w:pos="284"/>
        </w:tabs>
        <w:autoSpaceDE w:val="0"/>
        <w:autoSpaceDN w:val="0"/>
        <w:adjustRightInd w:val="0"/>
        <w:spacing w:after="0" w:line="336" w:lineRule="auto"/>
        <w:ind w:left="0" w:firstLine="0"/>
        <w:rPr>
          <w:rFonts w:ascii="Times New Roman" w:hAnsi="Times New Roman"/>
          <w:b/>
          <w:sz w:val="24"/>
          <w:szCs w:val="24"/>
          <w:lang w:val="bg-BG"/>
        </w:rPr>
      </w:pPr>
      <w:r w:rsidRPr="001802E7">
        <w:rPr>
          <w:rFonts w:ascii="Times New Roman" w:hAnsi="Times New Roman"/>
          <w:b/>
          <w:sz w:val="24"/>
          <w:szCs w:val="24"/>
        </w:rPr>
        <w:t>Резюме на предложението</w:t>
      </w:r>
    </w:p>
    <w:p w14:paraId="036517ED" w14:textId="77777777" w:rsidR="00B424CF" w:rsidRPr="001802E7" w:rsidRDefault="00B424CF" w:rsidP="004D7EBD">
      <w:pPr>
        <w:pStyle w:val="a4"/>
        <w:spacing w:after="0" w:line="336" w:lineRule="auto"/>
        <w:ind w:left="0" w:firstLine="708"/>
        <w:jc w:val="both"/>
        <w:rPr>
          <w:rFonts w:ascii="Times New Roman" w:hAnsi="Times New Roman"/>
          <w:b/>
          <w:sz w:val="24"/>
          <w:szCs w:val="24"/>
        </w:rPr>
      </w:pPr>
      <w:r w:rsidRPr="001802E7">
        <w:rPr>
          <w:rFonts w:ascii="Times New Roman" w:hAnsi="Times New Roman"/>
          <w:b/>
          <w:sz w:val="24"/>
          <w:szCs w:val="24"/>
        </w:rPr>
        <w:t>а) размер, засегната площ, параметри, мащабност, обем, производителност, обхват, оформление на инвестиционното предложение в неговата цялост</w:t>
      </w:r>
    </w:p>
    <w:p w14:paraId="036517EE" w14:textId="77777777" w:rsidR="00B424CF" w:rsidRDefault="00B424CF" w:rsidP="004D7EBD">
      <w:pPr>
        <w:pStyle w:val="a4"/>
        <w:spacing w:after="0" w:line="336" w:lineRule="auto"/>
        <w:ind w:left="0" w:firstLine="708"/>
        <w:jc w:val="both"/>
        <w:rPr>
          <w:rFonts w:ascii="Times New Roman" w:hAnsi="Times New Roman"/>
          <w:sz w:val="24"/>
          <w:szCs w:val="24"/>
        </w:rPr>
      </w:pPr>
      <w:r w:rsidRPr="00BE6C22">
        <w:rPr>
          <w:rFonts w:ascii="Times New Roman" w:hAnsi="Times New Roman"/>
          <w:sz w:val="24"/>
          <w:szCs w:val="24"/>
        </w:rPr>
        <w:t>С реализация на инвестиционното предложение се предвижда процедиране на прое</w:t>
      </w:r>
      <w:r w:rsidR="00F51379">
        <w:rPr>
          <w:rFonts w:ascii="Times New Roman" w:hAnsi="Times New Roman"/>
          <w:sz w:val="24"/>
          <w:szCs w:val="24"/>
        </w:rPr>
        <w:t xml:space="preserve">кт за Подробен устройствен план </w:t>
      </w:r>
      <w:r w:rsidR="00F51379">
        <w:rPr>
          <w:rFonts w:ascii="Times New Roman" w:hAnsi="Times New Roman"/>
          <w:sz w:val="24"/>
          <w:szCs w:val="24"/>
          <w:lang w:val="en-US"/>
        </w:rPr>
        <w:t>–</w:t>
      </w:r>
      <w:r w:rsidR="00F51379">
        <w:rPr>
          <w:rFonts w:ascii="Times New Roman" w:hAnsi="Times New Roman"/>
          <w:sz w:val="24"/>
          <w:szCs w:val="24"/>
        </w:rPr>
        <w:t xml:space="preserve"> </w:t>
      </w:r>
      <w:r w:rsidRPr="00BE6C22">
        <w:rPr>
          <w:rFonts w:ascii="Times New Roman" w:hAnsi="Times New Roman"/>
          <w:sz w:val="24"/>
          <w:szCs w:val="24"/>
        </w:rPr>
        <w:t>ПУП–П</w:t>
      </w:r>
      <w:r w:rsidR="00F51379">
        <w:rPr>
          <w:rFonts w:ascii="Times New Roman" w:hAnsi="Times New Roman"/>
          <w:sz w:val="24"/>
          <w:szCs w:val="24"/>
        </w:rPr>
        <w:t>лан за регулация и застрояване</w:t>
      </w:r>
      <w:r w:rsidRPr="00BE6C22">
        <w:rPr>
          <w:rFonts w:ascii="Times New Roman" w:hAnsi="Times New Roman"/>
          <w:sz w:val="24"/>
          <w:szCs w:val="24"/>
        </w:rPr>
        <w:t xml:space="preserve"> за промяна предназначението на </w:t>
      </w:r>
      <w:r w:rsidRPr="00BE6C22">
        <w:rPr>
          <w:rFonts w:ascii="Times New Roman" w:hAnsi="Times New Roman"/>
          <w:sz w:val="24"/>
        </w:rPr>
        <w:t xml:space="preserve">ПИ с идентификатор </w:t>
      </w:r>
      <w:r w:rsidRPr="00BE6C22">
        <w:rPr>
          <w:rFonts w:ascii="Times New Roman" w:hAnsi="Times New Roman"/>
          <w:sz w:val="24"/>
          <w:szCs w:val="24"/>
        </w:rPr>
        <w:t xml:space="preserve">40155.4.80 по КККР на с. Крушево, местност „Армутлука“, Община Първомай, Област Пловдив, с площ 52595 кв.м, представляващ земеделска земя, съобразно изискванията на ЗОЗЗ и ППЗОЗЗ за неземеделски нужди, като от същия се образува нов УПИ с отреждане </w:t>
      </w:r>
      <w:r w:rsidRPr="00BE6C22">
        <w:rPr>
          <w:rFonts w:ascii="Times New Roman" w:hAnsi="Times New Roman"/>
          <w:b/>
          <w:sz w:val="24"/>
          <w:szCs w:val="24"/>
        </w:rPr>
        <w:t>„За складова база и ФЕЦ“</w:t>
      </w:r>
      <w:r w:rsidRPr="00BE6C22">
        <w:rPr>
          <w:rFonts w:ascii="Times New Roman" w:hAnsi="Times New Roman"/>
          <w:sz w:val="24"/>
          <w:szCs w:val="24"/>
        </w:rPr>
        <w:t>.</w:t>
      </w:r>
    </w:p>
    <w:p w14:paraId="036517EF" w14:textId="77777777" w:rsidR="00204268" w:rsidRPr="00204268" w:rsidRDefault="00204268" w:rsidP="004D7EBD">
      <w:pPr>
        <w:pStyle w:val="a4"/>
        <w:spacing w:after="0" w:line="336" w:lineRule="auto"/>
        <w:ind w:left="0" w:firstLine="708"/>
        <w:jc w:val="both"/>
        <w:rPr>
          <w:rFonts w:ascii="Times New Roman" w:hAnsi="Times New Roman"/>
          <w:sz w:val="24"/>
          <w:szCs w:val="24"/>
        </w:rPr>
      </w:pPr>
      <w:r w:rsidRPr="00204268">
        <w:rPr>
          <w:rFonts w:ascii="Times New Roman" w:hAnsi="Times New Roman"/>
          <w:sz w:val="24"/>
          <w:szCs w:val="24"/>
        </w:rPr>
        <w:t>Инвестиционното предложение попада в обхвата на т. 10, буква „б“ от приложение № 2 от Закона за опазване на околната среда /ЗООС/ и на основание чл. 93, ал. 1, т. 1 от същия закон подлежи на преценяване на необходимостта от извършване на ОВОС.</w:t>
      </w:r>
    </w:p>
    <w:p w14:paraId="036517F0" w14:textId="77777777" w:rsidR="00204268" w:rsidRPr="00BE6C22" w:rsidRDefault="00204268" w:rsidP="004D7EBD">
      <w:pPr>
        <w:pStyle w:val="a4"/>
        <w:spacing w:after="0" w:line="336" w:lineRule="auto"/>
        <w:ind w:left="0" w:firstLine="708"/>
        <w:jc w:val="both"/>
        <w:rPr>
          <w:rFonts w:ascii="Times New Roman" w:hAnsi="Times New Roman"/>
          <w:color w:val="000000"/>
          <w:sz w:val="24"/>
          <w:szCs w:val="24"/>
        </w:rPr>
      </w:pPr>
    </w:p>
    <w:p w14:paraId="036517F1" w14:textId="2DF25A83" w:rsidR="00204268" w:rsidRDefault="00204268" w:rsidP="004D7EBD">
      <w:pPr>
        <w:pStyle w:val="a4"/>
        <w:spacing w:after="0" w:line="336" w:lineRule="auto"/>
        <w:ind w:left="0" w:firstLine="709"/>
        <w:jc w:val="both"/>
        <w:rPr>
          <w:rFonts w:ascii="Times New Roman" w:hAnsi="Times New Roman"/>
          <w:sz w:val="24"/>
          <w:szCs w:val="24"/>
        </w:rPr>
      </w:pPr>
      <w:r w:rsidRPr="00204268">
        <w:rPr>
          <w:rFonts w:ascii="Times New Roman" w:hAnsi="Times New Roman"/>
          <w:sz w:val="24"/>
          <w:szCs w:val="24"/>
        </w:rPr>
        <w:t xml:space="preserve">Възложителят „ХИДРО СИСТЕМИ МАРИЦА“ ЕООД, представлявано от управителя </w:t>
      </w:r>
      <w:r w:rsidR="00B664C3">
        <w:rPr>
          <w:rFonts w:ascii="Times New Roman" w:hAnsi="Times New Roman"/>
          <w:sz w:val="24"/>
          <w:szCs w:val="24"/>
        </w:rPr>
        <w:t xml:space="preserve">                     </w:t>
      </w:r>
      <w:r w:rsidRPr="00204268">
        <w:rPr>
          <w:rFonts w:ascii="Times New Roman" w:hAnsi="Times New Roman"/>
          <w:sz w:val="24"/>
          <w:szCs w:val="24"/>
        </w:rPr>
        <w:t xml:space="preserve"> Генов</w:t>
      </w:r>
      <w:r w:rsidRPr="00204268">
        <w:rPr>
          <w:rFonts w:ascii="Times New Roman" w:hAnsi="Times New Roman"/>
          <w:sz w:val="24"/>
        </w:rPr>
        <w:t xml:space="preserve"> е собственик на ПИ с ИД </w:t>
      </w:r>
      <w:r w:rsidRPr="00204268">
        <w:rPr>
          <w:rFonts w:ascii="Times New Roman" w:hAnsi="Times New Roman"/>
          <w:sz w:val="24"/>
          <w:szCs w:val="24"/>
        </w:rPr>
        <w:t>40155.4.80 по КККР на с. Крушево, местност „Армутлука“, Община Първомай, Област Пловдив, с площ 52595 кв.м, трайно предназначение на територията „Земеделска“ и начин на трайно ползване „Изоставена нива“.</w:t>
      </w:r>
    </w:p>
    <w:p w14:paraId="036517F2" w14:textId="77777777" w:rsidR="00204268" w:rsidRPr="00204268" w:rsidRDefault="00204268" w:rsidP="004D7EBD">
      <w:pPr>
        <w:pStyle w:val="a4"/>
        <w:spacing w:after="0" w:line="336" w:lineRule="auto"/>
        <w:ind w:left="0" w:firstLine="709"/>
        <w:jc w:val="both"/>
        <w:rPr>
          <w:rFonts w:ascii="Times New Roman" w:hAnsi="Times New Roman"/>
          <w:sz w:val="24"/>
          <w:szCs w:val="24"/>
        </w:rPr>
      </w:pPr>
      <w:r w:rsidRPr="00204268">
        <w:rPr>
          <w:rFonts w:ascii="Times New Roman" w:hAnsi="Times New Roman"/>
          <w:sz w:val="24"/>
          <w:szCs w:val="24"/>
        </w:rPr>
        <w:t>В съответствие със Закон за устройство на територията (обн. ДВ, бр. 65/2003г.) и Наредба № 7 за правила и нормативи за устройство на отделните видове територии и устройствени зони, дв бр.3/13.01. 2004 год. се поставят изисквания към устройството на отделните видове територии и устройствени зони и значително се ограничават инвестиционните намерения на физически и юридически лица при липса на действащ подробен устройствен план.</w:t>
      </w:r>
    </w:p>
    <w:p w14:paraId="036517F3" w14:textId="77777777" w:rsidR="00204268" w:rsidRPr="00204268" w:rsidRDefault="00204268" w:rsidP="004D7EBD">
      <w:pPr>
        <w:pStyle w:val="a4"/>
        <w:spacing w:after="0" w:line="336" w:lineRule="auto"/>
        <w:ind w:left="0" w:firstLine="709"/>
        <w:jc w:val="both"/>
        <w:rPr>
          <w:rFonts w:ascii="Times New Roman" w:hAnsi="Times New Roman"/>
          <w:sz w:val="24"/>
          <w:szCs w:val="24"/>
        </w:rPr>
      </w:pPr>
      <w:r w:rsidRPr="00204268">
        <w:rPr>
          <w:rFonts w:ascii="Times New Roman" w:hAnsi="Times New Roman"/>
          <w:sz w:val="24"/>
          <w:szCs w:val="24"/>
        </w:rPr>
        <w:t xml:space="preserve">Съгласно изискванията на Закон за опазване на земеделските земи (Обн. ДВ. бр.35 от 24 Април 1996г., изм. и допълнения) и ППЗОЗЗ, за застрояване в земеделски територии е </w:t>
      </w:r>
      <w:r w:rsidRPr="00204268">
        <w:rPr>
          <w:rFonts w:ascii="Times New Roman" w:hAnsi="Times New Roman"/>
          <w:sz w:val="24"/>
          <w:szCs w:val="24"/>
        </w:rPr>
        <w:lastRenderedPageBreak/>
        <w:t>необходимо да се предприеме процедура по промяна преназначението им за неземеделски нужди.</w:t>
      </w:r>
    </w:p>
    <w:p w14:paraId="036517F4" w14:textId="77777777" w:rsidR="00204268" w:rsidRPr="00204268" w:rsidRDefault="007F5B6D" w:rsidP="004D7EBD">
      <w:pPr>
        <w:pStyle w:val="a4"/>
        <w:spacing w:after="0" w:line="336" w:lineRule="auto"/>
        <w:ind w:left="0" w:firstLine="709"/>
        <w:jc w:val="both"/>
        <w:rPr>
          <w:rFonts w:ascii="Times New Roman" w:hAnsi="Times New Roman"/>
          <w:sz w:val="24"/>
          <w:szCs w:val="24"/>
        </w:rPr>
      </w:pPr>
      <w:r w:rsidRPr="007F5B6D">
        <w:rPr>
          <w:rFonts w:ascii="Times New Roman" w:hAnsi="Times New Roman"/>
          <w:sz w:val="24"/>
          <w:szCs w:val="24"/>
        </w:rPr>
        <w:t xml:space="preserve">С оглед гореизложените изисквания, </w:t>
      </w:r>
      <w:r w:rsidR="00204268" w:rsidRPr="00204268">
        <w:rPr>
          <w:rFonts w:ascii="Times New Roman" w:hAnsi="Times New Roman"/>
          <w:sz w:val="24"/>
          <w:szCs w:val="24"/>
        </w:rPr>
        <w:t>Възложителят е предприел процедура за промяна на предназначението на горецитирания поземлен имот, представляващ земеделската земя за неземеделски нужди, съгласно ЗОЗЗ и ППЗОЗЗ.</w:t>
      </w:r>
    </w:p>
    <w:p w14:paraId="036517F5" w14:textId="77777777" w:rsidR="00AC6CE4" w:rsidRPr="00510ADB" w:rsidRDefault="00AC6CE4" w:rsidP="004D7EBD">
      <w:pPr>
        <w:spacing w:after="0" w:line="336" w:lineRule="auto"/>
        <w:ind w:firstLine="708"/>
        <w:jc w:val="both"/>
        <w:rPr>
          <w:rFonts w:ascii="Times New Roman" w:hAnsi="Times New Roman"/>
          <w:sz w:val="24"/>
          <w:szCs w:val="24"/>
        </w:rPr>
      </w:pPr>
      <w:r w:rsidRPr="00510ADB">
        <w:rPr>
          <w:rFonts w:ascii="Times New Roman" w:hAnsi="Times New Roman"/>
          <w:sz w:val="24"/>
          <w:szCs w:val="24"/>
        </w:rPr>
        <w:t>Земята се не се ползва за трайни насаждения или земеделско производство повече от пет години и експлоатационното й възстановяване е невъзможно.</w:t>
      </w:r>
    </w:p>
    <w:p w14:paraId="036517F6" w14:textId="77777777" w:rsidR="00AC6CE4" w:rsidRPr="00510ADB" w:rsidRDefault="00AC6CE4" w:rsidP="004D7EBD">
      <w:pPr>
        <w:pStyle w:val="a4"/>
        <w:spacing w:after="0" w:line="336" w:lineRule="auto"/>
        <w:ind w:left="0" w:firstLine="708"/>
        <w:jc w:val="both"/>
        <w:rPr>
          <w:rFonts w:ascii="Times New Roman" w:hAnsi="Times New Roman"/>
          <w:sz w:val="24"/>
          <w:szCs w:val="24"/>
        </w:rPr>
      </w:pPr>
      <w:r w:rsidRPr="00510ADB">
        <w:rPr>
          <w:rFonts w:ascii="Times New Roman" w:hAnsi="Times New Roman"/>
          <w:sz w:val="24"/>
          <w:szCs w:val="24"/>
        </w:rPr>
        <w:t>Направено е проучване на съществуващото положение на поземления имот относно инфраструктурната му обезпеченост – водоснабдяване, канализация, електроснабдяване, транспортен достъп, ограничения във възможностите за застрояване, контактна зона.</w:t>
      </w:r>
    </w:p>
    <w:p w14:paraId="036517F7" w14:textId="77777777" w:rsidR="00AC6CE4" w:rsidRPr="00510ADB" w:rsidRDefault="00AC6CE4" w:rsidP="004D7EBD">
      <w:pPr>
        <w:spacing w:after="0" w:line="336" w:lineRule="auto"/>
        <w:ind w:firstLine="708"/>
        <w:jc w:val="both"/>
        <w:rPr>
          <w:rFonts w:ascii="Times New Roman" w:hAnsi="Times New Roman"/>
          <w:sz w:val="24"/>
          <w:szCs w:val="24"/>
        </w:rPr>
      </w:pPr>
      <w:r w:rsidRPr="00510ADB">
        <w:rPr>
          <w:rFonts w:ascii="Times New Roman" w:hAnsi="Times New Roman"/>
          <w:sz w:val="24"/>
          <w:szCs w:val="24"/>
        </w:rPr>
        <w:t>През имота, предмет на инвестиционното предложение, не преминават съоръжения, които да налагат ограничения при ползването му.</w:t>
      </w:r>
    </w:p>
    <w:p w14:paraId="036517F8" w14:textId="77777777" w:rsidR="00AC6CE4" w:rsidRPr="000D4365" w:rsidRDefault="00AC6CE4" w:rsidP="004D7EBD">
      <w:pPr>
        <w:spacing w:after="0" w:line="336" w:lineRule="auto"/>
        <w:ind w:firstLine="708"/>
        <w:jc w:val="both"/>
        <w:rPr>
          <w:rFonts w:ascii="Times New Roman" w:hAnsi="Times New Roman"/>
          <w:sz w:val="24"/>
          <w:szCs w:val="24"/>
        </w:rPr>
      </w:pPr>
      <w:r w:rsidRPr="00510ADB">
        <w:rPr>
          <w:rFonts w:ascii="Times New Roman" w:hAnsi="Times New Roman"/>
          <w:sz w:val="24"/>
          <w:szCs w:val="24"/>
        </w:rPr>
        <w:t xml:space="preserve">Отрежда се устройствена зона „Пп” със следните показатели за застрояване: Височина до </w:t>
      </w:r>
      <w:r w:rsidRPr="000D4365">
        <w:rPr>
          <w:rFonts w:ascii="Times New Roman" w:hAnsi="Times New Roman"/>
          <w:sz w:val="24"/>
          <w:szCs w:val="24"/>
        </w:rPr>
        <w:t>12м, Пзастр. до 80%, Кинт до 2.5, Позел. мин 20%.</w:t>
      </w:r>
    </w:p>
    <w:p w14:paraId="036517F9" w14:textId="77777777" w:rsidR="00AC6CE4" w:rsidRPr="000D4365" w:rsidRDefault="00AC6CE4" w:rsidP="004D7EBD">
      <w:pPr>
        <w:pStyle w:val="a4"/>
        <w:spacing w:after="0" w:line="336" w:lineRule="auto"/>
        <w:ind w:left="0" w:firstLine="708"/>
        <w:jc w:val="both"/>
        <w:rPr>
          <w:rFonts w:ascii="Times New Roman" w:hAnsi="Times New Roman"/>
          <w:sz w:val="24"/>
          <w:szCs w:val="24"/>
        </w:rPr>
      </w:pPr>
      <w:r w:rsidRPr="000D4365">
        <w:rPr>
          <w:rFonts w:ascii="Times New Roman" w:hAnsi="Times New Roman"/>
          <w:sz w:val="24"/>
          <w:szCs w:val="24"/>
        </w:rPr>
        <w:t>След промяна предназначението на гореописания имот се предвижда изграждането на 15 броя едноетажни метални халета със складови функции с приблизителна застроена площ 1000 кв.м всяко. Базата ще бъде организирана като складов център за строителни стоки, материали, инвентар, временни огради, скелета, кофражни платна и други, както и инструменти, техника и механизация за нуждите на строителството.</w:t>
      </w:r>
    </w:p>
    <w:p w14:paraId="036517FA" w14:textId="77777777" w:rsidR="00AC6CE4" w:rsidRPr="000D4365" w:rsidRDefault="00AC6CE4" w:rsidP="004D7EBD">
      <w:pPr>
        <w:pStyle w:val="a4"/>
        <w:spacing w:after="0" w:line="336" w:lineRule="auto"/>
        <w:ind w:left="0" w:firstLine="708"/>
        <w:jc w:val="both"/>
        <w:rPr>
          <w:rFonts w:ascii="Times New Roman" w:hAnsi="Times New Roman"/>
          <w:sz w:val="24"/>
          <w:szCs w:val="24"/>
        </w:rPr>
      </w:pPr>
      <w:r w:rsidRPr="000D4365">
        <w:rPr>
          <w:rFonts w:ascii="Times New Roman" w:hAnsi="Times New Roman"/>
          <w:sz w:val="24"/>
          <w:szCs w:val="24"/>
        </w:rPr>
        <w:t>Конфигурацията на застрояване в имота, обемното решение на сградите, дълбочина на изкопите и др. ще бъдат дадени след промяна предназначението на земята, във фазата на изработване на техническия инвестиционен проект.</w:t>
      </w:r>
    </w:p>
    <w:p w14:paraId="036517FB" w14:textId="77777777" w:rsidR="00AC6CE4" w:rsidRPr="000D4365" w:rsidRDefault="00AC6CE4" w:rsidP="004D7EBD">
      <w:pPr>
        <w:spacing w:after="0" w:line="336" w:lineRule="auto"/>
        <w:ind w:firstLine="708"/>
        <w:jc w:val="both"/>
        <w:rPr>
          <w:rFonts w:ascii="Times New Roman" w:hAnsi="Times New Roman"/>
          <w:sz w:val="24"/>
          <w:szCs w:val="24"/>
        </w:rPr>
      </w:pPr>
      <w:r w:rsidRPr="000D4365">
        <w:rPr>
          <w:rFonts w:ascii="Times New Roman" w:hAnsi="Times New Roman"/>
          <w:sz w:val="24"/>
          <w:szCs w:val="24"/>
        </w:rPr>
        <w:t>Застрояването ще се реализира свободно, при спазване на изискуемите отстояния по ЗУТ спрямо странични и улични регулационни линии.</w:t>
      </w:r>
    </w:p>
    <w:p w14:paraId="036517FC" w14:textId="77777777" w:rsidR="00AC6CE4" w:rsidRDefault="00AC6CE4" w:rsidP="004D7EBD">
      <w:pPr>
        <w:pStyle w:val="a4"/>
        <w:spacing w:after="0" w:line="331" w:lineRule="auto"/>
        <w:ind w:left="0" w:firstLine="708"/>
        <w:jc w:val="both"/>
        <w:rPr>
          <w:rFonts w:ascii="Times New Roman" w:hAnsi="Times New Roman"/>
          <w:sz w:val="24"/>
          <w:szCs w:val="24"/>
        </w:rPr>
      </w:pPr>
      <w:r w:rsidRPr="000D4365">
        <w:rPr>
          <w:rFonts w:ascii="Times New Roman" w:hAnsi="Times New Roman"/>
          <w:sz w:val="24"/>
          <w:szCs w:val="24"/>
        </w:rPr>
        <w:t xml:space="preserve">Възложителят предвижда също върху покривите на сградите да се изпълни фотоволтаична електрическа централа за производство на ел. енергия от ВЕИ, която ще се разположи върху специално изградени конструкции. ФЕЦ ще бъде за стопански нужди с мощност до 1000 </w:t>
      </w:r>
      <w:r w:rsidRPr="000D4365">
        <w:rPr>
          <w:rFonts w:ascii="Times New Roman" w:hAnsi="Times New Roman"/>
          <w:sz w:val="24"/>
          <w:szCs w:val="24"/>
          <w:lang w:val="en-US"/>
        </w:rPr>
        <w:t>K</w:t>
      </w:r>
      <w:r w:rsidRPr="000D4365">
        <w:rPr>
          <w:rFonts w:ascii="Times New Roman" w:hAnsi="Times New Roman"/>
          <w:sz w:val="24"/>
          <w:szCs w:val="24"/>
        </w:rPr>
        <w:t>Wp.</w:t>
      </w:r>
    </w:p>
    <w:p w14:paraId="036517FD" w14:textId="77777777" w:rsidR="00204268" w:rsidRPr="00B424CF" w:rsidRDefault="00204268" w:rsidP="004D7EBD">
      <w:pPr>
        <w:pStyle w:val="a4"/>
        <w:spacing w:after="0" w:line="331" w:lineRule="auto"/>
        <w:ind w:left="0" w:firstLine="708"/>
        <w:jc w:val="both"/>
        <w:rPr>
          <w:rFonts w:ascii="Times New Roman" w:hAnsi="Times New Roman"/>
          <w:sz w:val="24"/>
          <w:szCs w:val="24"/>
          <w:highlight w:val="green"/>
        </w:rPr>
      </w:pPr>
      <w:r w:rsidRPr="000D4365">
        <w:rPr>
          <w:rFonts w:ascii="Times New Roman" w:hAnsi="Times New Roman"/>
          <w:sz w:val="24"/>
          <w:szCs w:val="24"/>
        </w:rPr>
        <w:t>Специализирана фирма – изпълнител на поръчката ще извърши доставка и монтаж на модулите, електрическата инсталация, кабелни трасета, инвертори, ел. табла, КТП. Предвижда се доставка и настройка на система за мониторинг и контрол на производството, с което ще се следи за електрическото използване и показателите за ефективност на системата.</w:t>
      </w:r>
    </w:p>
    <w:p w14:paraId="036517FE" w14:textId="77777777" w:rsidR="00A018A7" w:rsidRDefault="00A018A7" w:rsidP="004D7EBD">
      <w:pPr>
        <w:pStyle w:val="a4"/>
        <w:spacing w:after="0" w:line="331" w:lineRule="auto"/>
        <w:ind w:left="0" w:firstLine="708"/>
        <w:jc w:val="both"/>
        <w:rPr>
          <w:rFonts w:ascii="Times New Roman" w:hAnsi="Times New Roman"/>
          <w:sz w:val="24"/>
          <w:szCs w:val="24"/>
        </w:rPr>
      </w:pPr>
      <w:r w:rsidRPr="00204268">
        <w:rPr>
          <w:rFonts w:ascii="Times New Roman" w:hAnsi="Times New Roman"/>
          <w:sz w:val="24"/>
          <w:szCs w:val="24"/>
        </w:rPr>
        <w:t>Не се очакват отрицателни въздействия по отношение на компонентите на околната среда и здравето на хората.</w:t>
      </w:r>
    </w:p>
    <w:p w14:paraId="036517FF" w14:textId="77777777" w:rsidR="00B57E99" w:rsidRPr="00B57E99" w:rsidRDefault="00B57E99" w:rsidP="00B57E99">
      <w:pPr>
        <w:pStyle w:val="a4"/>
        <w:spacing w:after="0" w:line="331" w:lineRule="auto"/>
        <w:ind w:left="0" w:firstLine="708"/>
        <w:jc w:val="both"/>
        <w:rPr>
          <w:rFonts w:ascii="Times New Roman" w:hAnsi="Times New Roman"/>
          <w:sz w:val="24"/>
          <w:szCs w:val="24"/>
        </w:rPr>
      </w:pPr>
      <w:r w:rsidRPr="00B57E99">
        <w:rPr>
          <w:rFonts w:ascii="Times New Roman" w:hAnsi="Times New Roman"/>
          <w:sz w:val="24"/>
          <w:szCs w:val="24"/>
        </w:rPr>
        <w:t xml:space="preserve">Обслужващата инфраструктура на фотоволтаиците, като съоръжения за електрически ток създават електрически (ЕП) и магнитни полета (МП). Стойностите на ЕП на модулите са с пренебрежимо ниски стойности, често по-ниски дори и от тези в жилищни сгради. </w:t>
      </w:r>
    </w:p>
    <w:p w14:paraId="03651800" w14:textId="77777777" w:rsidR="00B57E99" w:rsidRPr="00204268" w:rsidRDefault="00B57E99" w:rsidP="00B57E99">
      <w:pPr>
        <w:pStyle w:val="a4"/>
        <w:spacing w:after="0" w:line="331" w:lineRule="auto"/>
        <w:ind w:left="0" w:firstLine="708"/>
        <w:jc w:val="both"/>
        <w:rPr>
          <w:rFonts w:ascii="Times New Roman" w:hAnsi="Times New Roman"/>
          <w:sz w:val="24"/>
          <w:szCs w:val="24"/>
        </w:rPr>
      </w:pPr>
      <w:r w:rsidRPr="00B57E99">
        <w:rPr>
          <w:rFonts w:ascii="Times New Roman" w:hAnsi="Times New Roman"/>
          <w:sz w:val="24"/>
          <w:szCs w:val="24"/>
        </w:rPr>
        <w:lastRenderedPageBreak/>
        <w:t>Стойностите на МП зависят от протичащата електрическа енергия, присъствието им е строго локално, с нисък интензитет и не създават риск за здравословното състояние на хората.</w:t>
      </w:r>
    </w:p>
    <w:p w14:paraId="03651801" w14:textId="77777777" w:rsidR="00A018A7" w:rsidRPr="00204268" w:rsidRDefault="00DA5444" w:rsidP="004D7EBD">
      <w:pPr>
        <w:pStyle w:val="a4"/>
        <w:spacing w:after="0" w:line="331" w:lineRule="auto"/>
        <w:ind w:left="0" w:firstLine="708"/>
        <w:jc w:val="both"/>
        <w:rPr>
          <w:rFonts w:ascii="Times New Roman" w:hAnsi="Times New Roman"/>
          <w:sz w:val="24"/>
          <w:szCs w:val="24"/>
        </w:rPr>
      </w:pPr>
      <w:r w:rsidRPr="00204268">
        <w:rPr>
          <w:rFonts w:ascii="Times New Roman" w:hAnsi="Times New Roman"/>
          <w:sz w:val="24"/>
          <w:szCs w:val="24"/>
        </w:rPr>
        <w:t>Обектът не представлява източник на вредни емисии, замърсяващи атмосферния въздух, не се очакват вредности от обслужваща</w:t>
      </w:r>
      <w:r w:rsidR="00301BA5" w:rsidRPr="00204268">
        <w:rPr>
          <w:rFonts w:ascii="Times New Roman" w:hAnsi="Times New Roman"/>
          <w:sz w:val="24"/>
          <w:szCs w:val="24"/>
        </w:rPr>
        <w:t>та</w:t>
      </w:r>
      <w:r w:rsidRPr="00204268">
        <w:rPr>
          <w:rFonts w:ascii="Times New Roman" w:hAnsi="Times New Roman"/>
          <w:sz w:val="24"/>
          <w:szCs w:val="24"/>
        </w:rPr>
        <w:t xml:space="preserve"> дейност.</w:t>
      </w:r>
    </w:p>
    <w:p w14:paraId="03651802" w14:textId="77777777" w:rsidR="008C1E89" w:rsidRPr="007F5B6D" w:rsidRDefault="008C1E89" w:rsidP="004D7EBD">
      <w:pPr>
        <w:pStyle w:val="a4"/>
        <w:spacing w:after="0" w:line="331" w:lineRule="auto"/>
        <w:ind w:left="0" w:firstLine="708"/>
        <w:jc w:val="both"/>
        <w:rPr>
          <w:rFonts w:ascii="Times New Roman" w:hAnsi="Times New Roman"/>
          <w:b/>
          <w:sz w:val="24"/>
          <w:szCs w:val="24"/>
        </w:rPr>
      </w:pPr>
    </w:p>
    <w:p w14:paraId="03651803" w14:textId="77777777" w:rsidR="004F4FEF" w:rsidRPr="007F5B6D" w:rsidRDefault="00B70AF4" w:rsidP="004D7EBD">
      <w:pPr>
        <w:pStyle w:val="a4"/>
        <w:spacing w:after="0" w:line="331" w:lineRule="auto"/>
        <w:ind w:left="0" w:firstLine="708"/>
        <w:jc w:val="both"/>
        <w:rPr>
          <w:rFonts w:ascii="Times New Roman" w:hAnsi="Times New Roman"/>
          <w:b/>
          <w:sz w:val="24"/>
          <w:szCs w:val="24"/>
        </w:rPr>
      </w:pPr>
      <w:r w:rsidRPr="007F5B6D">
        <w:rPr>
          <w:rFonts w:ascii="Times New Roman" w:hAnsi="Times New Roman"/>
          <w:b/>
          <w:sz w:val="24"/>
          <w:szCs w:val="24"/>
        </w:rPr>
        <w:t>б) взаимовръзка и кумулиране с други съществуващи и/или одобрени инвестиционни предложения</w:t>
      </w:r>
    </w:p>
    <w:p w14:paraId="03651804" w14:textId="77777777" w:rsidR="0000679D" w:rsidRPr="007F5B6D" w:rsidRDefault="0000679D" w:rsidP="004D7EBD">
      <w:pPr>
        <w:pStyle w:val="a4"/>
        <w:spacing w:after="0" w:line="331" w:lineRule="auto"/>
        <w:ind w:left="0" w:firstLine="708"/>
        <w:jc w:val="both"/>
        <w:rPr>
          <w:rFonts w:ascii="Times New Roman" w:hAnsi="Times New Roman"/>
          <w:sz w:val="24"/>
          <w:szCs w:val="24"/>
        </w:rPr>
      </w:pPr>
      <w:r w:rsidRPr="007F5B6D">
        <w:rPr>
          <w:rFonts w:ascii="Times New Roman" w:hAnsi="Times New Roman"/>
          <w:sz w:val="24"/>
          <w:szCs w:val="24"/>
        </w:rPr>
        <w:t xml:space="preserve">За района на избраната площадка няма утвърдени с устройствен или друг план производствени дейности, които да противоречат по някакъв начин на инвестиционното </w:t>
      </w:r>
      <w:r w:rsidR="00E86740" w:rsidRPr="007F5B6D">
        <w:rPr>
          <w:rFonts w:ascii="Times New Roman" w:hAnsi="Times New Roman"/>
          <w:sz w:val="24"/>
          <w:szCs w:val="24"/>
        </w:rPr>
        <w:t>м</w:t>
      </w:r>
      <w:r w:rsidRPr="007F5B6D">
        <w:rPr>
          <w:rFonts w:ascii="Times New Roman" w:hAnsi="Times New Roman"/>
          <w:sz w:val="24"/>
          <w:szCs w:val="24"/>
        </w:rPr>
        <w:t>и предложение. То не засяга и не противоречи на други утвърдени устройствени проекти или  програми.</w:t>
      </w:r>
    </w:p>
    <w:p w14:paraId="03651805" w14:textId="77777777" w:rsidR="005B46AA" w:rsidRPr="007F5B6D" w:rsidRDefault="005B46AA" w:rsidP="004D7EBD">
      <w:pPr>
        <w:pStyle w:val="a4"/>
        <w:spacing w:after="0" w:line="331" w:lineRule="auto"/>
        <w:ind w:left="0" w:firstLine="708"/>
        <w:jc w:val="both"/>
        <w:rPr>
          <w:rFonts w:ascii="Times New Roman" w:hAnsi="Times New Roman"/>
          <w:sz w:val="24"/>
          <w:szCs w:val="24"/>
        </w:rPr>
      </w:pPr>
      <w:r w:rsidRPr="007F5B6D">
        <w:rPr>
          <w:rFonts w:ascii="Times New Roman" w:hAnsi="Times New Roman"/>
          <w:sz w:val="24"/>
          <w:szCs w:val="24"/>
        </w:rPr>
        <w:t xml:space="preserve">Реализацията на инвестиционното предложение няма да повлияе негативно върху ползвателите на съседните имоти. </w:t>
      </w:r>
    </w:p>
    <w:p w14:paraId="03651806" w14:textId="77777777" w:rsidR="006E5EE7" w:rsidRPr="007F5B6D" w:rsidRDefault="006E5EE7" w:rsidP="004D7EBD">
      <w:pPr>
        <w:pStyle w:val="a4"/>
        <w:spacing w:after="0" w:line="331" w:lineRule="auto"/>
        <w:ind w:left="0" w:firstLine="708"/>
        <w:jc w:val="both"/>
        <w:rPr>
          <w:rFonts w:ascii="Times New Roman" w:hAnsi="Times New Roman"/>
          <w:sz w:val="24"/>
          <w:szCs w:val="24"/>
        </w:rPr>
      </w:pPr>
      <w:r w:rsidRPr="007F5B6D">
        <w:rPr>
          <w:rFonts w:ascii="Times New Roman" w:hAnsi="Times New Roman"/>
          <w:sz w:val="24"/>
          <w:szCs w:val="24"/>
        </w:rPr>
        <w:t>За реализацията на проекта е необходимо смяна на предназначението на имота за неземеделски нужди по реда на ЗОЗЗ от комисията по чл.</w:t>
      </w:r>
      <w:r>
        <w:rPr>
          <w:rFonts w:ascii="Times New Roman" w:hAnsi="Times New Roman"/>
          <w:sz w:val="24"/>
          <w:szCs w:val="24"/>
        </w:rPr>
        <w:t xml:space="preserve"> </w:t>
      </w:r>
      <w:r w:rsidRPr="007F5B6D">
        <w:rPr>
          <w:rFonts w:ascii="Times New Roman" w:hAnsi="Times New Roman"/>
          <w:sz w:val="24"/>
          <w:szCs w:val="24"/>
        </w:rPr>
        <w:t xml:space="preserve">17 към </w:t>
      </w:r>
      <w:r>
        <w:rPr>
          <w:rFonts w:ascii="Times New Roman" w:hAnsi="Times New Roman"/>
          <w:sz w:val="24"/>
          <w:szCs w:val="24"/>
        </w:rPr>
        <w:t>Министерство на земеделието</w:t>
      </w:r>
      <w:r w:rsidRPr="007F5B6D">
        <w:rPr>
          <w:rFonts w:ascii="Times New Roman" w:hAnsi="Times New Roman"/>
          <w:sz w:val="24"/>
          <w:szCs w:val="24"/>
        </w:rPr>
        <w:t xml:space="preserve"> и одобряване на ПУП – ПРЗ от Общински съвет – Първомай.</w:t>
      </w:r>
    </w:p>
    <w:p w14:paraId="03651807" w14:textId="77777777" w:rsidR="007F5B6D" w:rsidRPr="007F5B6D" w:rsidRDefault="007F5B6D" w:rsidP="004D7EBD">
      <w:pPr>
        <w:pStyle w:val="a4"/>
        <w:spacing w:after="0" w:line="331" w:lineRule="auto"/>
        <w:ind w:left="0" w:firstLine="708"/>
        <w:jc w:val="both"/>
        <w:rPr>
          <w:rFonts w:ascii="Times New Roman" w:hAnsi="Times New Roman"/>
          <w:sz w:val="24"/>
          <w:szCs w:val="24"/>
        </w:rPr>
      </w:pPr>
      <w:r w:rsidRPr="007F5B6D">
        <w:rPr>
          <w:rFonts w:ascii="Times New Roman" w:hAnsi="Times New Roman"/>
          <w:sz w:val="24"/>
          <w:szCs w:val="24"/>
        </w:rPr>
        <w:t>Подробният устройствен план се създава за прогнозен период от 15-20 години.</w:t>
      </w:r>
    </w:p>
    <w:p w14:paraId="03651808" w14:textId="77777777" w:rsidR="000C275A" w:rsidRDefault="000C275A" w:rsidP="004D7EBD">
      <w:pPr>
        <w:pStyle w:val="a4"/>
        <w:spacing w:after="0" w:line="331" w:lineRule="auto"/>
        <w:ind w:left="0" w:firstLine="708"/>
        <w:jc w:val="both"/>
        <w:rPr>
          <w:rFonts w:ascii="Times New Roman" w:hAnsi="Times New Roman"/>
          <w:sz w:val="24"/>
          <w:szCs w:val="24"/>
        </w:rPr>
      </w:pPr>
      <w:r w:rsidRPr="007F5B6D">
        <w:rPr>
          <w:rFonts w:ascii="Times New Roman" w:hAnsi="Times New Roman"/>
          <w:sz w:val="24"/>
          <w:szCs w:val="24"/>
        </w:rPr>
        <w:t>Доказана е възможност за електроснабдяване с необходимите схеми на инженерна инфраструктура и комуникационно – транспортно обслужване, трасировъчни данни на новопроектиран</w:t>
      </w:r>
      <w:r w:rsidR="003C2EC8" w:rsidRPr="007F5B6D">
        <w:rPr>
          <w:rFonts w:ascii="Times New Roman" w:hAnsi="Times New Roman"/>
          <w:sz w:val="24"/>
          <w:szCs w:val="24"/>
        </w:rPr>
        <w:t>ия</w:t>
      </w:r>
      <w:r w:rsidR="003F7A08" w:rsidRPr="007F5B6D">
        <w:rPr>
          <w:rFonts w:ascii="Times New Roman" w:hAnsi="Times New Roman"/>
          <w:sz w:val="24"/>
          <w:szCs w:val="24"/>
        </w:rPr>
        <w:t xml:space="preserve"> </w:t>
      </w:r>
      <w:r w:rsidRPr="007F5B6D">
        <w:rPr>
          <w:rFonts w:ascii="Times New Roman" w:hAnsi="Times New Roman"/>
          <w:sz w:val="24"/>
          <w:szCs w:val="24"/>
        </w:rPr>
        <w:t>УПИ, съобразени със съществуващата техническа инфраструктура.</w:t>
      </w:r>
    </w:p>
    <w:p w14:paraId="03651809" w14:textId="77777777" w:rsidR="00D574E9" w:rsidRPr="00D574E9" w:rsidRDefault="00D574E9" w:rsidP="004D7EBD">
      <w:pPr>
        <w:pStyle w:val="a4"/>
        <w:spacing w:after="0" w:line="331" w:lineRule="auto"/>
        <w:ind w:left="0" w:firstLine="708"/>
        <w:jc w:val="both"/>
        <w:rPr>
          <w:rFonts w:ascii="Times New Roman" w:hAnsi="Times New Roman"/>
          <w:sz w:val="24"/>
          <w:szCs w:val="24"/>
        </w:rPr>
      </w:pPr>
      <w:r w:rsidRPr="00D574E9">
        <w:rPr>
          <w:rFonts w:ascii="Times New Roman" w:hAnsi="Times New Roman"/>
          <w:sz w:val="24"/>
          <w:szCs w:val="24"/>
        </w:rPr>
        <w:t>След необходимата процедура в РИОСВ за преценка необходимостта от ОВОС съвместно с преценка на необходимостта от оценка на съвместимост с предмет и цели на опазване на защитената зона и получаване на Решение по проведената процедура, ще се предприемат действия за одобряване ПУП-ПРЗ, инвестиционен проект и реализацията му.</w:t>
      </w:r>
    </w:p>
    <w:p w14:paraId="0365180A" w14:textId="77777777" w:rsidR="007F5B6D" w:rsidRPr="007F5B6D" w:rsidRDefault="007F5B6D" w:rsidP="004D7EBD">
      <w:pPr>
        <w:pStyle w:val="a4"/>
        <w:spacing w:after="0" w:line="331" w:lineRule="auto"/>
        <w:ind w:left="0" w:firstLine="708"/>
        <w:jc w:val="both"/>
        <w:rPr>
          <w:rFonts w:ascii="Times New Roman" w:hAnsi="Times New Roman"/>
          <w:sz w:val="24"/>
          <w:szCs w:val="24"/>
        </w:rPr>
      </w:pPr>
      <w:r w:rsidRPr="00D574E9">
        <w:rPr>
          <w:rFonts w:ascii="Times New Roman" w:hAnsi="Times New Roman"/>
          <w:sz w:val="24"/>
          <w:szCs w:val="24"/>
        </w:rPr>
        <w:t>Застрояването ще е съобразено с изискванията на приложимото законодателство относно условията и редът за строителство и в съответствие със санитарните, екологични и противопожарни норми.</w:t>
      </w:r>
    </w:p>
    <w:p w14:paraId="0365180B" w14:textId="77777777" w:rsidR="006A7084" w:rsidRPr="00AB1178" w:rsidRDefault="006A7084" w:rsidP="004D7EBD">
      <w:pPr>
        <w:pStyle w:val="a4"/>
        <w:spacing w:after="0" w:line="331" w:lineRule="auto"/>
        <w:ind w:left="0" w:firstLine="708"/>
        <w:jc w:val="both"/>
        <w:rPr>
          <w:rFonts w:ascii="Times New Roman" w:hAnsi="Times New Roman"/>
          <w:sz w:val="24"/>
          <w:szCs w:val="24"/>
        </w:rPr>
      </w:pPr>
    </w:p>
    <w:p w14:paraId="0365180C" w14:textId="77777777" w:rsidR="00641C24" w:rsidRPr="00AB1178" w:rsidRDefault="00641C24" w:rsidP="004D7EBD">
      <w:pPr>
        <w:pStyle w:val="a4"/>
        <w:spacing w:after="0" w:line="331" w:lineRule="auto"/>
        <w:ind w:left="0" w:firstLine="708"/>
        <w:jc w:val="both"/>
        <w:rPr>
          <w:rFonts w:ascii="Times New Roman" w:hAnsi="Times New Roman"/>
          <w:b/>
          <w:sz w:val="24"/>
          <w:szCs w:val="24"/>
        </w:rPr>
      </w:pPr>
      <w:r w:rsidRPr="00AB1178">
        <w:rPr>
          <w:rFonts w:ascii="Times New Roman" w:hAnsi="Times New Roman"/>
          <w:b/>
          <w:sz w:val="24"/>
          <w:szCs w:val="24"/>
        </w:rPr>
        <w:t>в) използване на природни ресурси по време на строителството и експлоатацията на земните недра, почвите, водите и на биологичното разнообразие</w:t>
      </w:r>
    </w:p>
    <w:p w14:paraId="0365180D" w14:textId="77777777" w:rsidR="00AE4A3E" w:rsidRPr="00AB1178" w:rsidRDefault="0038787C" w:rsidP="004D7EBD">
      <w:pPr>
        <w:spacing w:after="0" w:line="331" w:lineRule="auto"/>
        <w:ind w:firstLine="709"/>
        <w:jc w:val="both"/>
        <w:rPr>
          <w:rFonts w:ascii="Times New Roman" w:eastAsia="Calibri" w:hAnsi="Times New Roman"/>
          <w:sz w:val="24"/>
          <w:szCs w:val="24"/>
          <w:lang w:val="bg-BG"/>
        </w:rPr>
      </w:pPr>
      <w:r w:rsidRPr="00AB1178">
        <w:rPr>
          <w:rFonts w:ascii="Times New Roman" w:eastAsia="Calibri" w:hAnsi="Times New Roman"/>
          <w:sz w:val="24"/>
          <w:szCs w:val="24"/>
          <w:lang w:val="bg-BG"/>
        </w:rPr>
        <w:t>По време на реализацията на обекта ще се използват инертни материали, електроенергия и горива за наличната техника.</w:t>
      </w:r>
    </w:p>
    <w:p w14:paraId="0365180E" w14:textId="77777777" w:rsidR="005D15FD" w:rsidRPr="00B424CF" w:rsidRDefault="00BC61FE" w:rsidP="004D7EBD">
      <w:pPr>
        <w:spacing w:after="0" w:line="336" w:lineRule="auto"/>
        <w:ind w:firstLine="709"/>
        <w:jc w:val="both"/>
        <w:rPr>
          <w:rFonts w:ascii="Times New Roman" w:eastAsia="Calibri" w:hAnsi="Times New Roman"/>
          <w:sz w:val="24"/>
          <w:szCs w:val="24"/>
          <w:highlight w:val="green"/>
          <w:lang w:val="bg-BG"/>
        </w:rPr>
      </w:pPr>
      <w:r w:rsidRPr="002341DA">
        <w:rPr>
          <w:rFonts w:ascii="Times New Roman" w:hAnsi="Times New Roman"/>
          <w:sz w:val="24"/>
          <w:szCs w:val="24"/>
        </w:rPr>
        <w:t>Електрозахранването на имота е предвидено да се изпълни от съществуващата електропреносна мрежа, експлоатирана от Електроразпределение-Юг, като присъединяването ще се осъществи от най – близката точка, определена от експлоатационното дружество, съответстваща на заявената мощност.</w:t>
      </w:r>
    </w:p>
    <w:p w14:paraId="0365180F" w14:textId="77777777" w:rsidR="002A39F2" w:rsidRDefault="002A39F2" w:rsidP="004D7EBD">
      <w:pPr>
        <w:spacing w:after="0" w:line="336" w:lineRule="auto"/>
        <w:ind w:firstLine="709"/>
        <w:jc w:val="both"/>
        <w:rPr>
          <w:rFonts w:ascii="Times New Roman" w:eastAsia="Calibri" w:hAnsi="Times New Roman"/>
          <w:sz w:val="24"/>
          <w:szCs w:val="24"/>
          <w:lang w:val="bg-BG"/>
        </w:rPr>
      </w:pPr>
      <w:r w:rsidRPr="00BC61FE">
        <w:rPr>
          <w:rFonts w:ascii="Times New Roman" w:eastAsia="Calibri" w:hAnsi="Times New Roman"/>
          <w:sz w:val="24"/>
          <w:szCs w:val="24"/>
          <w:lang w:val="bg-BG"/>
        </w:rPr>
        <w:t>При реализация на инвестиционното предложение, не се налага изграждане на нова пътна инфраструктура.</w:t>
      </w:r>
    </w:p>
    <w:p w14:paraId="03651810" w14:textId="77777777" w:rsidR="00390997" w:rsidRPr="00390997" w:rsidRDefault="00390997" w:rsidP="004D7EBD">
      <w:pPr>
        <w:spacing w:after="0" w:line="336" w:lineRule="auto"/>
        <w:ind w:firstLine="709"/>
        <w:jc w:val="both"/>
        <w:rPr>
          <w:rFonts w:ascii="Times New Roman" w:eastAsia="Calibri" w:hAnsi="Times New Roman"/>
          <w:sz w:val="24"/>
          <w:szCs w:val="24"/>
          <w:lang w:val="bg-BG"/>
        </w:rPr>
      </w:pPr>
      <w:r w:rsidRPr="00390997">
        <w:rPr>
          <w:rFonts w:ascii="Times New Roman" w:eastAsia="Calibri" w:hAnsi="Times New Roman"/>
          <w:sz w:val="24"/>
          <w:szCs w:val="24"/>
          <w:lang w:val="bg-BG"/>
        </w:rPr>
        <w:lastRenderedPageBreak/>
        <w:t xml:space="preserve">Не се предвижда изграждане на водоснабдителни и канализационни мрежи. Складовата дейност ще се обслужва от двама работника на различни смени. Предвидено е да сключи договор за доставка и обслужване на химическа тоалетна. За обезпечаване на питейните нужди ще се ползват диспенсери с минерална вода.  </w:t>
      </w:r>
    </w:p>
    <w:p w14:paraId="03651811" w14:textId="77777777" w:rsidR="00390997" w:rsidRPr="00390997" w:rsidRDefault="00390997" w:rsidP="004D7EBD">
      <w:pPr>
        <w:spacing w:after="0" w:line="336" w:lineRule="auto"/>
        <w:ind w:firstLine="709"/>
        <w:jc w:val="both"/>
        <w:rPr>
          <w:rFonts w:ascii="Times New Roman" w:eastAsia="Calibri" w:hAnsi="Times New Roman"/>
          <w:sz w:val="24"/>
          <w:szCs w:val="24"/>
          <w:lang w:val="bg-BG"/>
        </w:rPr>
      </w:pPr>
      <w:r w:rsidRPr="00390997">
        <w:rPr>
          <w:rFonts w:ascii="Times New Roman" w:eastAsia="Calibri" w:hAnsi="Times New Roman"/>
          <w:sz w:val="24"/>
          <w:szCs w:val="24"/>
          <w:lang w:val="bg-BG"/>
        </w:rPr>
        <w:t xml:space="preserve">За инвестиционното предложение няма да се използват подземни води. </w:t>
      </w:r>
    </w:p>
    <w:p w14:paraId="03651812" w14:textId="77777777" w:rsidR="00390997" w:rsidRPr="00390997" w:rsidRDefault="00390997" w:rsidP="004D7EBD">
      <w:pPr>
        <w:spacing w:after="0" w:line="336" w:lineRule="auto"/>
        <w:ind w:firstLine="709"/>
        <w:jc w:val="both"/>
        <w:rPr>
          <w:rFonts w:ascii="Times New Roman" w:eastAsia="Calibri" w:hAnsi="Times New Roman"/>
          <w:sz w:val="24"/>
          <w:szCs w:val="24"/>
          <w:lang w:val="bg-BG"/>
        </w:rPr>
      </w:pPr>
      <w:r w:rsidRPr="00390997">
        <w:rPr>
          <w:rFonts w:ascii="Times New Roman" w:eastAsia="Calibri" w:hAnsi="Times New Roman"/>
          <w:sz w:val="24"/>
          <w:szCs w:val="24"/>
          <w:lang w:val="bg-BG"/>
        </w:rPr>
        <w:t>От площадката няма да отпадат обратни води.</w:t>
      </w:r>
    </w:p>
    <w:p w14:paraId="03651813" w14:textId="77777777" w:rsidR="00390997" w:rsidRPr="00390997" w:rsidRDefault="00390997" w:rsidP="004D7EBD">
      <w:pPr>
        <w:spacing w:after="0" w:line="336" w:lineRule="auto"/>
        <w:ind w:firstLine="709"/>
        <w:jc w:val="both"/>
        <w:rPr>
          <w:rFonts w:ascii="Times New Roman" w:eastAsia="Calibri" w:hAnsi="Times New Roman"/>
          <w:sz w:val="24"/>
          <w:szCs w:val="24"/>
          <w:lang w:val="bg-BG"/>
        </w:rPr>
      </w:pPr>
      <w:r w:rsidRPr="00390997">
        <w:rPr>
          <w:rFonts w:ascii="Times New Roman" w:eastAsia="Calibri" w:hAnsi="Times New Roman"/>
          <w:sz w:val="24"/>
          <w:szCs w:val="24"/>
          <w:lang w:val="bg-BG"/>
        </w:rPr>
        <w:t>Употребата на дървен материал ще се състои в използването на същия за кофраж на фундаментите.</w:t>
      </w:r>
    </w:p>
    <w:p w14:paraId="03651814" w14:textId="77777777" w:rsidR="00390997" w:rsidRPr="00390997" w:rsidRDefault="00390997" w:rsidP="004D7EBD">
      <w:pPr>
        <w:spacing w:after="0" w:line="336" w:lineRule="auto"/>
        <w:ind w:firstLine="709"/>
        <w:jc w:val="both"/>
        <w:rPr>
          <w:rFonts w:ascii="Times New Roman" w:eastAsia="Calibri" w:hAnsi="Times New Roman"/>
          <w:sz w:val="24"/>
          <w:szCs w:val="24"/>
          <w:lang w:val="bg-BG"/>
        </w:rPr>
      </w:pPr>
      <w:r w:rsidRPr="00390997">
        <w:rPr>
          <w:rFonts w:ascii="Times New Roman" w:eastAsia="Calibri" w:hAnsi="Times New Roman"/>
          <w:sz w:val="24"/>
          <w:szCs w:val="24"/>
          <w:lang w:val="bg-BG"/>
        </w:rPr>
        <w:t>Строителните материали – бетон, строителни разтвори, метали, дървен материал, кабели, проводници и др. ще се доставят от специализирана фирма, която ще изпълнява строителните работи по предварително изготвени количествени сметки към инвестиционните проекти, с цел оптимизиране на строителния процес и минимизиране на строителните отпадъци.</w:t>
      </w:r>
    </w:p>
    <w:p w14:paraId="03651815" w14:textId="77777777" w:rsidR="007707C4" w:rsidRPr="00B424CF" w:rsidRDefault="007707C4" w:rsidP="004D7EBD">
      <w:pPr>
        <w:spacing w:after="0" w:line="336" w:lineRule="auto"/>
        <w:ind w:firstLine="709"/>
        <w:jc w:val="both"/>
        <w:rPr>
          <w:rFonts w:ascii="Times New Roman" w:eastAsia="Calibri" w:hAnsi="Times New Roman"/>
          <w:sz w:val="24"/>
          <w:szCs w:val="24"/>
          <w:highlight w:val="green"/>
        </w:rPr>
      </w:pPr>
    </w:p>
    <w:p w14:paraId="03651816" w14:textId="77777777" w:rsidR="00641C24" w:rsidRPr="00111F77" w:rsidRDefault="00641C24" w:rsidP="004D7EBD">
      <w:pPr>
        <w:pStyle w:val="a4"/>
        <w:spacing w:after="0" w:line="336" w:lineRule="auto"/>
        <w:ind w:left="0" w:firstLine="708"/>
        <w:jc w:val="both"/>
        <w:rPr>
          <w:rFonts w:ascii="Times New Roman" w:hAnsi="Times New Roman"/>
          <w:b/>
          <w:sz w:val="24"/>
          <w:szCs w:val="24"/>
        </w:rPr>
      </w:pPr>
      <w:r w:rsidRPr="00111F77">
        <w:rPr>
          <w:rFonts w:ascii="Times New Roman" w:hAnsi="Times New Roman"/>
          <w:b/>
          <w:sz w:val="24"/>
          <w:szCs w:val="24"/>
        </w:rPr>
        <w:t>г) генериране на отпадъци - видове, количества и начин на третиране, и отпадъчни води</w:t>
      </w:r>
    </w:p>
    <w:p w14:paraId="03651817" w14:textId="77777777" w:rsidR="0023190E" w:rsidRPr="00111F77" w:rsidRDefault="0023190E" w:rsidP="004D7EBD">
      <w:pPr>
        <w:spacing w:after="0" w:line="336" w:lineRule="auto"/>
        <w:ind w:firstLine="708"/>
        <w:jc w:val="both"/>
        <w:rPr>
          <w:rFonts w:ascii="Times New Roman" w:hAnsi="Times New Roman"/>
          <w:sz w:val="24"/>
          <w:szCs w:val="24"/>
        </w:rPr>
      </w:pPr>
      <w:r w:rsidRPr="00111F77">
        <w:rPr>
          <w:rFonts w:ascii="Times New Roman" w:hAnsi="Times New Roman"/>
          <w:sz w:val="24"/>
          <w:szCs w:val="24"/>
        </w:rPr>
        <w:t>Отпадъци се очаква да се генерират по време на строителството и експлоатацията на обекта, след промяна предназначението на земята.</w:t>
      </w:r>
    </w:p>
    <w:p w14:paraId="03651818" w14:textId="77777777" w:rsidR="0023190E" w:rsidRPr="00111F77" w:rsidRDefault="0023190E" w:rsidP="004D7EBD">
      <w:pPr>
        <w:spacing w:after="0" w:line="336" w:lineRule="auto"/>
        <w:ind w:firstLine="708"/>
        <w:jc w:val="both"/>
        <w:rPr>
          <w:rFonts w:ascii="Times New Roman" w:hAnsi="Times New Roman"/>
          <w:sz w:val="24"/>
          <w:szCs w:val="24"/>
        </w:rPr>
      </w:pPr>
      <w:r w:rsidRPr="00111F77">
        <w:rPr>
          <w:rFonts w:ascii="Times New Roman" w:hAnsi="Times New Roman"/>
          <w:sz w:val="24"/>
          <w:szCs w:val="24"/>
        </w:rPr>
        <w:t xml:space="preserve">Не се планира постоянно съхранение на отпадъци на строителната площадка. </w:t>
      </w:r>
    </w:p>
    <w:p w14:paraId="03651819" w14:textId="77777777" w:rsidR="0023190E" w:rsidRPr="00111F77" w:rsidRDefault="0023190E" w:rsidP="004D7EBD">
      <w:pPr>
        <w:spacing w:after="0" w:line="336" w:lineRule="auto"/>
        <w:ind w:firstLine="708"/>
        <w:jc w:val="both"/>
        <w:rPr>
          <w:rFonts w:ascii="Times New Roman" w:hAnsi="Times New Roman"/>
          <w:sz w:val="24"/>
          <w:szCs w:val="24"/>
          <w:lang w:val="bg-BG"/>
        </w:rPr>
      </w:pPr>
      <w:r w:rsidRPr="00111F77">
        <w:rPr>
          <w:rFonts w:ascii="Times New Roman" w:hAnsi="Times New Roman"/>
          <w:sz w:val="24"/>
          <w:szCs w:val="24"/>
        </w:rPr>
        <w:t>Не се очаква да се генерират строителни отпадъци, притежаващи опасни свойства.</w:t>
      </w:r>
    </w:p>
    <w:p w14:paraId="0365181A" w14:textId="77777777" w:rsidR="0023190E" w:rsidRPr="00111F77" w:rsidRDefault="0023190E" w:rsidP="004D7EBD">
      <w:pPr>
        <w:spacing w:after="0" w:line="336" w:lineRule="auto"/>
        <w:ind w:firstLine="708"/>
        <w:jc w:val="both"/>
        <w:rPr>
          <w:rFonts w:ascii="Times New Roman" w:hAnsi="Times New Roman"/>
          <w:sz w:val="24"/>
          <w:szCs w:val="24"/>
        </w:rPr>
      </w:pPr>
      <w:r w:rsidRPr="00111F77">
        <w:rPr>
          <w:rFonts w:ascii="Times New Roman" w:hAnsi="Times New Roman"/>
          <w:sz w:val="24"/>
          <w:szCs w:val="24"/>
        </w:rPr>
        <w:t>Обектът не може да се охарактеризира като замърсена площадка и не попада в обхвата на Приложение № 11 към чл. 16, ал. 3 от Наредба за управление на строителни отпадъци и влагане на рециклирани строителни материали.</w:t>
      </w:r>
    </w:p>
    <w:p w14:paraId="0365181B" w14:textId="77777777" w:rsidR="0023190E" w:rsidRPr="00111F77" w:rsidRDefault="0023190E" w:rsidP="004D7EBD">
      <w:pPr>
        <w:spacing w:after="0" w:line="336" w:lineRule="auto"/>
        <w:ind w:firstLine="708"/>
        <w:jc w:val="both"/>
        <w:rPr>
          <w:rFonts w:ascii="Times New Roman" w:hAnsi="Times New Roman"/>
          <w:sz w:val="24"/>
          <w:szCs w:val="24"/>
        </w:rPr>
      </w:pPr>
      <w:r w:rsidRPr="00111F77">
        <w:rPr>
          <w:rFonts w:ascii="Times New Roman" w:hAnsi="Times New Roman"/>
          <w:sz w:val="24"/>
          <w:szCs w:val="24"/>
        </w:rPr>
        <w:t xml:space="preserve">Замърсяване не се очаква, освен формирането на отпадъци при извършване на строителството на обекта, които при правилно управление няма да създадат замърсяване на околната среда. </w:t>
      </w:r>
    </w:p>
    <w:p w14:paraId="0365181C" w14:textId="77777777" w:rsidR="0023190E" w:rsidRPr="00111F77" w:rsidRDefault="0023190E" w:rsidP="004D7EBD">
      <w:pPr>
        <w:spacing w:after="0" w:line="336" w:lineRule="auto"/>
        <w:ind w:firstLine="708"/>
        <w:jc w:val="both"/>
        <w:rPr>
          <w:rFonts w:ascii="Times New Roman" w:hAnsi="Times New Roman"/>
          <w:sz w:val="24"/>
          <w:szCs w:val="24"/>
          <w:lang w:val="bg-BG"/>
        </w:rPr>
      </w:pPr>
      <w:r w:rsidRPr="00111F77">
        <w:rPr>
          <w:rFonts w:ascii="Times New Roman" w:hAnsi="Times New Roman"/>
          <w:sz w:val="24"/>
          <w:szCs w:val="24"/>
        </w:rPr>
        <w:t>С оглед недопускане замърсяване на прилежащите площи и околната среда ще се предприемат мерки за осигуряване на съдове и организиране на временни площадки за съхраняване на отпадъците до предаването им на оторизирани фирми за последващо третиране и/или до извозването им на съответни депа, отговарящи на изискванията на Наредба № 6 от 27.08.2013г.</w:t>
      </w:r>
    </w:p>
    <w:p w14:paraId="0365181D" w14:textId="77777777" w:rsidR="00E34251" w:rsidRDefault="00E34251" w:rsidP="004D7EBD">
      <w:pPr>
        <w:spacing w:after="0" w:line="336" w:lineRule="auto"/>
        <w:ind w:firstLine="708"/>
        <w:jc w:val="both"/>
        <w:rPr>
          <w:rFonts w:ascii="Times New Roman" w:hAnsi="Times New Roman"/>
          <w:sz w:val="24"/>
          <w:szCs w:val="24"/>
          <w:lang w:val="bg-BG"/>
        </w:rPr>
      </w:pPr>
      <w:r w:rsidRPr="00111F77">
        <w:rPr>
          <w:rFonts w:ascii="Times New Roman" w:hAnsi="Times New Roman"/>
          <w:sz w:val="24"/>
          <w:szCs w:val="24"/>
        </w:rPr>
        <w:t xml:space="preserve">Строителните отпадъци, които се очаква да се генерират по време на строителството ще се събират в отделни контейнери разделно по кодове, за да бъдат селектирани за повторна употреба и за рециклиране или за събиране и транспортиране на </w:t>
      </w:r>
      <w:r w:rsidR="00913527">
        <w:rPr>
          <w:rFonts w:ascii="Times New Roman" w:hAnsi="Times New Roman"/>
          <w:sz w:val="24"/>
          <w:szCs w:val="24"/>
          <w:lang w:val="bg-BG"/>
        </w:rPr>
        <w:t>депо</w:t>
      </w:r>
      <w:r w:rsidRPr="00111F77">
        <w:rPr>
          <w:rFonts w:ascii="Times New Roman" w:hAnsi="Times New Roman"/>
          <w:sz w:val="24"/>
          <w:szCs w:val="24"/>
        </w:rPr>
        <w:t>.</w:t>
      </w:r>
      <w:r w:rsidRPr="00111F77">
        <w:rPr>
          <w:rFonts w:ascii="Times New Roman" w:hAnsi="Times New Roman"/>
          <w:sz w:val="24"/>
          <w:szCs w:val="24"/>
        </w:rPr>
        <w:tab/>
      </w:r>
    </w:p>
    <w:p w14:paraId="0365181E" w14:textId="77777777" w:rsidR="00111F77" w:rsidRPr="00E90E39" w:rsidRDefault="00111F77" w:rsidP="004D7EBD">
      <w:pPr>
        <w:spacing w:after="0" w:line="336" w:lineRule="auto"/>
        <w:ind w:firstLine="708"/>
        <w:jc w:val="both"/>
        <w:rPr>
          <w:rFonts w:ascii="Times New Roman" w:hAnsi="Times New Roman"/>
          <w:sz w:val="24"/>
          <w:szCs w:val="24"/>
        </w:rPr>
      </w:pPr>
      <w:r w:rsidRPr="00E90E39">
        <w:rPr>
          <w:rFonts w:ascii="Times New Roman" w:hAnsi="Times New Roman"/>
          <w:sz w:val="24"/>
          <w:szCs w:val="24"/>
        </w:rPr>
        <w:t xml:space="preserve">По време на строителството се предвижда използването на характерните за този вид обекти стандартизирани строителни материали. Отпадъци от строителството - строителни почви и геоложки материали, опаковките на строителните материали, главно синтетични полимери и други с изкуствен произход ще бъдат събирани и предавани за вторични суровини. </w:t>
      </w:r>
      <w:r w:rsidRPr="00E90E39">
        <w:rPr>
          <w:rFonts w:ascii="Times New Roman" w:hAnsi="Times New Roman"/>
          <w:sz w:val="24"/>
          <w:szCs w:val="24"/>
        </w:rPr>
        <w:lastRenderedPageBreak/>
        <w:t>Металната конструкция на халетата ще бъде изготвена в заводски условия и ще се сглобява на място. Бетоновите остатъци ще се транспортират до общинското депо за строителни отпадъци. Отпадъците по време на строителството ще се извозват на определено от Общината депо за същите. Бракувани по време на строителството луминисцентни осветителни тела ще се събират, съхраняват и предават отделно от специално назначено лице на обекта към фирма, имаща право да ги приема.</w:t>
      </w:r>
    </w:p>
    <w:p w14:paraId="0365181F" w14:textId="77777777" w:rsidR="00111F77" w:rsidRPr="00E90E39" w:rsidRDefault="00111F77" w:rsidP="004D7EBD">
      <w:pPr>
        <w:spacing w:after="0" w:line="336" w:lineRule="auto"/>
        <w:ind w:firstLine="708"/>
        <w:jc w:val="both"/>
        <w:rPr>
          <w:rFonts w:ascii="Times New Roman" w:hAnsi="Times New Roman"/>
          <w:sz w:val="24"/>
          <w:szCs w:val="24"/>
        </w:rPr>
      </w:pPr>
      <w:r w:rsidRPr="00E90E39">
        <w:rPr>
          <w:rFonts w:ascii="Times New Roman" w:hAnsi="Times New Roman"/>
          <w:sz w:val="24"/>
          <w:szCs w:val="24"/>
        </w:rPr>
        <w:t>По време на монтажа на ФЕЦ на специални конструкции върху покрива на складовите сгради ще се генерират минимални количества отпадъци.</w:t>
      </w:r>
    </w:p>
    <w:p w14:paraId="03651820" w14:textId="77777777" w:rsidR="00111F77" w:rsidRDefault="00111F77" w:rsidP="004D7EBD">
      <w:pPr>
        <w:spacing w:after="0" w:line="336" w:lineRule="auto"/>
        <w:ind w:firstLine="708"/>
        <w:jc w:val="both"/>
        <w:rPr>
          <w:rFonts w:ascii="Times New Roman" w:hAnsi="Times New Roman"/>
          <w:sz w:val="24"/>
          <w:szCs w:val="24"/>
          <w:lang w:val="bg-BG"/>
        </w:rPr>
      </w:pPr>
      <w:r w:rsidRPr="00E90E39">
        <w:rPr>
          <w:rFonts w:ascii="Times New Roman" w:hAnsi="Times New Roman"/>
          <w:sz w:val="24"/>
          <w:szCs w:val="24"/>
        </w:rPr>
        <w:t>По време на експлоатация на системата не се генерират отпадъци.</w:t>
      </w:r>
    </w:p>
    <w:p w14:paraId="03651821" w14:textId="77777777" w:rsidR="0007094D" w:rsidRPr="0007094D" w:rsidRDefault="0007094D" w:rsidP="0007094D">
      <w:pPr>
        <w:spacing w:after="0" w:line="336" w:lineRule="auto"/>
        <w:ind w:firstLine="708"/>
        <w:jc w:val="both"/>
        <w:rPr>
          <w:rFonts w:ascii="Times New Roman" w:hAnsi="Times New Roman"/>
          <w:sz w:val="24"/>
          <w:szCs w:val="24"/>
        </w:rPr>
      </w:pPr>
      <w:r w:rsidRPr="0007094D">
        <w:rPr>
          <w:rFonts w:ascii="Times New Roman" w:hAnsi="Times New Roman"/>
          <w:sz w:val="24"/>
          <w:szCs w:val="24"/>
        </w:rPr>
        <w:t>При извеждане от експлоатация на фотоволтаичните панели, след приключване на експлоатационния им цикъл</w:t>
      </w:r>
      <w:r w:rsidR="00657975">
        <w:rPr>
          <w:rFonts w:ascii="Times New Roman" w:hAnsi="Times New Roman"/>
          <w:sz w:val="24"/>
          <w:szCs w:val="24"/>
          <w:lang w:val="bg-BG"/>
        </w:rPr>
        <w:t>,</w:t>
      </w:r>
      <w:r w:rsidRPr="0007094D">
        <w:rPr>
          <w:rFonts w:ascii="Times New Roman" w:hAnsi="Times New Roman"/>
          <w:sz w:val="24"/>
          <w:szCs w:val="24"/>
        </w:rPr>
        <w:t xml:space="preserve"> същите ще се превърнат в отпадък.</w:t>
      </w:r>
    </w:p>
    <w:p w14:paraId="03651822" w14:textId="77777777" w:rsidR="0007094D" w:rsidRDefault="0007094D" w:rsidP="0007094D">
      <w:pPr>
        <w:spacing w:after="0" w:line="336" w:lineRule="auto"/>
        <w:ind w:firstLine="708"/>
        <w:jc w:val="both"/>
        <w:rPr>
          <w:rFonts w:ascii="Times New Roman" w:hAnsi="Times New Roman"/>
          <w:sz w:val="24"/>
          <w:szCs w:val="24"/>
          <w:lang w:val="bg-BG"/>
        </w:rPr>
      </w:pPr>
      <w:r w:rsidRPr="0007094D">
        <w:rPr>
          <w:rFonts w:ascii="Times New Roman" w:hAnsi="Times New Roman"/>
          <w:sz w:val="24"/>
          <w:szCs w:val="24"/>
        </w:rPr>
        <w:t>Преди извеждането на фотоволтаичните панели от експлоатация, същите ще бъдат класифицирани като отпадък, съгласно чл. 7, ал. 1 от Наредба № 2 за класификация /обн. ДВ бр. 66 от 08.08.2014 г., изм. и доп. ДВ бр. 86 от 06.10.2020 г./.</w:t>
      </w:r>
    </w:p>
    <w:p w14:paraId="03651823" w14:textId="77777777" w:rsidR="0007094D" w:rsidRPr="0007094D" w:rsidRDefault="0007094D" w:rsidP="0007094D">
      <w:pPr>
        <w:spacing w:after="0" w:line="336" w:lineRule="auto"/>
        <w:ind w:firstLine="708"/>
        <w:jc w:val="both"/>
        <w:rPr>
          <w:rFonts w:ascii="Times New Roman" w:hAnsi="Times New Roman"/>
          <w:sz w:val="24"/>
          <w:szCs w:val="24"/>
        </w:rPr>
      </w:pPr>
      <w:r>
        <w:rPr>
          <w:rFonts w:ascii="Times New Roman" w:hAnsi="Times New Roman"/>
          <w:sz w:val="24"/>
          <w:szCs w:val="24"/>
          <w:lang w:val="bg-BG"/>
        </w:rPr>
        <w:t>О</w:t>
      </w:r>
      <w:r w:rsidRPr="0007094D">
        <w:rPr>
          <w:rFonts w:ascii="Times New Roman" w:hAnsi="Times New Roman"/>
          <w:sz w:val="24"/>
          <w:szCs w:val="24"/>
        </w:rPr>
        <w:t>тпадъците ще се предават за последващо третиране,  рециклиране, оползотворяване и/или обезвреждане на фирми, притежаващи съответните мощности и разрешение, съгласно Закон за управление на отпадъците /обн. ДВ бр. 53 от 13.07.2012 г., изм. и доп. ДВ бр. 19 от 05.03.2021 г./.</w:t>
      </w:r>
    </w:p>
    <w:p w14:paraId="03651824" w14:textId="77777777" w:rsidR="0007094D" w:rsidRPr="0007094D" w:rsidRDefault="0007094D" w:rsidP="0007094D">
      <w:pPr>
        <w:spacing w:after="0" w:line="336" w:lineRule="auto"/>
        <w:ind w:firstLine="708"/>
        <w:jc w:val="both"/>
        <w:rPr>
          <w:rFonts w:ascii="Times New Roman" w:hAnsi="Times New Roman"/>
          <w:sz w:val="24"/>
          <w:szCs w:val="24"/>
          <w:lang w:val="bg-BG"/>
        </w:rPr>
      </w:pPr>
      <w:r w:rsidRPr="0007094D">
        <w:rPr>
          <w:rFonts w:ascii="Times New Roman" w:hAnsi="Times New Roman"/>
          <w:sz w:val="24"/>
          <w:szCs w:val="24"/>
        </w:rPr>
        <w:t>Предаването за последващо третиране на отпадъците, ще се извършва само въз основа на писмен договор с лица, притежаващи документ по чл. 35 от ЗУО за отпадъци със съответния код, съгласно наредбата по чл. 3 от ЗУО</w:t>
      </w:r>
      <w:r>
        <w:rPr>
          <w:rFonts w:ascii="Times New Roman" w:hAnsi="Times New Roman"/>
          <w:sz w:val="24"/>
          <w:szCs w:val="24"/>
          <w:lang w:val="bg-BG"/>
        </w:rPr>
        <w:t>.</w:t>
      </w:r>
    </w:p>
    <w:p w14:paraId="03651825" w14:textId="77777777" w:rsidR="003017D3" w:rsidRPr="00111F77" w:rsidRDefault="002D3458" w:rsidP="004D7EBD">
      <w:pPr>
        <w:spacing w:after="0" w:line="336" w:lineRule="auto"/>
        <w:ind w:firstLine="709"/>
        <w:jc w:val="both"/>
        <w:rPr>
          <w:rFonts w:ascii="Times New Roman" w:hAnsi="Times New Roman"/>
          <w:sz w:val="24"/>
          <w:szCs w:val="24"/>
        </w:rPr>
      </w:pPr>
      <w:r w:rsidRPr="00111F77">
        <w:rPr>
          <w:rFonts w:ascii="Times New Roman" w:hAnsi="Times New Roman"/>
          <w:sz w:val="24"/>
          <w:szCs w:val="24"/>
        </w:rPr>
        <w:t>При изграждането на базата няма да се генерират значителни количества строителни отпадъци, тъй като влаганите в строителството продукти и материали ще бъдат заготвяни, изработвани и доставяни според данните, предоставени в количествените сметки към проектната документация.</w:t>
      </w:r>
      <w:r w:rsidR="003017D3" w:rsidRPr="00111F77">
        <w:rPr>
          <w:rFonts w:ascii="Times New Roman" w:hAnsi="Times New Roman"/>
          <w:sz w:val="24"/>
          <w:szCs w:val="24"/>
        </w:rPr>
        <w:t xml:space="preserve"> </w:t>
      </w:r>
    </w:p>
    <w:p w14:paraId="03651826" w14:textId="77777777" w:rsidR="003017D3" w:rsidRPr="00111F77" w:rsidRDefault="003017D3" w:rsidP="004D7EBD">
      <w:pPr>
        <w:spacing w:after="0" w:line="336" w:lineRule="auto"/>
        <w:ind w:firstLine="709"/>
        <w:jc w:val="both"/>
        <w:rPr>
          <w:rFonts w:ascii="Times New Roman" w:hAnsi="Times New Roman"/>
          <w:sz w:val="24"/>
          <w:szCs w:val="24"/>
        </w:rPr>
      </w:pPr>
      <w:r w:rsidRPr="00111F77">
        <w:rPr>
          <w:rFonts w:ascii="Times New Roman" w:hAnsi="Times New Roman"/>
          <w:sz w:val="24"/>
          <w:szCs w:val="24"/>
        </w:rPr>
        <w:t>Възможните отпадъци са следните:</w:t>
      </w:r>
    </w:p>
    <w:p w14:paraId="03651827" w14:textId="77777777" w:rsidR="003017D3" w:rsidRPr="00913527" w:rsidRDefault="003017D3" w:rsidP="004D7EBD">
      <w:pPr>
        <w:spacing w:after="0" w:line="336" w:lineRule="auto"/>
        <w:ind w:firstLine="709"/>
        <w:jc w:val="both"/>
        <w:rPr>
          <w:rFonts w:ascii="Times New Roman" w:hAnsi="Times New Roman"/>
          <w:sz w:val="24"/>
          <w:szCs w:val="24"/>
        </w:rPr>
      </w:pPr>
      <w:r w:rsidRPr="00913527">
        <w:rPr>
          <w:rFonts w:ascii="Times New Roman" w:hAnsi="Times New Roman"/>
          <w:sz w:val="24"/>
          <w:szCs w:val="24"/>
        </w:rPr>
        <w:t xml:space="preserve">17.05.06.  </w:t>
      </w:r>
      <w:r w:rsidRPr="00913527">
        <w:rPr>
          <w:rFonts w:ascii="Times New Roman" w:hAnsi="Times New Roman"/>
          <w:sz w:val="24"/>
          <w:szCs w:val="24"/>
        </w:rPr>
        <w:tab/>
      </w:r>
      <w:r w:rsidRPr="00913527">
        <w:rPr>
          <w:rFonts w:ascii="Times New Roman" w:hAnsi="Times New Roman"/>
          <w:sz w:val="24"/>
          <w:szCs w:val="24"/>
        </w:rPr>
        <w:tab/>
      </w:r>
      <w:r w:rsidRPr="00913527">
        <w:rPr>
          <w:rFonts w:ascii="Times New Roman" w:hAnsi="Times New Roman"/>
          <w:sz w:val="24"/>
          <w:szCs w:val="24"/>
        </w:rPr>
        <w:tab/>
        <w:t xml:space="preserve">Изкопани земни маси </w:t>
      </w:r>
      <w:r w:rsidR="00925A81" w:rsidRPr="00913527">
        <w:rPr>
          <w:rFonts w:ascii="Times New Roman" w:hAnsi="Times New Roman"/>
          <w:sz w:val="24"/>
          <w:szCs w:val="24"/>
          <w:lang w:val="bg-BG"/>
        </w:rPr>
        <w:t xml:space="preserve">при направа на фундаментите на </w:t>
      </w:r>
      <w:r w:rsidR="00111F77" w:rsidRPr="00913527">
        <w:rPr>
          <w:rFonts w:ascii="Times New Roman" w:hAnsi="Times New Roman"/>
          <w:sz w:val="24"/>
          <w:szCs w:val="24"/>
          <w:lang w:val="bg-BG"/>
        </w:rPr>
        <w:t>халетата</w:t>
      </w:r>
      <w:r w:rsidR="00925A81" w:rsidRPr="00913527">
        <w:rPr>
          <w:rFonts w:ascii="Times New Roman" w:hAnsi="Times New Roman"/>
          <w:sz w:val="24"/>
          <w:szCs w:val="24"/>
          <w:lang w:val="bg-BG"/>
        </w:rPr>
        <w:t xml:space="preserve"> </w:t>
      </w:r>
      <w:r w:rsidRPr="00913527">
        <w:rPr>
          <w:rFonts w:ascii="Times New Roman" w:hAnsi="Times New Roman"/>
          <w:sz w:val="24"/>
          <w:szCs w:val="24"/>
        </w:rPr>
        <w:t>– ще се използват за рекултивация на терена и направа на обратни насипи;</w:t>
      </w:r>
    </w:p>
    <w:p w14:paraId="03651828" w14:textId="77777777" w:rsidR="003017D3" w:rsidRPr="00913527" w:rsidRDefault="003017D3" w:rsidP="004D7EBD">
      <w:pPr>
        <w:spacing w:after="0" w:line="336" w:lineRule="auto"/>
        <w:ind w:firstLine="709"/>
        <w:jc w:val="both"/>
        <w:rPr>
          <w:rFonts w:ascii="Times New Roman" w:hAnsi="Times New Roman"/>
          <w:sz w:val="24"/>
          <w:szCs w:val="24"/>
        </w:rPr>
      </w:pPr>
      <w:r w:rsidRPr="00913527">
        <w:rPr>
          <w:rFonts w:ascii="Times New Roman" w:hAnsi="Times New Roman"/>
          <w:sz w:val="24"/>
          <w:szCs w:val="24"/>
        </w:rPr>
        <w:t xml:space="preserve">17.09.04. </w:t>
      </w:r>
      <w:r w:rsidRPr="00913527">
        <w:rPr>
          <w:rFonts w:ascii="Times New Roman" w:hAnsi="Times New Roman"/>
          <w:sz w:val="24"/>
          <w:szCs w:val="24"/>
        </w:rPr>
        <w:tab/>
      </w:r>
      <w:r w:rsidRPr="00913527">
        <w:rPr>
          <w:rFonts w:ascii="Times New Roman" w:hAnsi="Times New Roman"/>
          <w:sz w:val="24"/>
          <w:szCs w:val="24"/>
        </w:rPr>
        <w:tab/>
      </w:r>
      <w:r w:rsidRPr="00913527">
        <w:rPr>
          <w:rFonts w:ascii="Times New Roman" w:hAnsi="Times New Roman"/>
          <w:sz w:val="24"/>
          <w:szCs w:val="24"/>
        </w:rPr>
        <w:tab/>
        <w:t>Смесени отпадъци от строителството, които ще се извозят на указано от Кмета на общината депо.</w:t>
      </w:r>
    </w:p>
    <w:tbl>
      <w:tblPr>
        <w:tblW w:w="9800" w:type="dxa"/>
        <w:tblLook w:val="01E0" w:firstRow="1" w:lastRow="1" w:firstColumn="1" w:lastColumn="1" w:noHBand="0" w:noVBand="0"/>
      </w:tblPr>
      <w:tblGrid>
        <w:gridCol w:w="2734"/>
        <w:gridCol w:w="7066"/>
      </w:tblGrid>
      <w:tr w:rsidR="003017D3" w:rsidRPr="00913527" w14:paraId="0365182B" w14:textId="77777777" w:rsidTr="00C22570">
        <w:tc>
          <w:tcPr>
            <w:tcW w:w="2734" w:type="dxa"/>
          </w:tcPr>
          <w:p w14:paraId="03651829" w14:textId="77777777" w:rsidR="003017D3" w:rsidRPr="00913527" w:rsidRDefault="003017D3" w:rsidP="004D7EBD">
            <w:pPr>
              <w:spacing w:after="0" w:line="336" w:lineRule="auto"/>
              <w:ind w:firstLine="709"/>
              <w:jc w:val="both"/>
              <w:rPr>
                <w:rFonts w:ascii="Times New Roman" w:hAnsi="Times New Roman"/>
                <w:sz w:val="24"/>
                <w:szCs w:val="24"/>
              </w:rPr>
            </w:pPr>
            <w:r w:rsidRPr="00913527">
              <w:rPr>
                <w:rFonts w:ascii="Times New Roman" w:hAnsi="Times New Roman"/>
                <w:sz w:val="24"/>
                <w:szCs w:val="24"/>
              </w:rPr>
              <w:t>17.01.01</w:t>
            </w:r>
          </w:p>
        </w:tc>
        <w:tc>
          <w:tcPr>
            <w:tcW w:w="7066" w:type="dxa"/>
          </w:tcPr>
          <w:p w14:paraId="0365182A" w14:textId="77777777" w:rsidR="003017D3" w:rsidRPr="00913527" w:rsidRDefault="003017D3" w:rsidP="004D7EBD">
            <w:pPr>
              <w:spacing w:after="0" w:line="336" w:lineRule="auto"/>
              <w:ind w:firstLine="709"/>
              <w:jc w:val="both"/>
              <w:rPr>
                <w:rFonts w:ascii="Times New Roman" w:hAnsi="Times New Roman"/>
                <w:sz w:val="24"/>
                <w:szCs w:val="24"/>
              </w:rPr>
            </w:pPr>
            <w:r w:rsidRPr="00913527">
              <w:rPr>
                <w:rFonts w:ascii="Times New Roman" w:hAnsi="Times New Roman"/>
                <w:sz w:val="24"/>
                <w:szCs w:val="24"/>
              </w:rPr>
              <w:t xml:space="preserve">  Бетон</w:t>
            </w:r>
          </w:p>
        </w:tc>
      </w:tr>
      <w:tr w:rsidR="003017D3" w:rsidRPr="00913527" w14:paraId="0365182E" w14:textId="77777777" w:rsidTr="00C22570">
        <w:tc>
          <w:tcPr>
            <w:tcW w:w="2734" w:type="dxa"/>
          </w:tcPr>
          <w:p w14:paraId="0365182C" w14:textId="77777777" w:rsidR="003017D3" w:rsidRPr="00913527" w:rsidRDefault="003017D3" w:rsidP="004D7EBD">
            <w:pPr>
              <w:spacing w:after="0" w:line="336" w:lineRule="auto"/>
              <w:ind w:firstLine="709"/>
              <w:jc w:val="both"/>
              <w:rPr>
                <w:rFonts w:ascii="Times New Roman" w:hAnsi="Times New Roman"/>
                <w:sz w:val="24"/>
                <w:szCs w:val="24"/>
              </w:rPr>
            </w:pPr>
            <w:r w:rsidRPr="00913527">
              <w:rPr>
                <w:rFonts w:ascii="Times New Roman" w:hAnsi="Times New Roman"/>
                <w:sz w:val="24"/>
                <w:szCs w:val="24"/>
              </w:rPr>
              <w:t>17.01.03</w:t>
            </w:r>
          </w:p>
        </w:tc>
        <w:tc>
          <w:tcPr>
            <w:tcW w:w="7066" w:type="dxa"/>
          </w:tcPr>
          <w:p w14:paraId="0365182D" w14:textId="77777777" w:rsidR="003017D3" w:rsidRPr="00913527" w:rsidRDefault="003017D3" w:rsidP="004D7EBD">
            <w:pPr>
              <w:spacing w:after="0" w:line="336" w:lineRule="auto"/>
              <w:ind w:firstLine="709"/>
              <w:jc w:val="both"/>
              <w:rPr>
                <w:rFonts w:ascii="Times New Roman" w:hAnsi="Times New Roman"/>
                <w:sz w:val="24"/>
                <w:szCs w:val="24"/>
              </w:rPr>
            </w:pPr>
            <w:r w:rsidRPr="00913527">
              <w:rPr>
                <w:rFonts w:ascii="Times New Roman" w:hAnsi="Times New Roman"/>
                <w:sz w:val="24"/>
                <w:szCs w:val="24"/>
              </w:rPr>
              <w:t xml:space="preserve">  Керемиди, плочки, фаянсови и керамични изделия</w:t>
            </w:r>
          </w:p>
        </w:tc>
      </w:tr>
      <w:tr w:rsidR="003017D3" w:rsidRPr="00913527" w14:paraId="03651831" w14:textId="77777777" w:rsidTr="00C22570">
        <w:tc>
          <w:tcPr>
            <w:tcW w:w="2734" w:type="dxa"/>
          </w:tcPr>
          <w:p w14:paraId="0365182F" w14:textId="77777777" w:rsidR="003017D3" w:rsidRPr="00913527" w:rsidRDefault="003017D3" w:rsidP="004D7EBD">
            <w:pPr>
              <w:spacing w:after="0" w:line="336" w:lineRule="auto"/>
              <w:ind w:firstLine="709"/>
              <w:jc w:val="both"/>
              <w:rPr>
                <w:rFonts w:ascii="Times New Roman" w:hAnsi="Times New Roman"/>
                <w:sz w:val="24"/>
                <w:szCs w:val="24"/>
              </w:rPr>
            </w:pPr>
            <w:r w:rsidRPr="00913527">
              <w:rPr>
                <w:rFonts w:ascii="Times New Roman" w:hAnsi="Times New Roman"/>
                <w:sz w:val="24"/>
                <w:szCs w:val="24"/>
              </w:rPr>
              <w:t>17.01.07</w:t>
            </w:r>
          </w:p>
        </w:tc>
        <w:tc>
          <w:tcPr>
            <w:tcW w:w="7066" w:type="dxa"/>
          </w:tcPr>
          <w:p w14:paraId="03651830" w14:textId="77777777" w:rsidR="003017D3" w:rsidRPr="00913527" w:rsidRDefault="00255B47" w:rsidP="004D7EBD">
            <w:pPr>
              <w:spacing w:after="0" w:line="336" w:lineRule="auto"/>
              <w:ind w:firstLine="709"/>
              <w:jc w:val="both"/>
              <w:rPr>
                <w:rFonts w:ascii="Times New Roman" w:hAnsi="Times New Roman"/>
                <w:sz w:val="24"/>
                <w:szCs w:val="24"/>
              </w:rPr>
            </w:pPr>
            <w:r w:rsidRPr="00913527">
              <w:rPr>
                <w:rFonts w:ascii="Times New Roman" w:hAnsi="Times New Roman"/>
                <w:sz w:val="24"/>
                <w:szCs w:val="24"/>
              </w:rPr>
              <w:t xml:space="preserve">  </w:t>
            </w:r>
            <w:r w:rsidR="003017D3" w:rsidRPr="00913527">
              <w:rPr>
                <w:rFonts w:ascii="Times New Roman" w:hAnsi="Times New Roman"/>
                <w:sz w:val="24"/>
                <w:szCs w:val="24"/>
              </w:rPr>
              <w:t>Смеси от бетон, тухли, керемиди, плочки, фаянсови и керамични изделия, различни от упоменатите в 17 01 06</w:t>
            </w:r>
          </w:p>
        </w:tc>
      </w:tr>
    </w:tbl>
    <w:p w14:paraId="03651832" w14:textId="77777777" w:rsidR="003017D3" w:rsidRPr="00913527" w:rsidRDefault="003017D3" w:rsidP="004D7EBD">
      <w:pPr>
        <w:spacing w:after="0" w:line="336" w:lineRule="auto"/>
        <w:ind w:firstLine="709"/>
        <w:jc w:val="both"/>
        <w:rPr>
          <w:rFonts w:ascii="Times New Roman" w:hAnsi="Times New Roman"/>
          <w:sz w:val="24"/>
          <w:szCs w:val="24"/>
        </w:rPr>
      </w:pPr>
      <w:r w:rsidRPr="00913527">
        <w:rPr>
          <w:rFonts w:ascii="Times New Roman" w:hAnsi="Times New Roman"/>
          <w:sz w:val="24"/>
          <w:szCs w:val="24"/>
        </w:rPr>
        <w:t xml:space="preserve">17.02.01 </w:t>
      </w:r>
      <w:r w:rsidRPr="00913527">
        <w:rPr>
          <w:rFonts w:ascii="Times New Roman" w:hAnsi="Times New Roman"/>
          <w:sz w:val="24"/>
          <w:szCs w:val="24"/>
        </w:rPr>
        <w:tab/>
      </w:r>
      <w:r w:rsidRPr="00913527">
        <w:rPr>
          <w:rFonts w:ascii="Times New Roman" w:hAnsi="Times New Roman"/>
          <w:sz w:val="24"/>
          <w:szCs w:val="24"/>
        </w:rPr>
        <w:tab/>
      </w:r>
      <w:r w:rsidRPr="00913527">
        <w:rPr>
          <w:rFonts w:ascii="Times New Roman" w:hAnsi="Times New Roman"/>
          <w:sz w:val="24"/>
          <w:szCs w:val="24"/>
        </w:rPr>
        <w:tab/>
        <w:t xml:space="preserve">Дървени отпадъци </w:t>
      </w:r>
    </w:p>
    <w:p w14:paraId="03651833" w14:textId="77777777" w:rsidR="003017D3" w:rsidRPr="00913527" w:rsidRDefault="003017D3" w:rsidP="004D7EBD">
      <w:pPr>
        <w:spacing w:after="0" w:line="336" w:lineRule="auto"/>
        <w:ind w:firstLine="709"/>
        <w:jc w:val="both"/>
        <w:rPr>
          <w:rFonts w:ascii="Times New Roman" w:hAnsi="Times New Roman"/>
          <w:sz w:val="24"/>
          <w:szCs w:val="24"/>
        </w:rPr>
      </w:pPr>
      <w:r w:rsidRPr="00913527">
        <w:rPr>
          <w:rFonts w:ascii="Times New Roman" w:hAnsi="Times New Roman"/>
          <w:sz w:val="24"/>
          <w:szCs w:val="24"/>
        </w:rPr>
        <w:t>17.04.07</w:t>
      </w:r>
      <w:r w:rsidRPr="00913527">
        <w:rPr>
          <w:rFonts w:ascii="Times New Roman" w:hAnsi="Times New Roman"/>
          <w:sz w:val="24"/>
          <w:szCs w:val="24"/>
        </w:rPr>
        <w:tab/>
      </w:r>
      <w:r w:rsidRPr="00913527">
        <w:rPr>
          <w:rFonts w:ascii="Times New Roman" w:hAnsi="Times New Roman"/>
          <w:sz w:val="24"/>
          <w:szCs w:val="24"/>
        </w:rPr>
        <w:tab/>
      </w:r>
      <w:r w:rsidRPr="00913527">
        <w:rPr>
          <w:rFonts w:ascii="Times New Roman" w:hAnsi="Times New Roman"/>
          <w:sz w:val="24"/>
          <w:szCs w:val="24"/>
        </w:rPr>
        <w:tab/>
        <w:t>Смеси от метали</w:t>
      </w:r>
    </w:p>
    <w:p w14:paraId="03651834" w14:textId="77777777" w:rsidR="003017D3" w:rsidRPr="00913527" w:rsidRDefault="003017D3" w:rsidP="004D7EBD">
      <w:pPr>
        <w:spacing w:after="0" w:line="336" w:lineRule="auto"/>
        <w:ind w:firstLine="709"/>
        <w:jc w:val="both"/>
        <w:rPr>
          <w:rFonts w:ascii="Times New Roman" w:hAnsi="Times New Roman"/>
          <w:sz w:val="24"/>
          <w:szCs w:val="24"/>
          <w:lang w:val="bg-BG"/>
        </w:rPr>
      </w:pPr>
      <w:r w:rsidRPr="00913527">
        <w:rPr>
          <w:rFonts w:ascii="Times New Roman" w:hAnsi="Times New Roman"/>
          <w:sz w:val="24"/>
          <w:szCs w:val="24"/>
        </w:rPr>
        <w:t xml:space="preserve">20.03.01 </w:t>
      </w:r>
      <w:r w:rsidRPr="00913527">
        <w:rPr>
          <w:rFonts w:ascii="Times New Roman" w:hAnsi="Times New Roman"/>
          <w:sz w:val="24"/>
          <w:szCs w:val="24"/>
        </w:rPr>
        <w:tab/>
      </w:r>
      <w:r w:rsidRPr="00913527">
        <w:rPr>
          <w:rFonts w:ascii="Times New Roman" w:hAnsi="Times New Roman"/>
          <w:sz w:val="24"/>
          <w:szCs w:val="24"/>
        </w:rPr>
        <w:tab/>
      </w:r>
      <w:r w:rsidRPr="00913527">
        <w:rPr>
          <w:rFonts w:ascii="Times New Roman" w:hAnsi="Times New Roman"/>
          <w:sz w:val="24"/>
          <w:szCs w:val="24"/>
        </w:rPr>
        <w:tab/>
        <w:t>Смесени битови отпадъци от работещите на територията на площадката по време на строителния процес. Количеството на тези отпадъци ще бъде малко.</w:t>
      </w:r>
    </w:p>
    <w:p w14:paraId="03651835" w14:textId="77777777" w:rsidR="003017D3" w:rsidRPr="00913527" w:rsidRDefault="003017D3" w:rsidP="004D7EBD">
      <w:pPr>
        <w:spacing w:after="0" w:line="336" w:lineRule="auto"/>
        <w:ind w:firstLine="709"/>
        <w:jc w:val="both"/>
        <w:rPr>
          <w:rFonts w:ascii="Times New Roman" w:hAnsi="Times New Roman"/>
          <w:sz w:val="24"/>
          <w:szCs w:val="24"/>
        </w:rPr>
      </w:pPr>
      <w:r w:rsidRPr="00913527">
        <w:rPr>
          <w:rFonts w:ascii="Times New Roman" w:hAnsi="Times New Roman"/>
          <w:sz w:val="24"/>
          <w:szCs w:val="24"/>
        </w:rPr>
        <w:lastRenderedPageBreak/>
        <w:t>Всички отпадъци, генерирани по време на строителството ще се събират разделно и временно ще се съхраняват по подходящ начин, съгласно техния произход, вид, състав и характерни свойства в съответствие с изискванията на ЗУО и подзаконовите нормативни актове, за да бъдат селектирани за повторна употреба и за рециклиране или за събиране и транспортиране на отпадъците от строителя на обекта до определени места за третиране и обезвреждане.</w:t>
      </w:r>
    </w:p>
    <w:p w14:paraId="03651836" w14:textId="77777777" w:rsidR="00043593" w:rsidRPr="00913527" w:rsidRDefault="00043593" w:rsidP="004D7EBD">
      <w:pPr>
        <w:spacing w:after="0" w:line="336" w:lineRule="auto"/>
        <w:ind w:firstLine="709"/>
        <w:jc w:val="both"/>
        <w:rPr>
          <w:rFonts w:ascii="Times New Roman" w:hAnsi="Times New Roman"/>
          <w:sz w:val="24"/>
          <w:szCs w:val="24"/>
          <w:lang w:val="bg-BG"/>
        </w:rPr>
      </w:pPr>
      <w:r w:rsidRPr="00913527">
        <w:rPr>
          <w:rFonts w:ascii="Times New Roman" w:hAnsi="Times New Roman"/>
          <w:sz w:val="24"/>
          <w:szCs w:val="24"/>
        </w:rPr>
        <w:t xml:space="preserve">Точните количества </w:t>
      </w:r>
      <w:r w:rsidRPr="00913527">
        <w:rPr>
          <w:rFonts w:ascii="Times New Roman" w:hAnsi="Times New Roman"/>
          <w:sz w:val="24"/>
          <w:szCs w:val="24"/>
          <w:lang w:val="bg-BG"/>
        </w:rPr>
        <w:t xml:space="preserve">и типа </w:t>
      </w:r>
      <w:r w:rsidRPr="00913527">
        <w:rPr>
          <w:rFonts w:ascii="Times New Roman" w:hAnsi="Times New Roman"/>
          <w:sz w:val="24"/>
          <w:szCs w:val="24"/>
        </w:rPr>
        <w:t xml:space="preserve">на строителните отпадъци ще бъдат определени с изготвянето на </w:t>
      </w:r>
      <w:r w:rsidRPr="00913527">
        <w:rPr>
          <w:rFonts w:ascii="Times New Roman" w:hAnsi="Times New Roman"/>
          <w:sz w:val="24"/>
          <w:szCs w:val="24"/>
          <w:lang w:val="bg-BG"/>
        </w:rPr>
        <w:t>техническия инвестиционен</w:t>
      </w:r>
      <w:r w:rsidRPr="00913527">
        <w:rPr>
          <w:rFonts w:ascii="Times New Roman" w:hAnsi="Times New Roman"/>
          <w:sz w:val="24"/>
          <w:szCs w:val="24"/>
        </w:rPr>
        <w:t xml:space="preserve"> проект и </w:t>
      </w:r>
      <w:r w:rsidRPr="00913527">
        <w:rPr>
          <w:rFonts w:ascii="Times New Roman" w:hAnsi="Times New Roman"/>
          <w:sz w:val="24"/>
          <w:szCs w:val="24"/>
          <w:lang w:val="bg-BG"/>
        </w:rPr>
        <w:t>п</w:t>
      </w:r>
      <w:r w:rsidRPr="00913527">
        <w:rPr>
          <w:rFonts w:ascii="Times New Roman" w:hAnsi="Times New Roman"/>
          <w:sz w:val="24"/>
          <w:szCs w:val="24"/>
        </w:rPr>
        <w:t>лана за управление на строителни отпадъци</w:t>
      </w:r>
      <w:r w:rsidRPr="00913527">
        <w:rPr>
          <w:rFonts w:ascii="Times New Roman" w:hAnsi="Times New Roman"/>
          <w:sz w:val="24"/>
          <w:szCs w:val="24"/>
          <w:lang w:val="bg-BG"/>
        </w:rPr>
        <w:t xml:space="preserve"> /ПУСО/, които се одобряват и съгласуват преди започване на строителството от </w:t>
      </w:r>
      <w:r w:rsidR="00992C4E" w:rsidRPr="00913527">
        <w:rPr>
          <w:rFonts w:ascii="Times New Roman" w:hAnsi="Times New Roman"/>
          <w:sz w:val="24"/>
          <w:szCs w:val="24"/>
          <w:lang w:val="bg-BG"/>
        </w:rPr>
        <w:t>Община</w:t>
      </w:r>
      <w:r w:rsidR="00A158AF" w:rsidRPr="00913527">
        <w:rPr>
          <w:rFonts w:ascii="Times New Roman" w:hAnsi="Times New Roman"/>
          <w:sz w:val="24"/>
          <w:szCs w:val="24"/>
          <w:lang w:val="bg-BG"/>
        </w:rPr>
        <w:t xml:space="preserve"> </w:t>
      </w:r>
      <w:r w:rsidR="00913527" w:rsidRPr="00913527">
        <w:rPr>
          <w:rFonts w:ascii="Times New Roman" w:hAnsi="Times New Roman"/>
          <w:sz w:val="24"/>
          <w:szCs w:val="24"/>
          <w:lang w:val="bg-BG"/>
        </w:rPr>
        <w:t>Първомай</w:t>
      </w:r>
      <w:r w:rsidRPr="00913527">
        <w:rPr>
          <w:rFonts w:ascii="Times New Roman" w:hAnsi="Times New Roman"/>
          <w:sz w:val="24"/>
          <w:szCs w:val="24"/>
        </w:rPr>
        <w:t>.</w:t>
      </w:r>
    </w:p>
    <w:p w14:paraId="03651837" w14:textId="77777777" w:rsidR="003017D3" w:rsidRPr="00E37E65" w:rsidRDefault="00E9273E" w:rsidP="004D7EBD">
      <w:pPr>
        <w:spacing w:after="0" w:line="336" w:lineRule="auto"/>
        <w:ind w:firstLine="709"/>
        <w:jc w:val="both"/>
        <w:rPr>
          <w:rFonts w:ascii="Times New Roman" w:hAnsi="Times New Roman"/>
          <w:sz w:val="24"/>
          <w:szCs w:val="24"/>
        </w:rPr>
      </w:pPr>
      <w:r w:rsidRPr="00E37E65">
        <w:rPr>
          <w:rFonts w:ascii="Times New Roman" w:hAnsi="Times New Roman"/>
          <w:sz w:val="24"/>
          <w:szCs w:val="24"/>
        </w:rPr>
        <w:t>По време на експлоатацията ще се генерират смесени битови отпадъци, формирани от работещи и посетители – опаковки, хранителни отпадъци и др. с код 20.03.01, както и отпадъци от опаковки от група 15 01 – хартиени, пластмасови, стъклени и метални опаковки.</w:t>
      </w:r>
    </w:p>
    <w:p w14:paraId="03651838" w14:textId="77777777" w:rsidR="003017D3" w:rsidRPr="00E37E65" w:rsidRDefault="00E9273E" w:rsidP="004D7EBD">
      <w:pPr>
        <w:spacing w:after="0" w:line="336" w:lineRule="auto"/>
        <w:ind w:firstLine="709"/>
        <w:jc w:val="both"/>
        <w:rPr>
          <w:rFonts w:ascii="Times New Roman" w:hAnsi="Times New Roman"/>
          <w:sz w:val="24"/>
          <w:szCs w:val="24"/>
          <w:lang w:val="bg-BG"/>
        </w:rPr>
      </w:pPr>
      <w:r w:rsidRPr="00E37E65">
        <w:rPr>
          <w:rFonts w:ascii="Times New Roman" w:hAnsi="Times New Roman"/>
          <w:sz w:val="24"/>
          <w:szCs w:val="24"/>
        </w:rPr>
        <w:t xml:space="preserve">Битовите отпадъци, които ще се формират от изпълнителите на обекта по време на строителството, както и тези, които ще се формират по време на експлоатацията на </w:t>
      </w:r>
      <w:r w:rsidR="00E37E65" w:rsidRPr="00E37E65">
        <w:rPr>
          <w:rFonts w:ascii="Times New Roman" w:hAnsi="Times New Roman"/>
          <w:sz w:val="24"/>
          <w:szCs w:val="24"/>
          <w:lang w:val="bg-BG"/>
        </w:rPr>
        <w:t>базата</w:t>
      </w:r>
      <w:r w:rsidRPr="00E37E65">
        <w:rPr>
          <w:rFonts w:ascii="Times New Roman" w:hAnsi="Times New Roman"/>
          <w:sz w:val="24"/>
          <w:szCs w:val="24"/>
        </w:rPr>
        <w:t>, ще се събират на определената от общината площадка в контейнери, непозволяващи разпиляването им. Същите ще се извозват съгласно графика за сметосъбиране и сметоизвозване. Отпадъците от опаковки ще бъдат предавани на база сключен договор с организация по оползотворяване.</w:t>
      </w:r>
      <w:r w:rsidR="003017D3" w:rsidRPr="00E37E65">
        <w:rPr>
          <w:rFonts w:ascii="Times New Roman" w:hAnsi="Times New Roman"/>
          <w:sz w:val="24"/>
          <w:szCs w:val="24"/>
        </w:rPr>
        <w:t xml:space="preserve"> </w:t>
      </w:r>
    </w:p>
    <w:p w14:paraId="03651839" w14:textId="77777777" w:rsidR="005A1580" w:rsidRPr="00E37E65" w:rsidRDefault="005A1580" w:rsidP="004D7EBD">
      <w:pPr>
        <w:spacing w:after="0" w:line="336" w:lineRule="auto"/>
        <w:ind w:firstLine="708"/>
        <w:jc w:val="both"/>
        <w:rPr>
          <w:rFonts w:ascii="Times New Roman" w:hAnsi="Times New Roman"/>
          <w:sz w:val="24"/>
          <w:szCs w:val="24"/>
          <w:lang w:val="bg-BG"/>
        </w:rPr>
      </w:pPr>
      <w:r w:rsidRPr="00E37E65">
        <w:rPr>
          <w:rFonts w:ascii="Times New Roman" w:hAnsi="Times New Roman"/>
          <w:sz w:val="24"/>
          <w:szCs w:val="24"/>
        </w:rPr>
        <w:t xml:space="preserve">Всички отпадъци, генерирани от дейността ще се събират разделно и временно ще се съхраняват по подходящ начин, съгласно техния произход, вид, състав и характерни свойства в съответствие  с изискванията на Закон за управление на отпадъците (ДВ, бр. 53 от 13 юли 2012 г., в сила от 13.07.2012 г.) и подзаконовите нормативни актове. </w:t>
      </w:r>
    </w:p>
    <w:p w14:paraId="0365183A" w14:textId="77777777" w:rsidR="005A1580" w:rsidRPr="00E37E65" w:rsidRDefault="005A1580" w:rsidP="004D7EBD">
      <w:pPr>
        <w:spacing w:after="0" w:line="336" w:lineRule="auto"/>
        <w:ind w:firstLine="709"/>
        <w:jc w:val="both"/>
        <w:rPr>
          <w:rFonts w:ascii="Times New Roman" w:hAnsi="Times New Roman"/>
          <w:sz w:val="24"/>
          <w:szCs w:val="24"/>
          <w:lang w:val="bg-BG"/>
        </w:rPr>
      </w:pPr>
      <w:r w:rsidRPr="00E37E65">
        <w:rPr>
          <w:rFonts w:ascii="Times New Roman" w:hAnsi="Times New Roman"/>
          <w:sz w:val="24"/>
          <w:szCs w:val="24"/>
        </w:rPr>
        <w:t>Предвидено е събиране, транспортиране и третиране на отпадъци с неопасен характер, както и на отпадъците от опаковки на база сключен договор с лицензирана фирма за оползотворяване на отпадъците.</w:t>
      </w:r>
    </w:p>
    <w:p w14:paraId="0365183B" w14:textId="77777777" w:rsidR="007A0E57" w:rsidRPr="00B424CF" w:rsidRDefault="007A0E57" w:rsidP="004D7EBD">
      <w:pPr>
        <w:spacing w:after="0" w:line="336" w:lineRule="auto"/>
        <w:ind w:firstLine="709"/>
        <w:jc w:val="both"/>
        <w:rPr>
          <w:rFonts w:ascii="Times New Roman" w:hAnsi="Times New Roman"/>
          <w:sz w:val="24"/>
          <w:szCs w:val="24"/>
          <w:highlight w:val="green"/>
          <w:lang w:val="bg-BG"/>
        </w:rPr>
      </w:pPr>
    </w:p>
    <w:p w14:paraId="0365183C" w14:textId="77777777" w:rsidR="00641C24" w:rsidRPr="00E37E65" w:rsidRDefault="00641C24" w:rsidP="004D7EBD">
      <w:pPr>
        <w:pStyle w:val="a4"/>
        <w:spacing w:after="0" w:line="336" w:lineRule="auto"/>
        <w:ind w:left="0" w:firstLine="708"/>
        <w:jc w:val="both"/>
        <w:rPr>
          <w:rFonts w:ascii="Times New Roman" w:hAnsi="Times New Roman"/>
          <w:b/>
          <w:sz w:val="24"/>
          <w:szCs w:val="24"/>
        </w:rPr>
      </w:pPr>
      <w:r w:rsidRPr="00E37E65">
        <w:rPr>
          <w:rFonts w:ascii="Times New Roman" w:hAnsi="Times New Roman"/>
          <w:b/>
          <w:sz w:val="24"/>
          <w:szCs w:val="24"/>
        </w:rPr>
        <w:t>д) замърсяване и вредно въздействие; дискомфорт на околната среда</w:t>
      </w:r>
    </w:p>
    <w:p w14:paraId="0365183D" w14:textId="77777777" w:rsidR="00C123A6" w:rsidRPr="00E37E65" w:rsidRDefault="00C123A6" w:rsidP="004D7EBD">
      <w:pPr>
        <w:spacing w:after="0" w:line="336" w:lineRule="auto"/>
        <w:ind w:firstLine="709"/>
        <w:jc w:val="both"/>
        <w:rPr>
          <w:rFonts w:ascii="Times New Roman" w:eastAsia="Calibri" w:hAnsi="Times New Roman"/>
          <w:sz w:val="24"/>
          <w:szCs w:val="24"/>
        </w:rPr>
      </w:pPr>
      <w:r w:rsidRPr="00E37E65">
        <w:rPr>
          <w:rFonts w:ascii="Times New Roman" w:eastAsia="Calibri" w:hAnsi="Times New Roman"/>
          <w:sz w:val="24"/>
          <w:szCs w:val="24"/>
        </w:rPr>
        <w:t>Комфорт</w:t>
      </w:r>
      <w:r w:rsidR="00145C02" w:rsidRPr="00E37E65">
        <w:rPr>
          <w:rFonts w:ascii="Times New Roman" w:eastAsia="Calibri" w:hAnsi="Times New Roman"/>
          <w:sz w:val="24"/>
          <w:szCs w:val="24"/>
          <w:lang w:val="bg-BG"/>
        </w:rPr>
        <w:t>ът</w:t>
      </w:r>
      <w:r w:rsidRPr="00E37E65">
        <w:rPr>
          <w:rFonts w:ascii="Times New Roman" w:eastAsia="Calibri" w:hAnsi="Times New Roman"/>
          <w:sz w:val="24"/>
          <w:szCs w:val="24"/>
        </w:rPr>
        <w:t xml:space="preserve"> на околната среда е съвкупност от природни фактори и условия, съчетание на природни образувания и географски дадености (релеф, растителност, водни пространства, оптимална температура, влажност на въздуха и др.). </w:t>
      </w:r>
    </w:p>
    <w:p w14:paraId="0365183E" w14:textId="77777777" w:rsidR="00DA0B1D" w:rsidRPr="00E37E65" w:rsidRDefault="00DA0B1D" w:rsidP="004D7EBD">
      <w:pPr>
        <w:spacing w:after="0" w:line="336" w:lineRule="auto"/>
        <w:ind w:firstLine="709"/>
        <w:jc w:val="both"/>
        <w:rPr>
          <w:rFonts w:ascii="Times New Roman" w:eastAsia="Calibri" w:hAnsi="Times New Roman"/>
          <w:sz w:val="24"/>
          <w:szCs w:val="24"/>
          <w:lang w:val="bg-BG"/>
        </w:rPr>
      </w:pPr>
      <w:r w:rsidRPr="00E37E65">
        <w:rPr>
          <w:rFonts w:ascii="Times New Roman" w:eastAsia="Calibri" w:hAnsi="Times New Roman"/>
          <w:sz w:val="24"/>
          <w:szCs w:val="24"/>
        </w:rPr>
        <w:t>В процеса на строителството е възможно само временно замърсяване чрез запрашаване на въздуха през периода на работа на изкопните машини. Ост</w:t>
      </w:r>
      <w:r w:rsidRPr="00E37E65">
        <w:rPr>
          <w:rFonts w:ascii="Times New Roman" w:eastAsia="Calibri" w:hAnsi="Times New Roman"/>
          <w:sz w:val="24"/>
          <w:szCs w:val="24"/>
          <w:lang w:val="bg-BG"/>
        </w:rPr>
        <w:t>а</w:t>
      </w:r>
      <w:r w:rsidRPr="00E37E65">
        <w:rPr>
          <w:rFonts w:ascii="Times New Roman" w:eastAsia="Calibri" w:hAnsi="Times New Roman"/>
          <w:sz w:val="24"/>
          <w:szCs w:val="24"/>
        </w:rPr>
        <w:t>налите рискове за замърсяване могат да възникнат относно подземните води и почвите само при аварийни разливи на масла и горива при неизправни машини. Последните могат да бъдат само с локален и временен характер.</w:t>
      </w:r>
    </w:p>
    <w:p w14:paraId="0365183F" w14:textId="77777777" w:rsidR="00DA0B1D" w:rsidRPr="00E37E65" w:rsidRDefault="00DA0B1D" w:rsidP="004D7EBD">
      <w:pPr>
        <w:spacing w:after="0" w:line="336" w:lineRule="auto"/>
        <w:ind w:firstLine="709"/>
        <w:jc w:val="both"/>
        <w:rPr>
          <w:rFonts w:ascii="Times New Roman" w:eastAsia="Calibri" w:hAnsi="Times New Roman"/>
          <w:sz w:val="24"/>
          <w:szCs w:val="24"/>
          <w:lang w:val="bg-BG"/>
        </w:rPr>
      </w:pPr>
      <w:r w:rsidRPr="00E37E65">
        <w:rPr>
          <w:rFonts w:ascii="Times New Roman" w:eastAsia="Calibri" w:hAnsi="Times New Roman"/>
          <w:sz w:val="24"/>
          <w:szCs w:val="24"/>
        </w:rPr>
        <w:t>Неблагоприятните въздействия, които биха могли да се очакват върху околната среда са свързани с</w:t>
      </w:r>
      <w:r w:rsidRPr="00E37E65">
        <w:rPr>
          <w:rFonts w:ascii="Times New Roman" w:eastAsia="Calibri" w:hAnsi="Times New Roman"/>
          <w:sz w:val="24"/>
          <w:szCs w:val="24"/>
          <w:lang w:val="bg-BG"/>
        </w:rPr>
        <w:t xml:space="preserve"> ш</w:t>
      </w:r>
      <w:r w:rsidRPr="00E37E65">
        <w:rPr>
          <w:rFonts w:ascii="Times New Roman" w:eastAsia="Calibri" w:hAnsi="Times New Roman"/>
          <w:sz w:val="24"/>
          <w:szCs w:val="24"/>
        </w:rPr>
        <w:t>умово и прахово замърсяване по време на строителството</w:t>
      </w:r>
      <w:r w:rsidRPr="00E37E65">
        <w:rPr>
          <w:rFonts w:ascii="Times New Roman" w:eastAsia="Calibri" w:hAnsi="Times New Roman"/>
          <w:sz w:val="24"/>
          <w:szCs w:val="24"/>
          <w:lang w:val="bg-BG"/>
        </w:rPr>
        <w:t>.</w:t>
      </w:r>
    </w:p>
    <w:p w14:paraId="03651840" w14:textId="77777777" w:rsidR="001A0633" w:rsidRPr="00E37E65" w:rsidRDefault="00DA0B1D" w:rsidP="004D7EBD">
      <w:pPr>
        <w:spacing w:after="0" w:line="336" w:lineRule="auto"/>
        <w:ind w:firstLine="709"/>
        <w:jc w:val="both"/>
        <w:rPr>
          <w:rFonts w:ascii="Times New Roman" w:eastAsia="Calibri" w:hAnsi="Times New Roman"/>
          <w:sz w:val="24"/>
          <w:szCs w:val="24"/>
        </w:rPr>
      </w:pPr>
      <w:r w:rsidRPr="00E37E65">
        <w:rPr>
          <w:rFonts w:ascii="Times New Roman" w:eastAsia="Calibri" w:hAnsi="Times New Roman"/>
          <w:sz w:val="24"/>
          <w:szCs w:val="24"/>
          <w:lang w:val="bg-BG"/>
        </w:rPr>
        <w:lastRenderedPageBreak/>
        <w:t>Предвидено е да се предприемат</w:t>
      </w:r>
      <w:r w:rsidRPr="00E37E65">
        <w:rPr>
          <w:rFonts w:ascii="Times New Roman" w:eastAsia="Calibri" w:hAnsi="Times New Roman"/>
          <w:sz w:val="24"/>
          <w:szCs w:val="24"/>
        </w:rPr>
        <w:t xml:space="preserve"> мерки за намаляване на отрицателните последици</w:t>
      </w:r>
      <w:r w:rsidRPr="00E37E65">
        <w:rPr>
          <w:rFonts w:ascii="Times New Roman" w:eastAsia="Calibri" w:hAnsi="Times New Roman"/>
          <w:sz w:val="24"/>
          <w:szCs w:val="24"/>
          <w:lang w:val="bg-BG"/>
        </w:rPr>
        <w:t>,</w:t>
      </w:r>
      <w:r w:rsidRPr="00E37E65">
        <w:rPr>
          <w:rFonts w:ascii="Times New Roman" w:eastAsia="Calibri" w:hAnsi="Times New Roman"/>
          <w:sz w:val="24"/>
          <w:szCs w:val="24"/>
        </w:rPr>
        <w:t xml:space="preserve"> </w:t>
      </w:r>
      <w:r w:rsidRPr="00E37E65">
        <w:rPr>
          <w:rFonts w:ascii="Times New Roman" w:eastAsia="Calibri" w:hAnsi="Times New Roman"/>
          <w:sz w:val="24"/>
          <w:szCs w:val="24"/>
          <w:lang w:val="bg-BG"/>
        </w:rPr>
        <w:t>разделени</w:t>
      </w:r>
      <w:r w:rsidRPr="00E37E65">
        <w:rPr>
          <w:rFonts w:ascii="Times New Roman" w:eastAsia="Calibri" w:hAnsi="Times New Roman"/>
          <w:sz w:val="24"/>
          <w:szCs w:val="24"/>
        </w:rPr>
        <w:t xml:space="preserve"> в две групи:</w:t>
      </w:r>
    </w:p>
    <w:p w14:paraId="03651841" w14:textId="77777777" w:rsidR="001A0633" w:rsidRPr="00E37E65" w:rsidRDefault="001A0633" w:rsidP="004D7EBD">
      <w:pPr>
        <w:spacing w:after="0" w:line="336" w:lineRule="auto"/>
        <w:ind w:firstLine="709"/>
        <w:jc w:val="both"/>
        <w:rPr>
          <w:rFonts w:ascii="Times New Roman" w:eastAsia="Calibri" w:hAnsi="Times New Roman"/>
          <w:sz w:val="24"/>
          <w:szCs w:val="24"/>
          <w:u w:val="single"/>
        </w:rPr>
      </w:pPr>
      <w:r w:rsidRPr="00E37E65">
        <w:rPr>
          <w:rFonts w:ascii="Times New Roman" w:eastAsia="Calibri" w:hAnsi="Times New Roman"/>
          <w:sz w:val="24"/>
          <w:szCs w:val="24"/>
          <w:u w:val="single"/>
        </w:rPr>
        <w:t>А/ по време на строителството</w:t>
      </w:r>
    </w:p>
    <w:p w14:paraId="03651842" w14:textId="77777777" w:rsidR="001A0633" w:rsidRPr="00E37E65" w:rsidRDefault="00DD396C" w:rsidP="004D7EBD">
      <w:pPr>
        <w:pStyle w:val="a3"/>
        <w:numPr>
          <w:ilvl w:val="0"/>
          <w:numId w:val="3"/>
        </w:numPr>
        <w:tabs>
          <w:tab w:val="num" w:pos="1420"/>
        </w:tabs>
        <w:spacing w:after="0" w:line="336" w:lineRule="auto"/>
        <w:jc w:val="both"/>
        <w:rPr>
          <w:rFonts w:ascii="Times New Roman" w:eastAsia="Calibri" w:hAnsi="Times New Roman"/>
          <w:sz w:val="24"/>
          <w:szCs w:val="24"/>
        </w:rPr>
      </w:pPr>
      <w:r w:rsidRPr="00E37E65">
        <w:rPr>
          <w:rFonts w:ascii="Times New Roman" w:eastAsia="Calibri" w:hAnsi="Times New Roman"/>
          <w:sz w:val="24"/>
          <w:szCs w:val="24"/>
        </w:rPr>
        <w:t>Опазване на почвите и земите</w:t>
      </w:r>
      <w:r w:rsidRPr="00E37E65">
        <w:rPr>
          <w:rFonts w:ascii="Times New Roman" w:eastAsia="Calibri" w:hAnsi="Times New Roman"/>
          <w:sz w:val="24"/>
          <w:szCs w:val="24"/>
          <w:lang w:val="bg-BG"/>
        </w:rPr>
        <w:t>;</w:t>
      </w:r>
    </w:p>
    <w:p w14:paraId="03651843" w14:textId="77777777" w:rsidR="001A0633" w:rsidRPr="00E37E65" w:rsidRDefault="001A0633" w:rsidP="004D7EBD">
      <w:pPr>
        <w:pStyle w:val="a3"/>
        <w:numPr>
          <w:ilvl w:val="0"/>
          <w:numId w:val="3"/>
        </w:numPr>
        <w:tabs>
          <w:tab w:val="num" w:pos="1420"/>
        </w:tabs>
        <w:spacing w:after="0" w:line="336" w:lineRule="auto"/>
        <w:jc w:val="both"/>
        <w:rPr>
          <w:rFonts w:ascii="Times New Roman" w:eastAsia="Calibri" w:hAnsi="Times New Roman"/>
          <w:sz w:val="24"/>
          <w:szCs w:val="24"/>
        </w:rPr>
      </w:pPr>
      <w:r w:rsidRPr="00E37E65">
        <w:rPr>
          <w:rFonts w:ascii="Times New Roman" w:eastAsia="Calibri" w:hAnsi="Times New Roman"/>
          <w:sz w:val="24"/>
          <w:szCs w:val="24"/>
        </w:rPr>
        <w:t>Строителната техника ще се движи само</w:t>
      </w:r>
      <w:r w:rsidR="00DD396C" w:rsidRPr="00E37E65">
        <w:rPr>
          <w:rFonts w:ascii="Times New Roman" w:eastAsia="Calibri" w:hAnsi="Times New Roman"/>
          <w:sz w:val="24"/>
          <w:szCs w:val="24"/>
        </w:rPr>
        <w:t xml:space="preserve"> в границите на отредения терен</w:t>
      </w:r>
      <w:r w:rsidR="00DD396C" w:rsidRPr="00E37E65">
        <w:rPr>
          <w:rFonts w:ascii="Times New Roman" w:eastAsia="Calibri" w:hAnsi="Times New Roman"/>
          <w:sz w:val="24"/>
          <w:szCs w:val="24"/>
          <w:lang w:val="bg-BG"/>
        </w:rPr>
        <w:t>;</w:t>
      </w:r>
    </w:p>
    <w:p w14:paraId="03651844" w14:textId="77777777" w:rsidR="001A0633" w:rsidRPr="00E37E65" w:rsidRDefault="001A0633" w:rsidP="004D7EBD">
      <w:pPr>
        <w:pStyle w:val="a3"/>
        <w:numPr>
          <w:ilvl w:val="0"/>
          <w:numId w:val="3"/>
        </w:numPr>
        <w:tabs>
          <w:tab w:val="num" w:pos="1420"/>
        </w:tabs>
        <w:spacing w:after="0" w:line="336" w:lineRule="auto"/>
        <w:jc w:val="both"/>
        <w:rPr>
          <w:rFonts w:ascii="Times New Roman" w:eastAsia="Calibri" w:hAnsi="Times New Roman"/>
          <w:sz w:val="24"/>
          <w:szCs w:val="24"/>
        </w:rPr>
      </w:pPr>
      <w:r w:rsidRPr="00E37E65">
        <w:rPr>
          <w:rFonts w:ascii="Times New Roman" w:eastAsia="Calibri" w:hAnsi="Times New Roman"/>
          <w:sz w:val="24"/>
          <w:szCs w:val="24"/>
        </w:rPr>
        <w:t xml:space="preserve">Сервизирането на техниката </w:t>
      </w:r>
      <w:r w:rsidRPr="00E37E65">
        <w:rPr>
          <w:rFonts w:ascii="Times New Roman" w:eastAsia="Calibri" w:hAnsi="Times New Roman"/>
          <w:sz w:val="24"/>
          <w:szCs w:val="24"/>
          <w:lang w:val="bg-BG"/>
        </w:rPr>
        <w:t xml:space="preserve">и технологичните съоръжения </w:t>
      </w:r>
      <w:r w:rsidRPr="00E37E65">
        <w:rPr>
          <w:rFonts w:ascii="Times New Roman" w:eastAsia="Calibri" w:hAnsi="Times New Roman"/>
          <w:sz w:val="24"/>
          <w:szCs w:val="24"/>
        </w:rPr>
        <w:t>ще се извършва в специализирани сервизи</w:t>
      </w:r>
      <w:r w:rsidR="00DD396C" w:rsidRPr="00E37E65">
        <w:rPr>
          <w:rFonts w:ascii="Times New Roman" w:eastAsia="Calibri" w:hAnsi="Times New Roman"/>
          <w:sz w:val="24"/>
          <w:szCs w:val="24"/>
          <w:lang w:val="bg-BG"/>
        </w:rPr>
        <w:t>;</w:t>
      </w:r>
    </w:p>
    <w:p w14:paraId="03651845" w14:textId="77777777" w:rsidR="00BC0100" w:rsidRPr="00E37E65" w:rsidRDefault="00BC0100" w:rsidP="004D7EBD">
      <w:pPr>
        <w:pStyle w:val="a3"/>
        <w:numPr>
          <w:ilvl w:val="0"/>
          <w:numId w:val="3"/>
        </w:numPr>
        <w:tabs>
          <w:tab w:val="num" w:pos="1420"/>
        </w:tabs>
        <w:spacing w:after="0" w:line="336" w:lineRule="auto"/>
        <w:jc w:val="both"/>
        <w:rPr>
          <w:rFonts w:ascii="Times New Roman" w:eastAsia="Calibri" w:hAnsi="Times New Roman"/>
          <w:sz w:val="24"/>
          <w:szCs w:val="24"/>
        </w:rPr>
      </w:pPr>
      <w:r w:rsidRPr="00E37E65">
        <w:rPr>
          <w:rFonts w:ascii="Times New Roman" w:eastAsia="Calibri" w:hAnsi="Times New Roman"/>
          <w:sz w:val="24"/>
          <w:szCs w:val="24"/>
        </w:rPr>
        <w:t>Регламентиране и устройване на местата за събиране на</w:t>
      </w:r>
      <w:r w:rsidRPr="00E37E65">
        <w:rPr>
          <w:rFonts w:ascii="Times New Roman" w:eastAsia="Calibri" w:hAnsi="Times New Roman"/>
          <w:sz w:val="24"/>
          <w:szCs w:val="24"/>
          <w:lang w:val="bg-BG"/>
        </w:rPr>
        <w:t xml:space="preserve"> строителните</w:t>
      </w:r>
      <w:r w:rsidR="00DD396C" w:rsidRPr="00E37E65">
        <w:rPr>
          <w:rFonts w:ascii="Times New Roman" w:eastAsia="Calibri" w:hAnsi="Times New Roman"/>
          <w:sz w:val="24"/>
          <w:szCs w:val="24"/>
        </w:rPr>
        <w:t xml:space="preserve"> отпадъци</w:t>
      </w:r>
      <w:r w:rsidR="00DD396C" w:rsidRPr="00E37E65">
        <w:rPr>
          <w:rFonts w:ascii="Times New Roman" w:eastAsia="Calibri" w:hAnsi="Times New Roman"/>
          <w:sz w:val="24"/>
          <w:szCs w:val="24"/>
          <w:lang w:val="bg-BG"/>
        </w:rPr>
        <w:t>.</w:t>
      </w:r>
    </w:p>
    <w:p w14:paraId="03651846" w14:textId="77777777" w:rsidR="001A0633" w:rsidRPr="00E37E65" w:rsidRDefault="001A0633" w:rsidP="004D7EBD">
      <w:pPr>
        <w:spacing w:after="0" w:line="336" w:lineRule="auto"/>
        <w:ind w:firstLine="709"/>
        <w:jc w:val="both"/>
        <w:rPr>
          <w:rFonts w:ascii="Times New Roman" w:eastAsia="Calibri" w:hAnsi="Times New Roman"/>
          <w:sz w:val="24"/>
          <w:szCs w:val="24"/>
          <w:u w:val="single"/>
        </w:rPr>
      </w:pPr>
      <w:r w:rsidRPr="00E37E65">
        <w:rPr>
          <w:rFonts w:ascii="Times New Roman" w:eastAsia="Calibri" w:hAnsi="Times New Roman"/>
          <w:sz w:val="24"/>
          <w:szCs w:val="24"/>
          <w:u w:val="single"/>
        </w:rPr>
        <w:t>Б/ по време на експлоатацията</w:t>
      </w:r>
    </w:p>
    <w:p w14:paraId="03651847" w14:textId="77777777" w:rsidR="001A0633" w:rsidRPr="00E37E65" w:rsidRDefault="001A0633" w:rsidP="004D7EBD">
      <w:pPr>
        <w:pStyle w:val="a3"/>
        <w:numPr>
          <w:ilvl w:val="0"/>
          <w:numId w:val="3"/>
        </w:numPr>
        <w:tabs>
          <w:tab w:val="num" w:pos="1420"/>
        </w:tabs>
        <w:spacing w:after="0" w:line="336" w:lineRule="auto"/>
        <w:jc w:val="both"/>
        <w:rPr>
          <w:rFonts w:ascii="Times New Roman" w:eastAsia="Calibri" w:hAnsi="Times New Roman"/>
          <w:sz w:val="24"/>
          <w:szCs w:val="24"/>
        </w:rPr>
      </w:pPr>
      <w:r w:rsidRPr="00E37E65">
        <w:rPr>
          <w:rFonts w:ascii="Times New Roman" w:eastAsia="Calibri" w:hAnsi="Times New Roman"/>
          <w:sz w:val="24"/>
          <w:szCs w:val="24"/>
        </w:rPr>
        <w:t xml:space="preserve">Регламентиране и устройване на местата за събиране на </w:t>
      </w:r>
      <w:r w:rsidR="00BC0100" w:rsidRPr="00E37E65">
        <w:rPr>
          <w:rFonts w:ascii="Times New Roman" w:eastAsia="Calibri" w:hAnsi="Times New Roman"/>
          <w:sz w:val="24"/>
          <w:szCs w:val="24"/>
          <w:lang w:val="bg-BG"/>
        </w:rPr>
        <w:t xml:space="preserve">битовите </w:t>
      </w:r>
      <w:r w:rsidRPr="00E37E65">
        <w:rPr>
          <w:rFonts w:ascii="Times New Roman" w:eastAsia="Calibri" w:hAnsi="Times New Roman"/>
          <w:sz w:val="24"/>
          <w:szCs w:val="24"/>
        </w:rPr>
        <w:t>отпадъци;</w:t>
      </w:r>
    </w:p>
    <w:p w14:paraId="03651848" w14:textId="77777777" w:rsidR="001A0633" w:rsidRPr="00E37E65" w:rsidRDefault="001A0633" w:rsidP="004D7EBD">
      <w:pPr>
        <w:pStyle w:val="a3"/>
        <w:numPr>
          <w:ilvl w:val="0"/>
          <w:numId w:val="3"/>
        </w:numPr>
        <w:tabs>
          <w:tab w:val="num" w:pos="1420"/>
        </w:tabs>
        <w:spacing w:after="0" w:line="336" w:lineRule="auto"/>
        <w:jc w:val="both"/>
        <w:rPr>
          <w:rFonts w:ascii="Times New Roman" w:eastAsia="Calibri" w:hAnsi="Times New Roman"/>
          <w:sz w:val="24"/>
          <w:szCs w:val="24"/>
        </w:rPr>
      </w:pPr>
      <w:r w:rsidRPr="00E37E65">
        <w:rPr>
          <w:rFonts w:ascii="Times New Roman" w:eastAsia="Calibri" w:hAnsi="Times New Roman"/>
          <w:sz w:val="24"/>
          <w:szCs w:val="24"/>
        </w:rPr>
        <w:t>Контрол върху отпадъците</w:t>
      </w:r>
    </w:p>
    <w:p w14:paraId="03651849" w14:textId="77777777" w:rsidR="001A0633" w:rsidRPr="00B424CF" w:rsidRDefault="00044378" w:rsidP="004D7EBD">
      <w:pPr>
        <w:spacing w:after="0" w:line="336" w:lineRule="auto"/>
        <w:ind w:firstLine="709"/>
        <w:jc w:val="both"/>
        <w:rPr>
          <w:rFonts w:ascii="Times New Roman" w:eastAsia="Calibri" w:hAnsi="Times New Roman"/>
          <w:sz w:val="24"/>
          <w:szCs w:val="24"/>
          <w:highlight w:val="green"/>
          <w:lang w:val="bg-BG"/>
        </w:rPr>
      </w:pPr>
      <w:r w:rsidRPr="009308BF">
        <w:rPr>
          <w:rFonts w:ascii="Times New Roman" w:eastAsia="Calibri" w:hAnsi="Times New Roman"/>
          <w:sz w:val="24"/>
          <w:szCs w:val="24"/>
        </w:rPr>
        <w:t xml:space="preserve">Изграждането на </w:t>
      </w:r>
      <w:r w:rsidR="00E37E65" w:rsidRPr="009308BF">
        <w:rPr>
          <w:rFonts w:ascii="Times New Roman" w:eastAsia="Calibri" w:hAnsi="Times New Roman"/>
          <w:sz w:val="24"/>
          <w:szCs w:val="24"/>
          <w:lang w:val="bg-BG"/>
        </w:rPr>
        <w:t>складовата база</w:t>
      </w:r>
      <w:r w:rsidRPr="009308BF">
        <w:rPr>
          <w:rFonts w:ascii="Times New Roman" w:eastAsia="Calibri" w:hAnsi="Times New Roman"/>
          <w:sz w:val="24"/>
          <w:szCs w:val="24"/>
        </w:rPr>
        <w:t xml:space="preserve"> ще бъде свързано с изкопно-насипни работи, изкопаване и преместване на земни маси и други материали, затова по време на строителство</w:t>
      </w:r>
      <w:r w:rsidR="009308BF" w:rsidRPr="009308BF">
        <w:rPr>
          <w:rFonts w:ascii="Times New Roman" w:eastAsia="Calibri" w:hAnsi="Times New Roman"/>
          <w:sz w:val="24"/>
          <w:szCs w:val="24"/>
          <w:lang w:val="bg-BG"/>
        </w:rPr>
        <w:t>то</w:t>
      </w:r>
      <w:r w:rsidRPr="009308BF">
        <w:rPr>
          <w:rFonts w:ascii="Times New Roman" w:eastAsia="Calibri" w:hAnsi="Times New Roman"/>
          <w:sz w:val="24"/>
          <w:szCs w:val="24"/>
        </w:rPr>
        <w:t xml:space="preserve"> се очаква отделяне на суспендирани частици прах. </w:t>
      </w:r>
      <w:r w:rsidRPr="009308BF">
        <w:rPr>
          <w:rFonts w:ascii="Tahoma" w:eastAsia="Calibri" w:hAnsi="Tahoma" w:cs="Tahoma"/>
          <w:sz w:val="24"/>
          <w:szCs w:val="24"/>
        </w:rPr>
        <w:t>﻿</w:t>
      </w:r>
      <w:r w:rsidRPr="009308BF">
        <w:rPr>
          <w:rFonts w:ascii="Times New Roman" w:eastAsia="Calibri" w:hAnsi="Times New Roman"/>
          <w:sz w:val="24"/>
          <w:szCs w:val="24"/>
        </w:rPr>
        <w:t>Изкопните работи ще са с продължителност не повече от един месец</w:t>
      </w:r>
      <w:r w:rsidR="009308BF" w:rsidRPr="009308BF">
        <w:rPr>
          <w:rFonts w:ascii="Times New Roman" w:eastAsia="Calibri" w:hAnsi="Times New Roman"/>
          <w:sz w:val="24"/>
          <w:szCs w:val="24"/>
          <w:lang w:val="bg-BG"/>
        </w:rPr>
        <w:t xml:space="preserve"> за всяко хале</w:t>
      </w:r>
      <w:r w:rsidRPr="009308BF">
        <w:rPr>
          <w:rFonts w:ascii="Times New Roman" w:eastAsia="Calibri" w:hAnsi="Times New Roman"/>
          <w:sz w:val="24"/>
          <w:szCs w:val="24"/>
        </w:rPr>
        <w:t xml:space="preserve">. Поради това праховото замърсяване ще бъде незначително и то основно в рамките на обекта т.е. ще има определено локален характер. След завършване на строителството ще се извърши озеленяване на </w:t>
      </w:r>
      <w:r w:rsidRPr="009308BF">
        <w:rPr>
          <w:rFonts w:ascii="Times New Roman" w:eastAsia="Calibri" w:hAnsi="Times New Roman"/>
          <w:sz w:val="24"/>
          <w:szCs w:val="24"/>
          <w:lang w:val="bg-BG"/>
        </w:rPr>
        <w:t>свободното дворно място</w:t>
      </w:r>
      <w:r w:rsidRPr="009308BF">
        <w:rPr>
          <w:rFonts w:ascii="Times New Roman" w:eastAsia="Calibri" w:hAnsi="Times New Roman"/>
          <w:sz w:val="24"/>
          <w:szCs w:val="24"/>
        </w:rPr>
        <w:t xml:space="preserve"> с подходяща храстова и дървесна растителност. Голяма част от атмосферните замърсители ще бъдат поети от предвиденото озеленяване. Растенията имат силно изразена филтрираща способност. </w:t>
      </w:r>
    </w:p>
    <w:p w14:paraId="0365184A" w14:textId="77777777" w:rsidR="00BA0D44" w:rsidRPr="009308BF" w:rsidRDefault="00BA0D44" w:rsidP="004D7EBD">
      <w:pPr>
        <w:spacing w:after="0" w:line="336" w:lineRule="auto"/>
        <w:ind w:firstLine="709"/>
        <w:jc w:val="both"/>
        <w:rPr>
          <w:rFonts w:ascii="Times New Roman" w:eastAsia="Calibri" w:hAnsi="Times New Roman"/>
          <w:sz w:val="24"/>
          <w:szCs w:val="24"/>
        </w:rPr>
      </w:pPr>
      <w:r w:rsidRPr="009308BF">
        <w:rPr>
          <w:rFonts w:ascii="Times New Roman" w:eastAsia="Calibri" w:hAnsi="Times New Roman"/>
          <w:sz w:val="24"/>
          <w:szCs w:val="24"/>
        </w:rPr>
        <w:t>Емисиите, получени при изграждането и експлоатация</w:t>
      </w:r>
      <w:r w:rsidRPr="009308BF">
        <w:rPr>
          <w:rFonts w:ascii="Times New Roman" w:eastAsia="Calibri" w:hAnsi="Times New Roman"/>
          <w:sz w:val="24"/>
          <w:szCs w:val="24"/>
          <w:lang w:val="bg-BG"/>
        </w:rPr>
        <w:t>та</w:t>
      </w:r>
      <w:r w:rsidRPr="009308BF">
        <w:rPr>
          <w:rFonts w:ascii="Times New Roman" w:eastAsia="Calibri" w:hAnsi="Times New Roman"/>
          <w:sz w:val="24"/>
          <w:szCs w:val="24"/>
        </w:rPr>
        <w:t xml:space="preserve"> на </w:t>
      </w:r>
      <w:r w:rsidR="009308BF" w:rsidRPr="009308BF">
        <w:rPr>
          <w:rFonts w:ascii="Times New Roman" w:hAnsi="Times New Roman"/>
          <w:sz w:val="24"/>
          <w:szCs w:val="24"/>
          <w:lang w:val="bg-BG"/>
        </w:rPr>
        <w:t>складовата база</w:t>
      </w:r>
      <w:r w:rsidRPr="009308BF">
        <w:rPr>
          <w:rFonts w:ascii="Times New Roman" w:eastAsia="Calibri" w:hAnsi="Times New Roman"/>
          <w:sz w:val="24"/>
          <w:szCs w:val="24"/>
        </w:rPr>
        <w:t>, не дават основание както по количество, така и по състав да се счита, че ще повлияят върху качествата на атмосферния въздух, както в регионален, така и в локален мащаб.</w:t>
      </w:r>
    </w:p>
    <w:p w14:paraId="0365184B" w14:textId="77777777" w:rsidR="00BA0D44" w:rsidRPr="009E01FA" w:rsidRDefault="00BA0D44" w:rsidP="004D7EBD">
      <w:pPr>
        <w:spacing w:after="0" w:line="336" w:lineRule="auto"/>
        <w:ind w:firstLine="709"/>
        <w:jc w:val="both"/>
        <w:rPr>
          <w:rFonts w:ascii="Times New Roman" w:eastAsia="Calibri" w:hAnsi="Times New Roman"/>
          <w:sz w:val="24"/>
          <w:szCs w:val="24"/>
          <w:lang w:val="bg-BG"/>
        </w:rPr>
      </w:pPr>
      <w:r w:rsidRPr="009E01FA">
        <w:rPr>
          <w:rFonts w:ascii="Times New Roman" w:eastAsia="Calibri" w:hAnsi="Times New Roman"/>
          <w:sz w:val="24"/>
          <w:szCs w:val="24"/>
        </w:rPr>
        <w:t>Не се очаква негативно въздействие върху качествата на повърхностните и подземни води в района.</w:t>
      </w:r>
      <w:r w:rsidRPr="009E01FA">
        <w:rPr>
          <w:rFonts w:ascii="Times New Roman" w:eastAsia="Calibri" w:hAnsi="Times New Roman"/>
          <w:sz w:val="24"/>
          <w:szCs w:val="24"/>
          <w:lang w:val="bg-BG"/>
        </w:rPr>
        <w:t xml:space="preserve"> </w:t>
      </w:r>
    </w:p>
    <w:p w14:paraId="0365184C" w14:textId="77777777" w:rsidR="00BA0D44" w:rsidRPr="009E01FA" w:rsidRDefault="00BA0D44" w:rsidP="004D7EBD">
      <w:pPr>
        <w:spacing w:after="0" w:line="336" w:lineRule="auto"/>
        <w:ind w:firstLine="709"/>
        <w:jc w:val="both"/>
        <w:rPr>
          <w:rFonts w:ascii="Times New Roman" w:eastAsia="Calibri" w:hAnsi="Times New Roman"/>
          <w:sz w:val="24"/>
          <w:szCs w:val="24"/>
        </w:rPr>
      </w:pPr>
      <w:r w:rsidRPr="009E01FA">
        <w:rPr>
          <w:rFonts w:ascii="Times New Roman" w:eastAsia="Calibri" w:hAnsi="Times New Roman"/>
          <w:sz w:val="24"/>
          <w:szCs w:val="24"/>
        </w:rPr>
        <w:t xml:space="preserve">Шумът, наред със запрашаването, по своето хигиенно значение е на първо място сред неблагоприятно действуващите фактори в </w:t>
      </w:r>
      <w:r w:rsidRPr="009E01FA">
        <w:rPr>
          <w:rFonts w:ascii="Times New Roman" w:eastAsia="Calibri" w:hAnsi="Times New Roman"/>
          <w:sz w:val="24"/>
          <w:szCs w:val="24"/>
          <w:lang w:val="bg-BG"/>
        </w:rPr>
        <w:t>околната</w:t>
      </w:r>
      <w:r w:rsidRPr="009E01FA">
        <w:rPr>
          <w:rFonts w:ascii="Times New Roman" w:eastAsia="Calibri" w:hAnsi="Times New Roman"/>
          <w:sz w:val="24"/>
          <w:szCs w:val="24"/>
        </w:rPr>
        <w:t xml:space="preserve"> среда.</w:t>
      </w:r>
    </w:p>
    <w:p w14:paraId="0365184D" w14:textId="77777777" w:rsidR="00BA0D44" w:rsidRPr="003B0A0D" w:rsidRDefault="00BA0D44" w:rsidP="004D7EBD">
      <w:pPr>
        <w:spacing w:after="0" w:line="336" w:lineRule="auto"/>
        <w:ind w:firstLine="709"/>
        <w:jc w:val="both"/>
        <w:rPr>
          <w:rFonts w:ascii="Times New Roman" w:eastAsia="Calibri" w:hAnsi="Times New Roman"/>
          <w:sz w:val="24"/>
          <w:szCs w:val="24"/>
          <w:lang w:val="bg-BG"/>
        </w:rPr>
      </w:pPr>
      <w:r w:rsidRPr="003B0A0D">
        <w:rPr>
          <w:rFonts w:ascii="Times New Roman" w:eastAsia="Calibri" w:hAnsi="Times New Roman"/>
          <w:sz w:val="24"/>
          <w:szCs w:val="24"/>
        </w:rPr>
        <w:t xml:space="preserve">Шумовото натоварване в района ще се формира от </w:t>
      </w:r>
      <w:r w:rsidRPr="003B0A0D">
        <w:rPr>
          <w:rFonts w:ascii="Times New Roman" w:eastAsia="Calibri" w:hAnsi="Times New Roman"/>
          <w:sz w:val="24"/>
          <w:szCs w:val="24"/>
          <w:lang w:val="bg-BG"/>
        </w:rPr>
        <w:t xml:space="preserve">движещата се механизация и автомобили по време на строителството на </w:t>
      </w:r>
      <w:r w:rsidR="003B0A0D">
        <w:rPr>
          <w:rFonts w:ascii="Times New Roman" w:eastAsia="Calibri" w:hAnsi="Times New Roman"/>
          <w:sz w:val="24"/>
          <w:szCs w:val="24"/>
          <w:lang w:val="bg-BG"/>
        </w:rPr>
        <w:t>халетата, както и по време на експлоатацията на складовата база от камиони и тежкотоварна техника</w:t>
      </w:r>
      <w:r w:rsidRPr="003B0A0D">
        <w:rPr>
          <w:rFonts w:ascii="Times New Roman" w:eastAsia="Calibri" w:hAnsi="Times New Roman"/>
          <w:sz w:val="24"/>
          <w:szCs w:val="24"/>
          <w:lang w:val="bg-BG"/>
        </w:rPr>
        <w:t>.</w:t>
      </w:r>
    </w:p>
    <w:p w14:paraId="0365184E" w14:textId="77777777" w:rsidR="00BA0D44" w:rsidRDefault="00BA0D44" w:rsidP="004D7EBD">
      <w:pPr>
        <w:spacing w:after="0" w:line="336" w:lineRule="auto"/>
        <w:ind w:firstLine="709"/>
        <w:jc w:val="both"/>
        <w:rPr>
          <w:rFonts w:ascii="Times New Roman" w:eastAsia="Calibri" w:hAnsi="Times New Roman"/>
          <w:sz w:val="24"/>
          <w:szCs w:val="24"/>
          <w:lang w:val="bg-BG"/>
        </w:rPr>
      </w:pPr>
      <w:r w:rsidRPr="003B0A0D">
        <w:rPr>
          <w:rFonts w:ascii="Times New Roman" w:eastAsia="Calibri" w:hAnsi="Times New Roman"/>
          <w:sz w:val="24"/>
          <w:szCs w:val="24"/>
        </w:rPr>
        <w:t xml:space="preserve">Изграждането и експлоатацията на </w:t>
      </w:r>
      <w:r w:rsidRPr="003B0A0D">
        <w:rPr>
          <w:rFonts w:ascii="Times New Roman" w:eastAsia="Calibri" w:hAnsi="Times New Roman"/>
          <w:sz w:val="24"/>
          <w:szCs w:val="24"/>
          <w:lang w:val="bg-BG"/>
        </w:rPr>
        <w:t>обекта</w:t>
      </w:r>
      <w:r w:rsidRPr="003B0A0D">
        <w:rPr>
          <w:rFonts w:ascii="Times New Roman" w:eastAsia="Calibri" w:hAnsi="Times New Roman"/>
          <w:sz w:val="24"/>
          <w:szCs w:val="24"/>
        </w:rPr>
        <w:t xml:space="preserve"> обаче няма да причини шумово наднормено натоварване на жизнената среда, както и на растителния и животински свят.</w:t>
      </w:r>
    </w:p>
    <w:p w14:paraId="0365184F" w14:textId="77777777" w:rsidR="003B0A0D" w:rsidRPr="00C51B41" w:rsidRDefault="003B0A0D" w:rsidP="004D7EBD">
      <w:pPr>
        <w:spacing w:after="0" w:line="336" w:lineRule="auto"/>
        <w:ind w:firstLine="709"/>
        <w:jc w:val="both"/>
        <w:rPr>
          <w:rFonts w:ascii="Times New Roman" w:eastAsia="Calibri" w:hAnsi="Times New Roman"/>
          <w:sz w:val="24"/>
          <w:szCs w:val="24"/>
          <w:lang w:val="bg-BG"/>
        </w:rPr>
      </w:pPr>
      <w:r>
        <w:rPr>
          <w:rFonts w:ascii="Times New Roman" w:eastAsia="Calibri" w:hAnsi="Times New Roman"/>
          <w:sz w:val="24"/>
          <w:szCs w:val="24"/>
          <w:lang w:val="bg-BG"/>
        </w:rPr>
        <w:t>Складовата база се ситуира в район, където липсва жилищно, производствено</w:t>
      </w:r>
      <w:r w:rsidR="009F66A8">
        <w:rPr>
          <w:rFonts w:ascii="Times New Roman" w:eastAsia="Calibri" w:hAnsi="Times New Roman"/>
          <w:sz w:val="24"/>
          <w:szCs w:val="24"/>
          <w:lang w:val="bg-BG"/>
        </w:rPr>
        <w:t xml:space="preserve">, </w:t>
      </w:r>
      <w:r w:rsidR="009F66A8" w:rsidRPr="009F66A8">
        <w:rPr>
          <w:rFonts w:ascii="Times New Roman" w:eastAsia="Calibri" w:hAnsi="Times New Roman"/>
          <w:sz w:val="24"/>
          <w:szCs w:val="24"/>
          <w:lang w:val="bg-BG"/>
        </w:rPr>
        <w:t>търговско</w:t>
      </w:r>
      <w:r w:rsidRPr="009F66A8">
        <w:rPr>
          <w:rFonts w:ascii="Times New Roman" w:eastAsia="Calibri" w:hAnsi="Times New Roman"/>
          <w:sz w:val="24"/>
          <w:szCs w:val="24"/>
          <w:lang w:val="bg-BG"/>
        </w:rPr>
        <w:t xml:space="preserve"> и </w:t>
      </w:r>
      <w:r w:rsidR="009F66A8" w:rsidRPr="009F66A8">
        <w:rPr>
          <w:rFonts w:ascii="Times New Roman" w:eastAsia="Calibri" w:hAnsi="Times New Roman"/>
          <w:sz w:val="24"/>
          <w:szCs w:val="24"/>
          <w:lang w:val="bg-BG"/>
        </w:rPr>
        <w:t>обществено</w:t>
      </w:r>
      <w:r w:rsidRPr="009F66A8">
        <w:rPr>
          <w:rFonts w:ascii="Times New Roman" w:eastAsia="Calibri" w:hAnsi="Times New Roman"/>
          <w:sz w:val="24"/>
          <w:szCs w:val="24"/>
          <w:lang w:val="bg-BG"/>
        </w:rPr>
        <w:t xml:space="preserve"> обслужващо застрояване</w:t>
      </w:r>
      <w:r w:rsidR="009F66A8" w:rsidRPr="009F66A8">
        <w:rPr>
          <w:rFonts w:ascii="Times New Roman" w:eastAsia="Calibri" w:hAnsi="Times New Roman"/>
          <w:sz w:val="24"/>
          <w:szCs w:val="24"/>
          <w:lang w:val="bg-BG"/>
        </w:rPr>
        <w:t xml:space="preserve">. Територията не е предназначена за </w:t>
      </w:r>
      <w:r w:rsidR="009F66A8" w:rsidRPr="009F66A8">
        <w:rPr>
          <w:rFonts w:ascii="Times New Roman" w:eastAsia="Calibri" w:hAnsi="Times New Roman"/>
          <w:sz w:val="24"/>
          <w:szCs w:val="24"/>
        </w:rPr>
        <w:t>жилищно строителство, рекреационни зони и територии и зони със смесено предназначение</w:t>
      </w:r>
      <w:r w:rsidR="009F66A8">
        <w:rPr>
          <w:rFonts w:ascii="Times New Roman" w:eastAsia="Calibri" w:hAnsi="Times New Roman"/>
          <w:sz w:val="24"/>
          <w:szCs w:val="24"/>
          <w:lang w:val="bg-BG"/>
        </w:rPr>
        <w:t>, поради което не се очаква дискомфорт през различните части на денонощието от движещата се тежкотоварна техника и камиони.</w:t>
      </w:r>
      <w:r w:rsidR="00C51B41">
        <w:rPr>
          <w:rFonts w:ascii="Times New Roman" w:eastAsia="Calibri" w:hAnsi="Times New Roman"/>
          <w:sz w:val="24"/>
          <w:szCs w:val="24"/>
          <w:lang w:val="bg-BG"/>
        </w:rPr>
        <w:t xml:space="preserve"> Не се очакват вредни </w:t>
      </w:r>
      <w:r w:rsidR="00C51B41" w:rsidRPr="00C51B41">
        <w:rPr>
          <w:rFonts w:ascii="Times New Roman" w:eastAsia="Calibri" w:hAnsi="Times New Roman"/>
          <w:sz w:val="24"/>
          <w:szCs w:val="24"/>
        </w:rPr>
        <w:t>ефекти от шума върху здравето на населението</w:t>
      </w:r>
      <w:r w:rsidR="00C51B41">
        <w:rPr>
          <w:rFonts w:ascii="Times New Roman" w:eastAsia="Calibri" w:hAnsi="Times New Roman"/>
          <w:sz w:val="24"/>
          <w:szCs w:val="24"/>
          <w:lang w:val="bg-BG"/>
        </w:rPr>
        <w:t xml:space="preserve"> на близките населени места.</w:t>
      </w:r>
    </w:p>
    <w:p w14:paraId="03651850" w14:textId="77777777" w:rsidR="00C123A6" w:rsidRPr="00C51B41" w:rsidRDefault="00C123A6" w:rsidP="004D7EBD">
      <w:pPr>
        <w:spacing w:after="0" w:line="336" w:lineRule="auto"/>
        <w:ind w:firstLine="709"/>
        <w:jc w:val="both"/>
        <w:rPr>
          <w:rFonts w:ascii="Times New Roman" w:eastAsia="Calibri" w:hAnsi="Times New Roman"/>
          <w:sz w:val="24"/>
          <w:szCs w:val="24"/>
        </w:rPr>
      </w:pPr>
      <w:r w:rsidRPr="00C51B41">
        <w:rPr>
          <w:rFonts w:ascii="Times New Roman" w:eastAsia="Calibri" w:hAnsi="Times New Roman"/>
          <w:sz w:val="24"/>
          <w:szCs w:val="24"/>
          <w:lang w:val="bg-BG"/>
        </w:rPr>
        <w:lastRenderedPageBreak/>
        <w:t>Реализацията на инвестиционното предложение</w:t>
      </w:r>
      <w:r w:rsidRPr="00C51B41">
        <w:rPr>
          <w:rFonts w:ascii="Times New Roman" w:eastAsia="Calibri" w:hAnsi="Times New Roman"/>
          <w:sz w:val="24"/>
          <w:szCs w:val="24"/>
        </w:rPr>
        <w:t xml:space="preserve"> н</w:t>
      </w:r>
      <w:r w:rsidRPr="00C51B41">
        <w:rPr>
          <w:rFonts w:ascii="Times New Roman" w:eastAsia="Calibri" w:hAnsi="Times New Roman"/>
          <w:sz w:val="24"/>
          <w:szCs w:val="24"/>
          <w:lang w:val="bg-BG"/>
        </w:rPr>
        <w:t>яма да</w:t>
      </w:r>
      <w:r w:rsidRPr="00C51B41">
        <w:rPr>
          <w:rFonts w:ascii="Times New Roman" w:eastAsia="Calibri" w:hAnsi="Times New Roman"/>
          <w:sz w:val="24"/>
          <w:szCs w:val="24"/>
        </w:rPr>
        <w:t xml:space="preserve"> създаде дискомфорт, изразяващ се в раздразнение и неудобства към факторите на околната среда и населението.</w:t>
      </w:r>
    </w:p>
    <w:p w14:paraId="03651851" w14:textId="77777777" w:rsidR="00A92E73" w:rsidRPr="00C51B41" w:rsidRDefault="00A92E73" w:rsidP="004D7EBD">
      <w:pPr>
        <w:spacing w:after="0" w:line="336" w:lineRule="auto"/>
        <w:ind w:firstLine="709"/>
        <w:jc w:val="both"/>
        <w:rPr>
          <w:rFonts w:ascii="Times New Roman" w:eastAsia="Calibri" w:hAnsi="Times New Roman"/>
          <w:sz w:val="24"/>
          <w:szCs w:val="24"/>
        </w:rPr>
      </w:pPr>
      <w:r w:rsidRPr="00C51B41">
        <w:rPr>
          <w:rFonts w:ascii="Times New Roman" w:eastAsia="Calibri" w:hAnsi="Times New Roman"/>
          <w:sz w:val="24"/>
          <w:szCs w:val="24"/>
        </w:rPr>
        <w:t xml:space="preserve">При правилно изпълнение на залегналите дейности по реализация на строителството </w:t>
      </w:r>
      <w:r w:rsidRPr="00C51B41">
        <w:rPr>
          <w:rFonts w:ascii="Times New Roman" w:eastAsia="Calibri" w:hAnsi="Times New Roman"/>
          <w:sz w:val="24"/>
          <w:szCs w:val="24"/>
          <w:lang w:val="bg-BG"/>
        </w:rPr>
        <w:t>няма да</w:t>
      </w:r>
      <w:r w:rsidRPr="00C51B41">
        <w:rPr>
          <w:rFonts w:ascii="Times New Roman" w:eastAsia="Calibri" w:hAnsi="Times New Roman"/>
          <w:sz w:val="24"/>
          <w:szCs w:val="24"/>
        </w:rPr>
        <w:t xml:space="preserve"> възникнат ситуации</w:t>
      </w:r>
      <w:r w:rsidRPr="00C51B41">
        <w:rPr>
          <w:rFonts w:ascii="Times New Roman" w:eastAsia="Calibri" w:hAnsi="Times New Roman"/>
          <w:sz w:val="24"/>
          <w:szCs w:val="24"/>
          <w:lang w:val="bg-BG"/>
        </w:rPr>
        <w:t>,</w:t>
      </w:r>
      <w:r w:rsidRPr="00C51B41">
        <w:rPr>
          <w:rFonts w:ascii="Times New Roman" w:eastAsia="Calibri" w:hAnsi="Times New Roman"/>
          <w:sz w:val="24"/>
          <w:szCs w:val="24"/>
        </w:rPr>
        <w:t xml:space="preserve"> свързани с отделяне на емисии замърсяващи въздуха и/или подземните води, както и генериране на опасни отпадъци и създаването на дискомфорт на околната среда.</w:t>
      </w:r>
    </w:p>
    <w:p w14:paraId="03651852" w14:textId="77777777" w:rsidR="00A92E73" w:rsidRPr="00C51B41" w:rsidRDefault="00A92E73" w:rsidP="004D7EBD">
      <w:pPr>
        <w:spacing w:after="0" w:line="336" w:lineRule="auto"/>
        <w:ind w:firstLine="709"/>
        <w:jc w:val="both"/>
        <w:rPr>
          <w:rFonts w:ascii="Times New Roman" w:eastAsia="Calibri" w:hAnsi="Times New Roman"/>
          <w:sz w:val="24"/>
          <w:szCs w:val="24"/>
          <w:lang w:val="bg-BG"/>
        </w:rPr>
      </w:pPr>
      <w:r w:rsidRPr="00C51B41">
        <w:rPr>
          <w:rFonts w:ascii="Times New Roman" w:eastAsia="Calibri" w:hAnsi="Times New Roman"/>
          <w:sz w:val="24"/>
          <w:szCs w:val="24"/>
        </w:rPr>
        <w:t>Не се очаква влошаване на екологичното състояние на флората и фауната в района, т</w:t>
      </w:r>
      <w:r w:rsidRPr="00C51B41">
        <w:rPr>
          <w:rFonts w:ascii="Times New Roman" w:eastAsia="Calibri" w:hAnsi="Times New Roman"/>
          <w:sz w:val="24"/>
          <w:szCs w:val="24"/>
          <w:lang w:val="bg-BG"/>
        </w:rPr>
        <w:t>ъй като</w:t>
      </w:r>
      <w:r w:rsidRPr="00C51B41">
        <w:rPr>
          <w:rFonts w:ascii="Times New Roman" w:eastAsia="Calibri" w:hAnsi="Times New Roman"/>
          <w:sz w:val="24"/>
          <w:szCs w:val="24"/>
        </w:rPr>
        <w:t xml:space="preserve"> няма източници на замърсяване на въздуха, почвите и водите при стриктното спазване на технологичните процеси, т. е. не се очаква да настъпи дискомфорт на околната среда след реализиране на инвестиционното предложение.</w:t>
      </w:r>
    </w:p>
    <w:p w14:paraId="03651853" w14:textId="77777777" w:rsidR="00E823B5" w:rsidRPr="00C51B41" w:rsidRDefault="00E823B5" w:rsidP="004D7EBD">
      <w:pPr>
        <w:pStyle w:val="a4"/>
        <w:spacing w:after="0" w:line="336" w:lineRule="auto"/>
        <w:ind w:left="0" w:firstLine="708"/>
        <w:jc w:val="both"/>
        <w:rPr>
          <w:rFonts w:ascii="Times New Roman" w:hAnsi="Times New Roman"/>
          <w:b/>
          <w:sz w:val="24"/>
          <w:szCs w:val="24"/>
        </w:rPr>
      </w:pPr>
    </w:p>
    <w:p w14:paraId="03651854" w14:textId="77777777" w:rsidR="00641C24" w:rsidRPr="00C51B41" w:rsidRDefault="00641C24" w:rsidP="004D7EBD">
      <w:pPr>
        <w:pStyle w:val="a4"/>
        <w:spacing w:after="0" w:line="336" w:lineRule="auto"/>
        <w:ind w:left="0" w:firstLine="708"/>
        <w:jc w:val="both"/>
        <w:rPr>
          <w:rFonts w:ascii="Times New Roman" w:hAnsi="Times New Roman"/>
          <w:b/>
          <w:sz w:val="24"/>
          <w:szCs w:val="24"/>
        </w:rPr>
      </w:pPr>
      <w:r w:rsidRPr="00C51B41">
        <w:rPr>
          <w:rFonts w:ascii="Times New Roman" w:hAnsi="Times New Roman"/>
          <w:b/>
          <w:sz w:val="24"/>
          <w:szCs w:val="24"/>
        </w:rPr>
        <w:t>е) риск от големи аварии и/или бедствия, които са свързани с инвестиционното предложение</w:t>
      </w:r>
    </w:p>
    <w:p w14:paraId="03651855" w14:textId="77777777" w:rsidR="00F17352" w:rsidRPr="002B18E7" w:rsidRDefault="00F55733" w:rsidP="004D7EBD">
      <w:pPr>
        <w:spacing w:after="0" w:line="336" w:lineRule="auto"/>
        <w:ind w:firstLine="709"/>
        <w:jc w:val="both"/>
        <w:rPr>
          <w:rFonts w:ascii="Times New Roman" w:eastAsia="Calibri" w:hAnsi="Times New Roman"/>
          <w:sz w:val="24"/>
          <w:szCs w:val="24"/>
          <w:lang w:val="bg-BG"/>
        </w:rPr>
      </w:pPr>
      <w:r w:rsidRPr="002B18E7">
        <w:rPr>
          <w:rFonts w:ascii="Times New Roman" w:eastAsia="Calibri" w:hAnsi="Times New Roman"/>
          <w:sz w:val="24"/>
          <w:szCs w:val="24"/>
          <w:lang w:val="bg-BG"/>
        </w:rPr>
        <w:t xml:space="preserve">Инвестиционното предложение за </w:t>
      </w:r>
      <w:r w:rsidR="0024491E" w:rsidRPr="002B18E7">
        <w:rPr>
          <w:rFonts w:ascii="Times New Roman" w:eastAsia="Calibri" w:hAnsi="Times New Roman"/>
          <w:sz w:val="24"/>
          <w:szCs w:val="24"/>
          <w:lang w:val="bg-BG"/>
        </w:rPr>
        <w:t xml:space="preserve">изграждане на </w:t>
      </w:r>
      <w:r w:rsidR="002B18E7" w:rsidRPr="002B18E7">
        <w:rPr>
          <w:rFonts w:ascii="Times New Roman" w:hAnsi="Times New Roman"/>
          <w:sz w:val="24"/>
          <w:szCs w:val="24"/>
          <w:lang w:val="bg-BG"/>
        </w:rPr>
        <w:t>с</w:t>
      </w:r>
      <w:r w:rsidR="002B18E7" w:rsidRPr="002B18E7">
        <w:rPr>
          <w:rFonts w:ascii="Times New Roman" w:hAnsi="Times New Roman"/>
          <w:sz w:val="24"/>
          <w:szCs w:val="24"/>
        </w:rPr>
        <w:t>кладова база и ФЕЦ върху покрив на сгради</w:t>
      </w:r>
      <w:r w:rsidR="00DC24B8" w:rsidRPr="002B18E7">
        <w:rPr>
          <w:rFonts w:ascii="Times New Roman" w:eastAsia="Calibri" w:hAnsi="Times New Roman"/>
          <w:sz w:val="24"/>
          <w:szCs w:val="24"/>
        </w:rPr>
        <w:t xml:space="preserve"> не се класифицира като предприятие и/или съоръжение с нисък рисков потенциал или предприятие и/или съоръжение с висок рисков потенциал, в което са налични опасни вещества по приложение № 3, поради което не е необходимо да се подава уведомление за извършената класификация с цел предотвратяване на големи аварии с опасни вещества и ограничаване на последствията от тях за живота и здравето на хората и за околната среда.</w:t>
      </w:r>
    </w:p>
    <w:p w14:paraId="03651856" w14:textId="77777777" w:rsidR="00C16FB0" w:rsidRPr="002B18E7" w:rsidRDefault="00C16FB0" w:rsidP="004D7EBD">
      <w:pPr>
        <w:spacing w:after="0" w:line="336" w:lineRule="auto"/>
        <w:ind w:firstLine="709"/>
        <w:jc w:val="both"/>
        <w:rPr>
          <w:rFonts w:ascii="Times New Roman" w:eastAsia="Calibri" w:hAnsi="Times New Roman"/>
          <w:sz w:val="24"/>
          <w:szCs w:val="24"/>
        </w:rPr>
      </w:pPr>
      <w:r w:rsidRPr="002B18E7">
        <w:rPr>
          <w:rFonts w:ascii="Times New Roman" w:eastAsia="Calibri" w:hAnsi="Times New Roman"/>
          <w:sz w:val="24"/>
          <w:szCs w:val="24"/>
        </w:rPr>
        <w:t xml:space="preserve">Като риск може да се разглежда вероятността дадена потенциална опасност, свързана със строителството да засегне неблагоприятно компонентите на околната среда или населението.  Риск е всеки случай на съмнително събитие (възникнало или неизбежно), което може да има неблагоприятен ефект върху околната среда и/или човека. </w:t>
      </w:r>
      <w:r w:rsidRPr="002B18E7">
        <w:rPr>
          <w:rFonts w:ascii="Times New Roman" w:eastAsia="Calibri" w:hAnsi="Times New Roman"/>
          <w:sz w:val="24"/>
          <w:szCs w:val="24"/>
          <w:lang w:val="bg-BG"/>
        </w:rPr>
        <w:t>Строител</w:t>
      </w:r>
      <w:r w:rsidR="00576F0E" w:rsidRPr="002B18E7">
        <w:rPr>
          <w:rFonts w:ascii="Times New Roman" w:eastAsia="Calibri" w:hAnsi="Times New Roman"/>
          <w:sz w:val="24"/>
          <w:szCs w:val="24"/>
          <w:lang w:val="bg-BG"/>
        </w:rPr>
        <w:t>ят</w:t>
      </w:r>
      <w:r w:rsidRPr="002B18E7">
        <w:rPr>
          <w:rFonts w:ascii="Times New Roman" w:eastAsia="Calibri" w:hAnsi="Times New Roman"/>
          <w:sz w:val="24"/>
          <w:szCs w:val="24"/>
          <w:lang w:val="bg-BG"/>
        </w:rPr>
        <w:t xml:space="preserve"> на </w:t>
      </w:r>
      <w:r w:rsidR="002B18E7" w:rsidRPr="002B18E7">
        <w:rPr>
          <w:rFonts w:ascii="Times New Roman" w:eastAsia="Calibri" w:hAnsi="Times New Roman"/>
          <w:sz w:val="24"/>
          <w:szCs w:val="24"/>
          <w:lang w:val="bg-BG"/>
        </w:rPr>
        <w:t>обекта</w:t>
      </w:r>
      <w:r w:rsidRPr="002B18E7">
        <w:rPr>
          <w:rFonts w:ascii="Times New Roman" w:eastAsia="Calibri" w:hAnsi="Times New Roman"/>
          <w:sz w:val="24"/>
          <w:szCs w:val="24"/>
          <w:lang w:val="bg-BG"/>
        </w:rPr>
        <w:t>, съгласно изискванията за здравословни и безопасни условия на труд,</w:t>
      </w:r>
      <w:r w:rsidRPr="002B18E7">
        <w:rPr>
          <w:rFonts w:ascii="Times New Roman" w:eastAsia="Calibri" w:hAnsi="Times New Roman"/>
          <w:sz w:val="24"/>
          <w:szCs w:val="24"/>
        </w:rPr>
        <w:t xml:space="preserve"> ще осигур</w:t>
      </w:r>
      <w:r w:rsidR="00576F0E" w:rsidRPr="002B18E7">
        <w:rPr>
          <w:rFonts w:ascii="Times New Roman" w:eastAsia="Calibri" w:hAnsi="Times New Roman"/>
          <w:sz w:val="24"/>
          <w:szCs w:val="24"/>
          <w:lang w:val="bg-BG"/>
        </w:rPr>
        <w:t>и</w:t>
      </w:r>
      <w:r w:rsidRPr="002B18E7">
        <w:rPr>
          <w:rFonts w:ascii="Times New Roman" w:eastAsia="Calibri" w:hAnsi="Times New Roman"/>
          <w:sz w:val="24"/>
          <w:szCs w:val="24"/>
        </w:rPr>
        <w:t xml:space="preserve"> индивидуални средства за защита: работно облекло на </w:t>
      </w:r>
      <w:r w:rsidR="00576F0E" w:rsidRPr="002B18E7">
        <w:rPr>
          <w:rFonts w:ascii="Times New Roman" w:eastAsia="Calibri" w:hAnsi="Times New Roman"/>
          <w:sz w:val="24"/>
          <w:szCs w:val="24"/>
          <w:lang w:val="bg-BG"/>
        </w:rPr>
        <w:t>ангажираните в строителния процес</w:t>
      </w:r>
      <w:r w:rsidRPr="002B18E7">
        <w:rPr>
          <w:rFonts w:ascii="Times New Roman" w:eastAsia="Calibri" w:hAnsi="Times New Roman"/>
          <w:sz w:val="24"/>
          <w:szCs w:val="24"/>
        </w:rPr>
        <w:t xml:space="preserve"> и на обслужващия персонал с цел избягване на предпоставки за възникване на опасни инциденти, съобразено със специфичната работа.</w:t>
      </w:r>
    </w:p>
    <w:p w14:paraId="03651857" w14:textId="77777777" w:rsidR="00C16FB0" w:rsidRPr="002B18E7" w:rsidRDefault="00C16FB0" w:rsidP="004D7EBD">
      <w:pPr>
        <w:spacing w:after="0" w:line="336" w:lineRule="auto"/>
        <w:ind w:firstLine="709"/>
        <w:jc w:val="both"/>
        <w:rPr>
          <w:rFonts w:ascii="Times New Roman" w:eastAsia="Calibri" w:hAnsi="Times New Roman"/>
          <w:sz w:val="24"/>
          <w:szCs w:val="24"/>
        </w:rPr>
      </w:pPr>
      <w:r w:rsidRPr="002B18E7">
        <w:rPr>
          <w:rFonts w:ascii="Times New Roman" w:eastAsia="Calibri" w:hAnsi="Times New Roman"/>
          <w:sz w:val="24"/>
          <w:szCs w:val="24"/>
        </w:rPr>
        <w:t xml:space="preserve">За </w:t>
      </w:r>
      <w:r w:rsidR="00525EB1" w:rsidRPr="002B18E7">
        <w:rPr>
          <w:rFonts w:ascii="Times New Roman" w:eastAsia="Calibri" w:hAnsi="Times New Roman"/>
          <w:sz w:val="24"/>
          <w:szCs w:val="24"/>
          <w:lang w:val="bg-BG"/>
        </w:rPr>
        <w:t xml:space="preserve">реализацията на </w:t>
      </w:r>
      <w:r w:rsidR="008C6AB9" w:rsidRPr="002B18E7">
        <w:rPr>
          <w:rFonts w:ascii="Times New Roman" w:eastAsia="Calibri" w:hAnsi="Times New Roman"/>
          <w:sz w:val="24"/>
          <w:szCs w:val="24"/>
          <w:lang w:val="bg-BG"/>
        </w:rPr>
        <w:t>обекта</w:t>
      </w:r>
      <w:r w:rsidRPr="002B18E7">
        <w:rPr>
          <w:rFonts w:ascii="Times New Roman" w:eastAsia="Calibri" w:hAnsi="Times New Roman"/>
          <w:sz w:val="24"/>
          <w:szCs w:val="24"/>
        </w:rPr>
        <w:t xml:space="preserve">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 на обект</w:t>
      </w:r>
      <w:r w:rsidR="00CA2B2B" w:rsidRPr="002B18E7">
        <w:rPr>
          <w:rFonts w:ascii="Times New Roman" w:eastAsia="Calibri" w:hAnsi="Times New Roman"/>
          <w:sz w:val="24"/>
          <w:szCs w:val="24"/>
          <w:lang w:val="bg-BG"/>
        </w:rPr>
        <w:t>ите</w:t>
      </w:r>
      <w:r w:rsidRPr="002B18E7">
        <w:rPr>
          <w:rFonts w:ascii="Times New Roman" w:eastAsia="Calibri" w:hAnsi="Times New Roman"/>
          <w:sz w:val="24"/>
          <w:szCs w:val="24"/>
        </w:rPr>
        <w:t xml:space="preserve">. </w:t>
      </w:r>
    </w:p>
    <w:p w14:paraId="03651858" w14:textId="77777777" w:rsidR="00C16FB0" w:rsidRPr="002B18E7" w:rsidRDefault="00C16FB0" w:rsidP="004D7EBD">
      <w:pPr>
        <w:spacing w:after="0" w:line="336" w:lineRule="auto"/>
        <w:ind w:firstLine="709"/>
        <w:jc w:val="both"/>
        <w:rPr>
          <w:rFonts w:ascii="Times New Roman" w:eastAsia="Calibri" w:hAnsi="Times New Roman"/>
          <w:sz w:val="24"/>
          <w:szCs w:val="24"/>
          <w:lang w:val="bg-BG"/>
        </w:rPr>
      </w:pPr>
      <w:r w:rsidRPr="002B18E7">
        <w:rPr>
          <w:rFonts w:ascii="Times New Roman" w:eastAsia="Calibri" w:hAnsi="Times New Roman"/>
          <w:sz w:val="24"/>
          <w:szCs w:val="24"/>
        </w:rPr>
        <w:t xml:space="preserve">В съответствие </w:t>
      </w:r>
      <w:proofErr w:type="gramStart"/>
      <w:r w:rsidRPr="002B18E7">
        <w:rPr>
          <w:rFonts w:ascii="Times New Roman" w:eastAsia="Calibri" w:hAnsi="Times New Roman"/>
          <w:sz w:val="24"/>
          <w:szCs w:val="24"/>
        </w:rPr>
        <w:t>с  Наредба</w:t>
      </w:r>
      <w:proofErr w:type="gramEnd"/>
      <w:r w:rsidRPr="002B18E7">
        <w:rPr>
          <w:rFonts w:ascii="Times New Roman" w:eastAsia="Calibri" w:hAnsi="Times New Roman"/>
          <w:sz w:val="24"/>
          <w:szCs w:val="24"/>
        </w:rPr>
        <w:t xml:space="preserve"> № Із – 1971 – за строително – технически правила и норми за осигуряване пожарна безопасност при пожар /обн. ДВ, бр. 96 от 2009г.; доп. ДВ, бр. 17 / 2010г</w:t>
      </w:r>
      <w:proofErr w:type="gramStart"/>
      <w:r w:rsidRPr="002B18E7">
        <w:rPr>
          <w:rFonts w:ascii="Times New Roman" w:eastAsia="Calibri" w:hAnsi="Times New Roman"/>
          <w:sz w:val="24"/>
          <w:szCs w:val="24"/>
        </w:rPr>
        <w:t>./</w:t>
      </w:r>
      <w:proofErr w:type="gramEnd"/>
      <w:r w:rsidRPr="002B18E7">
        <w:rPr>
          <w:rFonts w:ascii="Times New Roman" w:eastAsia="Calibri" w:hAnsi="Times New Roman"/>
          <w:sz w:val="24"/>
          <w:szCs w:val="24"/>
        </w:rPr>
        <w:t xml:space="preserve">, ще се даде техническо решение за евакуацията на </w:t>
      </w:r>
      <w:r w:rsidR="005E40D0" w:rsidRPr="002B18E7">
        <w:rPr>
          <w:rFonts w:ascii="Times New Roman" w:eastAsia="Calibri" w:hAnsi="Times New Roman"/>
          <w:sz w:val="24"/>
          <w:szCs w:val="24"/>
          <w:lang w:val="bg-BG"/>
        </w:rPr>
        <w:t>работещи и посетители</w:t>
      </w:r>
      <w:r w:rsidRPr="002B18E7">
        <w:rPr>
          <w:rFonts w:ascii="Times New Roman" w:eastAsia="Calibri" w:hAnsi="Times New Roman"/>
          <w:sz w:val="24"/>
          <w:szCs w:val="24"/>
        </w:rPr>
        <w:t>, местата за поставяне на подръчни средства за пожарогасене, както и други мерки осигуряващи безопасна и безаварийна работа  по време на строителството и експлоатация</w:t>
      </w:r>
      <w:r w:rsidR="00523D7B" w:rsidRPr="002B18E7">
        <w:rPr>
          <w:rFonts w:ascii="Times New Roman" w:eastAsia="Calibri" w:hAnsi="Times New Roman"/>
          <w:sz w:val="24"/>
          <w:szCs w:val="24"/>
          <w:lang w:val="bg-BG"/>
        </w:rPr>
        <w:t>та на обекта</w:t>
      </w:r>
      <w:r w:rsidRPr="002B18E7">
        <w:rPr>
          <w:rFonts w:ascii="Times New Roman" w:eastAsia="Calibri" w:hAnsi="Times New Roman"/>
          <w:sz w:val="24"/>
          <w:szCs w:val="24"/>
        </w:rPr>
        <w:t>.</w:t>
      </w:r>
    </w:p>
    <w:p w14:paraId="03651859" w14:textId="77777777" w:rsidR="00C16FB0" w:rsidRPr="002B18E7" w:rsidRDefault="00C16FB0" w:rsidP="004D7EBD">
      <w:pPr>
        <w:spacing w:after="0" w:line="336" w:lineRule="auto"/>
        <w:ind w:firstLine="709"/>
        <w:jc w:val="both"/>
        <w:rPr>
          <w:rFonts w:ascii="Times New Roman" w:eastAsia="Calibri" w:hAnsi="Times New Roman"/>
          <w:sz w:val="24"/>
          <w:szCs w:val="24"/>
        </w:rPr>
      </w:pPr>
      <w:r w:rsidRPr="002B18E7">
        <w:rPr>
          <w:rFonts w:ascii="Times New Roman" w:eastAsia="Calibri" w:hAnsi="Times New Roman"/>
          <w:sz w:val="24"/>
          <w:szCs w:val="24"/>
        </w:rPr>
        <w:lastRenderedPageBreak/>
        <w:t xml:space="preserve">По време на експлоатацията при неправилна </w:t>
      </w:r>
      <w:r w:rsidR="00525EB1" w:rsidRPr="002B18E7">
        <w:rPr>
          <w:rFonts w:ascii="Times New Roman" w:eastAsia="Calibri" w:hAnsi="Times New Roman"/>
          <w:sz w:val="24"/>
          <w:szCs w:val="24"/>
          <w:lang w:val="bg-BG"/>
        </w:rPr>
        <w:t>работа</w:t>
      </w:r>
      <w:r w:rsidRPr="002B18E7">
        <w:rPr>
          <w:rFonts w:ascii="Times New Roman" w:eastAsia="Calibri" w:hAnsi="Times New Roman"/>
          <w:sz w:val="24"/>
          <w:szCs w:val="24"/>
        </w:rPr>
        <w:t xml:space="preserve"> и не добра поддръжка на инсталациите и при неспазване на изискванията за безопасност на труда има рискове от инциденти. Тези рискове също могат да бъдат избегнати, като се следи за състоянието и нормална работа на същите.</w:t>
      </w:r>
    </w:p>
    <w:p w14:paraId="0365185A" w14:textId="77777777" w:rsidR="00DC24B8" w:rsidRPr="002B18E7" w:rsidRDefault="00C16FB0" w:rsidP="004D7EBD">
      <w:pPr>
        <w:spacing w:after="0" w:line="336" w:lineRule="auto"/>
        <w:ind w:firstLine="709"/>
        <w:jc w:val="both"/>
        <w:rPr>
          <w:rFonts w:ascii="Times New Roman" w:eastAsia="Calibri" w:hAnsi="Times New Roman"/>
          <w:sz w:val="24"/>
          <w:szCs w:val="24"/>
          <w:lang w:val="bg-BG"/>
        </w:rPr>
      </w:pPr>
      <w:r w:rsidRPr="002B18E7">
        <w:rPr>
          <w:rFonts w:ascii="Times New Roman" w:eastAsia="Calibri" w:hAnsi="Times New Roman"/>
          <w:sz w:val="24"/>
          <w:szCs w:val="24"/>
        </w:rPr>
        <w:t>Други възможни рискови фактори са свързани предимно с природни катаклизми: земетресения, наводнения, бури и др</w:t>
      </w:r>
      <w:r w:rsidR="00576F0E" w:rsidRPr="002B18E7">
        <w:rPr>
          <w:rFonts w:ascii="Times New Roman" w:eastAsia="Calibri" w:hAnsi="Times New Roman"/>
          <w:sz w:val="24"/>
          <w:szCs w:val="24"/>
          <w:lang w:val="bg-BG"/>
        </w:rPr>
        <w:t>, които възложител</w:t>
      </w:r>
      <w:r w:rsidR="00CA2B2B" w:rsidRPr="002B18E7">
        <w:rPr>
          <w:rFonts w:ascii="Times New Roman" w:eastAsia="Calibri" w:hAnsi="Times New Roman"/>
          <w:sz w:val="24"/>
          <w:szCs w:val="24"/>
          <w:lang w:val="bg-BG"/>
        </w:rPr>
        <w:t>ят</w:t>
      </w:r>
      <w:r w:rsidR="00576F0E" w:rsidRPr="002B18E7">
        <w:rPr>
          <w:rFonts w:ascii="Times New Roman" w:eastAsia="Calibri" w:hAnsi="Times New Roman"/>
          <w:sz w:val="24"/>
          <w:szCs w:val="24"/>
          <w:lang w:val="bg-BG"/>
        </w:rPr>
        <w:t xml:space="preserve"> не би мог</w:t>
      </w:r>
      <w:r w:rsidR="00CA2B2B" w:rsidRPr="002B18E7">
        <w:rPr>
          <w:rFonts w:ascii="Times New Roman" w:eastAsia="Calibri" w:hAnsi="Times New Roman"/>
          <w:sz w:val="24"/>
          <w:szCs w:val="24"/>
          <w:lang w:val="bg-BG"/>
        </w:rPr>
        <w:t>ъл да предвиди</w:t>
      </w:r>
      <w:r w:rsidRPr="002B18E7">
        <w:rPr>
          <w:rFonts w:ascii="Times New Roman" w:eastAsia="Calibri" w:hAnsi="Times New Roman"/>
          <w:sz w:val="24"/>
          <w:szCs w:val="24"/>
        </w:rPr>
        <w:t>.</w:t>
      </w:r>
    </w:p>
    <w:p w14:paraId="0365185B" w14:textId="77777777" w:rsidR="00C16FB0" w:rsidRPr="002B18E7" w:rsidRDefault="00C16FB0" w:rsidP="004D7EBD">
      <w:pPr>
        <w:spacing w:after="0" w:line="336" w:lineRule="auto"/>
        <w:ind w:firstLine="709"/>
        <w:jc w:val="both"/>
        <w:rPr>
          <w:rFonts w:ascii="Times New Roman" w:eastAsia="Calibri" w:hAnsi="Times New Roman"/>
          <w:sz w:val="24"/>
          <w:szCs w:val="24"/>
          <w:lang w:val="bg-BG"/>
        </w:rPr>
      </w:pPr>
    </w:p>
    <w:p w14:paraId="0365185C" w14:textId="77777777" w:rsidR="00641C24" w:rsidRPr="002B18E7" w:rsidRDefault="00641C24" w:rsidP="004D7EBD">
      <w:pPr>
        <w:pStyle w:val="a4"/>
        <w:spacing w:after="0" w:line="336" w:lineRule="auto"/>
        <w:ind w:left="0" w:firstLine="708"/>
        <w:jc w:val="both"/>
        <w:rPr>
          <w:rFonts w:ascii="Times New Roman" w:hAnsi="Times New Roman"/>
          <w:b/>
          <w:sz w:val="24"/>
          <w:szCs w:val="24"/>
        </w:rPr>
      </w:pPr>
      <w:r w:rsidRPr="002B18E7">
        <w:rPr>
          <w:rFonts w:ascii="Times New Roman" w:hAnsi="Times New Roman"/>
          <w:b/>
          <w:sz w:val="24"/>
          <w:szCs w:val="24"/>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14:paraId="0365185D" w14:textId="77777777" w:rsidR="00D95AE1" w:rsidRPr="002B18E7" w:rsidRDefault="00632588" w:rsidP="004D7EBD">
      <w:pPr>
        <w:spacing w:after="0" w:line="336" w:lineRule="auto"/>
        <w:ind w:firstLine="709"/>
        <w:jc w:val="both"/>
        <w:rPr>
          <w:rFonts w:ascii="Times New Roman" w:eastAsia="Calibri" w:hAnsi="Times New Roman"/>
          <w:sz w:val="24"/>
          <w:szCs w:val="24"/>
        </w:rPr>
      </w:pPr>
      <w:r w:rsidRPr="002B18E7">
        <w:rPr>
          <w:rFonts w:ascii="Times New Roman" w:eastAsia="Calibri" w:hAnsi="Times New Roman"/>
          <w:sz w:val="24"/>
          <w:szCs w:val="24"/>
        </w:rPr>
        <w:t>Съгласно § 1, т. 12 от допълнителните разпоредби на Закона за здравето, "Факторите на жизнената среда" са:</w:t>
      </w:r>
    </w:p>
    <w:p w14:paraId="0365185E" w14:textId="77777777" w:rsidR="00632588" w:rsidRPr="002B18E7" w:rsidRDefault="00632588" w:rsidP="004D7EBD">
      <w:pPr>
        <w:spacing w:after="0" w:line="336" w:lineRule="auto"/>
        <w:ind w:firstLine="709"/>
        <w:jc w:val="both"/>
        <w:rPr>
          <w:rFonts w:ascii="Times New Roman" w:eastAsia="Calibri" w:hAnsi="Times New Roman"/>
          <w:sz w:val="24"/>
          <w:szCs w:val="24"/>
        </w:rPr>
      </w:pPr>
      <w:r w:rsidRPr="002B18E7">
        <w:rPr>
          <w:rFonts w:ascii="Times New Roman" w:eastAsia="Calibri" w:hAnsi="Times New Roman"/>
          <w:sz w:val="24"/>
          <w:szCs w:val="24"/>
        </w:rPr>
        <w:t>а) води, предназначени за питейно-битови нужди;</w:t>
      </w:r>
    </w:p>
    <w:p w14:paraId="0365185F" w14:textId="77777777" w:rsidR="00632588" w:rsidRPr="002B18E7" w:rsidRDefault="00632588" w:rsidP="004D7EBD">
      <w:pPr>
        <w:spacing w:after="0" w:line="336" w:lineRule="auto"/>
        <w:ind w:firstLine="709"/>
        <w:jc w:val="both"/>
        <w:rPr>
          <w:rFonts w:ascii="Times New Roman" w:eastAsia="Calibri" w:hAnsi="Times New Roman"/>
          <w:sz w:val="24"/>
          <w:szCs w:val="24"/>
        </w:rPr>
      </w:pPr>
      <w:r w:rsidRPr="002B18E7">
        <w:rPr>
          <w:rFonts w:ascii="Times New Roman" w:eastAsia="Calibri" w:hAnsi="Times New Roman"/>
          <w:sz w:val="24"/>
          <w:szCs w:val="24"/>
        </w:rPr>
        <w:t>б) води, предназначени за къпане;</w:t>
      </w:r>
    </w:p>
    <w:p w14:paraId="03651860" w14:textId="77777777" w:rsidR="00632588" w:rsidRPr="002B18E7" w:rsidRDefault="00632588" w:rsidP="004D7EBD">
      <w:pPr>
        <w:spacing w:after="0" w:line="336" w:lineRule="auto"/>
        <w:ind w:firstLine="709"/>
        <w:jc w:val="both"/>
        <w:rPr>
          <w:rFonts w:ascii="Times New Roman" w:eastAsia="Calibri" w:hAnsi="Times New Roman"/>
          <w:sz w:val="24"/>
          <w:szCs w:val="24"/>
        </w:rPr>
      </w:pPr>
      <w:r w:rsidRPr="002B18E7">
        <w:rPr>
          <w:rFonts w:ascii="Times New Roman" w:eastAsia="Calibri" w:hAnsi="Times New Roman"/>
          <w:sz w:val="24"/>
          <w:szCs w:val="24"/>
        </w:rPr>
        <w:t>в) минерални води, предназначени за пиене или за използване за профилактични, лечебни или за хигиенни нужди;</w:t>
      </w:r>
    </w:p>
    <w:p w14:paraId="03651861" w14:textId="77777777" w:rsidR="00632588" w:rsidRPr="002B18E7" w:rsidRDefault="00632588" w:rsidP="004D7EBD">
      <w:pPr>
        <w:spacing w:after="0" w:line="336" w:lineRule="auto"/>
        <w:ind w:firstLine="709"/>
        <w:jc w:val="both"/>
        <w:rPr>
          <w:rFonts w:ascii="Times New Roman" w:eastAsia="Calibri" w:hAnsi="Times New Roman"/>
          <w:sz w:val="24"/>
          <w:szCs w:val="24"/>
        </w:rPr>
      </w:pPr>
      <w:r w:rsidRPr="002B18E7">
        <w:rPr>
          <w:rFonts w:ascii="Times New Roman" w:eastAsia="Calibri" w:hAnsi="Times New Roman"/>
          <w:sz w:val="24"/>
          <w:szCs w:val="24"/>
        </w:rPr>
        <w:t>г) шум и вибрации в жилищни, обществени сгради и урбанизирани територии;</w:t>
      </w:r>
    </w:p>
    <w:p w14:paraId="03651862" w14:textId="77777777" w:rsidR="00632588" w:rsidRPr="002B18E7" w:rsidRDefault="00632588" w:rsidP="004D7EBD">
      <w:pPr>
        <w:spacing w:after="0" w:line="336" w:lineRule="auto"/>
        <w:ind w:firstLine="709"/>
        <w:jc w:val="both"/>
        <w:rPr>
          <w:rFonts w:ascii="Times New Roman" w:eastAsia="Calibri" w:hAnsi="Times New Roman"/>
          <w:sz w:val="24"/>
          <w:szCs w:val="24"/>
        </w:rPr>
      </w:pPr>
      <w:r w:rsidRPr="002B18E7">
        <w:rPr>
          <w:rFonts w:ascii="Times New Roman" w:eastAsia="Calibri" w:hAnsi="Times New Roman"/>
          <w:sz w:val="24"/>
          <w:szCs w:val="24"/>
        </w:rPr>
        <w:t>д) йонизиращи лъчения в жилищните, производствените и обществените сгради;</w:t>
      </w:r>
    </w:p>
    <w:p w14:paraId="03651863" w14:textId="77777777" w:rsidR="00632588" w:rsidRPr="002B18E7" w:rsidRDefault="00632588" w:rsidP="004D7EBD">
      <w:pPr>
        <w:spacing w:after="0" w:line="336" w:lineRule="auto"/>
        <w:ind w:firstLine="709"/>
        <w:jc w:val="both"/>
        <w:rPr>
          <w:rFonts w:ascii="Times New Roman" w:eastAsia="Calibri" w:hAnsi="Times New Roman"/>
          <w:sz w:val="24"/>
          <w:szCs w:val="24"/>
        </w:rPr>
      </w:pPr>
      <w:r w:rsidRPr="002B18E7">
        <w:rPr>
          <w:rFonts w:ascii="Times New Roman" w:eastAsia="Calibri" w:hAnsi="Times New Roman"/>
          <w:sz w:val="24"/>
          <w:szCs w:val="24"/>
        </w:rPr>
        <w:t>е) (изм. - ДВ, бр. 41 от 2009 г., в сила от 02.06.2009 г.) нейонизиращи лъчения в жилищните, производствените, обществените сгради и урбанизираните територии;</w:t>
      </w:r>
    </w:p>
    <w:p w14:paraId="03651864" w14:textId="77777777" w:rsidR="00632588" w:rsidRPr="002B18E7" w:rsidRDefault="00632588" w:rsidP="004D7EBD">
      <w:pPr>
        <w:spacing w:after="0" w:line="336" w:lineRule="auto"/>
        <w:ind w:firstLine="709"/>
        <w:jc w:val="both"/>
        <w:rPr>
          <w:rFonts w:ascii="Times New Roman" w:eastAsia="Calibri" w:hAnsi="Times New Roman"/>
          <w:sz w:val="24"/>
          <w:szCs w:val="24"/>
        </w:rPr>
      </w:pPr>
      <w:r w:rsidRPr="002B18E7">
        <w:rPr>
          <w:rFonts w:ascii="Times New Roman" w:eastAsia="Calibri" w:hAnsi="Times New Roman"/>
          <w:sz w:val="24"/>
          <w:szCs w:val="24"/>
        </w:rPr>
        <w:t>ж) химични фактори и биологични агенти в обектите с обществено предназначение;</w:t>
      </w:r>
    </w:p>
    <w:p w14:paraId="03651865" w14:textId="77777777" w:rsidR="00632588" w:rsidRPr="002B18E7" w:rsidRDefault="00632588" w:rsidP="004D7EBD">
      <w:pPr>
        <w:spacing w:after="0" w:line="336" w:lineRule="auto"/>
        <w:ind w:firstLine="709"/>
        <w:jc w:val="both"/>
        <w:rPr>
          <w:rFonts w:ascii="Times New Roman" w:eastAsia="Calibri" w:hAnsi="Times New Roman"/>
          <w:sz w:val="24"/>
          <w:szCs w:val="24"/>
        </w:rPr>
      </w:pPr>
      <w:r w:rsidRPr="002B18E7">
        <w:rPr>
          <w:rFonts w:ascii="Times New Roman" w:eastAsia="Calibri" w:hAnsi="Times New Roman"/>
          <w:sz w:val="24"/>
          <w:szCs w:val="24"/>
        </w:rPr>
        <w:t>з) курортни ресурси;</w:t>
      </w:r>
    </w:p>
    <w:p w14:paraId="03651866" w14:textId="77777777" w:rsidR="00C30197" w:rsidRPr="002B18E7" w:rsidRDefault="00632588" w:rsidP="004D7EBD">
      <w:pPr>
        <w:spacing w:after="0" w:line="336" w:lineRule="auto"/>
        <w:ind w:firstLine="709"/>
        <w:jc w:val="both"/>
        <w:rPr>
          <w:rFonts w:ascii="Times New Roman" w:eastAsia="Calibri" w:hAnsi="Times New Roman"/>
          <w:sz w:val="24"/>
          <w:szCs w:val="24"/>
        </w:rPr>
      </w:pPr>
      <w:r w:rsidRPr="002B18E7">
        <w:rPr>
          <w:rFonts w:ascii="Times New Roman" w:eastAsia="Calibri" w:hAnsi="Times New Roman"/>
          <w:sz w:val="24"/>
          <w:szCs w:val="24"/>
        </w:rPr>
        <w:t>и) въздух.</w:t>
      </w:r>
    </w:p>
    <w:p w14:paraId="03651867" w14:textId="77777777" w:rsidR="001B6C83" w:rsidRPr="002341DA" w:rsidRDefault="001B6C83" w:rsidP="004D7EBD">
      <w:pPr>
        <w:pStyle w:val="a4"/>
        <w:spacing w:after="0" w:line="336" w:lineRule="auto"/>
        <w:ind w:left="0" w:firstLine="708"/>
        <w:jc w:val="both"/>
        <w:rPr>
          <w:rFonts w:ascii="Times New Roman" w:hAnsi="Times New Roman"/>
          <w:sz w:val="24"/>
          <w:szCs w:val="24"/>
        </w:rPr>
      </w:pPr>
      <w:r w:rsidRPr="002341DA">
        <w:rPr>
          <w:rFonts w:ascii="Times New Roman" w:hAnsi="Times New Roman"/>
          <w:sz w:val="24"/>
          <w:szCs w:val="24"/>
        </w:rPr>
        <w:t xml:space="preserve">Поради отдалечеността на имота, не се предвижда водоснабдяване на площадката. Складовата дейност ще се обслужва от двама работника на различни смени. Предвидено е се сключи договор за доставка и обслужване на химическа тоалетна.  </w:t>
      </w:r>
    </w:p>
    <w:p w14:paraId="03651868" w14:textId="77777777" w:rsidR="00FB3179" w:rsidRPr="00B424CF" w:rsidRDefault="001B6C83" w:rsidP="004D7EBD">
      <w:pPr>
        <w:spacing w:after="0" w:line="336" w:lineRule="auto"/>
        <w:ind w:firstLine="709"/>
        <w:jc w:val="both"/>
        <w:rPr>
          <w:rFonts w:ascii="Times New Roman" w:eastAsia="Calibri" w:hAnsi="Times New Roman"/>
          <w:sz w:val="24"/>
          <w:szCs w:val="24"/>
          <w:highlight w:val="green"/>
          <w:lang w:val="bg-BG"/>
        </w:rPr>
      </w:pPr>
      <w:r w:rsidRPr="002341DA">
        <w:rPr>
          <w:rFonts w:ascii="Times New Roman" w:hAnsi="Times New Roman"/>
          <w:sz w:val="24"/>
          <w:szCs w:val="24"/>
        </w:rPr>
        <w:t>От площадката няма да отпадат обратни води.</w:t>
      </w:r>
      <w:r w:rsidR="00FB3179" w:rsidRPr="00B424CF">
        <w:rPr>
          <w:rFonts w:ascii="Times New Roman" w:eastAsia="Calibri" w:hAnsi="Times New Roman"/>
          <w:sz w:val="24"/>
          <w:szCs w:val="24"/>
          <w:highlight w:val="green"/>
          <w:lang w:val="bg-BG"/>
        </w:rPr>
        <w:t xml:space="preserve"> </w:t>
      </w:r>
    </w:p>
    <w:p w14:paraId="03651869" w14:textId="77777777" w:rsidR="00C6281D" w:rsidRPr="001B6C83" w:rsidRDefault="00C6281D" w:rsidP="004D7EBD">
      <w:pPr>
        <w:spacing w:after="0" w:line="336" w:lineRule="auto"/>
        <w:ind w:firstLine="709"/>
        <w:jc w:val="both"/>
        <w:rPr>
          <w:rFonts w:ascii="Times New Roman" w:eastAsia="Calibri" w:hAnsi="Times New Roman"/>
          <w:sz w:val="24"/>
          <w:szCs w:val="24"/>
          <w:lang w:val="bg-BG"/>
        </w:rPr>
      </w:pPr>
      <w:r w:rsidRPr="001B6C83">
        <w:rPr>
          <w:rFonts w:ascii="Times New Roman" w:eastAsia="Calibri" w:hAnsi="Times New Roman"/>
          <w:sz w:val="24"/>
          <w:szCs w:val="24"/>
          <w:lang w:val="bg-BG"/>
        </w:rPr>
        <w:t>Водата за питейни нужди ще се осигурява на база сключен абонаментен договор  за доставка на минерална вода и ползване на диспенсери.</w:t>
      </w:r>
    </w:p>
    <w:p w14:paraId="0365186A" w14:textId="77777777" w:rsidR="004C2B56" w:rsidRPr="001B6C83" w:rsidRDefault="004C2B56" w:rsidP="004D7EBD">
      <w:pPr>
        <w:spacing w:after="0" w:line="336" w:lineRule="auto"/>
        <w:ind w:firstLine="709"/>
        <w:jc w:val="both"/>
        <w:rPr>
          <w:rFonts w:ascii="Times New Roman" w:eastAsia="Calibri" w:hAnsi="Times New Roman"/>
          <w:sz w:val="24"/>
          <w:szCs w:val="24"/>
          <w:lang w:val="bg-BG"/>
        </w:rPr>
      </w:pPr>
      <w:r w:rsidRPr="001B6C83">
        <w:rPr>
          <w:rFonts w:ascii="Times New Roman" w:eastAsia="Calibri" w:hAnsi="Times New Roman"/>
          <w:sz w:val="24"/>
          <w:szCs w:val="24"/>
          <w:lang w:val="bg-BG"/>
        </w:rPr>
        <w:t>Настоящото инвестиционно предложение няма да окаже неблагоприятно въздействие върху източници на води, предназначени за питейно-битови нужди.</w:t>
      </w:r>
      <w:r w:rsidR="001B6C83" w:rsidRPr="001B6C83">
        <w:rPr>
          <w:rFonts w:ascii="Times New Roman" w:eastAsia="Calibri" w:hAnsi="Times New Roman"/>
          <w:sz w:val="24"/>
          <w:szCs w:val="24"/>
          <w:lang w:val="bg-BG"/>
        </w:rPr>
        <w:t xml:space="preserve"> Такива липсват в района на площадката.</w:t>
      </w:r>
    </w:p>
    <w:p w14:paraId="0365186B" w14:textId="77777777" w:rsidR="008D1E09" w:rsidRPr="001B6C83" w:rsidRDefault="008D1E09" w:rsidP="004D7EBD">
      <w:pPr>
        <w:spacing w:after="0" w:line="336" w:lineRule="auto"/>
        <w:ind w:firstLine="709"/>
        <w:jc w:val="both"/>
        <w:rPr>
          <w:rFonts w:ascii="Times New Roman" w:eastAsia="Calibri" w:hAnsi="Times New Roman"/>
          <w:sz w:val="24"/>
          <w:szCs w:val="24"/>
          <w:lang w:val="bg-BG"/>
        </w:rPr>
      </w:pPr>
      <w:r w:rsidRPr="001B6C83">
        <w:rPr>
          <w:rFonts w:ascii="Times New Roman" w:eastAsia="Calibri" w:hAnsi="Times New Roman"/>
          <w:sz w:val="24"/>
          <w:szCs w:val="24"/>
          <w:lang w:val="bg-BG"/>
        </w:rPr>
        <w:t xml:space="preserve">В </w:t>
      </w:r>
      <w:r w:rsidR="0087615D" w:rsidRPr="001B6C83">
        <w:rPr>
          <w:rFonts w:ascii="Times New Roman" w:eastAsia="Calibri" w:hAnsi="Times New Roman"/>
          <w:sz w:val="24"/>
          <w:szCs w:val="24"/>
          <w:lang w:val="bg-BG"/>
        </w:rPr>
        <w:t xml:space="preserve">непосредствена </w:t>
      </w:r>
      <w:r w:rsidRPr="001B6C83">
        <w:rPr>
          <w:rFonts w:ascii="Times New Roman" w:eastAsia="Calibri" w:hAnsi="Times New Roman"/>
          <w:sz w:val="24"/>
          <w:szCs w:val="24"/>
          <w:lang w:val="bg-BG"/>
        </w:rPr>
        <w:t xml:space="preserve">близост до </w:t>
      </w:r>
      <w:r w:rsidR="0087615D" w:rsidRPr="001B6C83">
        <w:rPr>
          <w:rFonts w:ascii="Times New Roman" w:eastAsia="Calibri" w:hAnsi="Times New Roman"/>
          <w:sz w:val="24"/>
          <w:szCs w:val="24"/>
          <w:lang w:val="bg-BG"/>
        </w:rPr>
        <w:t xml:space="preserve">площадката на </w:t>
      </w:r>
      <w:r w:rsidRPr="001B6C83">
        <w:rPr>
          <w:rFonts w:ascii="Times New Roman" w:eastAsia="Calibri" w:hAnsi="Times New Roman"/>
          <w:sz w:val="24"/>
          <w:szCs w:val="24"/>
          <w:lang w:val="bg-BG"/>
        </w:rPr>
        <w:t>инвестиционното предложение няма утвърдени зони за къпане.</w:t>
      </w:r>
      <w:r w:rsidR="00A052E3" w:rsidRPr="001B6C83">
        <w:rPr>
          <w:rFonts w:ascii="Times New Roman" w:eastAsia="Calibri" w:hAnsi="Times New Roman"/>
          <w:sz w:val="24"/>
          <w:szCs w:val="24"/>
          <w:lang w:val="bg-BG"/>
        </w:rPr>
        <w:t xml:space="preserve"> </w:t>
      </w:r>
      <w:r w:rsidRPr="001B6C83">
        <w:rPr>
          <w:rFonts w:ascii="Times New Roman" w:eastAsia="Calibri" w:hAnsi="Times New Roman"/>
          <w:sz w:val="24"/>
          <w:szCs w:val="24"/>
          <w:lang w:val="bg-BG"/>
        </w:rPr>
        <w:t>Реализацията на инвестиционното предложение не предвижда изграждане на плувни басейни за обществено предназначение по смисъла на §1, т. 9 от Допълнителните разпоредби на Закона за здравето, които подлежат на държавен здравен контрол</w:t>
      </w:r>
      <w:r w:rsidR="00A052E3" w:rsidRPr="001B6C83">
        <w:rPr>
          <w:rFonts w:ascii="Times New Roman" w:eastAsia="Calibri" w:hAnsi="Times New Roman"/>
          <w:sz w:val="24"/>
          <w:szCs w:val="24"/>
          <w:lang w:val="bg-BG"/>
        </w:rPr>
        <w:t>.</w:t>
      </w:r>
    </w:p>
    <w:p w14:paraId="0365186C" w14:textId="77777777" w:rsidR="00210684" w:rsidRPr="001B6C83" w:rsidRDefault="0087615D" w:rsidP="004D7EBD">
      <w:pPr>
        <w:spacing w:after="0" w:line="336" w:lineRule="auto"/>
        <w:ind w:firstLine="709"/>
        <w:jc w:val="both"/>
        <w:rPr>
          <w:rFonts w:ascii="Times New Roman" w:eastAsia="Calibri" w:hAnsi="Times New Roman"/>
          <w:sz w:val="24"/>
          <w:szCs w:val="24"/>
          <w:lang w:val="bg-BG"/>
        </w:rPr>
      </w:pPr>
      <w:r w:rsidRPr="001B6C83">
        <w:rPr>
          <w:rFonts w:ascii="Times New Roman" w:eastAsia="Calibri" w:hAnsi="Times New Roman"/>
          <w:sz w:val="24"/>
          <w:szCs w:val="24"/>
          <w:lang w:val="bg-BG"/>
        </w:rPr>
        <w:lastRenderedPageBreak/>
        <w:t>В предвиден</w:t>
      </w:r>
      <w:r w:rsidR="001B6C83" w:rsidRPr="001B6C83">
        <w:rPr>
          <w:rFonts w:ascii="Times New Roman" w:eastAsia="Calibri" w:hAnsi="Times New Roman"/>
          <w:sz w:val="24"/>
          <w:szCs w:val="24"/>
          <w:lang w:val="bg-BG"/>
        </w:rPr>
        <w:t>ата за изграждане складова база с ФЕЦ</w:t>
      </w:r>
      <w:r w:rsidRPr="001B6C83">
        <w:rPr>
          <w:rFonts w:ascii="Times New Roman" w:eastAsia="Calibri" w:hAnsi="Times New Roman"/>
          <w:sz w:val="24"/>
          <w:szCs w:val="24"/>
          <w:lang w:val="bg-BG"/>
        </w:rPr>
        <w:t xml:space="preserve"> няма източници на шум, както и обитаеми зони, които е необходимо да бъдат осигурени срещу външен шум.</w:t>
      </w:r>
    </w:p>
    <w:p w14:paraId="0365186D" w14:textId="77777777" w:rsidR="00210684" w:rsidRDefault="00210684" w:rsidP="004D7EBD">
      <w:pPr>
        <w:spacing w:after="0" w:line="336" w:lineRule="auto"/>
        <w:ind w:firstLine="709"/>
        <w:jc w:val="both"/>
        <w:rPr>
          <w:rFonts w:ascii="Times New Roman" w:eastAsia="Calibri" w:hAnsi="Times New Roman"/>
          <w:sz w:val="24"/>
          <w:szCs w:val="24"/>
          <w:lang w:val="bg-BG"/>
        </w:rPr>
      </w:pPr>
      <w:r w:rsidRPr="001B6C83">
        <w:rPr>
          <w:rFonts w:ascii="Times New Roman" w:eastAsia="Calibri" w:hAnsi="Times New Roman"/>
          <w:sz w:val="24"/>
          <w:szCs w:val="24"/>
          <w:lang w:val="bg-BG"/>
        </w:rPr>
        <w:t>Има вероятност от поява на шумови въздействи</w:t>
      </w:r>
      <w:r w:rsidR="000D7EE3" w:rsidRPr="001B6C83">
        <w:rPr>
          <w:rFonts w:ascii="Times New Roman" w:eastAsia="Calibri" w:hAnsi="Times New Roman"/>
          <w:sz w:val="24"/>
          <w:szCs w:val="24"/>
          <w:lang w:val="bg-BG"/>
        </w:rPr>
        <w:t>я</w:t>
      </w:r>
      <w:r w:rsidRPr="001B6C83">
        <w:rPr>
          <w:rFonts w:ascii="Times New Roman" w:eastAsia="Calibri" w:hAnsi="Times New Roman"/>
          <w:sz w:val="24"/>
          <w:szCs w:val="24"/>
          <w:lang w:val="bg-BG"/>
        </w:rPr>
        <w:t xml:space="preserve"> по време на строителството на </w:t>
      </w:r>
      <w:r w:rsidR="001B6C83" w:rsidRPr="001B6C83">
        <w:rPr>
          <w:rFonts w:ascii="Times New Roman" w:eastAsia="Calibri" w:hAnsi="Times New Roman"/>
          <w:sz w:val="24"/>
          <w:szCs w:val="24"/>
          <w:lang w:val="bg-BG"/>
        </w:rPr>
        <w:t>халетата и ФЕЦ</w:t>
      </w:r>
      <w:r w:rsidRPr="001B6C83">
        <w:rPr>
          <w:rFonts w:ascii="Times New Roman" w:eastAsia="Calibri" w:hAnsi="Times New Roman"/>
          <w:sz w:val="24"/>
          <w:szCs w:val="24"/>
          <w:lang w:val="bg-BG"/>
        </w:rPr>
        <w:t>, но те ще са краткотрайни, временни и в рамките на допустимите норми. За осигуряване на защитата от шум по време на строителството, строеж</w:t>
      </w:r>
      <w:r w:rsidR="002C094E" w:rsidRPr="001B6C83">
        <w:rPr>
          <w:rFonts w:ascii="Times New Roman" w:eastAsia="Calibri" w:hAnsi="Times New Roman"/>
          <w:sz w:val="24"/>
          <w:szCs w:val="24"/>
          <w:lang w:val="bg-BG"/>
        </w:rPr>
        <w:t>ът</w:t>
      </w:r>
      <w:r w:rsidR="00AB307B" w:rsidRPr="001B6C83">
        <w:rPr>
          <w:rFonts w:ascii="Times New Roman" w:eastAsia="Calibri" w:hAnsi="Times New Roman"/>
          <w:sz w:val="24"/>
          <w:szCs w:val="24"/>
          <w:lang w:val="bg-BG"/>
        </w:rPr>
        <w:t xml:space="preserve"> ще се проектира</w:t>
      </w:r>
      <w:r w:rsidRPr="001B6C83">
        <w:rPr>
          <w:rFonts w:ascii="Times New Roman" w:eastAsia="Calibri" w:hAnsi="Times New Roman"/>
          <w:sz w:val="24"/>
          <w:szCs w:val="24"/>
          <w:lang w:val="bg-BG"/>
        </w:rPr>
        <w:t xml:space="preserve"> с използване на технологии и машини които предполагат, че шумът при изграждането </w:t>
      </w:r>
      <w:r w:rsidR="002C094E" w:rsidRPr="001B6C83">
        <w:rPr>
          <w:rFonts w:ascii="Times New Roman" w:eastAsia="Calibri" w:hAnsi="Times New Roman"/>
          <w:sz w:val="24"/>
          <w:szCs w:val="24"/>
          <w:lang w:val="bg-BG"/>
        </w:rPr>
        <w:t>му</w:t>
      </w:r>
      <w:r w:rsidRPr="001B6C83">
        <w:rPr>
          <w:rFonts w:ascii="Times New Roman" w:eastAsia="Calibri" w:hAnsi="Times New Roman"/>
          <w:sz w:val="24"/>
          <w:szCs w:val="24"/>
          <w:lang w:val="bg-BG"/>
        </w:rPr>
        <w:t xml:space="preserve">, достигащ до хората в близост, няма да надвишава нивата, които застрашават тяхното здраве, и ще им позволява да работят при задоволителни условия </w:t>
      </w:r>
      <w:r w:rsidR="0086260F" w:rsidRPr="001B6C83">
        <w:rPr>
          <w:rFonts w:ascii="Times New Roman" w:eastAsia="Calibri" w:hAnsi="Times New Roman"/>
          <w:sz w:val="24"/>
          <w:szCs w:val="24"/>
          <w:lang w:val="bg-BG"/>
        </w:rPr>
        <w:t>на труд</w:t>
      </w:r>
      <w:r w:rsidRPr="001B6C83">
        <w:rPr>
          <w:rFonts w:ascii="Times New Roman" w:eastAsia="Calibri" w:hAnsi="Times New Roman"/>
          <w:sz w:val="24"/>
          <w:szCs w:val="24"/>
          <w:lang w:val="bg-BG"/>
        </w:rPr>
        <w:t>.</w:t>
      </w:r>
    </w:p>
    <w:p w14:paraId="0365186E" w14:textId="77777777" w:rsidR="001B6C83" w:rsidRDefault="001B6C83" w:rsidP="004D7EBD">
      <w:pPr>
        <w:spacing w:after="0" w:line="336" w:lineRule="auto"/>
        <w:ind w:firstLine="709"/>
        <w:jc w:val="both"/>
        <w:rPr>
          <w:rFonts w:ascii="Times New Roman" w:eastAsia="Calibri" w:hAnsi="Times New Roman"/>
          <w:sz w:val="24"/>
          <w:szCs w:val="24"/>
          <w:lang w:val="bg-BG"/>
        </w:rPr>
      </w:pPr>
      <w:r>
        <w:rPr>
          <w:rFonts w:ascii="Times New Roman" w:eastAsia="Calibri" w:hAnsi="Times New Roman"/>
          <w:sz w:val="24"/>
          <w:szCs w:val="24"/>
          <w:lang w:val="bg-BG"/>
        </w:rPr>
        <w:t xml:space="preserve">По време на експлоатацията на базата, шумови въздействия се очакват при товаро – разтоварните дейности и от движещите се тежкотоварни превозни средства. </w:t>
      </w:r>
    </w:p>
    <w:p w14:paraId="0365186F" w14:textId="77777777" w:rsidR="0007083E" w:rsidRDefault="00F92D68" w:rsidP="004D7EBD">
      <w:pPr>
        <w:spacing w:after="0" w:line="336" w:lineRule="auto"/>
        <w:ind w:firstLine="709"/>
        <w:jc w:val="both"/>
        <w:rPr>
          <w:rFonts w:ascii="Times New Roman" w:eastAsia="Calibri" w:hAnsi="Times New Roman"/>
          <w:sz w:val="24"/>
          <w:szCs w:val="24"/>
          <w:lang w:val="bg-BG"/>
        </w:rPr>
      </w:pPr>
      <w:r>
        <w:rPr>
          <w:rFonts w:ascii="Times New Roman" w:eastAsia="Calibri" w:hAnsi="Times New Roman"/>
          <w:sz w:val="24"/>
          <w:szCs w:val="24"/>
          <w:lang w:val="bg-BG"/>
        </w:rPr>
        <w:t>Предвидено е в базата да се работи на 8 часов едносменен режим</w:t>
      </w:r>
      <w:r w:rsidR="00102A54">
        <w:rPr>
          <w:rFonts w:ascii="Times New Roman" w:eastAsia="Calibri" w:hAnsi="Times New Roman"/>
          <w:sz w:val="24"/>
          <w:szCs w:val="24"/>
          <w:lang w:val="bg-BG"/>
        </w:rPr>
        <w:t xml:space="preserve">, </w:t>
      </w:r>
      <w:r w:rsidR="0007083E">
        <w:rPr>
          <w:rFonts w:ascii="Times New Roman" w:eastAsia="Calibri" w:hAnsi="Times New Roman"/>
          <w:sz w:val="24"/>
          <w:szCs w:val="24"/>
          <w:lang w:val="bg-BG"/>
        </w:rPr>
        <w:t>товаро – разтоварните дейности ще се извършват само през деня, по предварително заявени количества, което ще ограничи неблагоприятните шумови въздействия върху околната среда.</w:t>
      </w:r>
    </w:p>
    <w:p w14:paraId="03651870" w14:textId="77777777" w:rsidR="00F203D1" w:rsidRDefault="00F203D1" w:rsidP="004D7EBD">
      <w:pPr>
        <w:spacing w:after="0" w:line="336" w:lineRule="auto"/>
        <w:ind w:firstLine="709"/>
        <w:jc w:val="both"/>
        <w:rPr>
          <w:rFonts w:ascii="Times New Roman" w:eastAsia="Calibri" w:hAnsi="Times New Roman"/>
          <w:sz w:val="24"/>
          <w:szCs w:val="24"/>
          <w:lang w:val="bg-BG"/>
        </w:rPr>
      </w:pPr>
      <w:r w:rsidRPr="00F203D1">
        <w:rPr>
          <w:rFonts w:ascii="Times New Roman" w:eastAsia="Calibri" w:hAnsi="Times New Roman"/>
          <w:sz w:val="24"/>
          <w:szCs w:val="24"/>
          <w:lang w:val="bg-BG"/>
        </w:rPr>
        <w:t>Имотът се намира в землището на село Крушево и в близост няма изградени жилищни, търговски, обществено обслужващи, складови и производствени обекти. Няма застрояване, което влиза във функционално противоречие с новото застрояване.</w:t>
      </w:r>
    </w:p>
    <w:p w14:paraId="03651871" w14:textId="77777777" w:rsidR="00210684" w:rsidRPr="00F203D1" w:rsidRDefault="00210684" w:rsidP="004D7EBD">
      <w:pPr>
        <w:spacing w:after="0" w:line="336" w:lineRule="auto"/>
        <w:ind w:firstLine="709"/>
        <w:jc w:val="both"/>
        <w:rPr>
          <w:rFonts w:ascii="Times New Roman" w:eastAsia="Calibri" w:hAnsi="Times New Roman"/>
          <w:sz w:val="24"/>
          <w:szCs w:val="24"/>
          <w:lang w:val="bg-BG"/>
        </w:rPr>
      </w:pPr>
      <w:r w:rsidRPr="00F203D1">
        <w:rPr>
          <w:rFonts w:ascii="Times New Roman" w:eastAsia="Calibri" w:hAnsi="Times New Roman"/>
          <w:sz w:val="24"/>
          <w:szCs w:val="24"/>
          <w:lang w:val="bg-BG"/>
        </w:rPr>
        <w:t xml:space="preserve">Въздействието върху околната среда по време на </w:t>
      </w:r>
      <w:r w:rsidR="00AB307B" w:rsidRPr="00F203D1">
        <w:rPr>
          <w:rFonts w:ascii="Times New Roman" w:eastAsia="Calibri" w:hAnsi="Times New Roman"/>
          <w:sz w:val="24"/>
          <w:szCs w:val="24"/>
          <w:lang w:val="bg-BG"/>
        </w:rPr>
        <w:t xml:space="preserve">строителството и </w:t>
      </w:r>
      <w:r w:rsidRPr="00F203D1">
        <w:rPr>
          <w:rFonts w:ascii="Times New Roman" w:eastAsia="Calibri" w:hAnsi="Times New Roman"/>
          <w:sz w:val="24"/>
          <w:szCs w:val="24"/>
          <w:lang w:val="bg-BG"/>
        </w:rPr>
        <w:t xml:space="preserve">ползването на </w:t>
      </w:r>
      <w:r w:rsidR="00E339E6" w:rsidRPr="00F203D1">
        <w:rPr>
          <w:rFonts w:ascii="Times New Roman" w:eastAsia="Calibri" w:hAnsi="Times New Roman"/>
          <w:sz w:val="24"/>
          <w:szCs w:val="24"/>
          <w:lang w:val="bg-BG"/>
        </w:rPr>
        <w:t>базата</w:t>
      </w:r>
      <w:r w:rsidRPr="00F203D1">
        <w:rPr>
          <w:rFonts w:ascii="Times New Roman" w:eastAsia="Calibri" w:hAnsi="Times New Roman"/>
          <w:sz w:val="24"/>
          <w:szCs w:val="24"/>
          <w:lang w:val="bg-BG"/>
        </w:rPr>
        <w:t>, включително защита от шум, се очаква в границите на нормите за подобен вид строежи.</w:t>
      </w:r>
    </w:p>
    <w:p w14:paraId="03651872" w14:textId="77777777" w:rsidR="00693502" w:rsidRPr="00D60D0C" w:rsidRDefault="00210684" w:rsidP="004D7EBD">
      <w:pPr>
        <w:spacing w:after="0" w:line="336" w:lineRule="auto"/>
        <w:ind w:firstLine="709"/>
        <w:jc w:val="both"/>
        <w:rPr>
          <w:rFonts w:ascii="Times New Roman" w:eastAsia="Calibri" w:hAnsi="Times New Roman"/>
          <w:sz w:val="24"/>
          <w:szCs w:val="24"/>
          <w:lang w:val="bg-BG"/>
        </w:rPr>
      </w:pPr>
      <w:r w:rsidRPr="00F203D1">
        <w:rPr>
          <w:rFonts w:ascii="Times New Roman" w:eastAsia="Calibri" w:hAnsi="Times New Roman"/>
          <w:sz w:val="24"/>
          <w:szCs w:val="24"/>
          <w:lang w:val="bg-BG"/>
        </w:rPr>
        <w:t>И</w:t>
      </w:r>
      <w:r w:rsidR="00E8155E" w:rsidRPr="00F203D1">
        <w:rPr>
          <w:rFonts w:ascii="Times New Roman" w:eastAsia="Calibri" w:hAnsi="Times New Roman"/>
          <w:sz w:val="24"/>
          <w:szCs w:val="24"/>
          <w:lang w:val="bg-BG"/>
        </w:rPr>
        <w:t>нвестиционното предложение</w:t>
      </w:r>
      <w:r w:rsidRPr="00F203D1">
        <w:rPr>
          <w:rFonts w:ascii="Times New Roman" w:eastAsia="Calibri" w:hAnsi="Times New Roman"/>
          <w:sz w:val="24"/>
          <w:szCs w:val="24"/>
          <w:lang w:val="bg-BG"/>
        </w:rPr>
        <w:t xml:space="preserve"> не е свързано с производствена дейност</w:t>
      </w:r>
      <w:r w:rsidR="00E8155E" w:rsidRPr="00F203D1">
        <w:rPr>
          <w:rFonts w:ascii="Times New Roman" w:eastAsia="Calibri" w:hAnsi="Times New Roman"/>
          <w:sz w:val="24"/>
          <w:szCs w:val="24"/>
          <w:lang w:val="bg-BG"/>
        </w:rPr>
        <w:t xml:space="preserve"> и няма</w:t>
      </w:r>
      <w:r w:rsidR="00E8155E" w:rsidRPr="00D60D0C">
        <w:rPr>
          <w:rFonts w:ascii="Times New Roman" w:eastAsia="Calibri" w:hAnsi="Times New Roman"/>
          <w:sz w:val="24"/>
          <w:szCs w:val="24"/>
          <w:lang w:val="bg-BG"/>
        </w:rPr>
        <w:t xml:space="preserve"> източници на производствен шум в околната среда. </w:t>
      </w:r>
    </w:p>
    <w:p w14:paraId="03651873" w14:textId="77777777" w:rsidR="009F46BC" w:rsidRPr="00F203D1" w:rsidRDefault="00210684" w:rsidP="004D7EBD">
      <w:pPr>
        <w:spacing w:after="0" w:line="336" w:lineRule="auto"/>
        <w:ind w:firstLine="709"/>
        <w:jc w:val="both"/>
        <w:rPr>
          <w:rFonts w:ascii="Times New Roman" w:eastAsia="Calibri" w:hAnsi="Times New Roman"/>
          <w:sz w:val="24"/>
          <w:szCs w:val="24"/>
          <w:lang w:val="bg-BG"/>
        </w:rPr>
      </w:pPr>
      <w:r w:rsidRPr="00F203D1">
        <w:rPr>
          <w:rFonts w:ascii="Times New Roman" w:eastAsia="Calibri" w:hAnsi="Times New Roman"/>
          <w:sz w:val="24"/>
          <w:szCs w:val="24"/>
          <w:lang w:val="bg-BG"/>
        </w:rPr>
        <w:t xml:space="preserve">Строителството и експлоатацията на </w:t>
      </w:r>
      <w:r w:rsidR="00F203D1" w:rsidRPr="00F203D1">
        <w:rPr>
          <w:rFonts w:ascii="Times New Roman" w:eastAsia="Calibri" w:hAnsi="Times New Roman"/>
          <w:sz w:val="24"/>
          <w:szCs w:val="24"/>
          <w:lang w:val="bg-BG"/>
        </w:rPr>
        <w:t>складовата</w:t>
      </w:r>
      <w:r w:rsidR="008C2BB4" w:rsidRPr="00F203D1">
        <w:rPr>
          <w:rFonts w:ascii="Times New Roman" w:eastAsia="Calibri" w:hAnsi="Times New Roman"/>
          <w:sz w:val="24"/>
          <w:szCs w:val="24"/>
          <w:lang w:val="bg-BG"/>
        </w:rPr>
        <w:t xml:space="preserve"> </w:t>
      </w:r>
      <w:r w:rsidR="00B3696D" w:rsidRPr="00F203D1">
        <w:rPr>
          <w:rFonts w:ascii="Times New Roman" w:eastAsia="Calibri" w:hAnsi="Times New Roman"/>
          <w:sz w:val="24"/>
          <w:szCs w:val="24"/>
          <w:lang w:val="bg-BG"/>
        </w:rPr>
        <w:t>база</w:t>
      </w:r>
      <w:r w:rsidRPr="00F203D1">
        <w:rPr>
          <w:rFonts w:ascii="Times New Roman" w:eastAsia="Calibri" w:hAnsi="Times New Roman"/>
          <w:sz w:val="24"/>
          <w:szCs w:val="24"/>
          <w:lang w:val="bg-BG"/>
        </w:rPr>
        <w:t xml:space="preserve"> не са свързани с излъчване </w:t>
      </w:r>
      <w:r w:rsidR="00B8667E" w:rsidRPr="00F203D1">
        <w:rPr>
          <w:rFonts w:ascii="Times New Roman" w:eastAsia="Calibri" w:hAnsi="Times New Roman"/>
          <w:sz w:val="24"/>
          <w:szCs w:val="24"/>
          <w:lang w:val="bg-BG"/>
        </w:rPr>
        <w:t xml:space="preserve">йонизиращи лъчения, нейонизиращи лъчения, химични фактори и биологични агенти. </w:t>
      </w:r>
    </w:p>
    <w:p w14:paraId="03651874" w14:textId="77777777" w:rsidR="008D1E09" w:rsidRPr="00F203D1" w:rsidRDefault="00F203D1" w:rsidP="004D7EBD">
      <w:pPr>
        <w:spacing w:after="0" w:line="336" w:lineRule="auto"/>
        <w:ind w:firstLine="709"/>
        <w:jc w:val="both"/>
        <w:rPr>
          <w:rFonts w:ascii="Times New Roman" w:eastAsia="Calibri" w:hAnsi="Times New Roman"/>
          <w:sz w:val="24"/>
          <w:szCs w:val="24"/>
          <w:lang w:val="bg-BG"/>
        </w:rPr>
      </w:pPr>
      <w:r w:rsidRPr="00F203D1">
        <w:rPr>
          <w:rFonts w:ascii="Times New Roman" w:eastAsia="Calibri" w:hAnsi="Times New Roman"/>
          <w:sz w:val="24"/>
          <w:szCs w:val="24"/>
          <w:lang w:val="bg-BG"/>
        </w:rPr>
        <w:t xml:space="preserve">Обектът ще се изгради при спазване на </w:t>
      </w:r>
      <w:r w:rsidR="008C2BB4" w:rsidRPr="00F203D1">
        <w:rPr>
          <w:rFonts w:ascii="Times New Roman" w:eastAsia="Calibri" w:hAnsi="Times New Roman"/>
          <w:sz w:val="24"/>
          <w:szCs w:val="24"/>
          <w:lang w:val="bg-BG"/>
        </w:rPr>
        <w:t>всички изисквания за достъпна среда, санитарно-хигиенните норми и  противопожарните изисквания за този вид обекти.</w:t>
      </w:r>
    </w:p>
    <w:p w14:paraId="03651875" w14:textId="77777777" w:rsidR="00E8155E" w:rsidRPr="00F203D1" w:rsidRDefault="004E0153" w:rsidP="004D7EBD">
      <w:pPr>
        <w:spacing w:after="0" w:line="336" w:lineRule="auto"/>
        <w:ind w:firstLine="709"/>
        <w:jc w:val="both"/>
        <w:rPr>
          <w:rFonts w:ascii="Times New Roman" w:eastAsia="Calibri" w:hAnsi="Times New Roman"/>
          <w:sz w:val="24"/>
          <w:szCs w:val="24"/>
          <w:lang w:val="bg-BG"/>
        </w:rPr>
      </w:pPr>
      <w:r w:rsidRPr="00F203D1">
        <w:rPr>
          <w:rFonts w:ascii="Times New Roman" w:eastAsia="Calibri" w:hAnsi="Times New Roman"/>
          <w:sz w:val="24"/>
          <w:szCs w:val="24"/>
          <w:lang w:val="bg-BG"/>
        </w:rPr>
        <w:t>С реализация на</w:t>
      </w:r>
      <w:r w:rsidR="00DE2472" w:rsidRPr="00F203D1">
        <w:rPr>
          <w:rFonts w:ascii="Times New Roman" w:eastAsia="Calibri" w:hAnsi="Times New Roman"/>
          <w:sz w:val="24"/>
          <w:szCs w:val="24"/>
          <w:lang w:val="bg-BG"/>
        </w:rPr>
        <w:t xml:space="preserve"> инвестиционното предложение не </w:t>
      </w:r>
      <w:r w:rsidRPr="00F203D1">
        <w:rPr>
          <w:rFonts w:ascii="Times New Roman" w:eastAsia="Calibri" w:hAnsi="Times New Roman"/>
          <w:sz w:val="24"/>
          <w:szCs w:val="24"/>
          <w:lang w:val="bg-BG"/>
        </w:rPr>
        <w:t>се засягат</w:t>
      </w:r>
      <w:r w:rsidR="00DE2472" w:rsidRPr="00F203D1">
        <w:rPr>
          <w:rFonts w:ascii="Times New Roman" w:eastAsia="Calibri" w:hAnsi="Times New Roman"/>
          <w:sz w:val="24"/>
          <w:szCs w:val="24"/>
          <w:lang w:val="bg-BG"/>
        </w:rPr>
        <w:t xml:space="preserve"> курортни ресурси -минерални води, лечебна кал (лагунно-лиманна, изворна и езерна утаечна кал, бентонитови глини и торф) и местности с благоприятни фактори за лечение, профилактика и почивка.</w:t>
      </w:r>
    </w:p>
    <w:p w14:paraId="03651876" w14:textId="77777777" w:rsidR="00304A3C" w:rsidRPr="00F203D1" w:rsidRDefault="00304A3C" w:rsidP="004D7EBD">
      <w:pPr>
        <w:spacing w:after="0" w:line="336" w:lineRule="auto"/>
        <w:ind w:firstLine="709"/>
        <w:jc w:val="both"/>
        <w:rPr>
          <w:rFonts w:ascii="Times New Roman" w:eastAsia="Calibri" w:hAnsi="Times New Roman"/>
          <w:sz w:val="24"/>
          <w:szCs w:val="24"/>
          <w:lang w:val="bg-BG"/>
        </w:rPr>
      </w:pPr>
      <w:r w:rsidRPr="00F203D1">
        <w:rPr>
          <w:rFonts w:ascii="Times New Roman" w:eastAsia="Calibri" w:hAnsi="Times New Roman"/>
          <w:sz w:val="24"/>
          <w:szCs w:val="24"/>
          <w:lang w:val="bg-BG"/>
        </w:rPr>
        <w:t xml:space="preserve">Не се очаква въздействие върху атмосферния въздух и атмосферата, тъй като в </w:t>
      </w:r>
      <w:r w:rsidR="00F203D1" w:rsidRPr="00F203D1">
        <w:rPr>
          <w:rFonts w:ascii="Times New Roman" w:eastAsia="Calibri" w:hAnsi="Times New Roman"/>
          <w:sz w:val="24"/>
          <w:szCs w:val="24"/>
          <w:lang w:val="bg-BG"/>
        </w:rPr>
        <w:t xml:space="preserve">складовата </w:t>
      </w:r>
      <w:r w:rsidR="008C2BB4" w:rsidRPr="00F203D1">
        <w:rPr>
          <w:rFonts w:ascii="Times New Roman" w:eastAsia="Calibri" w:hAnsi="Times New Roman"/>
          <w:sz w:val="24"/>
          <w:szCs w:val="24"/>
          <w:lang w:val="bg-BG"/>
        </w:rPr>
        <w:t>база</w:t>
      </w:r>
      <w:r w:rsidRPr="00F203D1">
        <w:rPr>
          <w:rFonts w:ascii="Times New Roman" w:eastAsia="Calibri" w:hAnsi="Times New Roman"/>
          <w:sz w:val="24"/>
          <w:szCs w:val="24"/>
          <w:lang w:val="bg-BG"/>
        </w:rPr>
        <w:t xml:space="preserve"> няма организирани и/или неорганизирани емисии и прах, които биха повлияли на качеството на атмосферния въздух.</w:t>
      </w:r>
    </w:p>
    <w:p w14:paraId="03651877" w14:textId="77777777" w:rsidR="008C2BB4" w:rsidRPr="00F203D1" w:rsidRDefault="008C2BB4" w:rsidP="004D7EBD">
      <w:pPr>
        <w:spacing w:after="0" w:line="336" w:lineRule="auto"/>
        <w:ind w:firstLine="709"/>
        <w:jc w:val="both"/>
        <w:rPr>
          <w:rFonts w:ascii="Times New Roman" w:eastAsia="Calibri" w:hAnsi="Times New Roman"/>
          <w:sz w:val="24"/>
          <w:szCs w:val="24"/>
          <w:lang w:val="bg-BG"/>
        </w:rPr>
      </w:pPr>
      <w:r w:rsidRPr="00F203D1">
        <w:rPr>
          <w:rFonts w:ascii="Times New Roman" w:eastAsia="Calibri" w:hAnsi="Times New Roman"/>
          <w:sz w:val="24"/>
          <w:szCs w:val="24"/>
          <w:lang w:val="bg-BG"/>
        </w:rPr>
        <w:t xml:space="preserve">В процеса на изграждането на </w:t>
      </w:r>
      <w:r w:rsidR="00F203D1" w:rsidRPr="00F203D1">
        <w:rPr>
          <w:rFonts w:ascii="Times New Roman" w:eastAsia="Calibri" w:hAnsi="Times New Roman"/>
          <w:sz w:val="24"/>
          <w:szCs w:val="24"/>
          <w:lang w:val="bg-BG"/>
        </w:rPr>
        <w:t>халетата</w:t>
      </w:r>
      <w:r w:rsidRPr="00F203D1">
        <w:rPr>
          <w:rFonts w:ascii="Times New Roman" w:eastAsia="Calibri" w:hAnsi="Times New Roman"/>
          <w:sz w:val="24"/>
          <w:szCs w:val="24"/>
          <w:lang w:val="bg-BG"/>
        </w:rPr>
        <w:t xml:space="preserve"> е възможно само временно замърсяване чрез запрашаване на въздуха през периода на работа на изкопните машини, също от изгорелите газове от двигателите с вътрешно горене на машините, осъществяващи строителните и транспортни дейности.</w:t>
      </w:r>
    </w:p>
    <w:p w14:paraId="03651878" w14:textId="77777777" w:rsidR="008C2BB4" w:rsidRPr="00F203D1" w:rsidRDefault="008C2BB4" w:rsidP="004D7EBD">
      <w:pPr>
        <w:spacing w:after="0" w:line="336" w:lineRule="auto"/>
        <w:ind w:firstLine="709"/>
        <w:jc w:val="both"/>
        <w:rPr>
          <w:rFonts w:ascii="Times New Roman" w:eastAsia="Calibri" w:hAnsi="Times New Roman"/>
          <w:sz w:val="24"/>
          <w:szCs w:val="24"/>
          <w:lang w:val="bg-BG"/>
        </w:rPr>
      </w:pPr>
      <w:r w:rsidRPr="00F203D1">
        <w:rPr>
          <w:rFonts w:ascii="Times New Roman" w:eastAsia="Calibri" w:hAnsi="Times New Roman"/>
          <w:sz w:val="24"/>
          <w:szCs w:val="24"/>
          <w:lang w:val="bg-BG"/>
        </w:rPr>
        <w:t>Тези емисии ще зависят от броя и вида на използваната при строителството техника. Концентрацията на праховите частици до голяма степен ще зависи от сезона, през който ще се извършват строителните дейности, климатичните и метеорологичните фактори и предприетите мерки за намаляване праховото натоварване.</w:t>
      </w:r>
    </w:p>
    <w:p w14:paraId="03651879" w14:textId="77777777" w:rsidR="00534CE2" w:rsidRDefault="008C2BB4" w:rsidP="004D7EBD">
      <w:pPr>
        <w:spacing w:after="0" w:line="336" w:lineRule="auto"/>
        <w:ind w:firstLine="709"/>
        <w:jc w:val="both"/>
        <w:rPr>
          <w:rFonts w:ascii="Times New Roman" w:eastAsia="Calibri" w:hAnsi="Times New Roman"/>
          <w:sz w:val="24"/>
          <w:szCs w:val="24"/>
          <w:lang w:val="bg-BG"/>
        </w:rPr>
      </w:pPr>
      <w:r w:rsidRPr="00F203D1">
        <w:rPr>
          <w:rFonts w:ascii="Times New Roman" w:eastAsia="Calibri" w:hAnsi="Times New Roman"/>
          <w:sz w:val="24"/>
          <w:szCs w:val="24"/>
          <w:lang w:val="bg-BG"/>
        </w:rPr>
        <w:lastRenderedPageBreak/>
        <w:t xml:space="preserve">По време на експлоатацията на обекта, изгорели газове ще се отделят краткосрочно при паркиране и маневриране на </w:t>
      </w:r>
      <w:r w:rsidR="00B214C4" w:rsidRPr="00F203D1">
        <w:rPr>
          <w:rFonts w:ascii="Times New Roman" w:eastAsia="Calibri" w:hAnsi="Times New Roman"/>
          <w:sz w:val="24"/>
          <w:szCs w:val="24"/>
          <w:lang w:val="bg-BG"/>
        </w:rPr>
        <w:t>тежкотоварните транспортни средства</w:t>
      </w:r>
      <w:r w:rsidRPr="00F203D1">
        <w:rPr>
          <w:rFonts w:ascii="Times New Roman" w:eastAsia="Calibri" w:hAnsi="Times New Roman"/>
          <w:sz w:val="24"/>
          <w:szCs w:val="24"/>
          <w:lang w:val="bg-BG"/>
        </w:rPr>
        <w:t>.</w:t>
      </w:r>
      <w:r w:rsidR="00EA78E4" w:rsidRPr="00F203D1">
        <w:rPr>
          <w:rFonts w:ascii="Times New Roman" w:eastAsia="Calibri" w:hAnsi="Times New Roman"/>
          <w:sz w:val="24"/>
          <w:szCs w:val="24"/>
          <w:lang w:val="bg-BG"/>
        </w:rPr>
        <w:t xml:space="preserve"> </w:t>
      </w:r>
    </w:p>
    <w:p w14:paraId="0365187A" w14:textId="77777777" w:rsidR="0007094D" w:rsidRPr="00F203D1" w:rsidRDefault="0007094D" w:rsidP="004D7EBD">
      <w:pPr>
        <w:spacing w:after="0" w:line="336" w:lineRule="auto"/>
        <w:ind w:firstLine="709"/>
        <w:jc w:val="both"/>
        <w:rPr>
          <w:rFonts w:ascii="Times New Roman" w:eastAsia="Calibri" w:hAnsi="Times New Roman"/>
          <w:sz w:val="24"/>
          <w:szCs w:val="24"/>
          <w:lang w:val="bg-BG"/>
        </w:rPr>
      </w:pPr>
    </w:p>
    <w:p w14:paraId="0365187B" w14:textId="77777777" w:rsidR="00D95AE1" w:rsidRPr="00D60D0C" w:rsidRDefault="00724E5C" w:rsidP="004D7EBD">
      <w:pPr>
        <w:pStyle w:val="a3"/>
        <w:widowControl w:val="0"/>
        <w:numPr>
          <w:ilvl w:val="0"/>
          <w:numId w:val="2"/>
        </w:numPr>
        <w:tabs>
          <w:tab w:val="left" w:pos="284"/>
        </w:tabs>
        <w:autoSpaceDE w:val="0"/>
        <w:autoSpaceDN w:val="0"/>
        <w:adjustRightInd w:val="0"/>
        <w:spacing w:after="0" w:line="336" w:lineRule="auto"/>
        <w:ind w:left="0" w:firstLine="0"/>
        <w:jc w:val="both"/>
        <w:rPr>
          <w:rFonts w:ascii="Times New Roman" w:hAnsi="Times New Roman"/>
          <w:b/>
          <w:sz w:val="24"/>
          <w:szCs w:val="24"/>
        </w:rPr>
      </w:pPr>
      <w:r w:rsidRPr="00D60D0C">
        <w:rPr>
          <w:rFonts w:ascii="Times New Roman" w:hAnsi="Times New Roman"/>
          <w:b/>
          <w:sz w:val="24"/>
          <w:szCs w:val="24"/>
        </w:rPr>
        <w:t>Местоположение на площадката, включително необходима площ за временни дейности по време на строителството.</w:t>
      </w:r>
      <w:r w:rsidR="00D95AE1" w:rsidRPr="00D60D0C">
        <w:rPr>
          <w:rFonts w:ascii="Times New Roman" w:hAnsi="Times New Roman"/>
          <w:b/>
          <w:sz w:val="24"/>
          <w:szCs w:val="24"/>
        </w:rPr>
        <w:t xml:space="preserve"> </w:t>
      </w:r>
    </w:p>
    <w:p w14:paraId="0365187C" w14:textId="77777777" w:rsidR="00486ED8" w:rsidRPr="00D60D0C" w:rsidRDefault="00486ED8" w:rsidP="004D7EBD">
      <w:pPr>
        <w:spacing w:after="0" w:line="336" w:lineRule="auto"/>
        <w:ind w:firstLine="709"/>
        <w:jc w:val="both"/>
        <w:rPr>
          <w:rFonts w:ascii="Times New Roman" w:hAnsi="Times New Roman"/>
          <w:sz w:val="24"/>
          <w:szCs w:val="24"/>
          <w:lang w:val="bg-BG"/>
        </w:rPr>
      </w:pPr>
      <w:r w:rsidRPr="00D60D0C">
        <w:rPr>
          <w:rFonts w:ascii="Times New Roman" w:hAnsi="Times New Roman"/>
          <w:sz w:val="24"/>
          <w:szCs w:val="24"/>
        </w:rPr>
        <w:t xml:space="preserve">Прилагам скица, показваща границите на инвестиционното предложение, даваща информация за физическите и природните характеристики на обекта. </w:t>
      </w:r>
    </w:p>
    <w:p w14:paraId="0365187D" w14:textId="77777777" w:rsidR="00411A20" w:rsidRPr="007A59D4" w:rsidRDefault="00411A20" w:rsidP="004D7EBD">
      <w:pPr>
        <w:spacing w:after="0" w:line="336" w:lineRule="auto"/>
        <w:ind w:firstLine="709"/>
        <w:jc w:val="both"/>
        <w:rPr>
          <w:rFonts w:ascii="Times New Roman" w:hAnsi="Times New Roman"/>
          <w:sz w:val="24"/>
          <w:szCs w:val="24"/>
        </w:rPr>
      </w:pPr>
      <w:r w:rsidRPr="007A59D4">
        <w:rPr>
          <w:rFonts w:ascii="Times New Roman" w:hAnsi="Times New Roman"/>
          <w:sz w:val="24"/>
          <w:szCs w:val="24"/>
        </w:rPr>
        <w:t>Поземлен имот 40155.4.80, област Пловдив, община Първомай, с. Крушево, м. АРМУТЛУКА, вид собств. Частна, вид територия Земеделска, категория 5, НТП Изоставена нива, площ 52595 кв. м, стар номер 004080,</w:t>
      </w:r>
      <w:r>
        <w:rPr>
          <w:rFonts w:ascii="Times New Roman" w:hAnsi="Times New Roman"/>
          <w:sz w:val="24"/>
          <w:szCs w:val="24"/>
        </w:rPr>
        <w:t xml:space="preserve"> </w:t>
      </w:r>
      <w:r w:rsidRPr="007A59D4">
        <w:rPr>
          <w:rFonts w:ascii="Times New Roman" w:hAnsi="Times New Roman"/>
          <w:sz w:val="24"/>
          <w:szCs w:val="24"/>
        </w:rPr>
        <w:t>Заповед за одобрение на КККР № РД-18-755/22.10.2019 г. на Изпълнителен директор на АГКК.</w:t>
      </w:r>
    </w:p>
    <w:p w14:paraId="0365187E" w14:textId="77777777" w:rsidR="00486ED8" w:rsidRPr="00B424CF" w:rsidRDefault="00411A20" w:rsidP="004D7EBD">
      <w:pPr>
        <w:spacing w:after="0" w:line="336" w:lineRule="auto"/>
        <w:ind w:firstLine="709"/>
        <w:jc w:val="both"/>
        <w:rPr>
          <w:rFonts w:ascii="Times New Roman" w:hAnsi="Times New Roman"/>
          <w:sz w:val="24"/>
          <w:szCs w:val="24"/>
          <w:highlight w:val="green"/>
        </w:rPr>
      </w:pPr>
      <w:r w:rsidRPr="007A59D4">
        <w:rPr>
          <w:rFonts w:ascii="Times New Roman" w:hAnsi="Times New Roman"/>
          <w:sz w:val="24"/>
          <w:szCs w:val="24"/>
        </w:rPr>
        <w:t>Имотът граничи със земеделска територия – изоставена нива от север, запад и юг и общински път от изток.</w:t>
      </w:r>
    </w:p>
    <w:p w14:paraId="0365187F" w14:textId="77777777" w:rsidR="00486ED8" w:rsidRPr="00411A20" w:rsidRDefault="00486ED8" w:rsidP="004D7EBD">
      <w:pPr>
        <w:spacing w:after="0" w:line="336" w:lineRule="auto"/>
        <w:ind w:firstLine="709"/>
        <w:jc w:val="both"/>
        <w:rPr>
          <w:rFonts w:ascii="Times New Roman" w:eastAsia="Calibri" w:hAnsi="Times New Roman"/>
          <w:sz w:val="24"/>
          <w:szCs w:val="24"/>
          <w:lang w:val="bg-BG"/>
        </w:rPr>
      </w:pPr>
      <w:r w:rsidRPr="00411A20">
        <w:rPr>
          <w:rFonts w:ascii="Times New Roman" w:hAnsi="Times New Roman"/>
          <w:sz w:val="24"/>
          <w:szCs w:val="24"/>
        </w:rPr>
        <w:t>За имота, предмет на инвестиционното предложение, няма ограничения за застрояване и сервитути.</w:t>
      </w:r>
    </w:p>
    <w:p w14:paraId="03651880" w14:textId="77777777" w:rsidR="00435D74" w:rsidRPr="00411A20" w:rsidRDefault="00411A20" w:rsidP="004D7EBD">
      <w:pPr>
        <w:pStyle w:val="a4"/>
        <w:spacing w:after="0" w:line="336" w:lineRule="auto"/>
        <w:ind w:left="0"/>
        <w:jc w:val="both"/>
        <w:rPr>
          <w:rFonts w:ascii="Times New Roman" w:hAnsi="Times New Roman"/>
          <w:sz w:val="24"/>
          <w:szCs w:val="24"/>
          <w:lang w:val="en-US"/>
        </w:rPr>
      </w:pPr>
      <w:r w:rsidRPr="00411A20">
        <w:rPr>
          <w:rFonts w:ascii="Times New Roman" w:hAnsi="Times New Roman"/>
          <w:noProof/>
          <w:sz w:val="24"/>
          <w:szCs w:val="24"/>
          <w:lang w:eastAsia="bg-BG"/>
        </w:rPr>
        <w:drawing>
          <wp:inline distT="0" distB="0" distL="0" distR="0" wp14:anchorId="03651A9B" wp14:editId="03651A9C">
            <wp:extent cx="6121400" cy="395262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1400" cy="3952622"/>
                    </a:xfrm>
                    <a:prstGeom prst="rect">
                      <a:avLst/>
                    </a:prstGeom>
                    <a:noFill/>
                    <a:ln>
                      <a:noFill/>
                    </a:ln>
                  </pic:spPr>
                </pic:pic>
              </a:graphicData>
            </a:graphic>
          </wp:inline>
        </w:drawing>
      </w:r>
    </w:p>
    <w:p w14:paraId="03651881" w14:textId="77777777" w:rsidR="00435D74" w:rsidRPr="00B424CF" w:rsidRDefault="00435D74" w:rsidP="004D7EBD">
      <w:pPr>
        <w:pStyle w:val="a4"/>
        <w:spacing w:after="0" w:line="336" w:lineRule="auto"/>
        <w:ind w:left="0" w:firstLine="708"/>
        <w:jc w:val="both"/>
        <w:rPr>
          <w:rFonts w:ascii="Times New Roman" w:hAnsi="Times New Roman"/>
          <w:sz w:val="6"/>
          <w:szCs w:val="6"/>
          <w:highlight w:val="green"/>
        </w:rPr>
      </w:pPr>
    </w:p>
    <w:p w14:paraId="03651882" w14:textId="77777777" w:rsidR="00853D1D" w:rsidRPr="00411A20" w:rsidRDefault="00853D1D" w:rsidP="004D7EBD">
      <w:pPr>
        <w:spacing w:after="0" w:line="336" w:lineRule="auto"/>
        <w:ind w:firstLine="709"/>
        <w:jc w:val="both"/>
        <w:rPr>
          <w:rFonts w:ascii="Times New Roman" w:eastAsia="Calibri" w:hAnsi="Times New Roman"/>
          <w:sz w:val="24"/>
          <w:szCs w:val="24"/>
          <w:lang w:val="bg-BG"/>
        </w:rPr>
      </w:pPr>
      <w:r w:rsidRPr="00411A20">
        <w:rPr>
          <w:rFonts w:ascii="Times New Roman" w:eastAsia="Calibri" w:hAnsi="Times New Roman"/>
          <w:sz w:val="24"/>
          <w:szCs w:val="24"/>
          <w:lang w:val="bg-BG"/>
        </w:rPr>
        <w:t xml:space="preserve">С инвестиционното предложение няма да се промени съществуващата пътна инфраструктура. </w:t>
      </w:r>
    </w:p>
    <w:p w14:paraId="03651883" w14:textId="77777777" w:rsidR="007E45B8" w:rsidRPr="00411A20" w:rsidRDefault="007E45B8" w:rsidP="004D7EBD">
      <w:pPr>
        <w:pStyle w:val="a4"/>
        <w:spacing w:after="0" w:line="336" w:lineRule="auto"/>
        <w:ind w:left="0" w:firstLine="709"/>
        <w:jc w:val="both"/>
        <w:rPr>
          <w:rFonts w:ascii="Times New Roman" w:hAnsi="Times New Roman"/>
          <w:sz w:val="24"/>
          <w:szCs w:val="24"/>
        </w:rPr>
      </w:pPr>
      <w:r w:rsidRPr="00411A20">
        <w:rPr>
          <w:rFonts w:ascii="Times New Roman" w:hAnsi="Times New Roman"/>
          <w:sz w:val="24"/>
          <w:szCs w:val="24"/>
        </w:rPr>
        <w:t xml:space="preserve">По време на строителството на обекта ще се определят площи за временно разтоварване и складиране на строителни материали, както и площи за временно събиране на отпадъци, непозволяващо разпиляването им. Тези площи ще са необходими с цел да се опазят от замърсяване имота и съседните терени. При разработването на проекта за организацията на </w:t>
      </w:r>
      <w:r w:rsidRPr="00411A20">
        <w:rPr>
          <w:rFonts w:ascii="Times New Roman" w:hAnsi="Times New Roman"/>
          <w:sz w:val="24"/>
          <w:szCs w:val="24"/>
        </w:rPr>
        <w:lastRenderedPageBreak/>
        <w:t>строителния процес ще бъдат отразени и площите за временно разтоварване и складиране на материалите.</w:t>
      </w:r>
    </w:p>
    <w:p w14:paraId="03651884" w14:textId="77777777" w:rsidR="00557AE3" w:rsidRPr="00411A20" w:rsidRDefault="007E45B8" w:rsidP="004D7EBD">
      <w:pPr>
        <w:pStyle w:val="a4"/>
        <w:spacing w:after="0" w:line="336" w:lineRule="auto"/>
        <w:ind w:left="0" w:firstLine="709"/>
        <w:jc w:val="both"/>
        <w:rPr>
          <w:rFonts w:ascii="Times New Roman" w:hAnsi="Times New Roman"/>
          <w:sz w:val="24"/>
          <w:szCs w:val="24"/>
        </w:rPr>
      </w:pPr>
      <w:r w:rsidRPr="00411A20">
        <w:rPr>
          <w:rFonts w:ascii="Times New Roman" w:hAnsi="Times New Roman"/>
          <w:sz w:val="24"/>
          <w:szCs w:val="24"/>
        </w:rPr>
        <w:t>Допълнителна площ за временни дейности по време на строителството, извън площадката, не е необходима.</w:t>
      </w:r>
    </w:p>
    <w:p w14:paraId="03651885" w14:textId="77777777" w:rsidR="007E45B8" w:rsidRPr="00411A20" w:rsidRDefault="007E45B8" w:rsidP="004D7EBD">
      <w:pPr>
        <w:spacing w:after="0" w:line="336" w:lineRule="auto"/>
        <w:ind w:firstLine="709"/>
        <w:jc w:val="both"/>
        <w:rPr>
          <w:rFonts w:ascii="Times New Roman" w:hAnsi="Times New Roman"/>
          <w:sz w:val="24"/>
          <w:szCs w:val="24"/>
        </w:rPr>
      </w:pPr>
      <w:r w:rsidRPr="00411A20">
        <w:rPr>
          <w:rFonts w:ascii="Times New Roman" w:hAnsi="Times New Roman"/>
          <w:sz w:val="24"/>
          <w:szCs w:val="24"/>
        </w:rPr>
        <w:t>Предвид географското разположение и предмета на дейност на разглеждания обект, не се очаква въздействие с трансграничен характер по време на изграждане и/ или експлоатацията му.</w:t>
      </w:r>
    </w:p>
    <w:p w14:paraId="03651886" w14:textId="77777777" w:rsidR="007E45B8" w:rsidRPr="00411A20" w:rsidRDefault="007E45B8" w:rsidP="004D7EBD">
      <w:pPr>
        <w:spacing w:after="0" w:line="336" w:lineRule="auto"/>
        <w:ind w:firstLine="709"/>
        <w:jc w:val="both"/>
        <w:rPr>
          <w:rFonts w:ascii="Times New Roman" w:hAnsi="Times New Roman"/>
          <w:sz w:val="24"/>
          <w:szCs w:val="24"/>
        </w:rPr>
      </w:pPr>
      <w:r w:rsidRPr="00411A20">
        <w:rPr>
          <w:rFonts w:ascii="Times New Roman" w:eastAsia="Calibri" w:hAnsi="Times New Roman"/>
          <w:sz w:val="24"/>
          <w:szCs w:val="24"/>
        </w:rPr>
        <w:t>Имот</w:t>
      </w:r>
      <w:r w:rsidRPr="00411A20">
        <w:rPr>
          <w:rFonts w:ascii="Times New Roman" w:eastAsia="Calibri" w:hAnsi="Times New Roman"/>
          <w:sz w:val="24"/>
          <w:szCs w:val="24"/>
          <w:lang w:val="bg-BG"/>
        </w:rPr>
        <w:t>ът</w:t>
      </w:r>
      <w:r w:rsidRPr="00411A20">
        <w:rPr>
          <w:rFonts w:ascii="Times New Roman" w:eastAsia="Calibri" w:hAnsi="Times New Roman"/>
          <w:sz w:val="24"/>
          <w:szCs w:val="24"/>
        </w:rPr>
        <w:t xml:space="preserve">, предмет на </w:t>
      </w:r>
      <w:r w:rsidRPr="00411A20">
        <w:rPr>
          <w:rFonts w:ascii="Times New Roman" w:eastAsia="Calibri" w:hAnsi="Times New Roman"/>
          <w:sz w:val="24"/>
          <w:szCs w:val="24"/>
          <w:lang w:val="bg-BG"/>
        </w:rPr>
        <w:t>инвестиционното предложение</w:t>
      </w:r>
      <w:r w:rsidRPr="00411A20">
        <w:rPr>
          <w:rFonts w:ascii="Times New Roman" w:eastAsia="Calibri" w:hAnsi="Times New Roman"/>
          <w:sz w:val="24"/>
          <w:szCs w:val="24"/>
        </w:rPr>
        <w:t xml:space="preserve">, не попада в границите на </w:t>
      </w:r>
      <w:r w:rsidRPr="00411A20">
        <w:rPr>
          <w:rFonts w:ascii="Times New Roman" w:eastAsia="Calibri" w:hAnsi="Times New Roman"/>
          <w:sz w:val="24"/>
          <w:szCs w:val="24"/>
          <w:lang w:val="bg-BG"/>
        </w:rPr>
        <w:t xml:space="preserve">защитени зони от Европейската екологична мрежа „НАТУРА 2000“, както и в границите на </w:t>
      </w:r>
      <w:r w:rsidRPr="00411A20">
        <w:rPr>
          <w:rFonts w:ascii="Times New Roman" w:eastAsia="Calibri" w:hAnsi="Times New Roman"/>
          <w:sz w:val="24"/>
          <w:szCs w:val="24"/>
        </w:rPr>
        <w:t>защитени територии по смисъла на чл. 5 от Закона за защитените територии.</w:t>
      </w:r>
      <w:r w:rsidRPr="00411A20">
        <w:rPr>
          <w:rFonts w:ascii="Times New Roman" w:hAnsi="Times New Roman"/>
          <w:sz w:val="24"/>
          <w:szCs w:val="24"/>
        </w:rPr>
        <w:t xml:space="preserve"> </w:t>
      </w:r>
    </w:p>
    <w:p w14:paraId="03651887" w14:textId="77777777" w:rsidR="007E45B8" w:rsidRPr="00DF3E79" w:rsidRDefault="007E45B8" w:rsidP="004D7EBD">
      <w:pPr>
        <w:spacing w:after="0" w:line="336" w:lineRule="auto"/>
        <w:ind w:firstLine="709"/>
        <w:jc w:val="both"/>
        <w:rPr>
          <w:rFonts w:ascii="Times New Roman" w:eastAsia="Calibri" w:hAnsi="Times New Roman"/>
          <w:sz w:val="24"/>
          <w:szCs w:val="24"/>
        </w:rPr>
      </w:pPr>
      <w:r w:rsidRPr="00DF3E79">
        <w:rPr>
          <w:rFonts w:ascii="Times New Roman" w:eastAsia="Calibri" w:hAnsi="Times New Roman"/>
          <w:sz w:val="24"/>
          <w:szCs w:val="24"/>
        </w:rPr>
        <w:t>Най – близко разположената защитена зона Европейската екологична мрежа „НАТУРА 2000</w:t>
      </w:r>
      <w:proofErr w:type="gramStart"/>
      <w:r w:rsidRPr="00DF3E79">
        <w:rPr>
          <w:rFonts w:ascii="Times New Roman" w:eastAsia="Calibri" w:hAnsi="Times New Roman"/>
          <w:sz w:val="24"/>
          <w:szCs w:val="24"/>
        </w:rPr>
        <w:t>“ е</w:t>
      </w:r>
      <w:proofErr w:type="gramEnd"/>
      <w:r w:rsidRPr="00DF3E79">
        <w:rPr>
          <w:rFonts w:ascii="Times New Roman" w:eastAsia="Calibri" w:hAnsi="Times New Roman"/>
          <w:sz w:val="24"/>
          <w:szCs w:val="24"/>
        </w:rPr>
        <w:t xml:space="preserve"> </w:t>
      </w:r>
      <w:r w:rsidR="00DF3E79" w:rsidRPr="00DF3E79">
        <w:rPr>
          <w:rFonts w:ascii="Times New Roman" w:eastAsia="Calibri" w:hAnsi="Times New Roman"/>
          <w:sz w:val="24"/>
          <w:szCs w:val="24"/>
        </w:rPr>
        <w:t>BG0002081 „Марица-Първомай“ за опазване на дивите птици, обявена със Заповед № РД-909 / 11.12.2008г. (ДВ, бр. 13/2009г.)  на Министъра на околната среда и водите.</w:t>
      </w:r>
    </w:p>
    <w:p w14:paraId="03651888" w14:textId="77777777" w:rsidR="00BD5F41" w:rsidRPr="00411A20" w:rsidRDefault="007727D6" w:rsidP="004D7EBD">
      <w:pPr>
        <w:spacing w:after="0" w:line="336" w:lineRule="auto"/>
        <w:ind w:firstLine="709"/>
        <w:jc w:val="both"/>
        <w:rPr>
          <w:rFonts w:ascii="Times New Roman" w:eastAsia="Calibri" w:hAnsi="Times New Roman"/>
          <w:sz w:val="24"/>
          <w:szCs w:val="24"/>
          <w:lang w:val="bg-BG"/>
        </w:rPr>
      </w:pPr>
      <w:r w:rsidRPr="00411A20">
        <w:rPr>
          <w:rFonts w:ascii="Times New Roman" w:eastAsia="Calibri" w:hAnsi="Times New Roman"/>
          <w:sz w:val="24"/>
          <w:szCs w:val="24"/>
        </w:rPr>
        <w:t xml:space="preserve">Реализирането на инвестиционното предложение ще се извърши съгласно утвърден и влязъл в сила ПУП – ПРЗ, </w:t>
      </w:r>
      <w:r w:rsidRPr="00411A20">
        <w:rPr>
          <w:rFonts w:ascii="Times New Roman" w:eastAsia="Calibri" w:hAnsi="Times New Roman"/>
          <w:sz w:val="24"/>
          <w:szCs w:val="24"/>
          <w:lang w:val="bg-BG"/>
        </w:rPr>
        <w:t xml:space="preserve">респективно </w:t>
      </w:r>
      <w:r w:rsidRPr="00411A20">
        <w:rPr>
          <w:rFonts w:ascii="Times New Roman" w:eastAsia="Calibri" w:hAnsi="Times New Roman"/>
          <w:sz w:val="24"/>
          <w:szCs w:val="24"/>
        </w:rPr>
        <w:t>технически инвестиционен проект</w:t>
      </w:r>
      <w:r w:rsidRPr="00411A20">
        <w:rPr>
          <w:rFonts w:ascii="Times New Roman" w:eastAsia="Calibri" w:hAnsi="Times New Roman"/>
          <w:sz w:val="24"/>
          <w:szCs w:val="24"/>
          <w:lang w:val="bg-BG"/>
        </w:rPr>
        <w:t>, който ще се изготви след промяна предназначението на имота</w:t>
      </w:r>
      <w:r w:rsidRPr="00411A20">
        <w:rPr>
          <w:rFonts w:ascii="Times New Roman" w:eastAsia="Calibri" w:hAnsi="Times New Roman"/>
          <w:sz w:val="24"/>
          <w:szCs w:val="24"/>
        </w:rPr>
        <w:t>.</w:t>
      </w:r>
    </w:p>
    <w:p w14:paraId="03651889" w14:textId="77777777" w:rsidR="008065C3" w:rsidRPr="00411A20" w:rsidRDefault="008065C3" w:rsidP="004D7EBD">
      <w:pPr>
        <w:spacing w:after="0" w:line="336" w:lineRule="auto"/>
        <w:ind w:firstLine="709"/>
        <w:jc w:val="both"/>
        <w:rPr>
          <w:rFonts w:ascii="Times New Roman" w:eastAsia="Calibri" w:hAnsi="Times New Roman"/>
          <w:sz w:val="24"/>
          <w:szCs w:val="24"/>
          <w:lang w:val="bg-BG"/>
        </w:rPr>
      </w:pPr>
    </w:p>
    <w:p w14:paraId="0365188A" w14:textId="77777777" w:rsidR="00BD5F41" w:rsidRPr="00411A20" w:rsidRDefault="00BD5F41" w:rsidP="004D7EBD">
      <w:pPr>
        <w:spacing w:after="0" w:line="336" w:lineRule="auto"/>
        <w:ind w:firstLine="709"/>
        <w:jc w:val="both"/>
        <w:rPr>
          <w:rFonts w:ascii="Times New Roman" w:eastAsia="Calibri" w:hAnsi="Times New Roman"/>
          <w:sz w:val="24"/>
          <w:szCs w:val="24"/>
          <w:lang w:val="bg-BG"/>
        </w:rPr>
      </w:pPr>
    </w:p>
    <w:p w14:paraId="0365188B" w14:textId="77777777" w:rsidR="00D95AE1" w:rsidRPr="00411A20" w:rsidRDefault="00C951B9" w:rsidP="004D7EBD">
      <w:pPr>
        <w:pStyle w:val="a3"/>
        <w:widowControl w:val="0"/>
        <w:numPr>
          <w:ilvl w:val="0"/>
          <w:numId w:val="2"/>
        </w:numPr>
        <w:tabs>
          <w:tab w:val="left" w:pos="284"/>
        </w:tabs>
        <w:autoSpaceDE w:val="0"/>
        <w:autoSpaceDN w:val="0"/>
        <w:adjustRightInd w:val="0"/>
        <w:spacing w:after="0" w:line="336" w:lineRule="auto"/>
        <w:ind w:left="0" w:firstLine="0"/>
        <w:jc w:val="both"/>
        <w:rPr>
          <w:rFonts w:ascii="Times New Roman" w:hAnsi="Times New Roman"/>
          <w:b/>
          <w:sz w:val="24"/>
          <w:szCs w:val="24"/>
        </w:rPr>
      </w:pPr>
      <w:r w:rsidRPr="00411A20">
        <w:rPr>
          <w:rFonts w:ascii="Times New Roman" w:hAnsi="Times New Roman"/>
          <w:b/>
          <w:sz w:val="24"/>
          <w:szCs w:val="24"/>
        </w:rPr>
        <w:t>Описание на основните процеси (по проспектни данни), капацитет, включително на съоръженията, в които се очаква да са налични опасни вещества от приложение № 3 към ЗООС.</w:t>
      </w:r>
    </w:p>
    <w:p w14:paraId="0365188C" w14:textId="77777777" w:rsidR="00587FF0" w:rsidRDefault="00587FF0" w:rsidP="004D7EBD">
      <w:pPr>
        <w:spacing w:after="0" w:line="336" w:lineRule="auto"/>
        <w:ind w:firstLine="708"/>
        <w:jc w:val="both"/>
        <w:rPr>
          <w:rFonts w:ascii="Times New Roman" w:hAnsi="Times New Roman"/>
          <w:sz w:val="24"/>
          <w:szCs w:val="24"/>
          <w:lang w:val="bg-BG"/>
        </w:rPr>
      </w:pPr>
      <w:proofErr w:type="gramStart"/>
      <w:r w:rsidRPr="000D4365">
        <w:rPr>
          <w:rFonts w:ascii="Times New Roman" w:hAnsi="Times New Roman"/>
          <w:sz w:val="24"/>
          <w:szCs w:val="24"/>
        </w:rPr>
        <w:t xml:space="preserve">С инвестиционното предложение се предвижда процедиране на проект за Подробен устройствен план – ПУП – ПРЗ за промяна предназначението на </w:t>
      </w:r>
      <w:r w:rsidRPr="000D4365">
        <w:rPr>
          <w:rFonts w:ascii="Times New Roman" w:hAnsi="Times New Roman"/>
          <w:sz w:val="24"/>
        </w:rPr>
        <w:t xml:space="preserve">ПИ с идентификатор </w:t>
      </w:r>
      <w:r w:rsidRPr="000D4365">
        <w:rPr>
          <w:rFonts w:ascii="Times New Roman" w:hAnsi="Times New Roman"/>
          <w:sz w:val="24"/>
          <w:szCs w:val="24"/>
        </w:rPr>
        <w:t>40155.4.80 по КККР на с. Крушево, местност „Армутлука“, Община Първомай, Област Пловдив, с площ 52595 кв.м, представляващ земеделска земя, съобразно изискванията на ЗОЗЗ и ППЗОЗЗ за неземеделски нужди, като от същия се образува нов УПИ с отреждане „За складова база и ФЕЦ“.</w:t>
      </w:r>
      <w:proofErr w:type="gramEnd"/>
    </w:p>
    <w:p w14:paraId="0365188D" w14:textId="77777777" w:rsidR="00907D01" w:rsidRDefault="00907D01" w:rsidP="004D7EBD">
      <w:pPr>
        <w:spacing w:after="0" w:line="336" w:lineRule="auto"/>
        <w:ind w:firstLine="708"/>
        <w:jc w:val="both"/>
        <w:rPr>
          <w:rFonts w:ascii="Times New Roman" w:eastAsia="Calibri" w:hAnsi="Times New Roman"/>
          <w:sz w:val="24"/>
          <w:lang w:val="bg-BG"/>
        </w:rPr>
      </w:pPr>
      <w:r w:rsidRPr="00907D01">
        <w:rPr>
          <w:rFonts w:ascii="Times New Roman" w:eastAsia="Calibri" w:hAnsi="Times New Roman"/>
          <w:sz w:val="24"/>
        </w:rPr>
        <w:t>Отрежда се устройствена зона „Пп” със следните показатели за застрояване: Височина до 12м, Пзастр. до 80%, Кинт до 2.5, Позел. мин 20%.</w:t>
      </w:r>
    </w:p>
    <w:p w14:paraId="0365188E" w14:textId="77777777" w:rsidR="00907D01" w:rsidRPr="00AD5395" w:rsidRDefault="00907D01" w:rsidP="004D7EBD">
      <w:pPr>
        <w:spacing w:after="0" w:line="336" w:lineRule="auto"/>
        <w:ind w:firstLine="709"/>
        <w:jc w:val="both"/>
        <w:rPr>
          <w:rFonts w:ascii="Times New Roman" w:hAnsi="Times New Roman"/>
          <w:sz w:val="24"/>
          <w:szCs w:val="24"/>
          <w:lang w:val="bg-BG"/>
        </w:rPr>
      </w:pPr>
      <w:r w:rsidRPr="000D4365">
        <w:rPr>
          <w:rFonts w:ascii="Times New Roman" w:hAnsi="Times New Roman"/>
          <w:sz w:val="24"/>
          <w:szCs w:val="24"/>
        </w:rPr>
        <w:t xml:space="preserve">Предвидено е след промяна предназначението на земята, в новобразувания УПИ да се изградят едноетажни метални халета - общо 15 броя за различните видове строителна техника, механизация, материали и инвентар. Застройките ще бъдат със застроена площ приблизително 1000 кв.м всяко. </w:t>
      </w:r>
      <w:r w:rsidR="00AD5395">
        <w:rPr>
          <w:rFonts w:ascii="Times New Roman" w:hAnsi="Times New Roman"/>
          <w:sz w:val="24"/>
          <w:szCs w:val="24"/>
          <w:lang w:val="bg-BG"/>
        </w:rPr>
        <w:t>В обема на едно от халетата ще бъде оформен офис за работници.</w:t>
      </w:r>
    </w:p>
    <w:p w14:paraId="0365188F" w14:textId="77777777" w:rsidR="00BD7BFF" w:rsidRDefault="00BD7BFF" w:rsidP="004D7EBD">
      <w:pPr>
        <w:pStyle w:val="a4"/>
        <w:spacing w:after="0" w:line="336" w:lineRule="auto"/>
        <w:ind w:left="0" w:firstLine="709"/>
        <w:jc w:val="both"/>
        <w:rPr>
          <w:rFonts w:ascii="Times New Roman" w:hAnsi="Times New Roman"/>
          <w:sz w:val="24"/>
        </w:rPr>
      </w:pPr>
      <w:r w:rsidRPr="00BD7BFF">
        <w:rPr>
          <w:rFonts w:ascii="Times New Roman" w:hAnsi="Times New Roman"/>
          <w:sz w:val="24"/>
        </w:rPr>
        <w:t>Базата ще бъде организирана като складов център за строителни стоки, материали, инвентар, временни огради, скелета, кофражни платна и други, както и инструменти, техника и механизация за нуждите на строителството.</w:t>
      </w:r>
    </w:p>
    <w:p w14:paraId="03651890" w14:textId="77777777" w:rsidR="00914E59" w:rsidRDefault="00BD7BFF" w:rsidP="004D7EBD">
      <w:pPr>
        <w:pStyle w:val="a4"/>
        <w:spacing w:after="0" w:line="336" w:lineRule="auto"/>
        <w:ind w:left="0" w:firstLine="709"/>
        <w:jc w:val="both"/>
        <w:rPr>
          <w:rFonts w:ascii="Times New Roman" w:hAnsi="Times New Roman"/>
          <w:sz w:val="24"/>
          <w:szCs w:val="24"/>
        </w:rPr>
      </w:pPr>
      <w:r w:rsidRPr="00914E59">
        <w:rPr>
          <w:rFonts w:ascii="Times New Roman" w:hAnsi="Times New Roman"/>
          <w:sz w:val="24"/>
          <w:szCs w:val="24"/>
        </w:rPr>
        <w:t>Р</w:t>
      </w:r>
      <w:r w:rsidR="00907D01" w:rsidRPr="00914E59">
        <w:rPr>
          <w:rFonts w:ascii="Times New Roman" w:hAnsi="Times New Roman"/>
          <w:sz w:val="24"/>
          <w:szCs w:val="24"/>
        </w:rPr>
        <w:t>азлични</w:t>
      </w:r>
      <w:r w:rsidRPr="00914E59">
        <w:rPr>
          <w:rFonts w:ascii="Times New Roman" w:hAnsi="Times New Roman"/>
          <w:sz w:val="24"/>
          <w:szCs w:val="24"/>
        </w:rPr>
        <w:t>те</w:t>
      </w:r>
      <w:r w:rsidR="00907D01" w:rsidRPr="00914E59">
        <w:rPr>
          <w:rFonts w:ascii="Times New Roman" w:hAnsi="Times New Roman"/>
          <w:sz w:val="24"/>
          <w:szCs w:val="24"/>
        </w:rPr>
        <w:t xml:space="preserve"> видове стоки</w:t>
      </w:r>
      <w:r w:rsidRPr="00914E59">
        <w:rPr>
          <w:rFonts w:ascii="Times New Roman" w:hAnsi="Times New Roman"/>
          <w:sz w:val="24"/>
          <w:szCs w:val="24"/>
        </w:rPr>
        <w:t>, изделия и оборудване</w:t>
      </w:r>
      <w:r w:rsidR="00907D01" w:rsidRPr="00914E59">
        <w:rPr>
          <w:rFonts w:ascii="Times New Roman" w:hAnsi="Times New Roman"/>
          <w:sz w:val="24"/>
          <w:szCs w:val="24"/>
        </w:rPr>
        <w:t xml:space="preserve"> </w:t>
      </w:r>
      <w:r w:rsidR="00914E59" w:rsidRPr="00914E59">
        <w:rPr>
          <w:rFonts w:ascii="Times New Roman" w:hAnsi="Times New Roman"/>
          <w:sz w:val="24"/>
          <w:szCs w:val="24"/>
        </w:rPr>
        <w:t xml:space="preserve">се доставят, </w:t>
      </w:r>
      <w:r w:rsidRPr="00914E59">
        <w:rPr>
          <w:rFonts w:ascii="Times New Roman" w:hAnsi="Times New Roman"/>
          <w:sz w:val="24"/>
          <w:szCs w:val="24"/>
        </w:rPr>
        <w:t xml:space="preserve">складират и съхраняват </w:t>
      </w:r>
      <w:r w:rsidR="00914E59">
        <w:rPr>
          <w:rFonts w:ascii="Times New Roman" w:hAnsi="Times New Roman"/>
          <w:sz w:val="24"/>
          <w:szCs w:val="24"/>
        </w:rPr>
        <w:t xml:space="preserve">по групи, </w:t>
      </w:r>
      <w:r w:rsidRPr="00914E59">
        <w:rPr>
          <w:rFonts w:ascii="Times New Roman" w:hAnsi="Times New Roman"/>
          <w:sz w:val="24"/>
          <w:szCs w:val="24"/>
        </w:rPr>
        <w:t>по подходящ начин в отделните халета</w:t>
      </w:r>
      <w:r w:rsidR="00907D01" w:rsidRPr="00914E59">
        <w:rPr>
          <w:rFonts w:ascii="Times New Roman" w:hAnsi="Times New Roman"/>
          <w:sz w:val="24"/>
          <w:szCs w:val="24"/>
        </w:rPr>
        <w:t xml:space="preserve"> до тяхната експедиция към съответната </w:t>
      </w:r>
      <w:r w:rsidR="00907D01" w:rsidRPr="00914E59">
        <w:rPr>
          <w:rFonts w:ascii="Times New Roman" w:hAnsi="Times New Roman"/>
          <w:sz w:val="24"/>
          <w:szCs w:val="24"/>
        </w:rPr>
        <w:lastRenderedPageBreak/>
        <w:t>търговска мрежа, което ще се извършва с товарни камиони по предварително договорени видове и количества.</w:t>
      </w:r>
      <w:r w:rsidR="00907D01" w:rsidRPr="002341DA">
        <w:rPr>
          <w:rFonts w:ascii="Times New Roman" w:hAnsi="Times New Roman"/>
          <w:sz w:val="24"/>
          <w:szCs w:val="24"/>
        </w:rPr>
        <w:t xml:space="preserve"> </w:t>
      </w:r>
    </w:p>
    <w:p w14:paraId="03651891" w14:textId="77777777" w:rsidR="00914E59" w:rsidRDefault="00914E59" w:rsidP="004D7EBD">
      <w:pPr>
        <w:pStyle w:val="a4"/>
        <w:spacing w:after="0" w:line="336" w:lineRule="auto"/>
        <w:ind w:left="0" w:firstLine="709"/>
        <w:jc w:val="both"/>
        <w:rPr>
          <w:rFonts w:ascii="Times New Roman" w:hAnsi="Times New Roman"/>
          <w:sz w:val="24"/>
          <w:szCs w:val="24"/>
        </w:rPr>
      </w:pPr>
      <w:r w:rsidRPr="00914E59">
        <w:rPr>
          <w:rFonts w:ascii="Times New Roman" w:hAnsi="Times New Roman"/>
          <w:sz w:val="24"/>
          <w:szCs w:val="24"/>
        </w:rPr>
        <w:t>Стоките и изделията се съхраняват в съответствие с указанията на производителя и инструкциите за експлатация. Правилата за съхранение и складиране на продукти и изделия, чийто разтвор и състав или свойства могат да предизвикат увреждане на здравето на работещите, се разработват в инструкция за безопасност и здраве. Прахообразни продукти се доставят, разтоварват, транспортират и съхраняват след като са взети мерки срещу разпрашаване. Подложките за подпиране на елементи и фигури от стротелни продукти и изделия трябва да има достатъчна якост и повърхността им да е почистена включително от сняг и лед през зимата.</w:t>
      </w:r>
    </w:p>
    <w:p w14:paraId="03651892" w14:textId="77777777" w:rsidR="00BD7BFF" w:rsidRDefault="00BD7BFF" w:rsidP="004D7EBD">
      <w:pPr>
        <w:spacing w:after="0" w:line="336" w:lineRule="auto"/>
        <w:ind w:firstLine="709"/>
        <w:jc w:val="both"/>
        <w:rPr>
          <w:rFonts w:ascii="Times New Roman" w:hAnsi="Times New Roman"/>
          <w:sz w:val="24"/>
          <w:szCs w:val="24"/>
          <w:lang w:val="bg-BG"/>
        </w:rPr>
      </w:pPr>
      <w:r w:rsidRPr="000D4365">
        <w:rPr>
          <w:rFonts w:ascii="Times New Roman" w:hAnsi="Times New Roman"/>
          <w:sz w:val="24"/>
          <w:szCs w:val="24"/>
        </w:rPr>
        <w:t>Халета ще се изпълнят със стоманена конструкция и покритие от термопанели.</w:t>
      </w:r>
      <w:r>
        <w:rPr>
          <w:rFonts w:ascii="Times New Roman" w:hAnsi="Times New Roman"/>
          <w:sz w:val="24"/>
          <w:szCs w:val="24"/>
          <w:lang w:val="bg-BG"/>
        </w:rPr>
        <w:t xml:space="preserve"> </w:t>
      </w:r>
      <w:r w:rsidRPr="002341DA">
        <w:rPr>
          <w:rFonts w:ascii="Times New Roman" w:hAnsi="Times New Roman"/>
          <w:sz w:val="24"/>
          <w:szCs w:val="24"/>
        </w:rPr>
        <w:t>Основните носещи конструктивни елементи са метални колони, столици и ивични основи за постоянни и временни товари.</w:t>
      </w:r>
    </w:p>
    <w:p w14:paraId="03651893" w14:textId="77777777" w:rsidR="00914E59" w:rsidRPr="00CE3455" w:rsidRDefault="00914E59" w:rsidP="004D7EBD">
      <w:pPr>
        <w:spacing w:after="0" w:line="336" w:lineRule="auto"/>
        <w:ind w:firstLine="709"/>
        <w:jc w:val="both"/>
        <w:rPr>
          <w:rFonts w:ascii="Times New Roman" w:hAnsi="Times New Roman"/>
          <w:sz w:val="24"/>
          <w:szCs w:val="24"/>
        </w:rPr>
      </w:pPr>
      <w:r w:rsidRPr="00CE3455">
        <w:rPr>
          <w:rFonts w:ascii="Times New Roman" w:hAnsi="Times New Roman"/>
          <w:sz w:val="24"/>
          <w:szCs w:val="24"/>
        </w:rPr>
        <w:t>Металните халета ще бъдат типови, заготвени в заводски условия и ще се монтират на място върху предварително изпълнени фундаменти.</w:t>
      </w:r>
    </w:p>
    <w:p w14:paraId="03651894" w14:textId="77777777" w:rsidR="00914E59" w:rsidRPr="00CE3455" w:rsidRDefault="00914E59" w:rsidP="004D7EBD">
      <w:pPr>
        <w:spacing w:after="0" w:line="336" w:lineRule="auto"/>
        <w:ind w:firstLine="709"/>
        <w:jc w:val="both"/>
        <w:rPr>
          <w:rFonts w:ascii="Times New Roman" w:hAnsi="Times New Roman"/>
          <w:sz w:val="24"/>
          <w:szCs w:val="24"/>
        </w:rPr>
      </w:pPr>
      <w:r w:rsidRPr="00CE3455">
        <w:rPr>
          <w:rFonts w:ascii="Times New Roman" w:hAnsi="Times New Roman"/>
          <w:sz w:val="24"/>
          <w:szCs w:val="24"/>
        </w:rPr>
        <w:t>Подовете ще бъдат армирана бетонова настилка с шлайфано покритие.</w:t>
      </w:r>
    </w:p>
    <w:p w14:paraId="03651895" w14:textId="77777777" w:rsidR="00914E59" w:rsidRPr="00CE3455" w:rsidRDefault="00914E59" w:rsidP="004D7EBD">
      <w:pPr>
        <w:spacing w:after="0" w:line="336" w:lineRule="auto"/>
        <w:ind w:firstLine="709"/>
        <w:jc w:val="both"/>
        <w:rPr>
          <w:rFonts w:ascii="Times New Roman" w:hAnsi="Times New Roman"/>
          <w:sz w:val="24"/>
          <w:szCs w:val="24"/>
        </w:rPr>
      </w:pPr>
      <w:r w:rsidRPr="00CE3455">
        <w:rPr>
          <w:rFonts w:ascii="Times New Roman" w:hAnsi="Times New Roman"/>
          <w:sz w:val="24"/>
          <w:szCs w:val="24"/>
        </w:rPr>
        <w:t>Поради естеството на използваните материали и технология, кратките срокове, гъвкавост и добрите характеристики на крайния продукт, металните конструкции са приложими при редица постройки с различно предназначение.</w:t>
      </w:r>
    </w:p>
    <w:p w14:paraId="03651896" w14:textId="77777777" w:rsidR="00914E59" w:rsidRPr="00CE3455" w:rsidRDefault="00914E59" w:rsidP="004D7EBD">
      <w:pPr>
        <w:spacing w:after="0" w:line="336" w:lineRule="auto"/>
        <w:ind w:firstLine="709"/>
        <w:jc w:val="both"/>
        <w:rPr>
          <w:rFonts w:ascii="Times New Roman" w:hAnsi="Times New Roman"/>
          <w:sz w:val="24"/>
          <w:szCs w:val="24"/>
        </w:rPr>
      </w:pPr>
      <w:r w:rsidRPr="00CE3455">
        <w:rPr>
          <w:rFonts w:ascii="Times New Roman" w:hAnsi="Times New Roman"/>
          <w:sz w:val="24"/>
          <w:szCs w:val="24"/>
        </w:rPr>
        <w:t>Металните конструкции, в час</w:t>
      </w:r>
      <w:r w:rsidR="00CE3455">
        <w:rPr>
          <w:rFonts w:ascii="Times New Roman" w:hAnsi="Times New Roman"/>
          <w:sz w:val="24"/>
          <w:szCs w:val="24"/>
          <w:lang w:val="bg-BG"/>
        </w:rPr>
        <w:t>т</w:t>
      </w:r>
      <w:r w:rsidRPr="00CE3455">
        <w:rPr>
          <w:rFonts w:ascii="Times New Roman" w:hAnsi="Times New Roman"/>
          <w:sz w:val="24"/>
          <w:szCs w:val="24"/>
        </w:rPr>
        <w:t>ност </w:t>
      </w:r>
      <w:hyperlink r:id="rId10" w:history="1">
        <w:r w:rsidRPr="00CE3455">
          <w:rPr>
            <w:rFonts w:ascii="Times New Roman" w:hAnsi="Times New Roman"/>
            <w:sz w:val="24"/>
            <w:szCs w:val="24"/>
          </w:rPr>
          <w:t>металните халета</w:t>
        </w:r>
      </w:hyperlink>
      <w:r w:rsidRPr="00CE3455">
        <w:rPr>
          <w:rFonts w:ascii="Times New Roman" w:hAnsi="Times New Roman"/>
          <w:sz w:val="24"/>
          <w:szCs w:val="24"/>
        </w:rPr>
        <w:t>, позволяват сравнително бърз монтаж и демонтаж, имат добра земетръсоустойчивост и ниска цена за поддръжка.</w:t>
      </w:r>
    </w:p>
    <w:p w14:paraId="03651897" w14:textId="77777777" w:rsidR="00CE3455" w:rsidRPr="00CE3455" w:rsidRDefault="00CE3455" w:rsidP="004D7EBD">
      <w:pPr>
        <w:spacing w:after="0" w:line="336" w:lineRule="auto"/>
        <w:ind w:firstLine="709"/>
        <w:jc w:val="both"/>
        <w:rPr>
          <w:rFonts w:ascii="Times New Roman" w:hAnsi="Times New Roman"/>
          <w:sz w:val="24"/>
          <w:szCs w:val="24"/>
        </w:rPr>
      </w:pPr>
      <w:r w:rsidRPr="00CE3455">
        <w:rPr>
          <w:rFonts w:ascii="Times New Roman" w:hAnsi="Times New Roman"/>
          <w:sz w:val="24"/>
          <w:szCs w:val="24"/>
        </w:rPr>
        <w:t>Конфигурацията на застрояване в имота, обемното решение на сградите, дълбочина на изкопите и др. ще бъдат дадени след промяна предназначението на земята, във фазата на изработване на техническия инвестиционен проект.</w:t>
      </w:r>
    </w:p>
    <w:p w14:paraId="03651898" w14:textId="77777777" w:rsidR="00CE3455" w:rsidRPr="00CE3455" w:rsidRDefault="00CE3455" w:rsidP="004D7EBD">
      <w:pPr>
        <w:spacing w:after="0" w:line="336" w:lineRule="auto"/>
        <w:ind w:firstLine="709"/>
        <w:jc w:val="both"/>
        <w:rPr>
          <w:rFonts w:ascii="Times New Roman" w:hAnsi="Times New Roman"/>
          <w:sz w:val="24"/>
          <w:szCs w:val="24"/>
        </w:rPr>
      </w:pPr>
      <w:r w:rsidRPr="00CE3455">
        <w:rPr>
          <w:rFonts w:ascii="Times New Roman" w:hAnsi="Times New Roman"/>
          <w:sz w:val="24"/>
          <w:szCs w:val="24"/>
        </w:rPr>
        <w:t>Застрояването ще се реализира свободно, при спазване на изискуемите отстояния по ЗУТ спрямо странични и улични регулационни линии.</w:t>
      </w:r>
    </w:p>
    <w:p w14:paraId="03651899" w14:textId="77777777" w:rsidR="00CE3455" w:rsidRPr="00CE3455" w:rsidRDefault="00CE3455" w:rsidP="004D7EBD">
      <w:pPr>
        <w:spacing w:after="0" w:line="336" w:lineRule="auto"/>
        <w:ind w:firstLine="709"/>
        <w:jc w:val="both"/>
        <w:rPr>
          <w:rFonts w:ascii="Times New Roman" w:hAnsi="Times New Roman"/>
          <w:sz w:val="24"/>
          <w:szCs w:val="24"/>
        </w:rPr>
      </w:pPr>
      <w:r w:rsidRPr="00CE3455">
        <w:rPr>
          <w:rFonts w:ascii="Times New Roman" w:hAnsi="Times New Roman"/>
          <w:sz w:val="24"/>
          <w:szCs w:val="24"/>
        </w:rPr>
        <w:t>Възложителят предвижда също върху покривите на сградите да се изпълни фотоволтаична електрическа централа за производство на ел. енергия от ВЕИ, която ще се разположи върху специално изградени конструкции. ФЕЦ ще бъде за стопански нужди с мощност до 1000 KWp.</w:t>
      </w:r>
    </w:p>
    <w:p w14:paraId="0365189A" w14:textId="77777777" w:rsidR="00CE3455" w:rsidRDefault="00CE3455" w:rsidP="004D7EBD">
      <w:pPr>
        <w:spacing w:after="0" w:line="336" w:lineRule="auto"/>
        <w:ind w:firstLine="709"/>
        <w:jc w:val="both"/>
        <w:rPr>
          <w:rFonts w:ascii="Times New Roman" w:hAnsi="Times New Roman"/>
          <w:sz w:val="24"/>
          <w:szCs w:val="24"/>
          <w:lang w:val="bg-BG"/>
        </w:rPr>
      </w:pPr>
      <w:r w:rsidRPr="00CE3455">
        <w:rPr>
          <w:rFonts w:ascii="Times New Roman" w:hAnsi="Times New Roman"/>
          <w:sz w:val="24"/>
          <w:szCs w:val="24"/>
        </w:rPr>
        <w:t>Специализирана фирма – изпълнител на поръчката ще извърши доставка и монтаж на модулите, електрическата инсталация, кабелни трасета, инвертори, ел. табла, КТП. Предвижда се доставка и настройка на система за мониторинг и контрол на производството, с което ще се следи за електрическото използване и показателите за ефективност на системата.</w:t>
      </w:r>
    </w:p>
    <w:p w14:paraId="0365189B" w14:textId="77777777" w:rsidR="003104BC" w:rsidRDefault="003104BC" w:rsidP="004D7EBD">
      <w:pPr>
        <w:spacing w:after="0" w:line="336" w:lineRule="auto"/>
        <w:ind w:firstLine="709"/>
        <w:jc w:val="both"/>
        <w:rPr>
          <w:rFonts w:ascii="Times New Roman" w:hAnsi="Times New Roman"/>
          <w:sz w:val="24"/>
          <w:szCs w:val="24"/>
          <w:lang w:val="bg-BG"/>
        </w:rPr>
      </w:pPr>
      <w:r w:rsidRPr="003104BC">
        <w:rPr>
          <w:rFonts w:ascii="Times New Roman" w:hAnsi="Times New Roman"/>
          <w:sz w:val="24"/>
          <w:szCs w:val="24"/>
        </w:rPr>
        <w:t>Присъединяването към националната електроразпределителна и електропреносна мрежа ще се извърши съгласно предварителен договор с „</w:t>
      </w:r>
      <w:r>
        <w:rPr>
          <w:rFonts w:ascii="Times New Roman" w:hAnsi="Times New Roman"/>
          <w:sz w:val="24"/>
          <w:szCs w:val="24"/>
          <w:lang w:val="bg-BG"/>
        </w:rPr>
        <w:t>ЕР-Юг</w:t>
      </w:r>
      <w:r w:rsidRPr="003104BC">
        <w:rPr>
          <w:rFonts w:ascii="Times New Roman" w:hAnsi="Times New Roman"/>
          <w:sz w:val="24"/>
          <w:szCs w:val="24"/>
        </w:rPr>
        <w:t xml:space="preserve">” ЕАД – чрез проектиране, изграждане и въвеждане в експлоатация на нова подстанция 110kV/Cp.H. </w:t>
      </w:r>
    </w:p>
    <w:p w14:paraId="0365189C" w14:textId="77777777" w:rsidR="003104BC" w:rsidRPr="003104BC" w:rsidRDefault="003104BC" w:rsidP="004D7EBD">
      <w:pPr>
        <w:spacing w:after="0" w:line="336" w:lineRule="auto"/>
        <w:ind w:firstLine="709"/>
        <w:jc w:val="both"/>
        <w:rPr>
          <w:rFonts w:ascii="Times New Roman" w:hAnsi="Times New Roman"/>
          <w:sz w:val="24"/>
          <w:szCs w:val="24"/>
          <w:lang w:val="bg-BG"/>
        </w:rPr>
      </w:pPr>
      <w:r w:rsidRPr="003104BC">
        <w:rPr>
          <w:rFonts w:ascii="Times New Roman" w:hAnsi="Times New Roman"/>
          <w:sz w:val="24"/>
          <w:szCs w:val="24"/>
        </w:rPr>
        <w:t>Кабелните връзки ще се положат подземн</w:t>
      </w:r>
      <w:r>
        <w:rPr>
          <w:rFonts w:ascii="Times New Roman" w:hAnsi="Times New Roman"/>
          <w:sz w:val="24"/>
          <w:szCs w:val="24"/>
          <w:lang w:val="bg-BG"/>
        </w:rPr>
        <w:t>о.</w:t>
      </w:r>
    </w:p>
    <w:p w14:paraId="0365189D" w14:textId="77777777" w:rsidR="003104BC" w:rsidRPr="003104BC" w:rsidRDefault="003104BC" w:rsidP="004D7EBD">
      <w:pPr>
        <w:spacing w:after="0" w:line="336" w:lineRule="auto"/>
        <w:ind w:firstLine="709"/>
        <w:jc w:val="both"/>
        <w:rPr>
          <w:rFonts w:ascii="Times New Roman" w:hAnsi="Times New Roman"/>
          <w:sz w:val="24"/>
          <w:szCs w:val="24"/>
        </w:rPr>
      </w:pPr>
      <w:r w:rsidRPr="003104BC">
        <w:rPr>
          <w:rFonts w:ascii="Times New Roman" w:hAnsi="Times New Roman"/>
          <w:sz w:val="24"/>
          <w:szCs w:val="24"/>
        </w:rPr>
        <w:lastRenderedPageBreak/>
        <w:t>Кабелите ще бъдат разположени в слой от пясък на дъното на земния изкоп. Над тях ще бъде положено горещо поцинкована стоманено въже Ø10 за изравняване на потенциалите на заземлението по дължината на кабелните линии. Над въжето ще бъде поставено PVC сигнална лента „Внимание кабел</w:t>
      </w:r>
      <w:proofErr w:type="gramStart"/>
      <w:r w:rsidRPr="003104BC">
        <w:rPr>
          <w:rFonts w:ascii="Times New Roman" w:hAnsi="Times New Roman"/>
          <w:sz w:val="24"/>
          <w:szCs w:val="24"/>
        </w:rPr>
        <w:t>“ по</w:t>
      </w:r>
      <w:proofErr w:type="gramEnd"/>
      <w:r w:rsidRPr="003104BC">
        <w:rPr>
          <w:rFonts w:ascii="Times New Roman" w:hAnsi="Times New Roman"/>
          <w:sz w:val="24"/>
          <w:szCs w:val="24"/>
        </w:rPr>
        <w:t xml:space="preserve"> цялата дължина на кабелните линии. Изкоп</w:t>
      </w:r>
      <w:r>
        <w:rPr>
          <w:rFonts w:ascii="Times New Roman" w:hAnsi="Times New Roman"/>
          <w:sz w:val="24"/>
          <w:szCs w:val="24"/>
          <w:lang w:val="bg-BG"/>
        </w:rPr>
        <w:t>ът</w:t>
      </w:r>
      <w:r w:rsidRPr="003104BC">
        <w:rPr>
          <w:rFonts w:ascii="Times New Roman" w:hAnsi="Times New Roman"/>
          <w:sz w:val="24"/>
          <w:szCs w:val="24"/>
        </w:rPr>
        <w:t xml:space="preserve"> ще бъде запълнен със земната маса /чиста пръст/, иззета при осъществяване му.</w:t>
      </w:r>
    </w:p>
    <w:p w14:paraId="0365189E" w14:textId="77777777" w:rsidR="00CE3455" w:rsidRPr="00CE3455" w:rsidRDefault="00CE3455" w:rsidP="004D7EBD">
      <w:pPr>
        <w:spacing w:after="0" w:line="336" w:lineRule="auto"/>
        <w:ind w:firstLine="709"/>
        <w:jc w:val="both"/>
        <w:rPr>
          <w:rFonts w:ascii="Times New Roman" w:hAnsi="Times New Roman"/>
          <w:sz w:val="24"/>
          <w:szCs w:val="24"/>
        </w:rPr>
      </w:pPr>
      <w:r w:rsidRPr="00CE3455">
        <w:rPr>
          <w:rFonts w:ascii="Times New Roman" w:hAnsi="Times New Roman"/>
          <w:sz w:val="24"/>
          <w:szCs w:val="24"/>
        </w:rPr>
        <w:t xml:space="preserve">Строително-монтажните работи за изграждане на складовата база и ФЕЦ ще се извършват в съответствие с одобрени проекти, като се спазва стриктно утвърдената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w:t>
      </w:r>
    </w:p>
    <w:p w14:paraId="0365189F" w14:textId="77777777" w:rsidR="00CE3455" w:rsidRPr="00CE3455" w:rsidRDefault="00CE3455" w:rsidP="004D7EBD">
      <w:pPr>
        <w:spacing w:after="0" w:line="336" w:lineRule="auto"/>
        <w:ind w:firstLine="709"/>
        <w:jc w:val="both"/>
        <w:rPr>
          <w:rFonts w:ascii="Times New Roman" w:hAnsi="Times New Roman"/>
          <w:sz w:val="24"/>
          <w:szCs w:val="24"/>
        </w:rPr>
      </w:pPr>
      <w:r w:rsidRPr="00CE3455">
        <w:rPr>
          <w:rFonts w:ascii="Times New Roman" w:hAnsi="Times New Roman"/>
          <w:sz w:val="24"/>
          <w:szCs w:val="24"/>
        </w:rPr>
        <w:t xml:space="preserve">Предвидените за влагане в строителството материали ще бъдат традиционни, съпроводени с изискуемите декларации за експлоатационни показатели, сертификати за качество на вложените материали, конструкции и детайли. Не се предвижда да се </w:t>
      </w:r>
      <w:proofErr w:type="gramStart"/>
      <w:r w:rsidRPr="00CE3455">
        <w:rPr>
          <w:rFonts w:ascii="Times New Roman" w:hAnsi="Times New Roman"/>
          <w:sz w:val="24"/>
          <w:szCs w:val="24"/>
        </w:rPr>
        <w:t>използват  материали</w:t>
      </w:r>
      <w:proofErr w:type="gramEnd"/>
      <w:r w:rsidRPr="00CE3455">
        <w:rPr>
          <w:rFonts w:ascii="Times New Roman" w:hAnsi="Times New Roman"/>
          <w:sz w:val="24"/>
          <w:szCs w:val="24"/>
        </w:rPr>
        <w:t xml:space="preserve">, които да окажат неблагоприятно въздействие върху околната среда и здравето на хората. </w:t>
      </w:r>
    </w:p>
    <w:p w14:paraId="036518A0" w14:textId="77777777" w:rsidR="00CE3455" w:rsidRPr="00CE3455" w:rsidRDefault="00CE3455" w:rsidP="004D7EBD">
      <w:pPr>
        <w:spacing w:after="0" w:line="336" w:lineRule="auto"/>
        <w:ind w:firstLine="709"/>
        <w:jc w:val="both"/>
        <w:rPr>
          <w:rFonts w:ascii="Times New Roman" w:hAnsi="Times New Roman"/>
          <w:sz w:val="24"/>
          <w:szCs w:val="24"/>
        </w:rPr>
      </w:pPr>
      <w:r w:rsidRPr="00CE3455">
        <w:rPr>
          <w:rFonts w:ascii="Times New Roman" w:hAnsi="Times New Roman"/>
          <w:sz w:val="24"/>
          <w:szCs w:val="24"/>
        </w:rPr>
        <w:t xml:space="preserve">Всеки етап от строителството, както и качеството на влаганите материали ще бъдат </w:t>
      </w:r>
      <w:proofErr w:type="gramStart"/>
      <w:r w:rsidRPr="00CE3455">
        <w:rPr>
          <w:rFonts w:ascii="Times New Roman" w:hAnsi="Times New Roman"/>
          <w:sz w:val="24"/>
          <w:szCs w:val="24"/>
        </w:rPr>
        <w:t>оценявани  от</w:t>
      </w:r>
      <w:proofErr w:type="gramEnd"/>
      <w:r w:rsidRPr="00CE3455">
        <w:rPr>
          <w:rFonts w:ascii="Times New Roman" w:hAnsi="Times New Roman"/>
          <w:sz w:val="24"/>
          <w:szCs w:val="24"/>
        </w:rPr>
        <w:t xml:space="preserve"> фирмата, осъществяваща строителен надзор.</w:t>
      </w:r>
    </w:p>
    <w:p w14:paraId="036518A1" w14:textId="77777777" w:rsidR="002F7C59" w:rsidRPr="00CE3455" w:rsidRDefault="002F7C59" w:rsidP="004D7EBD">
      <w:pPr>
        <w:spacing w:after="0" w:line="336" w:lineRule="auto"/>
        <w:ind w:firstLine="709"/>
        <w:jc w:val="both"/>
        <w:rPr>
          <w:rFonts w:ascii="Times New Roman" w:hAnsi="Times New Roman"/>
          <w:sz w:val="24"/>
          <w:szCs w:val="24"/>
          <w:lang w:val="bg-BG"/>
        </w:rPr>
      </w:pPr>
      <w:r w:rsidRPr="00CE3455">
        <w:rPr>
          <w:rFonts w:ascii="Times New Roman" w:eastAsia="Calibri" w:hAnsi="Times New Roman"/>
          <w:sz w:val="24"/>
          <w:szCs w:val="24"/>
        </w:rPr>
        <w:t xml:space="preserve">Не се предвижда използване на взрив при реализацията на инвестиционното предложение. Изкопите ще се извършат </w:t>
      </w:r>
      <w:r w:rsidRPr="00CE3455">
        <w:rPr>
          <w:rFonts w:ascii="Times New Roman" w:eastAsia="Calibri" w:hAnsi="Times New Roman"/>
          <w:sz w:val="24"/>
          <w:szCs w:val="24"/>
          <w:lang w:val="bg-BG"/>
        </w:rPr>
        <w:t xml:space="preserve">ръчно и </w:t>
      </w:r>
      <w:r w:rsidRPr="00CE3455">
        <w:rPr>
          <w:rFonts w:ascii="Times New Roman" w:eastAsia="Calibri" w:hAnsi="Times New Roman"/>
          <w:sz w:val="24"/>
          <w:szCs w:val="24"/>
        </w:rPr>
        <w:t>механизирано.</w:t>
      </w:r>
    </w:p>
    <w:p w14:paraId="036518A2" w14:textId="77777777" w:rsidR="002F7C59" w:rsidRPr="00907D01" w:rsidRDefault="002F7C59" w:rsidP="004D7EBD">
      <w:pPr>
        <w:spacing w:after="0" w:line="336" w:lineRule="auto"/>
        <w:ind w:firstLine="708"/>
        <w:jc w:val="both"/>
        <w:rPr>
          <w:rFonts w:ascii="Times New Roman" w:hAnsi="Times New Roman"/>
          <w:sz w:val="24"/>
          <w:szCs w:val="24"/>
          <w:lang w:val="bg-BG"/>
        </w:rPr>
      </w:pPr>
      <w:r w:rsidRPr="00CE3455">
        <w:rPr>
          <w:rFonts w:ascii="Times New Roman" w:hAnsi="Times New Roman"/>
          <w:sz w:val="24"/>
          <w:szCs w:val="24"/>
          <w:lang w:val="bg-BG"/>
        </w:rPr>
        <w:t xml:space="preserve">Подробни данни за </w:t>
      </w:r>
      <w:r w:rsidR="00907D01" w:rsidRPr="00CE3455">
        <w:rPr>
          <w:rFonts w:ascii="Times New Roman" w:hAnsi="Times New Roman"/>
          <w:sz w:val="24"/>
          <w:szCs w:val="24"/>
          <w:lang w:val="bg-BG"/>
        </w:rPr>
        <w:t>складовите халета и ФЕЦ</w:t>
      </w:r>
      <w:r w:rsidRPr="00CE3455">
        <w:rPr>
          <w:rFonts w:ascii="Times New Roman" w:hAnsi="Times New Roman"/>
          <w:sz w:val="24"/>
          <w:szCs w:val="24"/>
          <w:lang w:val="bg-BG"/>
        </w:rPr>
        <w:t xml:space="preserve"> ще се представят в разработките на техническия инвестиционен проект. Предвидените технологии за реализацията ще отговарят напълно на европейското и българското законодателство. Строителството ще бъде ново, като ще се имат предвид най-добрите налични практики в тази сфера, изпълнявани от сертифицирани строително-монтажни фирми.</w:t>
      </w:r>
    </w:p>
    <w:p w14:paraId="036518A3" w14:textId="77777777" w:rsidR="00EE26DB" w:rsidRPr="00907D01" w:rsidRDefault="00EE26DB" w:rsidP="004D7EBD">
      <w:pPr>
        <w:spacing w:after="0" w:line="336" w:lineRule="auto"/>
        <w:ind w:firstLine="709"/>
        <w:jc w:val="both"/>
        <w:rPr>
          <w:rFonts w:ascii="Times New Roman" w:hAnsi="Times New Roman"/>
          <w:sz w:val="24"/>
          <w:szCs w:val="24"/>
          <w:lang w:val="bg-BG"/>
        </w:rPr>
      </w:pPr>
      <w:r w:rsidRPr="00907D01">
        <w:rPr>
          <w:rFonts w:ascii="Times New Roman" w:hAnsi="Times New Roman"/>
          <w:sz w:val="24"/>
          <w:szCs w:val="24"/>
          <w:lang w:val="bg-BG"/>
        </w:rPr>
        <w:t>Строителството не е свързано с добив на подземни богатства, което да доведе до трайни невъзтановими физически промени в района.</w:t>
      </w:r>
    </w:p>
    <w:p w14:paraId="036518A4" w14:textId="77777777" w:rsidR="00D900E3" w:rsidRDefault="008C51C5" w:rsidP="004D7EBD">
      <w:pPr>
        <w:spacing w:after="0" w:line="336" w:lineRule="auto"/>
        <w:ind w:firstLine="709"/>
        <w:jc w:val="both"/>
        <w:rPr>
          <w:rFonts w:ascii="Times New Roman" w:hAnsi="Times New Roman"/>
          <w:sz w:val="24"/>
          <w:szCs w:val="24"/>
          <w:lang w:val="bg-BG"/>
        </w:rPr>
      </w:pPr>
      <w:r w:rsidRPr="00907D01">
        <w:rPr>
          <w:rFonts w:ascii="Times New Roman" w:hAnsi="Times New Roman"/>
          <w:sz w:val="24"/>
          <w:szCs w:val="24"/>
          <w:lang w:val="bg-BG"/>
        </w:rPr>
        <w:t xml:space="preserve">Предвид спецификата на инвестиционното намерение, не е необходимо изграждане на нова пътна инфраструктура. </w:t>
      </w:r>
      <w:r w:rsidR="00907D01" w:rsidRPr="002341DA">
        <w:rPr>
          <w:rFonts w:ascii="Times New Roman" w:hAnsi="Times New Roman"/>
          <w:sz w:val="24"/>
          <w:szCs w:val="24"/>
        </w:rPr>
        <w:t xml:space="preserve">Достъпът до имота ще се осъществява от съществуваща прилежаща улица от </w:t>
      </w:r>
      <w:r w:rsidR="00907D01">
        <w:rPr>
          <w:rFonts w:ascii="Times New Roman" w:hAnsi="Times New Roman"/>
          <w:sz w:val="24"/>
          <w:szCs w:val="24"/>
        </w:rPr>
        <w:t>изток</w:t>
      </w:r>
      <w:r w:rsidR="00907D01" w:rsidRPr="002341DA">
        <w:rPr>
          <w:rFonts w:ascii="Times New Roman" w:hAnsi="Times New Roman"/>
          <w:sz w:val="24"/>
          <w:szCs w:val="24"/>
        </w:rPr>
        <w:t>.</w:t>
      </w:r>
    </w:p>
    <w:p w14:paraId="036518A5" w14:textId="77777777" w:rsidR="00DD3DCC" w:rsidRPr="00DD3DCC" w:rsidRDefault="00DD3DCC" w:rsidP="004D7EBD">
      <w:pPr>
        <w:spacing w:after="0" w:line="336" w:lineRule="auto"/>
        <w:ind w:firstLine="709"/>
        <w:jc w:val="both"/>
        <w:rPr>
          <w:rFonts w:ascii="Times New Roman" w:hAnsi="Times New Roman"/>
          <w:sz w:val="24"/>
          <w:szCs w:val="24"/>
          <w:lang w:val="bg-BG"/>
        </w:rPr>
      </w:pPr>
      <w:r w:rsidRPr="00DD3DCC">
        <w:rPr>
          <w:rFonts w:ascii="Times New Roman" w:hAnsi="Times New Roman"/>
          <w:sz w:val="24"/>
          <w:szCs w:val="24"/>
          <w:lang w:val="bg-BG"/>
        </w:rPr>
        <w:t>Предвидено е в незастроената част на имота от юг да се оформят паркоместа за работещите, съгласно изискванията на Приложение № 5 от Наредба № РД-02-20-2 от 20 декември 2017 г. за планиране и проектиране на комуникационно-транспортната система на урбанизираните територии. Свободното дворно място ще бъде облагородено.</w:t>
      </w:r>
    </w:p>
    <w:p w14:paraId="036518A6" w14:textId="77777777" w:rsidR="003515C5" w:rsidRPr="002341DA" w:rsidRDefault="003515C5" w:rsidP="004D7EBD">
      <w:pPr>
        <w:pStyle w:val="a4"/>
        <w:spacing w:after="0" w:line="336" w:lineRule="auto"/>
        <w:ind w:left="0" w:firstLine="708"/>
        <w:jc w:val="both"/>
        <w:rPr>
          <w:rFonts w:ascii="Times New Roman" w:hAnsi="Times New Roman"/>
          <w:sz w:val="24"/>
          <w:szCs w:val="24"/>
        </w:rPr>
      </w:pPr>
      <w:r w:rsidRPr="002341DA">
        <w:rPr>
          <w:rFonts w:ascii="Times New Roman" w:hAnsi="Times New Roman"/>
          <w:sz w:val="24"/>
          <w:szCs w:val="24"/>
        </w:rPr>
        <w:t xml:space="preserve">Поради отдалечеността на имота, не се предвижда водоснабдяване на площадката. Складовата дейност ще се обслужва от двама работника на различни смени. Предвидено е се сключи договор за доставка и обслужване на химическа тоалетна. За обезпечаване на питейните нужди ще се ползват диспенсери с минерална вода.  </w:t>
      </w:r>
    </w:p>
    <w:p w14:paraId="036518A7" w14:textId="77777777" w:rsidR="003515C5" w:rsidRPr="002341DA" w:rsidRDefault="003515C5" w:rsidP="004D7EBD">
      <w:pPr>
        <w:pStyle w:val="a4"/>
        <w:spacing w:after="0" w:line="336" w:lineRule="auto"/>
        <w:ind w:left="0" w:firstLine="708"/>
        <w:jc w:val="both"/>
        <w:rPr>
          <w:rFonts w:ascii="Times New Roman" w:hAnsi="Times New Roman"/>
          <w:sz w:val="24"/>
          <w:szCs w:val="24"/>
        </w:rPr>
      </w:pPr>
      <w:r w:rsidRPr="002341DA">
        <w:rPr>
          <w:rFonts w:ascii="Times New Roman" w:hAnsi="Times New Roman"/>
          <w:sz w:val="24"/>
          <w:szCs w:val="24"/>
        </w:rPr>
        <w:t>От площадката няма да отпадат обратни води.</w:t>
      </w:r>
    </w:p>
    <w:p w14:paraId="036518A8" w14:textId="77777777" w:rsidR="003515C5" w:rsidRDefault="003515C5" w:rsidP="004D7EBD">
      <w:pPr>
        <w:spacing w:after="0" w:line="336" w:lineRule="auto"/>
        <w:ind w:firstLine="708"/>
        <w:jc w:val="both"/>
        <w:rPr>
          <w:rFonts w:ascii="Times New Roman" w:hAnsi="Times New Roman"/>
          <w:sz w:val="24"/>
          <w:szCs w:val="24"/>
          <w:lang w:val="bg-BG"/>
        </w:rPr>
      </w:pPr>
      <w:r w:rsidRPr="002341DA">
        <w:rPr>
          <w:rFonts w:ascii="Times New Roman" w:hAnsi="Times New Roman"/>
          <w:sz w:val="24"/>
          <w:szCs w:val="24"/>
        </w:rPr>
        <w:lastRenderedPageBreak/>
        <w:t>Външното електрозахранване на площадката ще се осъществи, съгласно изискванията на електроразпределителното дружество за присъединяване на обект на клиент към електроразпределителната мрежа на „Електроразпределение Юг” ЕАД от най-близката точка на съществуващата електропреносна мрежа, обезпечаваща потребната мощност за обекта.</w:t>
      </w:r>
    </w:p>
    <w:p w14:paraId="036518A9" w14:textId="77777777" w:rsidR="003515C5" w:rsidRPr="003515C5" w:rsidRDefault="003515C5" w:rsidP="004D7EBD">
      <w:pPr>
        <w:spacing w:after="0" w:line="336" w:lineRule="auto"/>
        <w:ind w:firstLine="709"/>
        <w:jc w:val="both"/>
        <w:rPr>
          <w:rFonts w:ascii="Times New Roman" w:eastAsia="Calibri" w:hAnsi="Times New Roman"/>
          <w:sz w:val="24"/>
          <w:szCs w:val="24"/>
          <w:lang w:val="bg-BG"/>
        </w:rPr>
      </w:pPr>
      <w:r w:rsidRPr="003515C5">
        <w:rPr>
          <w:rFonts w:ascii="Times New Roman" w:hAnsi="Times New Roman"/>
          <w:sz w:val="24"/>
          <w:szCs w:val="24"/>
          <w:lang w:val="bg-BG"/>
        </w:rPr>
        <w:t>На</w:t>
      </w:r>
      <w:r w:rsidRPr="003515C5">
        <w:rPr>
          <w:rFonts w:ascii="Times New Roman" w:eastAsia="Calibri" w:hAnsi="Times New Roman"/>
          <w:sz w:val="24"/>
          <w:szCs w:val="24"/>
        </w:rPr>
        <w:t xml:space="preserve"> границата на имота на потребителя</w:t>
      </w:r>
      <w:r w:rsidRPr="003515C5">
        <w:rPr>
          <w:rFonts w:ascii="Times New Roman" w:eastAsia="Calibri" w:hAnsi="Times New Roman"/>
          <w:sz w:val="24"/>
          <w:szCs w:val="24"/>
          <w:lang w:val="bg-BG"/>
        </w:rPr>
        <w:t xml:space="preserve"> ще се монтира </w:t>
      </w:r>
      <w:r w:rsidRPr="003515C5">
        <w:rPr>
          <w:rFonts w:ascii="Times New Roman" w:eastAsia="Calibri" w:hAnsi="Times New Roman"/>
          <w:sz w:val="24"/>
          <w:szCs w:val="24"/>
        </w:rPr>
        <w:t>ново стандартизирано електромерно табло</w:t>
      </w:r>
      <w:r w:rsidRPr="003515C5">
        <w:rPr>
          <w:rFonts w:ascii="Times New Roman" w:eastAsia="Calibri" w:hAnsi="Times New Roman"/>
          <w:sz w:val="24"/>
          <w:szCs w:val="24"/>
          <w:lang w:val="bg-BG"/>
        </w:rPr>
        <w:t xml:space="preserve">, в което ще се монтира средство </w:t>
      </w:r>
      <w:r w:rsidRPr="003515C5">
        <w:rPr>
          <w:rFonts w:ascii="Times New Roman" w:hAnsi="Times New Roman"/>
          <w:sz w:val="24"/>
          <w:szCs w:val="24"/>
        </w:rPr>
        <w:t>за търговско измерване</w:t>
      </w:r>
      <w:r w:rsidRPr="003515C5">
        <w:rPr>
          <w:rFonts w:ascii="Times New Roman" w:hAnsi="Times New Roman"/>
          <w:sz w:val="24"/>
          <w:szCs w:val="24"/>
          <w:lang w:val="bg-BG"/>
        </w:rPr>
        <w:t xml:space="preserve"> на консумираната електрическа енергия</w:t>
      </w:r>
      <w:r w:rsidRPr="003515C5">
        <w:rPr>
          <w:rFonts w:ascii="Times New Roman" w:eastAsia="Calibri" w:hAnsi="Times New Roman"/>
          <w:sz w:val="24"/>
          <w:szCs w:val="24"/>
        </w:rPr>
        <w:t>.</w:t>
      </w:r>
    </w:p>
    <w:p w14:paraId="036518AA" w14:textId="77777777" w:rsidR="003515C5" w:rsidRPr="003515C5" w:rsidRDefault="003515C5" w:rsidP="004D7EBD">
      <w:pPr>
        <w:spacing w:after="0" w:line="336" w:lineRule="auto"/>
        <w:ind w:firstLine="709"/>
        <w:jc w:val="both"/>
        <w:rPr>
          <w:rFonts w:ascii="Times New Roman" w:hAnsi="Times New Roman"/>
          <w:sz w:val="24"/>
          <w:szCs w:val="24"/>
          <w:lang w:val="bg-BG"/>
        </w:rPr>
      </w:pPr>
      <w:r w:rsidRPr="003515C5">
        <w:rPr>
          <w:rFonts w:ascii="Times New Roman" w:hAnsi="Times New Roman"/>
          <w:sz w:val="24"/>
          <w:szCs w:val="24"/>
        </w:rPr>
        <w:t xml:space="preserve">Предвидено да се изградят следните видове ел. </w:t>
      </w:r>
      <w:r w:rsidRPr="003515C5">
        <w:rPr>
          <w:rFonts w:ascii="Times New Roman" w:hAnsi="Times New Roman"/>
          <w:sz w:val="24"/>
          <w:szCs w:val="24"/>
          <w:lang w:val="bg-BG"/>
        </w:rPr>
        <w:t>и</w:t>
      </w:r>
      <w:r w:rsidRPr="003515C5">
        <w:rPr>
          <w:rFonts w:ascii="Times New Roman" w:hAnsi="Times New Roman"/>
          <w:sz w:val="24"/>
          <w:szCs w:val="24"/>
        </w:rPr>
        <w:t xml:space="preserve">нсталации: </w:t>
      </w:r>
      <w:r w:rsidRPr="003515C5">
        <w:rPr>
          <w:rFonts w:ascii="Times New Roman" w:hAnsi="Times New Roman"/>
          <w:sz w:val="24"/>
          <w:szCs w:val="24"/>
          <w:lang w:val="bg-BG"/>
        </w:rPr>
        <w:t xml:space="preserve">площадково осветление и и захранващи кабели, </w:t>
      </w:r>
      <w:r w:rsidRPr="003515C5">
        <w:rPr>
          <w:rFonts w:ascii="Times New Roman" w:hAnsi="Times New Roman"/>
          <w:sz w:val="24"/>
          <w:szCs w:val="24"/>
        </w:rPr>
        <w:t>силов</w:t>
      </w:r>
      <w:r w:rsidRPr="003515C5">
        <w:rPr>
          <w:rFonts w:ascii="Times New Roman" w:hAnsi="Times New Roman"/>
          <w:sz w:val="24"/>
          <w:szCs w:val="24"/>
          <w:lang w:val="bg-BG"/>
        </w:rPr>
        <w:t>и</w:t>
      </w:r>
      <w:r w:rsidRPr="003515C5">
        <w:rPr>
          <w:rFonts w:ascii="Times New Roman" w:hAnsi="Times New Roman"/>
          <w:sz w:val="24"/>
          <w:szCs w:val="24"/>
        </w:rPr>
        <w:t xml:space="preserve"> инсталаци</w:t>
      </w:r>
      <w:r w:rsidRPr="003515C5">
        <w:rPr>
          <w:rFonts w:ascii="Times New Roman" w:hAnsi="Times New Roman"/>
          <w:sz w:val="24"/>
          <w:szCs w:val="24"/>
          <w:lang w:val="bg-BG"/>
        </w:rPr>
        <w:t>и</w:t>
      </w:r>
      <w:r w:rsidRPr="003515C5">
        <w:rPr>
          <w:rFonts w:ascii="Times New Roman" w:hAnsi="Times New Roman"/>
          <w:sz w:val="24"/>
          <w:szCs w:val="24"/>
        </w:rPr>
        <w:t>, осветителн</w:t>
      </w:r>
      <w:r w:rsidRPr="003515C5">
        <w:rPr>
          <w:rFonts w:ascii="Times New Roman" w:hAnsi="Times New Roman"/>
          <w:sz w:val="24"/>
          <w:szCs w:val="24"/>
          <w:lang w:val="bg-BG"/>
        </w:rPr>
        <w:t>и</w:t>
      </w:r>
      <w:r w:rsidRPr="003515C5">
        <w:rPr>
          <w:rFonts w:ascii="Times New Roman" w:hAnsi="Times New Roman"/>
          <w:sz w:val="24"/>
          <w:szCs w:val="24"/>
        </w:rPr>
        <w:t xml:space="preserve"> инсталаци</w:t>
      </w:r>
      <w:r w:rsidRPr="003515C5">
        <w:rPr>
          <w:rFonts w:ascii="Times New Roman" w:hAnsi="Times New Roman"/>
          <w:sz w:val="24"/>
          <w:szCs w:val="24"/>
          <w:lang w:val="bg-BG"/>
        </w:rPr>
        <w:t>и</w:t>
      </w:r>
      <w:r w:rsidRPr="003515C5">
        <w:rPr>
          <w:rFonts w:ascii="Times New Roman" w:hAnsi="Times New Roman"/>
          <w:sz w:val="24"/>
          <w:szCs w:val="24"/>
        </w:rPr>
        <w:t>, заземителна инсталация, мълниезащитна инсталация</w:t>
      </w:r>
      <w:r w:rsidRPr="003515C5">
        <w:rPr>
          <w:rFonts w:ascii="Times New Roman" w:hAnsi="Times New Roman"/>
          <w:sz w:val="24"/>
          <w:szCs w:val="24"/>
          <w:lang w:val="bg-BG"/>
        </w:rPr>
        <w:t>, видеонаблюдение, интернет</w:t>
      </w:r>
      <w:r>
        <w:rPr>
          <w:rFonts w:ascii="Times New Roman" w:hAnsi="Times New Roman"/>
          <w:sz w:val="24"/>
          <w:szCs w:val="24"/>
          <w:lang w:val="bg-BG"/>
        </w:rPr>
        <w:t xml:space="preserve"> за офиса на обслужващия персонал</w:t>
      </w:r>
      <w:r w:rsidRPr="003515C5">
        <w:rPr>
          <w:rFonts w:ascii="Times New Roman" w:hAnsi="Times New Roman"/>
          <w:sz w:val="24"/>
          <w:szCs w:val="24"/>
        </w:rPr>
        <w:t>.</w:t>
      </w:r>
    </w:p>
    <w:p w14:paraId="036518AB" w14:textId="77777777" w:rsidR="003515C5" w:rsidRPr="00AD5395" w:rsidRDefault="003515C5" w:rsidP="004D7EBD">
      <w:pPr>
        <w:spacing w:after="0" w:line="336" w:lineRule="auto"/>
        <w:ind w:firstLine="720"/>
        <w:jc w:val="both"/>
        <w:rPr>
          <w:rFonts w:ascii="TimokU" w:hAnsi="TimokU" w:cs="TimokU"/>
          <w:sz w:val="24"/>
        </w:rPr>
      </w:pPr>
      <w:r w:rsidRPr="00AD5395">
        <w:rPr>
          <w:rFonts w:ascii="TimokU" w:hAnsi="TimokU" w:cs="TimokU"/>
          <w:sz w:val="24"/>
          <w:lang w:val="bg-BG"/>
        </w:rPr>
        <w:t>В съответствие с изискванията за безопасна експлоатация ще се осигури</w:t>
      </w:r>
      <w:r w:rsidRPr="00AD5395">
        <w:rPr>
          <w:rFonts w:ascii="TimokU" w:hAnsi="TimokU" w:cs="TimokU"/>
          <w:sz w:val="24"/>
        </w:rPr>
        <w:t>:</w:t>
      </w:r>
    </w:p>
    <w:p w14:paraId="036518AC" w14:textId="77777777" w:rsidR="003515C5" w:rsidRPr="00AD5395" w:rsidRDefault="003515C5" w:rsidP="004D7EBD">
      <w:pPr>
        <w:spacing w:after="0" w:line="336" w:lineRule="auto"/>
        <w:ind w:firstLine="720"/>
        <w:jc w:val="both"/>
        <w:rPr>
          <w:rFonts w:ascii="TimokU" w:hAnsi="TimokU" w:cs="TimokU"/>
          <w:sz w:val="24"/>
          <w:lang w:val="bg-BG"/>
        </w:rPr>
      </w:pPr>
      <w:r w:rsidRPr="00AD5395">
        <w:rPr>
          <w:rFonts w:ascii="TimokU" w:hAnsi="TimokU" w:cs="TimokU"/>
          <w:sz w:val="24"/>
        </w:rPr>
        <w:t>-аварийно спиране на оборудването посредством максимално токови и термични защити в началото на захранващите линии</w:t>
      </w:r>
      <w:r w:rsidRPr="00AD5395">
        <w:rPr>
          <w:rFonts w:ascii="TimokU" w:hAnsi="TimokU" w:cs="TimokU"/>
          <w:sz w:val="24"/>
          <w:lang w:val="bg-BG"/>
        </w:rPr>
        <w:t>;</w:t>
      </w:r>
    </w:p>
    <w:p w14:paraId="036518AD" w14:textId="77777777" w:rsidR="003515C5" w:rsidRPr="00AD5395" w:rsidRDefault="003515C5" w:rsidP="004D7EBD">
      <w:pPr>
        <w:spacing w:after="0" w:line="336" w:lineRule="auto"/>
        <w:jc w:val="both"/>
        <w:rPr>
          <w:rFonts w:ascii="TimokU" w:hAnsi="TimokU" w:cs="TimokU"/>
          <w:sz w:val="24"/>
        </w:rPr>
      </w:pPr>
      <w:r w:rsidRPr="00AD5395">
        <w:rPr>
          <w:rFonts w:ascii="TimokU" w:hAnsi="TimokU" w:cs="TimokU"/>
          <w:sz w:val="24"/>
        </w:rPr>
        <w:tab/>
        <w:t>-защита срещу директен и индиректен допир на части под напрежение чрез:</w:t>
      </w:r>
    </w:p>
    <w:p w14:paraId="036518AE" w14:textId="77777777" w:rsidR="003515C5" w:rsidRPr="00AD5395" w:rsidRDefault="003515C5" w:rsidP="004D7EBD">
      <w:pPr>
        <w:spacing w:after="0" w:line="336" w:lineRule="auto"/>
        <w:ind w:firstLine="720"/>
        <w:jc w:val="both"/>
        <w:rPr>
          <w:rFonts w:ascii="TimokU" w:hAnsi="TimokU" w:cs="TimokU"/>
          <w:sz w:val="24"/>
          <w:lang w:val="bg-BG"/>
        </w:rPr>
      </w:pPr>
      <w:r w:rsidRPr="00AD5395">
        <w:rPr>
          <w:rFonts w:ascii="TimokU" w:hAnsi="TimokU" w:cs="TimokU"/>
          <w:sz w:val="24"/>
        </w:rPr>
        <w:t>а/ директно заземен звезден център на източника на електрозахранване</w:t>
      </w:r>
      <w:r w:rsidRPr="00AD5395">
        <w:rPr>
          <w:rFonts w:ascii="TimokU" w:hAnsi="TimokU" w:cs="TimokU"/>
          <w:sz w:val="24"/>
          <w:lang w:val="bg-BG"/>
        </w:rPr>
        <w:t>;</w:t>
      </w:r>
    </w:p>
    <w:p w14:paraId="036518AF" w14:textId="77777777" w:rsidR="003515C5" w:rsidRPr="00AD5395" w:rsidRDefault="003515C5" w:rsidP="004D7EBD">
      <w:pPr>
        <w:spacing w:after="0" w:line="336" w:lineRule="auto"/>
        <w:jc w:val="both"/>
        <w:rPr>
          <w:rFonts w:ascii="TimokU" w:hAnsi="TimokU" w:cs="TimokU"/>
          <w:sz w:val="24"/>
          <w:lang w:val="bg-BG"/>
        </w:rPr>
      </w:pPr>
      <w:r w:rsidRPr="00AD5395">
        <w:rPr>
          <w:rFonts w:ascii="TimokU" w:hAnsi="TimokU" w:cs="TimokU"/>
          <w:sz w:val="24"/>
        </w:rPr>
        <w:t xml:space="preserve">  </w:t>
      </w:r>
      <w:r w:rsidRPr="00AD5395">
        <w:rPr>
          <w:rFonts w:ascii="TimokU" w:hAnsi="TimokU" w:cs="TimokU"/>
          <w:sz w:val="24"/>
        </w:rPr>
        <w:tab/>
        <w:t xml:space="preserve">б/ защита на сгради и съоръжения </w:t>
      </w:r>
      <w:r w:rsidRPr="00AD5395">
        <w:rPr>
          <w:rFonts w:ascii="TimokU" w:hAnsi="TimokU" w:cs="TimokU"/>
          <w:sz w:val="24"/>
          <w:lang w:val="bg-BG"/>
        </w:rPr>
        <w:t>чрез</w:t>
      </w:r>
      <w:r w:rsidRPr="00AD5395">
        <w:rPr>
          <w:rFonts w:ascii="TimokU" w:hAnsi="TimokU" w:cs="TimokU"/>
          <w:sz w:val="24"/>
        </w:rPr>
        <w:t xml:space="preserve"> </w:t>
      </w:r>
      <w:r w:rsidR="00AD5395">
        <w:rPr>
          <w:rFonts w:ascii="TimokU" w:hAnsi="TimokU" w:cs="TimokU"/>
          <w:sz w:val="24"/>
          <w:lang w:val="bg-BG"/>
        </w:rPr>
        <w:t>мълниеотводна уредба</w:t>
      </w:r>
      <w:r w:rsidRPr="00AD5395">
        <w:rPr>
          <w:rFonts w:ascii="TimokU" w:hAnsi="TimokU" w:cs="TimokU"/>
          <w:sz w:val="24"/>
          <w:lang w:val="bg-BG"/>
        </w:rPr>
        <w:t>;</w:t>
      </w:r>
    </w:p>
    <w:p w14:paraId="036518B0" w14:textId="77777777" w:rsidR="003515C5" w:rsidRPr="00AD5395" w:rsidRDefault="003515C5" w:rsidP="004D7EBD">
      <w:pPr>
        <w:spacing w:after="0" w:line="336" w:lineRule="auto"/>
        <w:jc w:val="both"/>
        <w:rPr>
          <w:rFonts w:ascii="TimokU" w:hAnsi="TimokU" w:cs="TimokU"/>
          <w:sz w:val="24"/>
          <w:lang w:val="bg-BG"/>
        </w:rPr>
      </w:pPr>
      <w:r w:rsidRPr="00AD5395">
        <w:rPr>
          <w:rFonts w:ascii="TimokU" w:hAnsi="TimokU" w:cs="TimokU"/>
          <w:sz w:val="24"/>
        </w:rPr>
        <w:tab/>
        <w:t>в/</w:t>
      </w:r>
      <w:r w:rsidRPr="00AD5395">
        <w:rPr>
          <w:rFonts w:ascii="TimokU" w:hAnsi="TimokU" w:cs="TimokU"/>
          <w:sz w:val="24"/>
          <w:lang w:val="bg-BG"/>
        </w:rPr>
        <w:t xml:space="preserve"> </w:t>
      </w:r>
      <w:r w:rsidRPr="00AD5395">
        <w:rPr>
          <w:rFonts w:ascii="TimokU" w:hAnsi="TimokU" w:cs="TimokU"/>
          <w:sz w:val="24"/>
        </w:rPr>
        <w:t>за електрозахранване на всички електрически консуматори се използва схема TN-S</w:t>
      </w:r>
      <w:r w:rsidRPr="00AD5395">
        <w:rPr>
          <w:rFonts w:ascii="TimokU" w:hAnsi="TimokU" w:cs="TimokU"/>
          <w:sz w:val="24"/>
          <w:lang w:val="bg-BG"/>
        </w:rPr>
        <w:t>;</w:t>
      </w:r>
    </w:p>
    <w:p w14:paraId="036518B1" w14:textId="77777777" w:rsidR="003515C5" w:rsidRPr="00AD5395" w:rsidRDefault="003515C5" w:rsidP="004D7EBD">
      <w:pPr>
        <w:spacing w:after="0" w:line="336" w:lineRule="auto"/>
        <w:jc w:val="both"/>
        <w:rPr>
          <w:rFonts w:ascii="TimokU" w:hAnsi="TimokU" w:cs="TimokU"/>
          <w:sz w:val="24"/>
          <w:lang w:val="bg-BG"/>
        </w:rPr>
      </w:pPr>
      <w:r w:rsidRPr="00AD5395">
        <w:rPr>
          <w:rFonts w:ascii="TimokU" w:hAnsi="TimokU" w:cs="TimokU"/>
          <w:sz w:val="24"/>
        </w:rPr>
        <w:tab/>
      </w:r>
      <w:proofErr w:type="gramStart"/>
      <w:r w:rsidRPr="00AD5395">
        <w:rPr>
          <w:rFonts w:ascii="TimokU" w:hAnsi="TimokU" w:cs="TimokU"/>
          <w:sz w:val="24"/>
        </w:rPr>
        <w:t>г</w:t>
      </w:r>
      <w:proofErr w:type="gramEnd"/>
      <w:r w:rsidRPr="00AD5395">
        <w:rPr>
          <w:rFonts w:ascii="TimokU" w:hAnsi="TimokU" w:cs="TimokU"/>
          <w:sz w:val="24"/>
        </w:rPr>
        <w:t xml:space="preserve">/ заземяване </w:t>
      </w:r>
      <w:r w:rsidRPr="00AD5395">
        <w:rPr>
          <w:rFonts w:ascii="TimokU" w:hAnsi="TimokU" w:cs="TimokU"/>
          <w:sz w:val="24"/>
          <w:lang w:val="bg-BG"/>
        </w:rPr>
        <w:t>на</w:t>
      </w:r>
      <w:r w:rsidRPr="00AD5395">
        <w:rPr>
          <w:rFonts w:ascii="TimokU" w:hAnsi="TimokU" w:cs="TimokU"/>
          <w:sz w:val="24"/>
        </w:rPr>
        <w:t xml:space="preserve"> корпуса на </w:t>
      </w:r>
      <w:r w:rsidRPr="00AD5395">
        <w:rPr>
          <w:rFonts w:ascii="TimokU" w:hAnsi="TimokU" w:cs="TimokU"/>
          <w:sz w:val="24"/>
          <w:lang w:val="bg-BG"/>
        </w:rPr>
        <w:t>ел.табло,</w:t>
      </w:r>
      <w:r w:rsidRPr="00AD5395">
        <w:rPr>
          <w:rFonts w:ascii="TimokU" w:hAnsi="TimokU" w:cs="TimokU"/>
          <w:sz w:val="24"/>
        </w:rPr>
        <w:t xml:space="preserve"> гръмохващателната инсталация и всички метални части, които нормално не са под  напрежение, но могат да попаднат под такова в аварийни ситуации</w:t>
      </w:r>
      <w:r w:rsidRPr="00AD5395">
        <w:rPr>
          <w:rFonts w:ascii="TimokU" w:hAnsi="TimokU" w:cs="TimokU"/>
          <w:sz w:val="24"/>
          <w:lang w:val="bg-BG"/>
        </w:rPr>
        <w:t>;</w:t>
      </w:r>
    </w:p>
    <w:p w14:paraId="036518B2" w14:textId="77777777" w:rsidR="003515C5" w:rsidRPr="00AD5395" w:rsidRDefault="003515C5" w:rsidP="004D7EBD">
      <w:pPr>
        <w:spacing w:after="0" w:line="336" w:lineRule="auto"/>
        <w:ind w:firstLine="709"/>
        <w:jc w:val="both"/>
        <w:rPr>
          <w:rFonts w:ascii="Times New Roman" w:hAnsi="Times New Roman"/>
          <w:sz w:val="24"/>
          <w:szCs w:val="24"/>
          <w:lang w:val="bg-BG"/>
        </w:rPr>
      </w:pPr>
      <w:r w:rsidRPr="00AD5395">
        <w:rPr>
          <w:rFonts w:ascii="TimokU" w:hAnsi="TimokU" w:cs="TimokU"/>
          <w:sz w:val="24"/>
        </w:rPr>
        <w:t>д/ защитно изключване – ще бъдат монтирани дефектнотокови защити като предвидените защитни прекъсвачи за ток на утечка ще се задействуват и изключват електрозахранването при ток на утечката по-малък или равен на 30mA</w:t>
      </w:r>
      <w:r w:rsidRPr="00AD5395">
        <w:rPr>
          <w:rFonts w:ascii="TimokU" w:hAnsi="TimokU" w:cs="TimokU"/>
          <w:sz w:val="24"/>
          <w:lang w:val="bg-BG"/>
        </w:rPr>
        <w:t>;</w:t>
      </w:r>
    </w:p>
    <w:p w14:paraId="036518B3" w14:textId="77777777" w:rsidR="003515C5" w:rsidRPr="002341DA" w:rsidRDefault="003515C5" w:rsidP="004D7EBD">
      <w:pPr>
        <w:pStyle w:val="a4"/>
        <w:spacing w:after="0" w:line="336" w:lineRule="auto"/>
        <w:ind w:left="0" w:firstLine="708"/>
        <w:jc w:val="both"/>
        <w:rPr>
          <w:rFonts w:ascii="Times New Roman" w:hAnsi="Times New Roman"/>
          <w:sz w:val="24"/>
          <w:szCs w:val="24"/>
        </w:rPr>
      </w:pPr>
      <w:r w:rsidRPr="002341DA">
        <w:rPr>
          <w:rFonts w:ascii="Times New Roman" w:hAnsi="Times New Roman"/>
          <w:sz w:val="24"/>
          <w:szCs w:val="24"/>
        </w:rPr>
        <w:t>При  извършване на дейността не се предвиждат опасности и очаквани вредности.</w:t>
      </w:r>
    </w:p>
    <w:p w14:paraId="036518B4" w14:textId="77777777" w:rsidR="003515C5" w:rsidRPr="002341DA" w:rsidRDefault="003515C5" w:rsidP="004D7EBD">
      <w:pPr>
        <w:pStyle w:val="a4"/>
        <w:spacing w:after="0" w:line="336" w:lineRule="auto"/>
        <w:ind w:left="0" w:firstLine="708"/>
        <w:jc w:val="both"/>
        <w:rPr>
          <w:rFonts w:ascii="Times New Roman" w:hAnsi="Times New Roman"/>
          <w:sz w:val="24"/>
          <w:szCs w:val="24"/>
        </w:rPr>
      </w:pPr>
      <w:r w:rsidRPr="002341DA">
        <w:rPr>
          <w:rFonts w:ascii="Times New Roman" w:hAnsi="Times New Roman"/>
          <w:sz w:val="24"/>
          <w:szCs w:val="24"/>
        </w:rPr>
        <w:t>При този вид дейност не се отделят вещества, които да окажат вредно въздействие върху атмосферния въздух.</w:t>
      </w:r>
    </w:p>
    <w:p w14:paraId="036518B5" w14:textId="77777777" w:rsidR="003515C5" w:rsidRPr="002341DA" w:rsidRDefault="003515C5" w:rsidP="004D7EBD">
      <w:pPr>
        <w:pStyle w:val="a4"/>
        <w:spacing w:after="0" w:line="336" w:lineRule="auto"/>
        <w:ind w:left="0" w:firstLine="708"/>
        <w:jc w:val="both"/>
        <w:rPr>
          <w:rFonts w:ascii="Times New Roman" w:hAnsi="Times New Roman"/>
          <w:sz w:val="24"/>
          <w:szCs w:val="24"/>
        </w:rPr>
      </w:pPr>
      <w:r w:rsidRPr="002341DA">
        <w:rPr>
          <w:rFonts w:ascii="Times New Roman" w:hAnsi="Times New Roman"/>
          <w:sz w:val="24"/>
          <w:szCs w:val="24"/>
        </w:rPr>
        <w:t>Няма технологични процеси и оборудване, които да са източник на електромагнитни полета и радиационни лъчения.</w:t>
      </w:r>
    </w:p>
    <w:p w14:paraId="036518B6" w14:textId="77777777" w:rsidR="003515C5" w:rsidRPr="003515C5" w:rsidRDefault="003515C5" w:rsidP="004D7EBD">
      <w:pPr>
        <w:spacing w:after="0" w:line="336" w:lineRule="auto"/>
        <w:ind w:firstLine="708"/>
        <w:jc w:val="both"/>
        <w:rPr>
          <w:rFonts w:ascii="Times New Roman" w:hAnsi="Times New Roman"/>
          <w:sz w:val="24"/>
          <w:szCs w:val="24"/>
          <w:highlight w:val="green"/>
          <w:lang w:val="bg-BG"/>
        </w:rPr>
      </w:pPr>
      <w:r w:rsidRPr="002341DA">
        <w:rPr>
          <w:rFonts w:ascii="Times New Roman" w:hAnsi="Times New Roman"/>
          <w:sz w:val="24"/>
          <w:szCs w:val="24"/>
        </w:rPr>
        <w:t>Няма източници на вибрации.</w:t>
      </w:r>
    </w:p>
    <w:p w14:paraId="036518B7" w14:textId="77777777" w:rsidR="002B0A26" w:rsidRPr="000D66DB" w:rsidRDefault="002B0A26" w:rsidP="004D7EBD">
      <w:pPr>
        <w:spacing w:after="0" w:line="336" w:lineRule="auto"/>
        <w:ind w:firstLine="708"/>
        <w:jc w:val="both"/>
        <w:rPr>
          <w:rFonts w:ascii="Times New Roman" w:hAnsi="Times New Roman"/>
          <w:sz w:val="24"/>
          <w:szCs w:val="24"/>
        </w:rPr>
      </w:pPr>
      <w:r w:rsidRPr="000D66DB">
        <w:rPr>
          <w:rFonts w:ascii="Times New Roman" w:hAnsi="Times New Roman"/>
          <w:sz w:val="24"/>
          <w:szCs w:val="24"/>
        </w:rPr>
        <w:t xml:space="preserve">Реализирането на обекта ще стане съгласно утвърден ПУП и </w:t>
      </w:r>
      <w:r w:rsidR="00F17F4B" w:rsidRPr="000D66DB">
        <w:rPr>
          <w:rFonts w:ascii="Times New Roman" w:hAnsi="Times New Roman"/>
          <w:sz w:val="24"/>
          <w:szCs w:val="24"/>
          <w:lang w:val="bg-BG"/>
        </w:rPr>
        <w:t>инвестиционни</w:t>
      </w:r>
      <w:r w:rsidRPr="000D66DB">
        <w:rPr>
          <w:rFonts w:ascii="Times New Roman" w:hAnsi="Times New Roman"/>
          <w:sz w:val="24"/>
          <w:szCs w:val="24"/>
        </w:rPr>
        <w:t xml:space="preserve"> проект</w:t>
      </w:r>
      <w:r w:rsidR="00E179A0" w:rsidRPr="000D66DB">
        <w:rPr>
          <w:rFonts w:ascii="Times New Roman" w:hAnsi="Times New Roman"/>
          <w:sz w:val="24"/>
          <w:szCs w:val="24"/>
        </w:rPr>
        <w:t>и при спазване на ограничител</w:t>
      </w:r>
      <w:r w:rsidR="00E179A0" w:rsidRPr="000D66DB">
        <w:rPr>
          <w:rFonts w:ascii="Times New Roman" w:hAnsi="Times New Roman"/>
          <w:sz w:val="24"/>
          <w:szCs w:val="24"/>
          <w:lang w:val="bg-BG"/>
        </w:rPr>
        <w:t>ните линии</w:t>
      </w:r>
      <w:r w:rsidRPr="000D66DB">
        <w:rPr>
          <w:rFonts w:ascii="Times New Roman" w:hAnsi="Times New Roman"/>
          <w:sz w:val="24"/>
          <w:szCs w:val="24"/>
        </w:rPr>
        <w:t xml:space="preserve"> на застрояване. </w:t>
      </w:r>
    </w:p>
    <w:p w14:paraId="036518B8" w14:textId="77777777" w:rsidR="00FC1E89" w:rsidRPr="000D66DB" w:rsidRDefault="00FC1E89" w:rsidP="004D7EBD">
      <w:pPr>
        <w:spacing w:after="0" w:line="336" w:lineRule="auto"/>
        <w:ind w:firstLine="709"/>
        <w:jc w:val="both"/>
        <w:rPr>
          <w:rFonts w:ascii="Times New Roman" w:eastAsia="Calibri" w:hAnsi="Times New Roman"/>
          <w:sz w:val="24"/>
          <w:szCs w:val="24"/>
          <w:lang w:val="bg-BG"/>
        </w:rPr>
      </w:pPr>
      <w:r w:rsidRPr="000D66DB">
        <w:rPr>
          <w:rFonts w:ascii="Times New Roman" w:eastAsia="Calibri" w:hAnsi="Times New Roman"/>
          <w:sz w:val="24"/>
          <w:szCs w:val="24"/>
        </w:rPr>
        <w:t>Застрояването ще е съобразено с изискванията на приложимото законодателство относно условията и ред</w:t>
      </w:r>
      <w:r w:rsidR="00174094" w:rsidRPr="000D66DB">
        <w:rPr>
          <w:rFonts w:ascii="Times New Roman" w:eastAsia="Calibri" w:hAnsi="Times New Roman"/>
          <w:sz w:val="24"/>
          <w:szCs w:val="24"/>
          <w:lang w:val="bg-BG"/>
        </w:rPr>
        <w:t>а</w:t>
      </w:r>
      <w:r w:rsidRPr="000D66DB">
        <w:rPr>
          <w:rFonts w:ascii="Times New Roman" w:eastAsia="Calibri" w:hAnsi="Times New Roman"/>
          <w:sz w:val="24"/>
          <w:szCs w:val="24"/>
        </w:rPr>
        <w:t xml:space="preserve"> за строителство и в съответствие със санитарните, екологични и противопожарни норми. </w:t>
      </w:r>
    </w:p>
    <w:p w14:paraId="036518B9" w14:textId="77777777" w:rsidR="002F358F" w:rsidRPr="000D66DB" w:rsidRDefault="002F358F" w:rsidP="004D7EBD">
      <w:pPr>
        <w:spacing w:after="0" w:line="336" w:lineRule="auto"/>
        <w:ind w:firstLine="709"/>
        <w:jc w:val="both"/>
        <w:rPr>
          <w:rFonts w:ascii="Times New Roman" w:eastAsia="Calibri" w:hAnsi="Times New Roman"/>
          <w:sz w:val="24"/>
          <w:szCs w:val="24"/>
          <w:lang w:val="bg-BG"/>
        </w:rPr>
      </w:pPr>
      <w:r w:rsidRPr="000D66DB">
        <w:rPr>
          <w:rFonts w:ascii="Times New Roman" w:eastAsia="Calibri" w:hAnsi="Times New Roman"/>
          <w:sz w:val="24"/>
          <w:szCs w:val="24"/>
        </w:rPr>
        <w:t xml:space="preserve">Вертикалната планировка </w:t>
      </w:r>
      <w:r w:rsidRPr="000D66DB">
        <w:rPr>
          <w:rFonts w:ascii="Times New Roman" w:eastAsia="Calibri" w:hAnsi="Times New Roman"/>
          <w:sz w:val="24"/>
          <w:szCs w:val="24"/>
          <w:lang w:val="bg-BG"/>
        </w:rPr>
        <w:t>ще се реши</w:t>
      </w:r>
      <w:r w:rsidRPr="000D66DB">
        <w:rPr>
          <w:rFonts w:ascii="Times New Roman" w:eastAsia="Calibri" w:hAnsi="Times New Roman"/>
          <w:sz w:val="24"/>
          <w:szCs w:val="24"/>
        </w:rPr>
        <w:t xml:space="preserve"> с оглед определяне на благоприятно височинно положение на сград</w:t>
      </w:r>
      <w:r w:rsidR="000D66DB" w:rsidRPr="000D66DB">
        <w:rPr>
          <w:rFonts w:ascii="Times New Roman" w:eastAsia="Calibri" w:hAnsi="Times New Roman"/>
          <w:sz w:val="24"/>
          <w:szCs w:val="24"/>
          <w:lang w:val="bg-BG"/>
        </w:rPr>
        <w:t>ите</w:t>
      </w:r>
      <w:r w:rsidRPr="000D66DB">
        <w:rPr>
          <w:rFonts w:ascii="Times New Roman" w:eastAsia="Calibri" w:hAnsi="Times New Roman"/>
          <w:sz w:val="24"/>
          <w:szCs w:val="24"/>
        </w:rPr>
        <w:t>, площите за озеленяване, осигуряване на удобство за пешеходците</w:t>
      </w:r>
      <w:r w:rsidRPr="000D66DB">
        <w:rPr>
          <w:rFonts w:ascii="Times New Roman" w:eastAsia="Calibri" w:hAnsi="Times New Roman"/>
          <w:sz w:val="24"/>
          <w:szCs w:val="24"/>
          <w:lang w:val="bg-BG"/>
        </w:rPr>
        <w:t xml:space="preserve"> и превозните средства</w:t>
      </w:r>
      <w:r w:rsidRPr="000D66DB">
        <w:rPr>
          <w:rFonts w:ascii="Times New Roman" w:eastAsia="Calibri" w:hAnsi="Times New Roman"/>
          <w:sz w:val="24"/>
          <w:szCs w:val="24"/>
        </w:rPr>
        <w:t>, както и добро повърхностно отводняване на проектираните настилки, с подходящи надлъжни и напречни наклони.</w:t>
      </w:r>
    </w:p>
    <w:p w14:paraId="036518BA" w14:textId="77777777" w:rsidR="00FC1E89" w:rsidRPr="000D66DB" w:rsidRDefault="00FC1E89" w:rsidP="004D7EBD">
      <w:pPr>
        <w:spacing w:after="0" w:line="336" w:lineRule="auto"/>
        <w:ind w:firstLine="709"/>
        <w:jc w:val="both"/>
        <w:rPr>
          <w:rFonts w:ascii="Times New Roman" w:eastAsia="Calibri" w:hAnsi="Times New Roman"/>
          <w:sz w:val="24"/>
          <w:szCs w:val="24"/>
        </w:rPr>
      </w:pPr>
      <w:r w:rsidRPr="000D66DB">
        <w:rPr>
          <w:rFonts w:ascii="Times New Roman" w:eastAsia="Calibri" w:hAnsi="Times New Roman"/>
          <w:sz w:val="24"/>
          <w:szCs w:val="24"/>
        </w:rPr>
        <w:lastRenderedPageBreak/>
        <w:t>Не се предвижда други свързани с основния предмет спомагателни или поддържащи дейности.</w:t>
      </w:r>
    </w:p>
    <w:p w14:paraId="036518BB" w14:textId="77777777" w:rsidR="00045C70" w:rsidRPr="000D66DB" w:rsidRDefault="003F3351" w:rsidP="004D7EBD">
      <w:pPr>
        <w:spacing w:after="0" w:line="336" w:lineRule="auto"/>
        <w:ind w:firstLine="709"/>
        <w:jc w:val="both"/>
        <w:rPr>
          <w:rFonts w:ascii="Times New Roman" w:hAnsi="Times New Roman"/>
          <w:sz w:val="24"/>
          <w:szCs w:val="24"/>
          <w:lang w:val="bg-BG"/>
        </w:rPr>
      </w:pPr>
      <w:r w:rsidRPr="000D66DB">
        <w:rPr>
          <w:rFonts w:ascii="Times New Roman" w:hAnsi="Times New Roman"/>
          <w:sz w:val="24"/>
          <w:szCs w:val="24"/>
        </w:rPr>
        <w:t>На площадката на обекта няма налични и няма да се съхраняват и използват опасни вещества от приложение № 3 към ЗООС.</w:t>
      </w:r>
    </w:p>
    <w:p w14:paraId="036518BC" w14:textId="77777777" w:rsidR="00C951B9" w:rsidRPr="000D66DB" w:rsidRDefault="00C951B9" w:rsidP="004D7EBD">
      <w:pPr>
        <w:spacing w:after="0" w:line="336" w:lineRule="auto"/>
        <w:ind w:firstLine="709"/>
        <w:jc w:val="both"/>
        <w:rPr>
          <w:rFonts w:ascii="Times New Roman" w:hAnsi="Times New Roman"/>
          <w:sz w:val="24"/>
          <w:szCs w:val="24"/>
          <w:lang w:val="bg-BG"/>
        </w:rPr>
      </w:pPr>
    </w:p>
    <w:p w14:paraId="036518BD" w14:textId="77777777" w:rsidR="00D95AE1" w:rsidRPr="000D66DB" w:rsidRDefault="00D95AE1" w:rsidP="004D7EBD">
      <w:pPr>
        <w:widowControl w:val="0"/>
        <w:autoSpaceDE w:val="0"/>
        <w:autoSpaceDN w:val="0"/>
        <w:adjustRightInd w:val="0"/>
        <w:spacing w:after="0" w:line="336" w:lineRule="auto"/>
        <w:rPr>
          <w:rFonts w:ascii="Times New Roman" w:hAnsi="Times New Roman"/>
          <w:b/>
          <w:sz w:val="24"/>
          <w:szCs w:val="24"/>
          <w:lang w:val="bg-BG"/>
        </w:rPr>
      </w:pPr>
      <w:r w:rsidRPr="000D66DB">
        <w:rPr>
          <w:rFonts w:ascii="Times New Roman" w:hAnsi="Times New Roman"/>
          <w:b/>
          <w:sz w:val="24"/>
          <w:szCs w:val="24"/>
        </w:rPr>
        <w:t xml:space="preserve">  </w:t>
      </w:r>
      <w:r w:rsidR="00FF1E13" w:rsidRPr="000D66DB">
        <w:rPr>
          <w:rFonts w:ascii="Times New Roman" w:hAnsi="Times New Roman"/>
          <w:b/>
          <w:sz w:val="24"/>
          <w:szCs w:val="24"/>
          <w:lang w:val="bg-BG"/>
        </w:rPr>
        <w:t>4</w:t>
      </w:r>
      <w:r w:rsidRPr="000D66DB">
        <w:rPr>
          <w:rFonts w:ascii="Times New Roman" w:hAnsi="Times New Roman"/>
          <w:b/>
          <w:sz w:val="24"/>
          <w:szCs w:val="24"/>
        </w:rPr>
        <w:t xml:space="preserve">.   </w:t>
      </w:r>
      <w:r w:rsidR="00FF1E13" w:rsidRPr="000D66DB">
        <w:rPr>
          <w:rFonts w:ascii="Times New Roman" w:hAnsi="Times New Roman"/>
          <w:b/>
          <w:sz w:val="24"/>
          <w:szCs w:val="24"/>
        </w:rPr>
        <w:t>Схема на нова или промяна на съществуваща пътна инфраструктура.</w:t>
      </w:r>
      <w:r w:rsidRPr="000D66DB">
        <w:rPr>
          <w:rFonts w:ascii="Times New Roman" w:hAnsi="Times New Roman"/>
          <w:b/>
          <w:sz w:val="24"/>
          <w:szCs w:val="24"/>
        </w:rPr>
        <w:t xml:space="preserve">     </w:t>
      </w:r>
    </w:p>
    <w:p w14:paraId="036518BE" w14:textId="77777777" w:rsidR="007D2949" w:rsidRDefault="006756E7" w:rsidP="004D7EBD">
      <w:pPr>
        <w:spacing w:after="0" w:line="336" w:lineRule="auto"/>
        <w:ind w:firstLine="709"/>
        <w:jc w:val="both"/>
        <w:rPr>
          <w:rFonts w:ascii="Times New Roman" w:hAnsi="Times New Roman"/>
          <w:sz w:val="24"/>
          <w:szCs w:val="24"/>
          <w:lang w:val="bg-BG"/>
        </w:rPr>
      </w:pPr>
      <w:r w:rsidRPr="007D2949">
        <w:rPr>
          <w:rFonts w:ascii="Times New Roman" w:hAnsi="Times New Roman"/>
          <w:sz w:val="24"/>
          <w:szCs w:val="24"/>
        </w:rPr>
        <w:t xml:space="preserve">Транспортното обслужване на </w:t>
      </w:r>
      <w:r w:rsidR="008D5079" w:rsidRPr="007D2949">
        <w:rPr>
          <w:rFonts w:ascii="Times New Roman" w:hAnsi="Times New Roman"/>
          <w:sz w:val="24"/>
          <w:szCs w:val="24"/>
        </w:rPr>
        <w:t xml:space="preserve">ПИ с идентификатор </w:t>
      </w:r>
      <w:r w:rsidR="007D2949" w:rsidRPr="007D2949">
        <w:rPr>
          <w:rFonts w:ascii="Times New Roman" w:hAnsi="Times New Roman"/>
          <w:sz w:val="24"/>
          <w:szCs w:val="24"/>
        </w:rPr>
        <w:t>40155.4.80 по кадастралната карта и кадастралните регистри на с. Крушево, местност „Армутлука“, Община Първомай, Област Пловдив</w:t>
      </w:r>
      <w:r w:rsidRPr="007D2949">
        <w:rPr>
          <w:rFonts w:ascii="Times New Roman" w:hAnsi="Times New Roman"/>
          <w:sz w:val="24"/>
          <w:szCs w:val="24"/>
        </w:rPr>
        <w:t xml:space="preserve">, предмет на инвестиционното предложение, се осъществява от </w:t>
      </w:r>
      <w:r w:rsidR="002A3580" w:rsidRPr="007D2949">
        <w:rPr>
          <w:rFonts w:ascii="Times New Roman" w:hAnsi="Times New Roman"/>
          <w:sz w:val="24"/>
          <w:szCs w:val="24"/>
        </w:rPr>
        <w:t xml:space="preserve">съществуващ общински път от </w:t>
      </w:r>
      <w:r w:rsidR="007D2949" w:rsidRPr="007D2949">
        <w:rPr>
          <w:rFonts w:ascii="Times New Roman" w:hAnsi="Times New Roman"/>
          <w:sz w:val="24"/>
          <w:szCs w:val="24"/>
        </w:rPr>
        <w:t>изток</w:t>
      </w:r>
      <w:r w:rsidR="0059649D" w:rsidRPr="007D2949">
        <w:rPr>
          <w:rFonts w:ascii="Times New Roman" w:hAnsi="Times New Roman"/>
          <w:sz w:val="24"/>
          <w:szCs w:val="24"/>
        </w:rPr>
        <w:t xml:space="preserve"> с идентификатор </w:t>
      </w:r>
      <w:r w:rsidR="007D2949" w:rsidRPr="007D2949">
        <w:rPr>
          <w:rFonts w:ascii="Times New Roman" w:hAnsi="Times New Roman"/>
          <w:sz w:val="24"/>
          <w:szCs w:val="24"/>
        </w:rPr>
        <w:t>40155.4.80</w:t>
      </w:r>
      <w:r w:rsidR="00F566CC" w:rsidRPr="007D2949">
        <w:rPr>
          <w:rFonts w:ascii="Times New Roman" w:hAnsi="Times New Roman"/>
          <w:sz w:val="24"/>
          <w:szCs w:val="24"/>
        </w:rPr>
        <w:t xml:space="preserve">. </w:t>
      </w:r>
    </w:p>
    <w:p w14:paraId="036518BF" w14:textId="77777777" w:rsidR="006756E7" w:rsidRPr="005C721F" w:rsidRDefault="006756E7" w:rsidP="004D7EBD">
      <w:pPr>
        <w:spacing w:after="0" w:line="336" w:lineRule="auto"/>
        <w:ind w:firstLine="709"/>
        <w:jc w:val="both"/>
        <w:rPr>
          <w:rFonts w:ascii="Times New Roman" w:hAnsi="Times New Roman"/>
          <w:sz w:val="24"/>
          <w:szCs w:val="24"/>
        </w:rPr>
      </w:pPr>
      <w:r w:rsidRPr="005C721F">
        <w:rPr>
          <w:rFonts w:ascii="Times New Roman" w:hAnsi="Times New Roman"/>
          <w:sz w:val="24"/>
          <w:szCs w:val="24"/>
        </w:rPr>
        <w:t>Не се налага промяна на съществуващата пътна инфраструктура.</w:t>
      </w:r>
    </w:p>
    <w:p w14:paraId="036518C0" w14:textId="77777777" w:rsidR="00E91AB3" w:rsidRPr="00B424CF" w:rsidRDefault="00E91AB3" w:rsidP="004D7EBD">
      <w:pPr>
        <w:spacing w:after="0" w:line="336" w:lineRule="auto"/>
        <w:ind w:firstLine="709"/>
        <w:jc w:val="both"/>
        <w:rPr>
          <w:rFonts w:ascii="Times New Roman" w:eastAsia="Calibri" w:hAnsi="Times New Roman"/>
          <w:sz w:val="24"/>
          <w:szCs w:val="24"/>
          <w:highlight w:val="green"/>
          <w:lang w:val="bg-BG"/>
        </w:rPr>
      </w:pPr>
    </w:p>
    <w:p w14:paraId="036518C1" w14:textId="77777777" w:rsidR="00D95AE1" w:rsidRPr="005C721F" w:rsidRDefault="00FF1E13" w:rsidP="004D7EBD">
      <w:pPr>
        <w:widowControl w:val="0"/>
        <w:autoSpaceDE w:val="0"/>
        <w:autoSpaceDN w:val="0"/>
        <w:adjustRightInd w:val="0"/>
        <w:spacing w:after="0" w:line="336" w:lineRule="auto"/>
        <w:jc w:val="both"/>
        <w:rPr>
          <w:rFonts w:ascii="Times New Roman" w:hAnsi="Times New Roman"/>
          <w:b/>
          <w:sz w:val="24"/>
          <w:szCs w:val="24"/>
          <w:lang w:val="bg-BG"/>
        </w:rPr>
      </w:pPr>
      <w:r w:rsidRPr="005C721F">
        <w:rPr>
          <w:rFonts w:ascii="Times New Roman" w:hAnsi="Times New Roman"/>
          <w:b/>
          <w:sz w:val="24"/>
          <w:szCs w:val="24"/>
          <w:lang w:val="bg-BG"/>
        </w:rPr>
        <w:t>5</w:t>
      </w:r>
      <w:r w:rsidR="00D95AE1" w:rsidRPr="005C721F">
        <w:rPr>
          <w:rFonts w:ascii="Times New Roman" w:hAnsi="Times New Roman"/>
          <w:b/>
          <w:sz w:val="24"/>
          <w:szCs w:val="24"/>
        </w:rPr>
        <w:t>.   Програма за д</w:t>
      </w:r>
      <w:r w:rsidR="008F6D3F" w:rsidRPr="005C721F">
        <w:rPr>
          <w:rFonts w:ascii="Times New Roman" w:hAnsi="Times New Roman"/>
          <w:b/>
          <w:sz w:val="24"/>
          <w:szCs w:val="24"/>
        </w:rPr>
        <w:t>ейностите, включително за строи</w:t>
      </w:r>
      <w:r w:rsidR="00D95AE1" w:rsidRPr="005C721F">
        <w:rPr>
          <w:rFonts w:ascii="Times New Roman" w:hAnsi="Times New Roman"/>
          <w:b/>
          <w:sz w:val="24"/>
          <w:szCs w:val="24"/>
        </w:rPr>
        <w:t xml:space="preserve">телство, експлоатация и фазите на закриване, възстановяване и последващо използване.     </w:t>
      </w:r>
    </w:p>
    <w:p w14:paraId="036518C2" w14:textId="77777777" w:rsidR="00F75BB2" w:rsidRPr="005C721F" w:rsidRDefault="00F75BB2" w:rsidP="004D7EBD">
      <w:pPr>
        <w:spacing w:after="0" w:line="336" w:lineRule="auto"/>
        <w:ind w:firstLine="709"/>
        <w:jc w:val="both"/>
        <w:rPr>
          <w:rFonts w:ascii="Times New Roman" w:eastAsia="Calibri" w:hAnsi="Times New Roman"/>
          <w:sz w:val="24"/>
          <w:szCs w:val="24"/>
          <w:lang w:val="bg-BG"/>
        </w:rPr>
      </w:pPr>
      <w:r w:rsidRPr="005C721F">
        <w:rPr>
          <w:rFonts w:ascii="Times New Roman" w:eastAsia="Calibri" w:hAnsi="Times New Roman"/>
          <w:sz w:val="24"/>
          <w:szCs w:val="24"/>
        </w:rPr>
        <w:t xml:space="preserve">След необходимата процедура в РИОСВ за преценка необходимостта от ОВОС съвместно с преценка на необходимостта от оценка на съвместимост с предмет и цели на опазване на </w:t>
      </w:r>
      <w:r w:rsidRPr="005C721F">
        <w:rPr>
          <w:rFonts w:ascii="Times New Roman" w:eastAsia="Calibri" w:hAnsi="Times New Roman"/>
          <w:sz w:val="24"/>
          <w:szCs w:val="24"/>
          <w:lang w:val="bg-BG"/>
        </w:rPr>
        <w:t>защитената зона</w:t>
      </w:r>
      <w:r w:rsidRPr="005C721F">
        <w:rPr>
          <w:rFonts w:ascii="Times New Roman" w:eastAsia="Calibri" w:hAnsi="Times New Roman"/>
          <w:sz w:val="24"/>
          <w:szCs w:val="24"/>
        </w:rPr>
        <w:t xml:space="preserve"> и получаване на Решение по проведената процедура, ще </w:t>
      </w:r>
      <w:r w:rsidRPr="005C721F">
        <w:rPr>
          <w:rFonts w:ascii="Times New Roman" w:eastAsia="Calibri" w:hAnsi="Times New Roman"/>
          <w:sz w:val="24"/>
          <w:szCs w:val="24"/>
          <w:lang w:val="bg-BG"/>
        </w:rPr>
        <w:t xml:space="preserve">се </w:t>
      </w:r>
      <w:r w:rsidRPr="005C721F">
        <w:rPr>
          <w:rFonts w:ascii="Times New Roman" w:eastAsia="Calibri" w:hAnsi="Times New Roman"/>
          <w:sz w:val="24"/>
          <w:szCs w:val="24"/>
        </w:rPr>
        <w:t>предприем</w:t>
      </w:r>
      <w:r w:rsidRPr="005C721F">
        <w:rPr>
          <w:rFonts w:ascii="Times New Roman" w:eastAsia="Calibri" w:hAnsi="Times New Roman"/>
          <w:sz w:val="24"/>
          <w:szCs w:val="24"/>
          <w:lang w:val="bg-BG"/>
        </w:rPr>
        <w:t xml:space="preserve">ат </w:t>
      </w:r>
      <w:r w:rsidRPr="005C721F">
        <w:rPr>
          <w:rFonts w:ascii="Times New Roman" w:eastAsia="Calibri" w:hAnsi="Times New Roman"/>
          <w:sz w:val="24"/>
          <w:szCs w:val="24"/>
        </w:rPr>
        <w:t xml:space="preserve">действия за </w:t>
      </w:r>
      <w:r w:rsidRPr="005C721F">
        <w:rPr>
          <w:rFonts w:ascii="Times New Roman" w:eastAsia="Calibri" w:hAnsi="Times New Roman"/>
          <w:sz w:val="24"/>
          <w:szCs w:val="24"/>
          <w:lang w:val="bg-BG"/>
        </w:rPr>
        <w:t>одобряване на инвестиционен проект</w:t>
      </w:r>
      <w:r w:rsidR="008D5079" w:rsidRPr="005C721F">
        <w:rPr>
          <w:rFonts w:ascii="Times New Roman" w:eastAsia="Calibri" w:hAnsi="Times New Roman"/>
          <w:sz w:val="24"/>
          <w:szCs w:val="24"/>
          <w:lang w:val="bg-BG"/>
        </w:rPr>
        <w:t xml:space="preserve"> и реализацията му</w:t>
      </w:r>
      <w:r w:rsidRPr="005C721F">
        <w:rPr>
          <w:rFonts w:ascii="Times New Roman" w:eastAsia="Calibri" w:hAnsi="Times New Roman"/>
          <w:sz w:val="24"/>
          <w:szCs w:val="24"/>
        </w:rPr>
        <w:t>. Програмата за дейностите включва няколко етапа.</w:t>
      </w:r>
    </w:p>
    <w:p w14:paraId="036518C3" w14:textId="77777777" w:rsidR="005F252C" w:rsidRPr="005F252C" w:rsidRDefault="005C721F" w:rsidP="004D7EBD">
      <w:pPr>
        <w:pStyle w:val="a3"/>
        <w:numPr>
          <w:ilvl w:val="0"/>
          <w:numId w:val="4"/>
        </w:numPr>
        <w:tabs>
          <w:tab w:val="clear" w:pos="2160"/>
          <w:tab w:val="num" w:pos="709"/>
        </w:tabs>
        <w:autoSpaceDE w:val="0"/>
        <w:autoSpaceDN w:val="0"/>
        <w:adjustRightInd w:val="0"/>
        <w:spacing w:after="0" w:line="336" w:lineRule="auto"/>
        <w:ind w:left="709" w:hanging="425"/>
        <w:contextualSpacing w:val="0"/>
        <w:jc w:val="both"/>
        <w:rPr>
          <w:rFonts w:ascii="Times New Roman" w:hAnsi="Times New Roman"/>
          <w:bCs/>
          <w:sz w:val="24"/>
          <w:szCs w:val="24"/>
          <w:lang w:val="bg-BG"/>
        </w:rPr>
      </w:pPr>
      <w:r w:rsidRPr="005F252C">
        <w:rPr>
          <w:rFonts w:ascii="Times New Roman" w:hAnsi="Times New Roman"/>
          <w:bCs/>
          <w:sz w:val="24"/>
          <w:szCs w:val="24"/>
          <w:lang w:val="bg-BG"/>
        </w:rPr>
        <w:t>Утвърждаване на ПУП-ПРЗ от Община Първомай – в срок от 3 месеца</w:t>
      </w:r>
      <w:r w:rsidR="005F252C" w:rsidRPr="005F252C">
        <w:rPr>
          <w:rFonts w:ascii="Times New Roman" w:hAnsi="Times New Roman"/>
          <w:bCs/>
          <w:sz w:val="24"/>
          <w:szCs w:val="24"/>
          <w:lang w:val="bg-BG"/>
        </w:rPr>
        <w:t>. Подробният устройствен план се създава за п</w:t>
      </w:r>
      <w:r w:rsidR="005F252C">
        <w:rPr>
          <w:rFonts w:ascii="Times New Roman" w:hAnsi="Times New Roman"/>
          <w:bCs/>
          <w:sz w:val="24"/>
          <w:szCs w:val="24"/>
          <w:lang w:val="bg-BG"/>
        </w:rPr>
        <w:t>рогнозен период от 15-20 години;</w:t>
      </w:r>
    </w:p>
    <w:p w14:paraId="036518C4" w14:textId="77777777" w:rsidR="005C721F" w:rsidRPr="005C721F" w:rsidRDefault="005C721F" w:rsidP="004D7EBD">
      <w:pPr>
        <w:pStyle w:val="a3"/>
        <w:numPr>
          <w:ilvl w:val="0"/>
          <w:numId w:val="4"/>
        </w:numPr>
        <w:tabs>
          <w:tab w:val="clear" w:pos="2160"/>
          <w:tab w:val="num" w:pos="709"/>
        </w:tabs>
        <w:autoSpaceDE w:val="0"/>
        <w:autoSpaceDN w:val="0"/>
        <w:adjustRightInd w:val="0"/>
        <w:spacing w:after="0" w:line="336" w:lineRule="auto"/>
        <w:ind w:left="709" w:hanging="425"/>
        <w:contextualSpacing w:val="0"/>
        <w:jc w:val="both"/>
        <w:rPr>
          <w:rFonts w:ascii="Times New Roman" w:hAnsi="Times New Roman"/>
          <w:bCs/>
          <w:sz w:val="24"/>
          <w:szCs w:val="24"/>
          <w:lang w:val="bg-BG"/>
        </w:rPr>
      </w:pPr>
      <w:r w:rsidRPr="005C721F">
        <w:rPr>
          <w:rFonts w:ascii="Times New Roman" w:hAnsi="Times New Roman"/>
          <w:bCs/>
          <w:sz w:val="24"/>
          <w:szCs w:val="24"/>
          <w:lang w:val="bg-BG"/>
        </w:rPr>
        <w:t xml:space="preserve">Смяна на предназначението на имота за неземеделски нужди по реда на ЗОЗЗ от комисията по чл.17 към </w:t>
      </w:r>
      <w:r>
        <w:rPr>
          <w:rFonts w:ascii="Times New Roman" w:hAnsi="Times New Roman"/>
          <w:bCs/>
          <w:sz w:val="24"/>
          <w:szCs w:val="24"/>
          <w:lang w:val="bg-BG"/>
        </w:rPr>
        <w:t>Министерство на земеделието</w:t>
      </w:r>
      <w:r w:rsidRPr="005C721F">
        <w:rPr>
          <w:rFonts w:ascii="Times New Roman" w:hAnsi="Times New Roman"/>
          <w:bCs/>
          <w:sz w:val="24"/>
          <w:szCs w:val="24"/>
          <w:lang w:val="bg-BG"/>
        </w:rPr>
        <w:t xml:space="preserve"> – в срок от 2 месеца;</w:t>
      </w:r>
    </w:p>
    <w:p w14:paraId="036518C5" w14:textId="77777777" w:rsidR="00A82B49" w:rsidRPr="005C721F" w:rsidRDefault="00A82B49" w:rsidP="004D7EBD">
      <w:pPr>
        <w:pStyle w:val="a3"/>
        <w:numPr>
          <w:ilvl w:val="0"/>
          <w:numId w:val="4"/>
        </w:numPr>
        <w:tabs>
          <w:tab w:val="clear" w:pos="2160"/>
          <w:tab w:val="num" w:pos="709"/>
        </w:tabs>
        <w:autoSpaceDE w:val="0"/>
        <w:autoSpaceDN w:val="0"/>
        <w:adjustRightInd w:val="0"/>
        <w:spacing w:after="0" w:line="336" w:lineRule="auto"/>
        <w:ind w:left="709" w:hanging="425"/>
        <w:contextualSpacing w:val="0"/>
        <w:jc w:val="both"/>
        <w:rPr>
          <w:rFonts w:ascii="Times New Roman" w:hAnsi="Times New Roman"/>
          <w:bCs/>
          <w:sz w:val="24"/>
          <w:szCs w:val="24"/>
          <w:lang w:val="bg-BG"/>
        </w:rPr>
      </w:pPr>
      <w:r w:rsidRPr="005C721F">
        <w:rPr>
          <w:rFonts w:ascii="Times New Roman" w:hAnsi="Times New Roman"/>
          <w:bCs/>
          <w:sz w:val="24"/>
          <w:szCs w:val="24"/>
          <w:lang w:val="bg-BG"/>
        </w:rPr>
        <w:t xml:space="preserve">Издаване на скица – виза за проучване и проектиране на инвестиционен проект от Главен архитект на Община </w:t>
      </w:r>
      <w:r w:rsidR="005C721F" w:rsidRPr="005C721F">
        <w:rPr>
          <w:rFonts w:ascii="Times New Roman" w:hAnsi="Times New Roman"/>
          <w:bCs/>
          <w:sz w:val="24"/>
          <w:szCs w:val="24"/>
          <w:lang w:val="bg-BG"/>
        </w:rPr>
        <w:t>Първомай</w:t>
      </w:r>
      <w:r w:rsidRPr="005C721F">
        <w:rPr>
          <w:rFonts w:ascii="Times New Roman" w:hAnsi="Times New Roman"/>
          <w:bCs/>
          <w:sz w:val="24"/>
          <w:szCs w:val="24"/>
          <w:lang w:val="bg-BG"/>
        </w:rPr>
        <w:t xml:space="preserve"> за новообразуван</w:t>
      </w:r>
      <w:r w:rsidR="00022DF0" w:rsidRPr="005C721F">
        <w:rPr>
          <w:rFonts w:ascii="Times New Roman" w:hAnsi="Times New Roman"/>
          <w:bCs/>
          <w:sz w:val="24"/>
          <w:szCs w:val="24"/>
          <w:lang w:val="bg-BG"/>
        </w:rPr>
        <w:t>ия</w:t>
      </w:r>
      <w:r w:rsidRPr="005C721F">
        <w:rPr>
          <w:rFonts w:ascii="Times New Roman" w:hAnsi="Times New Roman"/>
          <w:bCs/>
          <w:sz w:val="24"/>
          <w:szCs w:val="24"/>
          <w:lang w:val="bg-BG"/>
        </w:rPr>
        <w:t xml:space="preserve"> УПИ;</w:t>
      </w:r>
    </w:p>
    <w:p w14:paraId="036518C6" w14:textId="77777777" w:rsidR="00A82B49" w:rsidRPr="009D2B41" w:rsidRDefault="00A82B49" w:rsidP="004D7EBD">
      <w:pPr>
        <w:pStyle w:val="a3"/>
        <w:numPr>
          <w:ilvl w:val="0"/>
          <w:numId w:val="4"/>
        </w:numPr>
        <w:tabs>
          <w:tab w:val="clear" w:pos="2160"/>
          <w:tab w:val="num" w:pos="709"/>
        </w:tabs>
        <w:autoSpaceDE w:val="0"/>
        <w:autoSpaceDN w:val="0"/>
        <w:adjustRightInd w:val="0"/>
        <w:spacing w:after="0" w:line="336" w:lineRule="auto"/>
        <w:ind w:left="709" w:hanging="425"/>
        <w:contextualSpacing w:val="0"/>
        <w:jc w:val="both"/>
        <w:rPr>
          <w:rFonts w:ascii="Times New Roman" w:hAnsi="Times New Roman"/>
          <w:bCs/>
          <w:sz w:val="24"/>
          <w:szCs w:val="24"/>
          <w:lang w:val="bg-BG"/>
        </w:rPr>
      </w:pPr>
      <w:r w:rsidRPr="009D2B41">
        <w:rPr>
          <w:rFonts w:ascii="Times New Roman" w:hAnsi="Times New Roman"/>
          <w:bCs/>
          <w:sz w:val="24"/>
          <w:szCs w:val="24"/>
          <w:lang w:val="bg-BG"/>
        </w:rPr>
        <w:t>Изработване на инвестиционни проекти по части: Архитектура, Паркоустройство, Конструкции , Електро, ВиК, ОВКИ, Енергийна ефективност, Пожарна безопасност, Вертикална планировка и трасировъчен план, Геодезическо заснемане, План за безопасност и здраве и ПУСО</w:t>
      </w:r>
      <w:r w:rsidR="009D2B41" w:rsidRPr="009D2B41">
        <w:rPr>
          <w:rFonts w:ascii="Times New Roman" w:hAnsi="Times New Roman"/>
          <w:bCs/>
          <w:sz w:val="24"/>
          <w:szCs w:val="24"/>
          <w:lang w:val="bg-BG"/>
        </w:rPr>
        <w:t xml:space="preserve"> и съгласуването им с контролните органи </w:t>
      </w:r>
      <w:r w:rsidR="009D2B41" w:rsidRPr="009D2B41">
        <w:rPr>
          <w:rFonts w:ascii="Times New Roman" w:hAnsi="Times New Roman"/>
          <w:bCs/>
          <w:sz w:val="24"/>
          <w:szCs w:val="24"/>
        </w:rPr>
        <w:t>– в срок от 6 месеца;</w:t>
      </w:r>
      <w:r w:rsidRPr="009D2B41">
        <w:rPr>
          <w:rFonts w:ascii="Times New Roman" w:hAnsi="Times New Roman"/>
          <w:bCs/>
          <w:sz w:val="24"/>
          <w:szCs w:val="24"/>
          <w:lang w:val="bg-BG"/>
        </w:rPr>
        <w:t xml:space="preserve"> </w:t>
      </w:r>
    </w:p>
    <w:p w14:paraId="036518C7" w14:textId="77777777" w:rsidR="00A82B49" w:rsidRPr="009D2B41" w:rsidRDefault="00A82B49" w:rsidP="004D7EBD">
      <w:pPr>
        <w:pStyle w:val="a3"/>
        <w:numPr>
          <w:ilvl w:val="0"/>
          <w:numId w:val="4"/>
        </w:numPr>
        <w:tabs>
          <w:tab w:val="clear" w:pos="2160"/>
          <w:tab w:val="num" w:pos="709"/>
        </w:tabs>
        <w:autoSpaceDE w:val="0"/>
        <w:autoSpaceDN w:val="0"/>
        <w:adjustRightInd w:val="0"/>
        <w:spacing w:after="0" w:line="336" w:lineRule="auto"/>
        <w:ind w:left="709" w:hanging="425"/>
        <w:contextualSpacing w:val="0"/>
        <w:jc w:val="both"/>
        <w:rPr>
          <w:rFonts w:ascii="Times New Roman" w:hAnsi="Times New Roman"/>
          <w:bCs/>
          <w:sz w:val="24"/>
          <w:szCs w:val="24"/>
          <w:lang w:val="bg-BG"/>
        </w:rPr>
      </w:pPr>
      <w:r w:rsidRPr="009D2B41">
        <w:rPr>
          <w:rFonts w:ascii="Times New Roman" w:hAnsi="Times New Roman"/>
          <w:sz w:val="24"/>
          <w:szCs w:val="24"/>
          <w:lang w:val="bg-BG"/>
        </w:rPr>
        <w:t xml:space="preserve">Съгласно изискванията на  ЗУТ инвестиционните проекти ще се съгласуват и одобрят  от </w:t>
      </w:r>
      <w:r w:rsidR="00885ECD" w:rsidRPr="009D2B41">
        <w:rPr>
          <w:rFonts w:ascii="Times New Roman" w:hAnsi="Times New Roman"/>
          <w:sz w:val="24"/>
          <w:szCs w:val="24"/>
          <w:lang w:val="bg-BG"/>
        </w:rPr>
        <w:t>Г</w:t>
      </w:r>
      <w:r w:rsidRPr="009D2B41">
        <w:rPr>
          <w:rFonts w:ascii="Times New Roman" w:hAnsi="Times New Roman"/>
          <w:sz w:val="24"/>
          <w:szCs w:val="24"/>
          <w:lang w:val="bg-BG"/>
        </w:rPr>
        <w:t xml:space="preserve">лавния архитект на </w:t>
      </w:r>
      <w:r w:rsidRPr="009D2B41">
        <w:rPr>
          <w:rFonts w:ascii="Times New Roman" w:hAnsi="Times New Roman"/>
          <w:bCs/>
          <w:sz w:val="24"/>
          <w:szCs w:val="24"/>
          <w:lang w:val="bg-BG"/>
        </w:rPr>
        <w:t xml:space="preserve">Община </w:t>
      </w:r>
      <w:r w:rsidR="009D2B41" w:rsidRPr="009D2B41">
        <w:rPr>
          <w:rFonts w:ascii="Times New Roman" w:hAnsi="Times New Roman"/>
          <w:bCs/>
          <w:sz w:val="24"/>
          <w:szCs w:val="24"/>
          <w:lang w:val="bg-BG"/>
        </w:rPr>
        <w:t>Първомай</w:t>
      </w:r>
      <w:r w:rsidRPr="009D2B41">
        <w:rPr>
          <w:rFonts w:ascii="Times New Roman" w:hAnsi="Times New Roman"/>
          <w:sz w:val="24"/>
          <w:szCs w:val="24"/>
          <w:lang w:val="bg-BG"/>
        </w:rPr>
        <w:t>, който ще издаде и разрешение за строеж</w:t>
      </w:r>
      <w:r w:rsidR="009D2B41" w:rsidRPr="009D2B41">
        <w:rPr>
          <w:rFonts w:ascii="Times New Roman" w:hAnsi="Times New Roman"/>
          <w:sz w:val="24"/>
          <w:szCs w:val="24"/>
          <w:lang w:val="bg-BG"/>
        </w:rPr>
        <w:t xml:space="preserve"> – в срок от 1 месец до влизането му в сила;</w:t>
      </w:r>
    </w:p>
    <w:p w14:paraId="036518C8" w14:textId="77777777" w:rsidR="00A82B49" w:rsidRPr="009D2B41" w:rsidRDefault="00A82B49" w:rsidP="004D7EBD">
      <w:pPr>
        <w:pStyle w:val="a3"/>
        <w:numPr>
          <w:ilvl w:val="0"/>
          <w:numId w:val="4"/>
        </w:numPr>
        <w:tabs>
          <w:tab w:val="clear" w:pos="2160"/>
          <w:tab w:val="num" w:pos="709"/>
        </w:tabs>
        <w:autoSpaceDE w:val="0"/>
        <w:autoSpaceDN w:val="0"/>
        <w:adjustRightInd w:val="0"/>
        <w:spacing w:after="0" w:line="336" w:lineRule="auto"/>
        <w:ind w:left="709" w:hanging="425"/>
        <w:contextualSpacing w:val="0"/>
        <w:jc w:val="both"/>
        <w:rPr>
          <w:rFonts w:ascii="Times New Roman" w:hAnsi="Times New Roman"/>
          <w:bCs/>
          <w:sz w:val="24"/>
          <w:szCs w:val="24"/>
          <w:lang w:val="bg-BG"/>
        </w:rPr>
      </w:pPr>
      <w:r w:rsidRPr="009D2B41">
        <w:rPr>
          <w:rFonts w:ascii="Times New Roman" w:hAnsi="Times New Roman"/>
          <w:sz w:val="24"/>
          <w:szCs w:val="24"/>
          <w:lang w:val="bg-BG"/>
        </w:rPr>
        <w:t xml:space="preserve">По задание на Възложителя, изграждането на </w:t>
      </w:r>
      <w:r w:rsidR="009D2B41" w:rsidRPr="009D2B41">
        <w:rPr>
          <w:rFonts w:ascii="Times New Roman" w:hAnsi="Times New Roman"/>
          <w:sz w:val="24"/>
          <w:szCs w:val="24"/>
          <w:lang w:val="bg-BG"/>
        </w:rPr>
        <w:t>складовия център с ФЕЦ ще бъде</w:t>
      </w:r>
      <w:r w:rsidR="00885ECD" w:rsidRPr="009D2B41">
        <w:rPr>
          <w:rFonts w:ascii="Times New Roman" w:hAnsi="Times New Roman"/>
          <w:sz w:val="24"/>
          <w:szCs w:val="24"/>
          <w:lang w:val="bg-BG"/>
        </w:rPr>
        <w:t xml:space="preserve"> </w:t>
      </w:r>
      <w:r w:rsidR="009D2B41" w:rsidRPr="009D2B41">
        <w:rPr>
          <w:rFonts w:ascii="Times New Roman" w:hAnsi="Times New Roman"/>
          <w:sz w:val="24"/>
          <w:szCs w:val="24"/>
        </w:rPr>
        <w:t>в срок от 20 – 24 месеца</w:t>
      </w:r>
      <w:r w:rsidRPr="009D2B41">
        <w:rPr>
          <w:rFonts w:ascii="Times New Roman" w:hAnsi="Times New Roman"/>
          <w:sz w:val="24"/>
          <w:szCs w:val="24"/>
          <w:lang w:val="bg-BG"/>
        </w:rPr>
        <w:t xml:space="preserve">. Стартирането на строителството започва с откриване на строителна площадка и определяне на строителна линия и ниво с представители на строител, възложител, строителен надзор и представител на </w:t>
      </w:r>
      <w:r w:rsidRPr="009D2B41">
        <w:rPr>
          <w:rFonts w:ascii="Times New Roman" w:hAnsi="Times New Roman"/>
          <w:bCs/>
          <w:sz w:val="24"/>
          <w:szCs w:val="24"/>
          <w:lang w:val="bg-BG"/>
        </w:rPr>
        <w:t xml:space="preserve">Община </w:t>
      </w:r>
      <w:r w:rsidR="009D2B41">
        <w:rPr>
          <w:rFonts w:ascii="Times New Roman" w:hAnsi="Times New Roman"/>
          <w:bCs/>
          <w:sz w:val="24"/>
          <w:szCs w:val="24"/>
          <w:lang w:val="bg-BG"/>
        </w:rPr>
        <w:t>Първомай</w:t>
      </w:r>
      <w:r w:rsidRPr="009D2B41">
        <w:rPr>
          <w:rFonts w:ascii="Times New Roman" w:hAnsi="Times New Roman"/>
          <w:sz w:val="24"/>
          <w:szCs w:val="24"/>
          <w:lang w:val="bg-BG"/>
        </w:rPr>
        <w:t>, съгласно  чл. 223, ал. 2 от ЗУТ.</w:t>
      </w:r>
    </w:p>
    <w:p w14:paraId="036518C9" w14:textId="77777777" w:rsidR="00A82B49" w:rsidRPr="009D2B41" w:rsidRDefault="00A82B49" w:rsidP="004D7EBD">
      <w:pPr>
        <w:pStyle w:val="a3"/>
        <w:numPr>
          <w:ilvl w:val="0"/>
          <w:numId w:val="4"/>
        </w:numPr>
        <w:tabs>
          <w:tab w:val="clear" w:pos="2160"/>
          <w:tab w:val="num" w:pos="709"/>
        </w:tabs>
        <w:autoSpaceDE w:val="0"/>
        <w:autoSpaceDN w:val="0"/>
        <w:adjustRightInd w:val="0"/>
        <w:spacing w:after="0" w:line="336" w:lineRule="auto"/>
        <w:ind w:left="709" w:hanging="425"/>
        <w:contextualSpacing w:val="0"/>
        <w:jc w:val="both"/>
        <w:rPr>
          <w:rFonts w:ascii="Times New Roman" w:hAnsi="Times New Roman"/>
          <w:bCs/>
          <w:sz w:val="24"/>
          <w:szCs w:val="24"/>
          <w:lang w:val="bg-BG"/>
        </w:rPr>
      </w:pPr>
      <w:r w:rsidRPr="009D2B41">
        <w:rPr>
          <w:rFonts w:ascii="Times New Roman" w:hAnsi="Times New Roman"/>
          <w:sz w:val="24"/>
          <w:szCs w:val="24"/>
          <w:lang w:val="bg-BG"/>
        </w:rPr>
        <w:lastRenderedPageBreak/>
        <w:t xml:space="preserve">За обекта се заверява заповедна книга от строителния надзор и се уведомяват компетентните органи -  РДНСК – Пловдив, </w:t>
      </w:r>
      <w:r w:rsidRPr="009D2B41">
        <w:rPr>
          <w:rFonts w:ascii="Times New Roman" w:hAnsi="Times New Roman"/>
          <w:bCs/>
          <w:sz w:val="24"/>
          <w:szCs w:val="24"/>
          <w:lang w:val="bg-BG"/>
        </w:rPr>
        <w:t xml:space="preserve">Община </w:t>
      </w:r>
      <w:r w:rsidR="009D2B41">
        <w:rPr>
          <w:rFonts w:ascii="Times New Roman" w:hAnsi="Times New Roman"/>
          <w:bCs/>
          <w:sz w:val="24"/>
          <w:szCs w:val="24"/>
          <w:lang w:val="bg-BG"/>
        </w:rPr>
        <w:t>Първомай</w:t>
      </w:r>
      <w:r w:rsidRPr="009D2B41">
        <w:rPr>
          <w:rFonts w:ascii="Times New Roman" w:hAnsi="Times New Roman"/>
          <w:sz w:val="24"/>
          <w:szCs w:val="24"/>
          <w:lang w:val="bg-BG"/>
        </w:rPr>
        <w:t>, РСПБЗН и други при необходимост</w:t>
      </w:r>
      <w:r w:rsidR="000D3945">
        <w:rPr>
          <w:rFonts w:ascii="Times New Roman" w:hAnsi="Times New Roman"/>
          <w:sz w:val="24"/>
          <w:szCs w:val="24"/>
          <w:lang w:val="bg-BG"/>
        </w:rPr>
        <w:t xml:space="preserve"> – в срок от 10 календарни дни</w:t>
      </w:r>
      <w:r w:rsidRPr="009D2B41">
        <w:rPr>
          <w:rFonts w:ascii="Times New Roman" w:hAnsi="Times New Roman"/>
          <w:sz w:val="24"/>
          <w:szCs w:val="24"/>
          <w:lang w:val="bg-BG"/>
        </w:rPr>
        <w:t>.</w:t>
      </w:r>
    </w:p>
    <w:p w14:paraId="036518CA" w14:textId="77777777" w:rsidR="00A82B49" w:rsidRPr="000D3945" w:rsidRDefault="00A82B49" w:rsidP="004D7EBD">
      <w:pPr>
        <w:pStyle w:val="a3"/>
        <w:numPr>
          <w:ilvl w:val="0"/>
          <w:numId w:val="4"/>
        </w:numPr>
        <w:tabs>
          <w:tab w:val="clear" w:pos="2160"/>
          <w:tab w:val="num" w:pos="709"/>
        </w:tabs>
        <w:autoSpaceDE w:val="0"/>
        <w:autoSpaceDN w:val="0"/>
        <w:adjustRightInd w:val="0"/>
        <w:spacing w:after="0" w:line="336" w:lineRule="auto"/>
        <w:ind w:left="709" w:hanging="425"/>
        <w:contextualSpacing w:val="0"/>
        <w:jc w:val="both"/>
        <w:rPr>
          <w:rFonts w:ascii="Times New Roman" w:hAnsi="Times New Roman"/>
          <w:bCs/>
          <w:sz w:val="24"/>
          <w:szCs w:val="24"/>
          <w:lang w:val="bg-BG"/>
        </w:rPr>
      </w:pPr>
      <w:r w:rsidRPr="000D3945">
        <w:rPr>
          <w:rFonts w:ascii="Times New Roman" w:hAnsi="Times New Roman"/>
          <w:sz w:val="24"/>
          <w:szCs w:val="24"/>
          <w:lang w:val="bg-BG"/>
        </w:rPr>
        <w:t xml:space="preserve">Следва изграждане на обекта от фирми, регистрирани в Камара на строителите в България, съставяне на актове и протоколи по време на строителството,  изпитания на всички съоръжения, протоколи </w:t>
      </w:r>
      <w:r w:rsidR="00695F2F" w:rsidRPr="000D3945">
        <w:rPr>
          <w:rFonts w:ascii="Times New Roman" w:hAnsi="Times New Roman"/>
          <w:sz w:val="24"/>
          <w:szCs w:val="24"/>
          <w:lang w:val="bg-BG"/>
        </w:rPr>
        <w:t xml:space="preserve">за контрол </w:t>
      </w:r>
      <w:r w:rsidRPr="000D3945">
        <w:rPr>
          <w:rFonts w:ascii="Times New Roman" w:hAnsi="Times New Roman"/>
          <w:sz w:val="24"/>
          <w:szCs w:val="24"/>
          <w:lang w:val="bg-BG"/>
        </w:rPr>
        <w:t>на ел. инсталаци</w:t>
      </w:r>
      <w:r w:rsidR="00695F2F" w:rsidRPr="000D3945">
        <w:rPr>
          <w:rFonts w:ascii="Times New Roman" w:hAnsi="Times New Roman"/>
          <w:sz w:val="24"/>
          <w:szCs w:val="24"/>
          <w:lang w:val="bg-BG"/>
        </w:rPr>
        <w:t>ите</w:t>
      </w:r>
      <w:r w:rsidRPr="000D3945">
        <w:rPr>
          <w:rFonts w:ascii="Times New Roman" w:hAnsi="Times New Roman"/>
          <w:sz w:val="24"/>
          <w:szCs w:val="24"/>
          <w:lang w:val="bg-BG"/>
        </w:rPr>
        <w:t xml:space="preserve"> от акредитирана фирма.</w:t>
      </w:r>
    </w:p>
    <w:p w14:paraId="036518CB" w14:textId="77777777" w:rsidR="00A82B49" w:rsidRPr="000D3945" w:rsidRDefault="00A82B49" w:rsidP="004D7EBD">
      <w:pPr>
        <w:pStyle w:val="a3"/>
        <w:numPr>
          <w:ilvl w:val="0"/>
          <w:numId w:val="4"/>
        </w:numPr>
        <w:tabs>
          <w:tab w:val="clear" w:pos="2160"/>
          <w:tab w:val="num" w:pos="709"/>
        </w:tabs>
        <w:autoSpaceDE w:val="0"/>
        <w:autoSpaceDN w:val="0"/>
        <w:adjustRightInd w:val="0"/>
        <w:spacing w:after="0" w:line="336" w:lineRule="auto"/>
        <w:ind w:left="709" w:hanging="425"/>
        <w:contextualSpacing w:val="0"/>
        <w:jc w:val="both"/>
        <w:rPr>
          <w:rFonts w:ascii="Times New Roman" w:hAnsi="Times New Roman"/>
          <w:sz w:val="24"/>
          <w:szCs w:val="24"/>
          <w:lang w:val="bg-BG"/>
        </w:rPr>
      </w:pPr>
      <w:r w:rsidRPr="000D3945">
        <w:rPr>
          <w:rFonts w:ascii="Times New Roman" w:hAnsi="Times New Roman"/>
          <w:sz w:val="24"/>
          <w:szCs w:val="24"/>
          <w:lang w:val="bg-BG"/>
        </w:rPr>
        <w:t xml:space="preserve">След завършването </w:t>
      </w:r>
      <w:r w:rsidR="002517A6" w:rsidRPr="000D3945">
        <w:rPr>
          <w:rFonts w:ascii="Times New Roman" w:hAnsi="Times New Roman"/>
          <w:sz w:val="24"/>
          <w:szCs w:val="24"/>
          <w:lang w:val="bg-BG"/>
        </w:rPr>
        <w:t>на строителството</w:t>
      </w:r>
      <w:r w:rsidRPr="000D3945">
        <w:rPr>
          <w:rFonts w:ascii="Times New Roman" w:hAnsi="Times New Roman"/>
          <w:sz w:val="24"/>
          <w:szCs w:val="24"/>
          <w:lang w:val="bg-BG"/>
        </w:rPr>
        <w:t xml:space="preserve"> и приключване на приемните изпитвания, се предприемат действия за въвеждането на обект</w:t>
      </w:r>
      <w:r w:rsidR="002517A6" w:rsidRPr="000D3945">
        <w:rPr>
          <w:rFonts w:ascii="Times New Roman" w:hAnsi="Times New Roman"/>
          <w:sz w:val="24"/>
          <w:szCs w:val="24"/>
          <w:lang w:val="bg-BG"/>
        </w:rPr>
        <w:t>а</w:t>
      </w:r>
      <w:r w:rsidRPr="000D3945">
        <w:rPr>
          <w:rFonts w:ascii="Times New Roman" w:hAnsi="Times New Roman"/>
          <w:sz w:val="24"/>
          <w:szCs w:val="24"/>
          <w:lang w:val="bg-BG"/>
        </w:rPr>
        <w:t xml:space="preserve"> в експлоатация от </w:t>
      </w:r>
      <w:r w:rsidRPr="000D3945">
        <w:rPr>
          <w:rFonts w:ascii="Times New Roman" w:hAnsi="Times New Roman"/>
          <w:bCs/>
          <w:sz w:val="24"/>
          <w:szCs w:val="24"/>
          <w:lang w:val="bg-BG"/>
        </w:rPr>
        <w:t xml:space="preserve">Община </w:t>
      </w:r>
      <w:r w:rsidR="000D3945" w:rsidRPr="000D3945">
        <w:rPr>
          <w:rFonts w:ascii="Times New Roman" w:hAnsi="Times New Roman"/>
          <w:bCs/>
          <w:sz w:val="24"/>
          <w:szCs w:val="24"/>
          <w:lang w:val="bg-BG"/>
        </w:rPr>
        <w:t>Първомай</w:t>
      </w:r>
      <w:r w:rsidR="00695F2F" w:rsidRPr="000D3945">
        <w:rPr>
          <w:rFonts w:ascii="Times New Roman" w:hAnsi="Times New Roman"/>
          <w:sz w:val="24"/>
          <w:szCs w:val="24"/>
          <w:lang w:val="bg-BG"/>
        </w:rPr>
        <w:t>, като се представи окончателен</w:t>
      </w:r>
      <w:r w:rsidRPr="000D3945">
        <w:rPr>
          <w:rFonts w:ascii="Times New Roman" w:hAnsi="Times New Roman"/>
          <w:sz w:val="24"/>
          <w:szCs w:val="24"/>
          <w:lang w:val="bg-BG"/>
        </w:rPr>
        <w:t xml:space="preserve"> доклад по чл. 168, ал. 6 от ЗУТ, договори с експлоатационните дружества за присъединяване към мрежите на техническата инфраструктура и документ от </w:t>
      </w:r>
      <w:r w:rsidR="00695F2F" w:rsidRPr="000D3945">
        <w:rPr>
          <w:rFonts w:ascii="Times New Roman" w:hAnsi="Times New Roman"/>
          <w:sz w:val="24"/>
          <w:szCs w:val="24"/>
          <w:lang w:val="bg-BG"/>
        </w:rPr>
        <w:t>СГКК</w:t>
      </w:r>
      <w:r w:rsidRPr="000D3945">
        <w:rPr>
          <w:rFonts w:ascii="Times New Roman" w:hAnsi="Times New Roman"/>
          <w:sz w:val="24"/>
          <w:szCs w:val="24"/>
          <w:lang w:val="bg-BG"/>
        </w:rPr>
        <w:t>, че е изпълнено изискването по чл. 175, ал. 5 от ЗУТ  и чл. 5</w:t>
      </w:r>
      <w:r w:rsidR="00695F2F" w:rsidRPr="000D3945">
        <w:rPr>
          <w:rFonts w:ascii="Times New Roman" w:hAnsi="Times New Roman"/>
          <w:sz w:val="24"/>
          <w:szCs w:val="24"/>
          <w:lang w:val="bg-BG"/>
        </w:rPr>
        <w:t>4</w:t>
      </w:r>
      <w:r w:rsidRPr="000D3945">
        <w:rPr>
          <w:rFonts w:ascii="Times New Roman" w:hAnsi="Times New Roman"/>
          <w:sz w:val="24"/>
          <w:szCs w:val="24"/>
          <w:lang w:val="bg-BG"/>
        </w:rPr>
        <w:t>а от ЗКИР</w:t>
      </w:r>
      <w:r w:rsidR="000D3945">
        <w:rPr>
          <w:rFonts w:ascii="Times New Roman" w:hAnsi="Times New Roman"/>
          <w:sz w:val="24"/>
          <w:szCs w:val="24"/>
          <w:lang w:val="bg-BG"/>
        </w:rPr>
        <w:t xml:space="preserve"> – в срок от 2 месеца</w:t>
      </w:r>
      <w:r w:rsidRPr="000D3945">
        <w:rPr>
          <w:rFonts w:ascii="Times New Roman" w:hAnsi="Times New Roman"/>
          <w:sz w:val="24"/>
          <w:szCs w:val="24"/>
          <w:lang w:val="bg-BG"/>
        </w:rPr>
        <w:t>.</w:t>
      </w:r>
    </w:p>
    <w:p w14:paraId="036518CC" w14:textId="77777777" w:rsidR="00A82B49" w:rsidRPr="000D3945" w:rsidRDefault="00A82B49" w:rsidP="004D7EBD">
      <w:pPr>
        <w:pStyle w:val="a3"/>
        <w:numPr>
          <w:ilvl w:val="0"/>
          <w:numId w:val="4"/>
        </w:numPr>
        <w:tabs>
          <w:tab w:val="clear" w:pos="2160"/>
          <w:tab w:val="num" w:pos="709"/>
        </w:tabs>
        <w:autoSpaceDE w:val="0"/>
        <w:autoSpaceDN w:val="0"/>
        <w:adjustRightInd w:val="0"/>
        <w:spacing w:after="0" w:line="336" w:lineRule="auto"/>
        <w:ind w:left="709" w:hanging="425"/>
        <w:contextualSpacing w:val="0"/>
        <w:jc w:val="both"/>
        <w:rPr>
          <w:rFonts w:ascii="Times New Roman" w:hAnsi="Times New Roman"/>
          <w:sz w:val="24"/>
          <w:szCs w:val="24"/>
          <w:lang w:val="bg-BG"/>
        </w:rPr>
      </w:pPr>
      <w:r w:rsidRPr="000D3945">
        <w:rPr>
          <w:rFonts w:ascii="Times New Roman" w:hAnsi="Times New Roman"/>
          <w:sz w:val="24"/>
          <w:szCs w:val="24"/>
          <w:lang w:val="bg-BG"/>
        </w:rPr>
        <w:t xml:space="preserve">Съгласно Наредба № 5 от 28.12.2006г. за </w:t>
      </w:r>
      <w:r w:rsidR="002517A6" w:rsidRPr="000D3945">
        <w:rPr>
          <w:rFonts w:ascii="Times New Roman" w:hAnsi="Times New Roman"/>
          <w:sz w:val="24"/>
          <w:szCs w:val="24"/>
          <w:lang w:val="bg-BG"/>
        </w:rPr>
        <w:t>база</w:t>
      </w:r>
      <w:r w:rsidR="00695F2F" w:rsidRPr="000D3945">
        <w:rPr>
          <w:rFonts w:ascii="Times New Roman" w:hAnsi="Times New Roman"/>
          <w:sz w:val="24"/>
          <w:szCs w:val="24"/>
          <w:lang w:val="bg-BG"/>
        </w:rPr>
        <w:t>та</w:t>
      </w:r>
      <w:r w:rsidRPr="000D3945">
        <w:rPr>
          <w:rFonts w:ascii="Times New Roman" w:hAnsi="Times New Roman"/>
          <w:sz w:val="24"/>
          <w:szCs w:val="24"/>
          <w:lang w:val="bg-BG"/>
        </w:rPr>
        <w:t xml:space="preserve"> ще се състав</w:t>
      </w:r>
      <w:r w:rsidR="002517A6" w:rsidRPr="000D3945">
        <w:rPr>
          <w:rFonts w:ascii="Times New Roman" w:hAnsi="Times New Roman"/>
          <w:sz w:val="24"/>
          <w:szCs w:val="24"/>
          <w:lang w:val="bg-BG"/>
        </w:rPr>
        <w:t>и</w:t>
      </w:r>
      <w:r w:rsidRPr="000D3945">
        <w:rPr>
          <w:rFonts w:ascii="Times New Roman" w:hAnsi="Times New Roman"/>
          <w:sz w:val="24"/>
          <w:szCs w:val="24"/>
          <w:lang w:val="bg-BG"/>
        </w:rPr>
        <w:t xml:space="preserve"> технически </w:t>
      </w:r>
      <w:r w:rsidR="002517A6" w:rsidRPr="000D3945">
        <w:rPr>
          <w:rFonts w:ascii="Times New Roman" w:hAnsi="Times New Roman"/>
          <w:sz w:val="24"/>
          <w:szCs w:val="24"/>
          <w:lang w:val="bg-BG"/>
        </w:rPr>
        <w:t>паспорт и е</w:t>
      </w:r>
      <w:r w:rsidRPr="000D3945">
        <w:rPr>
          <w:rFonts w:ascii="Times New Roman" w:hAnsi="Times New Roman"/>
          <w:sz w:val="24"/>
          <w:szCs w:val="24"/>
          <w:lang w:val="bg-BG"/>
        </w:rPr>
        <w:t xml:space="preserve">нергиен </w:t>
      </w:r>
      <w:r w:rsidR="002517A6" w:rsidRPr="000D3945">
        <w:rPr>
          <w:rFonts w:ascii="Times New Roman" w:hAnsi="Times New Roman"/>
          <w:sz w:val="24"/>
          <w:szCs w:val="24"/>
          <w:lang w:val="bg-BG"/>
        </w:rPr>
        <w:t>сертификат</w:t>
      </w:r>
      <w:r w:rsidRPr="000D3945">
        <w:rPr>
          <w:rFonts w:ascii="Times New Roman" w:hAnsi="Times New Roman"/>
          <w:sz w:val="24"/>
          <w:szCs w:val="24"/>
          <w:lang w:val="bg-BG"/>
        </w:rPr>
        <w:t xml:space="preserve">, които ще се заверят в </w:t>
      </w:r>
      <w:r w:rsidRPr="000D3945">
        <w:rPr>
          <w:rFonts w:ascii="Times New Roman" w:hAnsi="Times New Roman"/>
          <w:bCs/>
          <w:sz w:val="24"/>
          <w:szCs w:val="24"/>
          <w:lang w:val="bg-BG"/>
        </w:rPr>
        <w:t xml:space="preserve">Община </w:t>
      </w:r>
      <w:r w:rsidR="000D3945" w:rsidRPr="000D3945">
        <w:rPr>
          <w:rFonts w:ascii="Times New Roman" w:hAnsi="Times New Roman"/>
          <w:bCs/>
          <w:sz w:val="24"/>
          <w:szCs w:val="24"/>
          <w:lang w:val="bg-BG"/>
        </w:rPr>
        <w:t>Първомай</w:t>
      </w:r>
      <w:r w:rsidRPr="000D3945">
        <w:rPr>
          <w:rFonts w:ascii="Times New Roman" w:hAnsi="Times New Roman"/>
          <w:sz w:val="24"/>
          <w:szCs w:val="24"/>
          <w:lang w:val="bg-BG"/>
        </w:rPr>
        <w:t>.</w:t>
      </w:r>
    </w:p>
    <w:p w14:paraId="036518CD" w14:textId="77777777" w:rsidR="00DD3811" w:rsidRDefault="00DD3811" w:rsidP="004D7EBD">
      <w:pPr>
        <w:spacing w:after="0" w:line="336" w:lineRule="auto"/>
        <w:ind w:firstLine="709"/>
        <w:jc w:val="both"/>
        <w:rPr>
          <w:rFonts w:ascii="Times New Roman" w:eastAsia="Calibri" w:hAnsi="Times New Roman"/>
          <w:sz w:val="24"/>
          <w:szCs w:val="24"/>
          <w:lang w:val="bg-BG"/>
        </w:rPr>
      </w:pPr>
    </w:p>
    <w:p w14:paraId="036518CE" w14:textId="77777777" w:rsidR="00DD3811" w:rsidRPr="00DD3811" w:rsidRDefault="00DD3811" w:rsidP="004D7EBD">
      <w:pPr>
        <w:spacing w:after="0" w:line="336" w:lineRule="auto"/>
        <w:ind w:firstLine="709"/>
        <w:jc w:val="both"/>
        <w:rPr>
          <w:rFonts w:ascii="Times New Roman" w:eastAsia="Calibri" w:hAnsi="Times New Roman"/>
          <w:sz w:val="24"/>
          <w:szCs w:val="24"/>
        </w:rPr>
      </w:pPr>
      <w:r w:rsidRPr="00DD3811">
        <w:rPr>
          <w:rFonts w:ascii="Times New Roman" w:eastAsia="Calibri" w:hAnsi="Times New Roman"/>
          <w:sz w:val="24"/>
          <w:szCs w:val="24"/>
        </w:rPr>
        <w:t xml:space="preserve">РИОСВ гр. Пловдив е компетентен орган по процедурата за преценка необходимостта от ОВОС съвместно с преценка на необходимостта от оценка на съвместимост с предмет и цели на опазване на </w:t>
      </w:r>
      <w:r w:rsidRPr="00DD3811">
        <w:rPr>
          <w:rFonts w:ascii="Times New Roman" w:eastAsia="Calibri" w:hAnsi="Times New Roman"/>
          <w:sz w:val="24"/>
          <w:szCs w:val="24"/>
          <w:lang w:val="bg-BG"/>
        </w:rPr>
        <w:t>защитената зона</w:t>
      </w:r>
      <w:r w:rsidRPr="00DD3811">
        <w:rPr>
          <w:rFonts w:ascii="Times New Roman" w:eastAsia="Calibri" w:hAnsi="Times New Roman"/>
          <w:sz w:val="24"/>
          <w:szCs w:val="24"/>
        </w:rPr>
        <w:t>.</w:t>
      </w:r>
    </w:p>
    <w:p w14:paraId="036518CF" w14:textId="77777777" w:rsidR="00DD3811" w:rsidRPr="00DD3811" w:rsidRDefault="00DD3811" w:rsidP="004D7EBD">
      <w:pPr>
        <w:spacing w:after="0" w:line="336" w:lineRule="auto"/>
        <w:ind w:firstLine="709"/>
        <w:jc w:val="both"/>
        <w:rPr>
          <w:rFonts w:ascii="Times New Roman" w:eastAsia="Calibri" w:hAnsi="Times New Roman"/>
          <w:sz w:val="24"/>
          <w:szCs w:val="24"/>
        </w:rPr>
      </w:pPr>
      <w:r w:rsidRPr="00DD3811">
        <w:rPr>
          <w:rFonts w:ascii="Times New Roman" w:eastAsia="Calibri" w:hAnsi="Times New Roman"/>
          <w:sz w:val="24"/>
          <w:szCs w:val="24"/>
        </w:rPr>
        <w:t>Подробният устройствен план (ПУП-ПРЗ) ще се одобри от Общински съвет - Първомай. Общинските съвети и кметовете на общините в рамките на предоставената им компетентност определят политиката и осъществяват дейности по устройство на територията на съответната община.</w:t>
      </w:r>
    </w:p>
    <w:p w14:paraId="036518D0" w14:textId="77777777" w:rsidR="00DD3811" w:rsidRPr="00DD3811" w:rsidRDefault="00DD3811" w:rsidP="004D7EBD">
      <w:pPr>
        <w:spacing w:after="0" w:line="336" w:lineRule="auto"/>
        <w:ind w:firstLine="709"/>
        <w:jc w:val="both"/>
        <w:rPr>
          <w:rFonts w:ascii="Times New Roman" w:eastAsia="Calibri" w:hAnsi="Times New Roman"/>
          <w:sz w:val="24"/>
          <w:szCs w:val="24"/>
        </w:rPr>
      </w:pPr>
      <w:r w:rsidRPr="00DD3811">
        <w:rPr>
          <w:rFonts w:ascii="Times New Roman" w:eastAsia="Calibri" w:hAnsi="Times New Roman"/>
          <w:sz w:val="24"/>
          <w:szCs w:val="24"/>
        </w:rPr>
        <w:t xml:space="preserve">Кметът на общината назначава общински експертен съвет по устройство на територията. Той организира поддържането на архив на одобрените устройствени планове и измененията им, архив на издадените строителни книжа, регистър на всички решения за изработване на подробни устройствени планове и на измененията им, регистър на издадените разрешения за строеж, регистър на въведените в експлоатация строежи.  </w:t>
      </w:r>
    </w:p>
    <w:p w14:paraId="036518D1" w14:textId="77777777" w:rsidR="00DD3811" w:rsidRPr="00DD3811" w:rsidRDefault="00DD3811" w:rsidP="004D7EBD">
      <w:pPr>
        <w:spacing w:after="0" w:line="336" w:lineRule="auto"/>
        <w:ind w:firstLine="709"/>
        <w:jc w:val="both"/>
        <w:rPr>
          <w:rFonts w:ascii="Times New Roman" w:eastAsia="Calibri" w:hAnsi="Times New Roman"/>
          <w:sz w:val="24"/>
          <w:szCs w:val="24"/>
        </w:rPr>
      </w:pPr>
      <w:r w:rsidRPr="00DD3811">
        <w:rPr>
          <w:rFonts w:ascii="Times New Roman" w:eastAsia="Calibri" w:hAnsi="Times New Roman"/>
          <w:sz w:val="24"/>
          <w:szCs w:val="24"/>
        </w:rPr>
        <w:t xml:space="preserve">Смяната на предназначението на имотите за неземеделски нужди по реда на ЗОЗЗ става от комисията по чл.17 към </w:t>
      </w:r>
      <w:r>
        <w:rPr>
          <w:rFonts w:ascii="Times New Roman" w:eastAsia="Calibri" w:hAnsi="Times New Roman"/>
          <w:sz w:val="24"/>
          <w:szCs w:val="24"/>
          <w:lang w:val="bg-BG"/>
        </w:rPr>
        <w:t>Министерство на земеделието</w:t>
      </w:r>
      <w:r w:rsidRPr="00DD3811">
        <w:rPr>
          <w:rFonts w:ascii="Times New Roman" w:eastAsia="Calibri" w:hAnsi="Times New Roman"/>
          <w:sz w:val="24"/>
          <w:szCs w:val="24"/>
        </w:rPr>
        <w:t>.</w:t>
      </w:r>
    </w:p>
    <w:p w14:paraId="036518D2" w14:textId="77777777" w:rsidR="00DD3811" w:rsidRPr="00DD3811" w:rsidRDefault="00DD3811" w:rsidP="004D7EBD">
      <w:pPr>
        <w:spacing w:after="0" w:line="336" w:lineRule="auto"/>
        <w:ind w:firstLine="709"/>
        <w:jc w:val="both"/>
        <w:rPr>
          <w:rFonts w:ascii="Times New Roman" w:eastAsia="Calibri" w:hAnsi="Times New Roman"/>
          <w:sz w:val="24"/>
          <w:szCs w:val="24"/>
        </w:rPr>
      </w:pPr>
      <w:r w:rsidRPr="00DD3811">
        <w:rPr>
          <w:rFonts w:ascii="Times New Roman" w:eastAsia="Calibri" w:hAnsi="Times New Roman"/>
          <w:sz w:val="24"/>
          <w:szCs w:val="24"/>
        </w:rPr>
        <w:t>Инвестиционните проекти се съгласуват и одобряват от Главен архитект на Община Първомай и са основание за издаване на разрешение за строеж за конкретния обект.</w:t>
      </w:r>
    </w:p>
    <w:p w14:paraId="036518D3" w14:textId="77777777" w:rsidR="00F75BB2" w:rsidRPr="000D3945" w:rsidRDefault="00F75BB2" w:rsidP="004D7EBD">
      <w:pPr>
        <w:spacing w:after="0" w:line="336" w:lineRule="auto"/>
        <w:ind w:firstLine="709"/>
        <w:jc w:val="both"/>
        <w:rPr>
          <w:rFonts w:ascii="Times New Roman" w:eastAsia="Calibri" w:hAnsi="Times New Roman"/>
          <w:sz w:val="24"/>
          <w:szCs w:val="24"/>
        </w:rPr>
      </w:pPr>
      <w:r w:rsidRPr="000D3945">
        <w:rPr>
          <w:rFonts w:ascii="Times New Roman" w:eastAsia="Calibri" w:hAnsi="Times New Roman"/>
          <w:sz w:val="24"/>
          <w:szCs w:val="24"/>
        </w:rPr>
        <w:t>Организацията на дейностите по време на строителството е свързано с обособяване на площадка за временни дейност</w:t>
      </w:r>
      <w:r w:rsidRPr="000D3945">
        <w:rPr>
          <w:rFonts w:ascii="Times New Roman" w:eastAsia="Calibri" w:hAnsi="Times New Roman"/>
          <w:sz w:val="24"/>
          <w:szCs w:val="24"/>
          <w:lang w:val="bg-BG"/>
        </w:rPr>
        <w:t>и</w:t>
      </w:r>
      <w:r w:rsidRPr="000D3945">
        <w:rPr>
          <w:rFonts w:ascii="Times New Roman" w:eastAsia="Calibri" w:hAnsi="Times New Roman"/>
          <w:sz w:val="24"/>
          <w:szCs w:val="24"/>
        </w:rPr>
        <w:t xml:space="preserve"> </w:t>
      </w:r>
      <w:r w:rsidRPr="000D3945">
        <w:rPr>
          <w:rFonts w:ascii="Times New Roman" w:eastAsia="Calibri" w:hAnsi="Times New Roman"/>
          <w:sz w:val="24"/>
          <w:szCs w:val="24"/>
          <w:lang w:val="bg-BG"/>
        </w:rPr>
        <w:t>в</w:t>
      </w:r>
      <w:r w:rsidRPr="000D3945">
        <w:rPr>
          <w:rFonts w:ascii="Times New Roman" w:eastAsia="Calibri" w:hAnsi="Times New Roman"/>
          <w:sz w:val="24"/>
          <w:szCs w:val="24"/>
        </w:rPr>
        <w:t xml:space="preserve"> </w:t>
      </w:r>
      <w:r w:rsidR="006A00C9" w:rsidRPr="000D3945">
        <w:rPr>
          <w:rFonts w:ascii="Times New Roman" w:eastAsia="Calibri" w:hAnsi="Times New Roman"/>
          <w:sz w:val="24"/>
          <w:szCs w:val="24"/>
          <w:lang w:val="bg-BG"/>
        </w:rPr>
        <w:t xml:space="preserve">рамките на </w:t>
      </w:r>
      <w:r w:rsidRPr="000D3945">
        <w:rPr>
          <w:rFonts w:ascii="Times New Roman" w:eastAsia="Calibri" w:hAnsi="Times New Roman"/>
          <w:sz w:val="24"/>
          <w:szCs w:val="24"/>
        </w:rPr>
        <w:t xml:space="preserve">самия имот, </w:t>
      </w:r>
      <w:r w:rsidR="006A00C9" w:rsidRPr="000D3945">
        <w:rPr>
          <w:rFonts w:ascii="Times New Roman" w:eastAsia="Calibri" w:hAnsi="Times New Roman"/>
          <w:sz w:val="24"/>
          <w:szCs w:val="24"/>
          <w:lang w:val="bg-BG"/>
        </w:rPr>
        <w:t xml:space="preserve">където ще се реализира строителството, </w:t>
      </w:r>
      <w:r w:rsidRPr="000D3945">
        <w:rPr>
          <w:rFonts w:ascii="Times New Roman" w:eastAsia="Calibri" w:hAnsi="Times New Roman"/>
          <w:sz w:val="24"/>
          <w:szCs w:val="24"/>
        </w:rPr>
        <w:t>което ще гарантира опазването на останалата част от имота и съседните земи и почви.</w:t>
      </w:r>
    </w:p>
    <w:p w14:paraId="036518D4" w14:textId="77777777" w:rsidR="00F75BB2" w:rsidRPr="000D3945" w:rsidRDefault="00F75BB2" w:rsidP="004D7EBD">
      <w:pPr>
        <w:spacing w:after="0" w:line="336" w:lineRule="auto"/>
        <w:ind w:firstLine="709"/>
        <w:jc w:val="both"/>
        <w:rPr>
          <w:rFonts w:ascii="Times New Roman" w:eastAsia="Calibri" w:hAnsi="Times New Roman"/>
          <w:sz w:val="24"/>
          <w:szCs w:val="24"/>
        </w:rPr>
      </w:pPr>
      <w:r w:rsidRPr="000D3945">
        <w:rPr>
          <w:rFonts w:ascii="Times New Roman" w:eastAsia="Calibri" w:hAnsi="Times New Roman"/>
          <w:sz w:val="24"/>
          <w:szCs w:val="24"/>
        </w:rPr>
        <w:t>По време на експлоатацията на обекта съседните земи и почви не са застрашени от замърсяване.</w:t>
      </w:r>
    </w:p>
    <w:p w14:paraId="036518D5" w14:textId="77777777" w:rsidR="00F75BB2" w:rsidRDefault="00F75BB2" w:rsidP="004D7EBD">
      <w:pPr>
        <w:spacing w:after="0" w:line="336" w:lineRule="auto"/>
        <w:ind w:firstLine="709"/>
        <w:jc w:val="both"/>
        <w:rPr>
          <w:rFonts w:ascii="Times New Roman" w:eastAsia="Calibri" w:hAnsi="Times New Roman"/>
          <w:sz w:val="24"/>
          <w:szCs w:val="24"/>
          <w:lang w:val="bg-BG"/>
        </w:rPr>
      </w:pPr>
      <w:r w:rsidRPr="000D3945">
        <w:rPr>
          <w:rFonts w:ascii="Times New Roman" w:eastAsia="Calibri" w:hAnsi="Times New Roman"/>
          <w:sz w:val="24"/>
          <w:szCs w:val="24"/>
        </w:rPr>
        <w:t>В момента възложителят не предвижда закриване на дейности.</w:t>
      </w:r>
    </w:p>
    <w:p w14:paraId="036518D6" w14:textId="77777777" w:rsidR="009B4D38" w:rsidRPr="00DD3811" w:rsidRDefault="009B4D38" w:rsidP="004D7EBD">
      <w:pPr>
        <w:spacing w:after="0" w:line="336" w:lineRule="auto"/>
        <w:ind w:firstLine="709"/>
        <w:jc w:val="both"/>
        <w:rPr>
          <w:rFonts w:ascii="Times New Roman" w:eastAsia="Calibri" w:hAnsi="Times New Roman"/>
          <w:lang w:val="bg-BG"/>
        </w:rPr>
      </w:pPr>
    </w:p>
    <w:p w14:paraId="036518D7" w14:textId="77777777" w:rsidR="00D95AE1" w:rsidRPr="00DD3811" w:rsidRDefault="00850182" w:rsidP="004D7EBD">
      <w:pPr>
        <w:widowControl w:val="0"/>
        <w:autoSpaceDE w:val="0"/>
        <w:autoSpaceDN w:val="0"/>
        <w:adjustRightInd w:val="0"/>
        <w:spacing w:after="0" w:line="336" w:lineRule="auto"/>
        <w:rPr>
          <w:rFonts w:ascii="Times New Roman" w:hAnsi="Times New Roman"/>
          <w:b/>
          <w:sz w:val="24"/>
          <w:szCs w:val="24"/>
          <w:lang w:val="bg-BG"/>
        </w:rPr>
      </w:pPr>
      <w:r w:rsidRPr="00DD3811">
        <w:rPr>
          <w:rFonts w:ascii="Times New Roman" w:hAnsi="Times New Roman"/>
          <w:b/>
          <w:sz w:val="24"/>
          <w:szCs w:val="24"/>
          <w:lang w:val="bg-BG"/>
        </w:rPr>
        <w:t>6</w:t>
      </w:r>
      <w:r w:rsidR="00D95AE1" w:rsidRPr="00DD3811">
        <w:rPr>
          <w:rFonts w:ascii="Times New Roman" w:hAnsi="Times New Roman"/>
          <w:b/>
          <w:sz w:val="24"/>
          <w:szCs w:val="24"/>
        </w:rPr>
        <w:t xml:space="preserve">.   Предлагани методи за строителство.  </w:t>
      </w:r>
    </w:p>
    <w:p w14:paraId="036518D8" w14:textId="77777777" w:rsidR="00D34313" w:rsidRPr="00DD3811" w:rsidRDefault="00D34313" w:rsidP="004D7EBD">
      <w:pPr>
        <w:spacing w:after="0" w:line="336" w:lineRule="auto"/>
        <w:ind w:firstLine="709"/>
        <w:jc w:val="both"/>
        <w:rPr>
          <w:rFonts w:ascii="Times New Roman" w:eastAsia="Calibri" w:hAnsi="Times New Roman"/>
          <w:sz w:val="24"/>
          <w:szCs w:val="24"/>
          <w:lang w:val="bg-BG"/>
        </w:rPr>
      </w:pPr>
      <w:r w:rsidRPr="00DD3811">
        <w:rPr>
          <w:rFonts w:ascii="Times New Roman" w:eastAsia="Calibri" w:hAnsi="Times New Roman"/>
          <w:sz w:val="24"/>
          <w:szCs w:val="24"/>
        </w:rPr>
        <w:t xml:space="preserve">Изпълнението на строителните </w:t>
      </w:r>
      <w:r w:rsidR="000E2464" w:rsidRPr="00DD3811">
        <w:rPr>
          <w:rFonts w:ascii="Times New Roman" w:eastAsia="Calibri" w:hAnsi="Times New Roman"/>
          <w:sz w:val="24"/>
          <w:szCs w:val="24"/>
          <w:lang w:val="bg-BG"/>
        </w:rPr>
        <w:t xml:space="preserve">и монтажни </w:t>
      </w:r>
      <w:r w:rsidRPr="00DD3811">
        <w:rPr>
          <w:rFonts w:ascii="Times New Roman" w:eastAsia="Calibri" w:hAnsi="Times New Roman"/>
          <w:sz w:val="24"/>
          <w:szCs w:val="24"/>
        </w:rPr>
        <w:t xml:space="preserve">работи за </w:t>
      </w:r>
      <w:r w:rsidR="00325EC6" w:rsidRPr="00DD3811">
        <w:rPr>
          <w:rFonts w:ascii="Times New Roman" w:eastAsia="Calibri" w:hAnsi="Times New Roman"/>
          <w:sz w:val="24"/>
          <w:szCs w:val="24"/>
          <w:lang w:val="bg-BG"/>
        </w:rPr>
        <w:t>изграждане на</w:t>
      </w:r>
      <w:r w:rsidR="00325EC6" w:rsidRPr="00DD3811">
        <w:rPr>
          <w:rFonts w:ascii="Times New Roman" w:eastAsia="Calibri" w:hAnsi="Times New Roman"/>
          <w:sz w:val="24"/>
          <w:szCs w:val="24"/>
        </w:rPr>
        <w:t xml:space="preserve"> </w:t>
      </w:r>
      <w:r w:rsidR="00DD3811" w:rsidRPr="00DD3811">
        <w:rPr>
          <w:rFonts w:ascii="Times New Roman" w:eastAsia="Calibri" w:hAnsi="Times New Roman"/>
          <w:sz w:val="24"/>
          <w:szCs w:val="24"/>
          <w:lang w:val="bg-BG"/>
        </w:rPr>
        <w:t>складова база с ФЕЦ</w:t>
      </w:r>
      <w:r w:rsidRPr="00DD3811">
        <w:rPr>
          <w:rFonts w:ascii="Times New Roman" w:eastAsia="Calibri" w:hAnsi="Times New Roman"/>
          <w:sz w:val="24"/>
          <w:szCs w:val="24"/>
        </w:rPr>
        <w:t xml:space="preserve"> ще бъд</w:t>
      </w:r>
      <w:r w:rsidR="000E2464" w:rsidRPr="00DD3811">
        <w:rPr>
          <w:rFonts w:ascii="Times New Roman" w:eastAsia="Calibri" w:hAnsi="Times New Roman"/>
          <w:sz w:val="24"/>
          <w:szCs w:val="24"/>
          <w:lang w:val="bg-BG"/>
        </w:rPr>
        <w:t>е</w:t>
      </w:r>
      <w:r w:rsidRPr="00DD3811">
        <w:rPr>
          <w:rFonts w:ascii="Times New Roman" w:eastAsia="Calibri" w:hAnsi="Times New Roman"/>
          <w:sz w:val="24"/>
          <w:szCs w:val="24"/>
        </w:rPr>
        <w:t xml:space="preserve"> ръчно и механизирано. </w:t>
      </w:r>
    </w:p>
    <w:p w14:paraId="036518D9" w14:textId="77777777" w:rsidR="00723620" w:rsidRPr="00DD3811" w:rsidRDefault="0066188B" w:rsidP="004D7EBD">
      <w:pPr>
        <w:spacing w:after="0" w:line="336" w:lineRule="auto"/>
        <w:ind w:firstLine="709"/>
        <w:jc w:val="both"/>
        <w:rPr>
          <w:rFonts w:ascii="Times New Roman" w:eastAsia="Calibri" w:hAnsi="Times New Roman"/>
          <w:sz w:val="24"/>
          <w:szCs w:val="24"/>
          <w:lang w:val="bg-BG"/>
        </w:rPr>
      </w:pPr>
      <w:r w:rsidRPr="00DD3811">
        <w:rPr>
          <w:rFonts w:ascii="Times New Roman" w:eastAsia="Calibri" w:hAnsi="Times New Roman"/>
          <w:sz w:val="24"/>
          <w:szCs w:val="24"/>
        </w:rPr>
        <w:t xml:space="preserve">При изграждането на </w:t>
      </w:r>
      <w:r w:rsidR="00DD3811" w:rsidRPr="00DD3811">
        <w:rPr>
          <w:rFonts w:ascii="Times New Roman" w:eastAsia="Calibri" w:hAnsi="Times New Roman"/>
          <w:sz w:val="24"/>
          <w:szCs w:val="24"/>
          <w:lang w:val="bg-BG"/>
        </w:rPr>
        <w:t>обекта</w:t>
      </w:r>
      <w:r w:rsidRPr="00DD3811">
        <w:rPr>
          <w:rFonts w:ascii="Times New Roman" w:eastAsia="Calibri" w:hAnsi="Times New Roman"/>
          <w:sz w:val="24"/>
          <w:szCs w:val="24"/>
        </w:rPr>
        <w:t xml:space="preserve"> ще се използват традиционни строителни методи при </w:t>
      </w:r>
      <w:r w:rsidR="004E42C0" w:rsidRPr="00DD3811">
        <w:rPr>
          <w:rFonts w:ascii="Times New Roman" w:eastAsia="Calibri" w:hAnsi="Times New Roman"/>
          <w:sz w:val="24"/>
          <w:szCs w:val="24"/>
          <w:lang w:val="bg-BG"/>
        </w:rPr>
        <w:t>търговско</w:t>
      </w:r>
      <w:r w:rsidR="00EE7FCD" w:rsidRPr="00DD3811">
        <w:rPr>
          <w:rFonts w:ascii="Times New Roman" w:eastAsia="Calibri" w:hAnsi="Times New Roman"/>
          <w:sz w:val="24"/>
          <w:szCs w:val="24"/>
          <w:lang w:val="bg-BG"/>
        </w:rPr>
        <w:t>, промишлено</w:t>
      </w:r>
      <w:r w:rsidR="004E42C0" w:rsidRPr="00DD3811">
        <w:rPr>
          <w:rFonts w:ascii="Times New Roman" w:eastAsia="Calibri" w:hAnsi="Times New Roman"/>
          <w:sz w:val="24"/>
          <w:szCs w:val="24"/>
          <w:lang w:val="bg-BG"/>
        </w:rPr>
        <w:t xml:space="preserve"> и </w:t>
      </w:r>
      <w:r w:rsidR="00316A6E" w:rsidRPr="00DD3811">
        <w:rPr>
          <w:rFonts w:ascii="Times New Roman" w:eastAsia="Calibri" w:hAnsi="Times New Roman"/>
          <w:sz w:val="24"/>
          <w:szCs w:val="24"/>
          <w:lang w:val="bg-BG"/>
        </w:rPr>
        <w:t xml:space="preserve">обществено </w:t>
      </w:r>
      <w:r w:rsidRPr="00DD3811">
        <w:rPr>
          <w:rFonts w:ascii="Times New Roman" w:eastAsia="Calibri" w:hAnsi="Times New Roman"/>
          <w:sz w:val="24"/>
          <w:szCs w:val="24"/>
        </w:rPr>
        <w:t>строителство.</w:t>
      </w:r>
    </w:p>
    <w:p w14:paraId="036518DA" w14:textId="77777777" w:rsidR="00EE7FCD" w:rsidRPr="00DD3811" w:rsidRDefault="00EE7FCD" w:rsidP="004D7EBD">
      <w:pPr>
        <w:spacing w:after="0" w:line="336" w:lineRule="auto"/>
        <w:ind w:firstLine="709"/>
        <w:jc w:val="both"/>
        <w:rPr>
          <w:rFonts w:ascii="Times New Roman" w:eastAsia="Calibri" w:hAnsi="Times New Roman"/>
          <w:sz w:val="24"/>
          <w:szCs w:val="24"/>
          <w:lang w:val="bg-BG"/>
        </w:rPr>
      </w:pPr>
      <w:r w:rsidRPr="00DD3811">
        <w:rPr>
          <w:rFonts w:ascii="Times New Roman" w:eastAsia="Calibri" w:hAnsi="Times New Roman"/>
          <w:sz w:val="24"/>
          <w:szCs w:val="24"/>
        </w:rPr>
        <w:t>Строителството ще се осъществи от вписани в Камара</w:t>
      </w:r>
      <w:r w:rsidRPr="00DD3811">
        <w:rPr>
          <w:rFonts w:ascii="Times New Roman" w:eastAsia="Calibri" w:hAnsi="Times New Roman"/>
          <w:sz w:val="24"/>
          <w:szCs w:val="24"/>
          <w:lang w:val="bg-BG"/>
        </w:rPr>
        <w:t>та</w:t>
      </w:r>
      <w:r w:rsidRPr="00DD3811">
        <w:rPr>
          <w:rFonts w:ascii="Times New Roman" w:eastAsia="Calibri" w:hAnsi="Times New Roman"/>
          <w:sz w:val="24"/>
          <w:szCs w:val="24"/>
        </w:rPr>
        <w:t xml:space="preserve"> на строителите в България строителни фирми за съответната категория строеж. По време на </w:t>
      </w:r>
      <w:r w:rsidR="00BE7091" w:rsidRPr="00DD3811">
        <w:rPr>
          <w:rFonts w:ascii="Times New Roman" w:eastAsia="Calibri" w:hAnsi="Times New Roman"/>
          <w:sz w:val="24"/>
          <w:szCs w:val="24"/>
          <w:lang w:val="bg-BG"/>
        </w:rPr>
        <w:t>строителните и монтажни дейности</w:t>
      </w:r>
      <w:r w:rsidRPr="00DD3811">
        <w:rPr>
          <w:rFonts w:ascii="Times New Roman" w:eastAsia="Calibri" w:hAnsi="Times New Roman"/>
          <w:sz w:val="24"/>
          <w:szCs w:val="24"/>
        </w:rPr>
        <w:t xml:space="preserve"> ще се организират площи в рамките на </w:t>
      </w:r>
      <w:r w:rsidRPr="00DD3811">
        <w:rPr>
          <w:rFonts w:ascii="Times New Roman" w:eastAsia="Calibri" w:hAnsi="Times New Roman"/>
          <w:sz w:val="24"/>
          <w:szCs w:val="24"/>
          <w:lang w:val="bg-BG"/>
        </w:rPr>
        <w:t>имота</w:t>
      </w:r>
      <w:r w:rsidRPr="00DD3811">
        <w:rPr>
          <w:rFonts w:ascii="Times New Roman" w:eastAsia="Calibri" w:hAnsi="Times New Roman"/>
          <w:sz w:val="24"/>
          <w:szCs w:val="24"/>
        </w:rPr>
        <w:t xml:space="preserve"> за временна строителна база, в т.ч</w:t>
      </w:r>
      <w:r w:rsidRPr="00DD3811">
        <w:rPr>
          <w:rFonts w:ascii="Times New Roman" w:eastAsia="Calibri" w:hAnsi="Times New Roman"/>
          <w:sz w:val="24"/>
          <w:szCs w:val="24"/>
          <w:lang w:val="bg-BG"/>
        </w:rPr>
        <w:t>.</w:t>
      </w:r>
      <w:r w:rsidRPr="00DD3811">
        <w:rPr>
          <w:rFonts w:ascii="Times New Roman" w:eastAsia="Calibri" w:hAnsi="Times New Roman"/>
          <w:sz w:val="24"/>
          <w:szCs w:val="24"/>
        </w:rPr>
        <w:t xml:space="preserve"> за разполагане на фургони, мобилни тоалетни за изпълнителите, контейнери за отпадъци и други.</w:t>
      </w:r>
    </w:p>
    <w:p w14:paraId="036518DB" w14:textId="77777777" w:rsidR="00EE7FCD" w:rsidRPr="00DD3811" w:rsidRDefault="00EE7FCD" w:rsidP="004D7EBD">
      <w:pPr>
        <w:spacing w:after="0" w:line="336" w:lineRule="auto"/>
        <w:ind w:firstLine="709"/>
        <w:jc w:val="both"/>
        <w:rPr>
          <w:rFonts w:ascii="Times New Roman" w:eastAsia="Calibri" w:hAnsi="Times New Roman"/>
          <w:sz w:val="24"/>
          <w:szCs w:val="24"/>
          <w:lang w:val="bg-BG"/>
        </w:rPr>
      </w:pPr>
      <w:r w:rsidRPr="00DD3811">
        <w:rPr>
          <w:rFonts w:ascii="Times New Roman" w:eastAsia="Calibri" w:hAnsi="Times New Roman"/>
          <w:sz w:val="24"/>
          <w:szCs w:val="24"/>
        </w:rPr>
        <w:t>Ще се използват съвременни методи на строителство и технологии, отговарящи напълно на европейското и българското законодателство.</w:t>
      </w:r>
    </w:p>
    <w:p w14:paraId="036518DC" w14:textId="77777777" w:rsidR="00A768F3" w:rsidRPr="00A768F3" w:rsidRDefault="00EA5CDE" w:rsidP="004D7EBD">
      <w:pPr>
        <w:spacing w:after="0" w:line="336" w:lineRule="auto"/>
        <w:ind w:firstLine="709"/>
        <w:jc w:val="both"/>
        <w:rPr>
          <w:rFonts w:ascii="Times New Roman" w:eastAsia="Calibri" w:hAnsi="Times New Roman"/>
          <w:sz w:val="24"/>
          <w:szCs w:val="24"/>
        </w:rPr>
      </w:pPr>
      <w:r w:rsidRPr="00A768F3">
        <w:rPr>
          <w:rFonts w:ascii="Times New Roman" w:eastAsia="Calibri" w:hAnsi="Times New Roman"/>
          <w:sz w:val="24"/>
          <w:szCs w:val="24"/>
        </w:rPr>
        <w:t xml:space="preserve">Предвидено е </w:t>
      </w:r>
      <w:r w:rsidR="00A768F3" w:rsidRPr="00A768F3">
        <w:rPr>
          <w:rFonts w:ascii="Times New Roman" w:eastAsia="Calibri" w:hAnsi="Times New Roman"/>
          <w:sz w:val="24"/>
          <w:szCs w:val="24"/>
        </w:rPr>
        <w:t>халетата</w:t>
      </w:r>
      <w:r w:rsidRPr="00A768F3">
        <w:rPr>
          <w:rFonts w:ascii="Times New Roman" w:eastAsia="Calibri" w:hAnsi="Times New Roman"/>
          <w:sz w:val="24"/>
          <w:szCs w:val="24"/>
        </w:rPr>
        <w:t xml:space="preserve"> да се </w:t>
      </w:r>
      <w:r w:rsidR="00A768F3" w:rsidRPr="00A768F3">
        <w:rPr>
          <w:rFonts w:ascii="Times New Roman" w:eastAsia="Calibri" w:hAnsi="Times New Roman"/>
          <w:sz w:val="24"/>
          <w:szCs w:val="24"/>
        </w:rPr>
        <w:t>изпълнят със стоманена конструкция и покритие от термопанели. Основните носещи конструктивни елементи са метални колони, столици и ивични основи за постоянни и временни товари.</w:t>
      </w:r>
    </w:p>
    <w:p w14:paraId="036518DD" w14:textId="77777777" w:rsidR="00A768F3" w:rsidRPr="00A768F3" w:rsidRDefault="00A768F3" w:rsidP="004D7EBD">
      <w:pPr>
        <w:spacing w:after="0" w:line="336" w:lineRule="auto"/>
        <w:ind w:firstLine="709"/>
        <w:jc w:val="both"/>
        <w:rPr>
          <w:rFonts w:ascii="Times New Roman" w:eastAsia="Calibri" w:hAnsi="Times New Roman"/>
          <w:sz w:val="24"/>
          <w:szCs w:val="24"/>
        </w:rPr>
      </w:pPr>
      <w:r w:rsidRPr="00A768F3">
        <w:rPr>
          <w:rFonts w:ascii="Times New Roman" w:eastAsia="Calibri" w:hAnsi="Times New Roman"/>
          <w:sz w:val="24"/>
          <w:szCs w:val="24"/>
        </w:rPr>
        <w:t>Металните халета ще бъдат типови, заготвени в заводски условия и ще се монтират на място върху предварително изпълнени фундаменти.</w:t>
      </w:r>
    </w:p>
    <w:p w14:paraId="036518DE" w14:textId="77777777" w:rsidR="00A768F3" w:rsidRPr="00A768F3" w:rsidRDefault="00A768F3" w:rsidP="004D7EBD">
      <w:pPr>
        <w:spacing w:after="0" w:line="336" w:lineRule="auto"/>
        <w:ind w:firstLine="709"/>
        <w:jc w:val="both"/>
        <w:rPr>
          <w:rFonts w:ascii="Times New Roman" w:eastAsia="Calibri" w:hAnsi="Times New Roman"/>
          <w:sz w:val="24"/>
          <w:szCs w:val="24"/>
        </w:rPr>
      </w:pPr>
      <w:r w:rsidRPr="00A768F3">
        <w:rPr>
          <w:rFonts w:ascii="Times New Roman" w:eastAsia="Calibri" w:hAnsi="Times New Roman"/>
          <w:sz w:val="24"/>
          <w:szCs w:val="24"/>
        </w:rPr>
        <w:t>Подовете ще бъдат армирана бетонова настилка с шлайфано покритие.</w:t>
      </w:r>
    </w:p>
    <w:p w14:paraId="036518DF" w14:textId="77777777" w:rsidR="00A768F3" w:rsidRPr="00A768F3" w:rsidRDefault="00A768F3" w:rsidP="004D7EBD">
      <w:pPr>
        <w:spacing w:after="0" w:line="336" w:lineRule="auto"/>
        <w:ind w:firstLine="709"/>
        <w:jc w:val="both"/>
        <w:rPr>
          <w:rFonts w:ascii="Times New Roman" w:eastAsia="Calibri" w:hAnsi="Times New Roman"/>
          <w:sz w:val="24"/>
          <w:szCs w:val="24"/>
        </w:rPr>
      </w:pPr>
      <w:r w:rsidRPr="00A768F3">
        <w:rPr>
          <w:rFonts w:ascii="Times New Roman" w:eastAsia="Calibri" w:hAnsi="Times New Roman"/>
          <w:sz w:val="24"/>
          <w:szCs w:val="24"/>
        </w:rPr>
        <w:t>Поради естеството на използваните материали и технология, кратките срокове, гъвкавост и добрите характеристики на крайния продукт, металните конструкции са приложими при редица постройки с различно предназначение.</w:t>
      </w:r>
    </w:p>
    <w:p w14:paraId="036518E0" w14:textId="77777777" w:rsidR="00A768F3" w:rsidRPr="00A768F3" w:rsidRDefault="00A768F3" w:rsidP="004D7EBD">
      <w:pPr>
        <w:spacing w:after="0" w:line="336" w:lineRule="auto"/>
        <w:ind w:firstLine="709"/>
        <w:jc w:val="both"/>
        <w:rPr>
          <w:rFonts w:ascii="Times New Roman" w:eastAsia="Calibri" w:hAnsi="Times New Roman"/>
          <w:sz w:val="24"/>
          <w:szCs w:val="24"/>
        </w:rPr>
      </w:pPr>
      <w:r w:rsidRPr="00A768F3">
        <w:rPr>
          <w:rFonts w:ascii="Times New Roman" w:eastAsia="Calibri" w:hAnsi="Times New Roman"/>
          <w:sz w:val="24"/>
          <w:szCs w:val="24"/>
        </w:rPr>
        <w:t>Металните конструкции, в часност </w:t>
      </w:r>
      <w:hyperlink r:id="rId11" w:history="1">
        <w:r w:rsidRPr="00A768F3">
          <w:rPr>
            <w:rFonts w:ascii="Times New Roman" w:eastAsia="Calibri" w:hAnsi="Times New Roman"/>
            <w:sz w:val="24"/>
            <w:szCs w:val="24"/>
          </w:rPr>
          <w:t>металните халета</w:t>
        </w:r>
      </w:hyperlink>
      <w:r w:rsidRPr="00A768F3">
        <w:rPr>
          <w:rFonts w:ascii="Times New Roman" w:eastAsia="Calibri" w:hAnsi="Times New Roman"/>
          <w:sz w:val="24"/>
          <w:szCs w:val="24"/>
        </w:rPr>
        <w:t>, позволяват сравнително бърз монтаж и демонтаж, имат добра земетръсоустойчивост и ниска цена за поддръжка.</w:t>
      </w:r>
    </w:p>
    <w:p w14:paraId="036518E1" w14:textId="77777777" w:rsidR="00EA5CDE" w:rsidRPr="00A768F3" w:rsidRDefault="00EA5CDE" w:rsidP="004D7EBD">
      <w:pPr>
        <w:spacing w:after="0" w:line="336" w:lineRule="auto"/>
        <w:ind w:firstLine="709"/>
        <w:jc w:val="both"/>
        <w:rPr>
          <w:rFonts w:ascii="Times New Roman" w:eastAsia="Calibri" w:hAnsi="Times New Roman"/>
          <w:sz w:val="24"/>
          <w:szCs w:val="24"/>
          <w:lang w:val="bg-BG"/>
        </w:rPr>
      </w:pPr>
      <w:r w:rsidRPr="00A768F3">
        <w:rPr>
          <w:rFonts w:ascii="Times New Roman" w:eastAsia="Calibri" w:hAnsi="Times New Roman"/>
          <w:sz w:val="24"/>
          <w:szCs w:val="24"/>
          <w:lang w:val="bg-BG"/>
        </w:rPr>
        <w:t>За инсталационната и технологична обезпеченост на обекта ще се ползват станда</w:t>
      </w:r>
      <w:r w:rsidR="00A768F3" w:rsidRPr="00A768F3">
        <w:rPr>
          <w:rFonts w:ascii="Times New Roman" w:eastAsia="Calibri" w:hAnsi="Times New Roman"/>
          <w:sz w:val="24"/>
          <w:szCs w:val="24"/>
          <w:lang w:val="bg-BG"/>
        </w:rPr>
        <w:t>ртизирани строителни материали</w:t>
      </w:r>
      <w:r w:rsidRPr="00A768F3">
        <w:rPr>
          <w:rFonts w:ascii="Times New Roman" w:eastAsia="Calibri" w:hAnsi="Times New Roman"/>
          <w:sz w:val="24"/>
          <w:szCs w:val="24"/>
          <w:lang w:val="bg-BG"/>
        </w:rPr>
        <w:t>.</w:t>
      </w:r>
    </w:p>
    <w:p w14:paraId="036518E2" w14:textId="77777777" w:rsidR="00EA5CDE" w:rsidRPr="00A768F3" w:rsidRDefault="00EA5CDE" w:rsidP="004D7EBD">
      <w:pPr>
        <w:spacing w:after="0" w:line="336" w:lineRule="auto"/>
        <w:ind w:firstLine="709"/>
        <w:jc w:val="both"/>
        <w:rPr>
          <w:rFonts w:ascii="Times New Roman" w:eastAsia="Calibri" w:hAnsi="Times New Roman"/>
          <w:sz w:val="24"/>
          <w:szCs w:val="24"/>
          <w:lang w:val="bg-BG"/>
        </w:rPr>
      </w:pPr>
      <w:r w:rsidRPr="00A768F3">
        <w:rPr>
          <w:rFonts w:ascii="Times New Roman" w:eastAsia="Calibri" w:hAnsi="Times New Roman"/>
          <w:sz w:val="24"/>
          <w:szCs w:val="24"/>
        </w:rPr>
        <w:t xml:space="preserve">Строително-монтажните работи за </w:t>
      </w:r>
      <w:r w:rsidR="00A768F3" w:rsidRPr="00A768F3">
        <w:rPr>
          <w:rFonts w:ascii="Times New Roman" w:eastAsia="Calibri" w:hAnsi="Times New Roman"/>
          <w:sz w:val="24"/>
          <w:szCs w:val="24"/>
          <w:lang w:val="bg-BG"/>
        </w:rPr>
        <w:t>складовия център с ФЕЦ</w:t>
      </w:r>
      <w:r w:rsidRPr="00A768F3">
        <w:rPr>
          <w:rFonts w:ascii="Times New Roman" w:eastAsia="Calibri" w:hAnsi="Times New Roman"/>
          <w:sz w:val="24"/>
          <w:szCs w:val="24"/>
        </w:rPr>
        <w:t xml:space="preserve"> ще се извършват в съответствие с одобрените проекти, като се спазва</w:t>
      </w:r>
      <w:r w:rsidRPr="00A768F3">
        <w:rPr>
          <w:rFonts w:ascii="Times New Roman" w:eastAsia="Calibri" w:hAnsi="Times New Roman"/>
          <w:sz w:val="24"/>
          <w:szCs w:val="24"/>
          <w:lang w:val="bg-BG"/>
        </w:rPr>
        <w:t>т</w:t>
      </w:r>
      <w:r w:rsidRPr="00A768F3">
        <w:rPr>
          <w:rFonts w:ascii="Times New Roman" w:eastAsia="Calibri" w:hAnsi="Times New Roman"/>
          <w:sz w:val="24"/>
          <w:szCs w:val="24"/>
        </w:rPr>
        <w:t xml:space="preserve"> стриктно утвърдената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w:t>
      </w:r>
    </w:p>
    <w:p w14:paraId="036518E3" w14:textId="77777777" w:rsidR="00EA5CDE" w:rsidRPr="00A768F3" w:rsidRDefault="00EA5CDE" w:rsidP="004D7EBD">
      <w:pPr>
        <w:spacing w:after="0" w:line="336" w:lineRule="auto"/>
        <w:ind w:firstLine="709"/>
        <w:jc w:val="both"/>
        <w:rPr>
          <w:rFonts w:ascii="Times New Roman" w:eastAsia="Calibri" w:hAnsi="Times New Roman"/>
          <w:sz w:val="24"/>
          <w:szCs w:val="24"/>
          <w:lang w:val="bg-BG"/>
        </w:rPr>
      </w:pPr>
      <w:r w:rsidRPr="00A768F3">
        <w:rPr>
          <w:rFonts w:ascii="Times New Roman" w:eastAsia="Calibri" w:hAnsi="Times New Roman"/>
          <w:sz w:val="24"/>
          <w:szCs w:val="24"/>
        </w:rPr>
        <w:t>При изпълнение на строителството ще се влагат само строителни продукти, които осигуряват изпълнението на основните изисквания към строежите по чл. 169, ал. 1 и отговарят на изискванията, определени със Закона за техническите изисквания към продуктите, и с наредбата по чл. 9, ал. 2, т. 5 от същия закон.</w:t>
      </w:r>
    </w:p>
    <w:p w14:paraId="036518E4" w14:textId="77777777" w:rsidR="00EA5CDE" w:rsidRPr="00A768F3" w:rsidRDefault="00EA5CDE" w:rsidP="004D7EBD">
      <w:pPr>
        <w:spacing w:after="0" w:line="336" w:lineRule="auto"/>
        <w:ind w:firstLine="709"/>
        <w:jc w:val="both"/>
        <w:rPr>
          <w:rFonts w:ascii="Times New Roman" w:eastAsia="Calibri" w:hAnsi="Times New Roman"/>
          <w:sz w:val="24"/>
          <w:szCs w:val="24"/>
        </w:rPr>
      </w:pPr>
      <w:r w:rsidRPr="00A768F3">
        <w:rPr>
          <w:rFonts w:ascii="Times New Roman" w:eastAsia="Calibri" w:hAnsi="Times New Roman"/>
          <w:sz w:val="24"/>
          <w:szCs w:val="24"/>
        </w:rPr>
        <w:t xml:space="preserve">Предвидените за влагане в строителството материали ще бъдат традиционни, съпроводени с изискуемите декларации за експлоатационни показатели, сертификати за качество на вложените материали, конструкции и детайли. Не се предвижда да се </w:t>
      </w:r>
      <w:proofErr w:type="gramStart"/>
      <w:r w:rsidRPr="00A768F3">
        <w:rPr>
          <w:rFonts w:ascii="Times New Roman" w:eastAsia="Calibri" w:hAnsi="Times New Roman"/>
          <w:sz w:val="24"/>
          <w:szCs w:val="24"/>
        </w:rPr>
        <w:t>използват  материали</w:t>
      </w:r>
      <w:proofErr w:type="gramEnd"/>
      <w:r w:rsidRPr="00A768F3">
        <w:rPr>
          <w:rFonts w:ascii="Times New Roman" w:eastAsia="Calibri" w:hAnsi="Times New Roman"/>
          <w:sz w:val="24"/>
          <w:szCs w:val="24"/>
        </w:rPr>
        <w:t xml:space="preserve">, които да окажат неблагоприятно въздействие върху околната среда и </w:t>
      </w:r>
      <w:r w:rsidRPr="00A768F3">
        <w:rPr>
          <w:rFonts w:ascii="Times New Roman" w:eastAsia="Calibri" w:hAnsi="Times New Roman"/>
          <w:sz w:val="24"/>
          <w:szCs w:val="24"/>
          <w:lang w:val="bg-BG"/>
        </w:rPr>
        <w:t xml:space="preserve">здравето на </w:t>
      </w:r>
      <w:r w:rsidRPr="00A768F3">
        <w:rPr>
          <w:rFonts w:ascii="Times New Roman" w:eastAsia="Calibri" w:hAnsi="Times New Roman"/>
          <w:sz w:val="24"/>
          <w:szCs w:val="24"/>
        </w:rPr>
        <w:t xml:space="preserve">хората. </w:t>
      </w:r>
    </w:p>
    <w:p w14:paraId="036518E5" w14:textId="77777777" w:rsidR="00A768F3" w:rsidRPr="00A768F3" w:rsidRDefault="00A768F3" w:rsidP="004D7EBD">
      <w:pPr>
        <w:spacing w:after="0" w:line="336" w:lineRule="auto"/>
        <w:ind w:firstLine="709"/>
        <w:jc w:val="both"/>
        <w:rPr>
          <w:rFonts w:ascii="Times New Roman" w:eastAsia="Calibri" w:hAnsi="Times New Roman"/>
          <w:sz w:val="24"/>
          <w:szCs w:val="24"/>
        </w:rPr>
      </w:pPr>
      <w:r w:rsidRPr="00A768F3">
        <w:rPr>
          <w:rFonts w:ascii="Times New Roman" w:eastAsia="Calibri" w:hAnsi="Times New Roman"/>
          <w:sz w:val="24"/>
          <w:szCs w:val="24"/>
        </w:rPr>
        <w:lastRenderedPageBreak/>
        <w:t xml:space="preserve">Изграждането на складовата база ще се извърши съгласно одобрен инвестиционен проект от Община Първомай, при съблюдаване условията на издадено разрешение за строеж и ще се следи от компетентни технически правоспособни лица, упражняващи контрол. </w:t>
      </w:r>
    </w:p>
    <w:p w14:paraId="036518E6" w14:textId="77777777" w:rsidR="00220875" w:rsidRPr="00B424CF" w:rsidRDefault="00220875" w:rsidP="004D7EBD">
      <w:pPr>
        <w:spacing w:after="0" w:line="336" w:lineRule="auto"/>
        <w:ind w:firstLine="709"/>
        <w:jc w:val="both"/>
        <w:rPr>
          <w:rFonts w:ascii="Times New Roman" w:eastAsia="Calibri" w:hAnsi="Times New Roman"/>
          <w:sz w:val="24"/>
          <w:szCs w:val="24"/>
          <w:highlight w:val="green"/>
          <w:lang w:val="bg-BG"/>
        </w:rPr>
      </w:pPr>
    </w:p>
    <w:p w14:paraId="036518E7" w14:textId="77777777" w:rsidR="00D95AE1" w:rsidRPr="00CF507A" w:rsidRDefault="006D7AFE" w:rsidP="004D7EBD">
      <w:pPr>
        <w:widowControl w:val="0"/>
        <w:autoSpaceDE w:val="0"/>
        <w:autoSpaceDN w:val="0"/>
        <w:adjustRightInd w:val="0"/>
        <w:spacing w:after="0" w:line="336" w:lineRule="auto"/>
        <w:rPr>
          <w:rFonts w:ascii="Times New Roman" w:hAnsi="Times New Roman"/>
          <w:b/>
          <w:sz w:val="24"/>
          <w:szCs w:val="24"/>
          <w:lang w:val="bg-BG"/>
        </w:rPr>
      </w:pPr>
      <w:r w:rsidRPr="00CF507A">
        <w:rPr>
          <w:rFonts w:ascii="Times New Roman" w:hAnsi="Times New Roman"/>
          <w:b/>
          <w:sz w:val="24"/>
          <w:szCs w:val="24"/>
          <w:lang w:val="bg-BG"/>
        </w:rPr>
        <w:t>7. Доказване на необходимостта от инвестиционното предложение.</w:t>
      </w:r>
      <w:r w:rsidR="00D95AE1" w:rsidRPr="00CF507A">
        <w:rPr>
          <w:rFonts w:ascii="Times New Roman" w:hAnsi="Times New Roman"/>
          <w:b/>
          <w:sz w:val="24"/>
          <w:szCs w:val="24"/>
          <w:lang w:val="bg-BG"/>
        </w:rPr>
        <w:t xml:space="preserve">   </w:t>
      </w:r>
    </w:p>
    <w:p w14:paraId="036518E8" w14:textId="77777777" w:rsidR="000859EA" w:rsidRPr="00C14297" w:rsidRDefault="00141CEF" w:rsidP="004D7EBD">
      <w:pPr>
        <w:pStyle w:val="a4"/>
        <w:spacing w:after="0" w:line="336" w:lineRule="auto"/>
        <w:ind w:left="0" w:firstLine="708"/>
        <w:jc w:val="both"/>
        <w:rPr>
          <w:rFonts w:ascii="Times New Roman" w:hAnsi="Times New Roman"/>
          <w:sz w:val="24"/>
          <w:szCs w:val="24"/>
        </w:rPr>
      </w:pPr>
      <w:r w:rsidRPr="00C14297">
        <w:rPr>
          <w:rFonts w:ascii="Times New Roman" w:hAnsi="Times New Roman"/>
          <w:sz w:val="24"/>
          <w:szCs w:val="24"/>
        </w:rPr>
        <w:t xml:space="preserve">Възложителят на настоящото инвестиционно предложение е собственик на </w:t>
      </w:r>
      <w:r w:rsidR="00701F6C" w:rsidRPr="00C14297">
        <w:rPr>
          <w:rFonts w:ascii="Times New Roman" w:hAnsi="Times New Roman"/>
          <w:sz w:val="24"/>
          <w:szCs w:val="24"/>
        </w:rPr>
        <w:t xml:space="preserve">поземлен имот с идентификатор </w:t>
      </w:r>
      <w:r w:rsidR="00C14297" w:rsidRPr="00C14297">
        <w:rPr>
          <w:rFonts w:ascii="Times New Roman" w:hAnsi="Times New Roman"/>
          <w:sz w:val="24"/>
          <w:szCs w:val="24"/>
        </w:rPr>
        <w:t>40155.4.80 по кадастралната карта и кадастралните регистри на с. Крушево, местност „Армутлука“, Община Първомай, Област Пловдив</w:t>
      </w:r>
      <w:r w:rsidRPr="00C14297">
        <w:rPr>
          <w:rFonts w:ascii="Times New Roman" w:hAnsi="Times New Roman"/>
          <w:sz w:val="24"/>
          <w:szCs w:val="24"/>
        </w:rPr>
        <w:t>, съгласно приложени</w:t>
      </w:r>
      <w:r w:rsidR="00D318D4" w:rsidRPr="00C14297">
        <w:rPr>
          <w:rFonts w:ascii="Times New Roman" w:hAnsi="Times New Roman"/>
          <w:sz w:val="24"/>
          <w:szCs w:val="24"/>
        </w:rPr>
        <w:t>я</w:t>
      </w:r>
      <w:r w:rsidRPr="00C14297">
        <w:rPr>
          <w:rFonts w:ascii="Times New Roman" w:hAnsi="Times New Roman"/>
          <w:sz w:val="24"/>
          <w:szCs w:val="24"/>
        </w:rPr>
        <w:t xml:space="preserve"> </w:t>
      </w:r>
      <w:r w:rsidR="00C14297" w:rsidRPr="00C14297">
        <w:rPr>
          <w:rFonts w:ascii="Times New Roman" w:hAnsi="Times New Roman"/>
          <w:sz w:val="24"/>
          <w:szCs w:val="24"/>
        </w:rPr>
        <w:t>договор за покупко-продажба на недвижим имот частна общинска собственост</w:t>
      </w:r>
      <w:r w:rsidR="000859EA" w:rsidRPr="00C14297">
        <w:rPr>
          <w:rFonts w:ascii="Times New Roman" w:hAnsi="Times New Roman"/>
          <w:sz w:val="24"/>
          <w:szCs w:val="24"/>
        </w:rPr>
        <w:t>.</w:t>
      </w:r>
    </w:p>
    <w:p w14:paraId="036518E9" w14:textId="77777777" w:rsidR="00701F6C" w:rsidRPr="00C14297" w:rsidRDefault="00701F6C" w:rsidP="004D7EBD">
      <w:pPr>
        <w:pStyle w:val="a4"/>
        <w:spacing w:after="0" w:line="336" w:lineRule="auto"/>
        <w:ind w:left="0" w:firstLine="708"/>
        <w:jc w:val="both"/>
        <w:rPr>
          <w:rFonts w:ascii="Times New Roman" w:hAnsi="Times New Roman"/>
          <w:sz w:val="24"/>
          <w:szCs w:val="24"/>
        </w:rPr>
      </w:pPr>
      <w:r w:rsidRPr="00C14297">
        <w:rPr>
          <w:rFonts w:ascii="Times New Roman" w:hAnsi="Times New Roman"/>
          <w:sz w:val="24"/>
          <w:szCs w:val="24"/>
        </w:rPr>
        <w:t xml:space="preserve">Предвидено е, след промяна на предназначението на земята, в новообразувания имот да се изгради </w:t>
      </w:r>
      <w:r w:rsidR="00C14297" w:rsidRPr="00C14297">
        <w:rPr>
          <w:rFonts w:ascii="Times New Roman" w:hAnsi="Times New Roman"/>
          <w:sz w:val="24"/>
          <w:szCs w:val="24"/>
        </w:rPr>
        <w:t>складова база и ФЕЦ върху покрив на сгради</w:t>
      </w:r>
      <w:r w:rsidRPr="00C14297">
        <w:rPr>
          <w:rFonts w:ascii="Times New Roman" w:hAnsi="Times New Roman"/>
          <w:sz w:val="24"/>
          <w:szCs w:val="24"/>
        </w:rPr>
        <w:t>, при спазване на нормативните изисквания по ЗУТ и действащата нормативна уредба на територията на Република България.</w:t>
      </w:r>
    </w:p>
    <w:p w14:paraId="036518EA" w14:textId="77777777" w:rsidR="00701F6C" w:rsidRPr="007834C1" w:rsidRDefault="00701F6C" w:rsidP="004D7EBD">
      <w:pPr>
        <w:pStyle w:val="a4"/>
        <w:spacing w:after="0" w:line="336" w:lineRule="auto"/>
        <w:ind w:left="0" w:firstLine="708"/>
        <w:jc w:val="both"/>
        <w:rPr>
          <w:rFonts w:ascii="Times New Roman" w:hAnsi="Times New Roman"/>
          <w:sz w:val="24"/>
          <w:szCs w:val="24"/>
        </w:rPr>
      </w:pPr>
      <w:r w:rsidRPr="00C14297">
        <w:rPr>
          <w:rFonts w:ascii="Times New Roman" w:hAnsi="Times New Roman"/>
          <w:sz w:val="24"/>
          <w:szCs w:val="24"/>
        </w:rPr>
        <w:t xml:space="preserve">B пocлeднитe гoдини нoвoтo жилищнo cтpoитeлcтвo ce ĸoнцeнтpиpa нaй-вeчe в близките населени места около големите градове, а oбщecтвeнo oбcлyжвaщoтo и търговско </w:t>
      </w:r>
      <w:r w:rsidRPr="007834C1">
        <w:rPr>
          <w:rFonts w:ascii="Times New Roman" w:hAnsi="Times New Roman"/>
          <w:sz w:val="24"/>
          <w:szCs w:val="24"/>
        </w:rPr>
        <w:t xml:space="preserve">зacтpoявaнe ce изтeгля пo ocнoвнитe тpaнcпopтни ocи, вoдeщи ĸъм градовете. </w:t>
      </w:r>
    </w:p>
    <w:p w14:paraId="036518EB" w14:textId="77777777" w:rsidR="00701F6C" w:rsidRDefault="00701F6C" w:rsidP="004D7EBD">
      <w:pPr>
        <w:pStyle w:val="a4"/>
        <w:spacing w:after="0" w:line="336" w:lineRule="auto"/>
        <w:ind w:left="0" w:firstLine="708"/>
        <w:jc w:val="both"/>
        <w:rPr>
          <w:rFonts w:ascii="Times New Roman" w:hAnsi="Times New Roman"/>
          <w:sz w:val="24"/>
          <w:szCs w:val="24"/>
        </w:rPr>
      </w:pPr>
      <w:r w:rsidRPr="007834C1">
        <w:rPr>
          <w:rFonts w:ascii="Times New Roman" w:hAnsi="Times New Roman"/>
          <w:sz w:val="24"/>
          <w:szCs w:val="24"/>
        </w:rPr>
        <w:t>Наблюдава се тенденция на нарастващо търсене на парцели в близост до градски територии с добро транспортно и комуникационно обслужване, с цел изграждане на търговски комплекси, логистични бази, складови площи, производствени и обслужващи сгради.</w:t>
      </w:r>
    </w:p>
    <w:p w14:paraId="036518EC" w14:textId="77777777" w:rsidR="00FA2729" w:rsidRDefault="00FA2729" w:rsidP="004D7EBD">
      <w:pPr>
        <w:pStyle w:val="a4"/>
        <w:spacing w:after="0" w:line="336" w:lineRule="auto"/>
        <w:ind w:left="0" w:firstLine="708"/>
        <w:jc w:val="both"/>
        <w:rPr>
          <w:rFonts w:ascii="Times New Roman" w:hAnsi="Times New Roman"/>
          <w:sz w:val="24"/>
          <w:szCs w:val="24"/>
        </w:rPr>
      </w:pPr>
      <w:r w:rsidRPr="00FA2729">
        <w:rPr>
          <w:rFonts w:ascii="Times New Roman" w:hAnsi="Times New Roman"/>
          <w:sz w:val="24"/>
          <w:szCs w:val="24"/>
        </w:rPr>
        <w:t>Инвестиционната програма на Възложителя е обусловена от желанието му да развива своята дейност в областта на инвестиционното строителство на жилищни сгради, специализирано промишлено и търговско строителство, както и складова и търговска дейност със строителна техника, механизация, материали и инвентар.</w:t>
      </w:r>
    </w:p>
    <w:p w14:paraId="036518ED" w14:textId="77777777" w:rsidR="00FA2729" w:rsidRDefault="00FA2729" w:rsidP="004D7EBD">
      <w:pPr>
        <w:pStyle w:val="a4"/>
        <w:spacing w:after="0" w:line="336" w:lineRule="auto"/>
        <w:ind w:left="0" w:firstLine="708"/>
        <w:jc w:val="both"/>
        <w:rPr>
          <w:rFonts w:ascii="Times New Roman" w:hAnsi="Times New Roman"/>
          <w:sz w:val="24"/>
          <w:szCs w:val="24"/>
          <w:lang w:val="en-US"/>
        </w:rPr>
      </w:pPr>
      <w:r w:rsidRPr="00FA2729">
        <w:rPr>
          <w:rFonts w:ascii="Times New Roman" w:hAnsi="Times New Roman"/>
          <w:sz w:val="24"/>
          <w:szCs w:val="24"/>
        </w:rPr>
        <w:t>Местоположението на имота, големината му, интересите и опита на Възложителя в областта на строителството, реконструкцията, рехабилитацията, поддържането и експлоатацията на хидромелиоративни мрежи и съоръжения са обусловили реализацията на инвестиционната програма.</w:t>
      </w:r>
    </w:p>
    <w:p w14:paraId="036518EE" w14:textId="77777777" w:rsidR="00BA08B8" w:rsidRPr="00BA08B8" w:rsidRDefault="00BA08B8" w:rsidP="004D7EBD">
      <w:pPr>
        <w:pStyle w:val="a4"/>
        <w:spacing w:after="0" w:line="336" w:lineRule="auto"/>
        <w:ind w:left="0" w:firstLine="708"/>
        <w:jc w:val="both"/>
        <w:rPr>
          <w:rFonts w:ascii="Times New Roman" w:hAnsi="Times New Roman"/>
          <w:sz w:val="24"/>
          <w:szCs w:val="24"/>
        </w:rPr>
      </w:pPr>
      <w:r w:rsidRPr="00BA08B8">
        <w:rPr>
          <w:rFonts w:ascii="Times New Roman" w:hAnsi="Times New Roman"/>
          <w:sz w:val="24"/>
          <w:szCs w:val="24"/>
        </w:rPr>
        <w:t xml:space="preserve">В България съществуват много благоприятни условия и голям потенциал за инвестиции в слънчеви енергийни системи и по специално за развитие на покривни, стенни и наземни фотоволтаични инсталации.  В Германия слънчевата радиация, която попада на 1 квадратен метър площ, средно се равнява на около 1000 киловатчаса енергия годишно. У нас тази стойност е около 1500 киловатчаса енергия средногодишно. Избраният от фирмата район </w:t>
      </w:r>
      <w:r>
        <w:rPr>
          <w:rFonts w:ascii="Times New Roman" w:hAnsi="Times New Roman"/>
          <w:sz w:val="24"/>
          <w:szCs w:val="24"/>
        </w:rPr>
        <w:t>за разполагане на фотоволтаични системи</w:t>
      </w:r>
      <w:r w:rsidRPr="00BA08B8">
        <w:rPr>
          <w:rFonts w:ascii="Times New Roman" w:hAnsi="Times New Roman"/>
          <w:sz w:val="24"/>
          <w:szCs w:val="24"/>
        </w:rPr>
        <w:t xml:space="preserve"> притежава необходимите условия и дадености. Диференциалният слънчево-енергиен одит доказва добри предпоставки за реализация на подобен тип проекти.</w:t>
      </w:r>
    </w:p>
    <w:p w14:paraId="036518EF" w14:textId="77777777" w:rsidR="00EC0040" w:rsidRPr="00FA2729" w:rsidRDefault="004435DC" w:rsidP="004D7EBD">
      <w:pPr>
        <w:pStyle w:val="a4"/>
        <w:spacing w:after="0" w:line="336" w:lineRule="auto"/>
        <w:ind w:left="0" w:firstLine="709"/>
        <w:jc w:val="both"/>
        <w:rPr>
          <w:rFonts w:ascii="Times New Roman" w:hAnsi="Times New Roman"/>
          <w:sz w:val="24"/>
          <w:szCs w:val="24"/>
        </w:rPr>
      </w:pPr>
      <w:r w:rsidRPr="00FA2729">
        <w:rPr>
          <w:rFonts w:ascii="Times New Roman" w:hAnsi="Times New Roman"/>
          <w:sz w:val="24"/>
          <w:szCs w:val="24"/>
        </w:rPr>
        <w:t>Н</w:t>
      </w:r>
      <w:r w:rsidR="00792E7C" w:rsidRPr="00FA2729">
        <w:rPr>
          <w:rFonts w:ascii="Times New Roman" w:hAnsi="Times New Roman"/>
          <w:sz w:val="24"/>
          <w:szCs w:val="24"/>
        </w:rPr>
        <w:t>аправена</w:t>
      </w:r>
      <w:r w:rsidRPr="00FA2729">
        <w:rPr>
          <w:rFonts w:ascii="Times New Roman" w:hAnsi="Times New Roman"/>
          <w:sz w:val="24"/>
          <w:szCs w:val="24"/>
        </w:rPr>
        <w:t xml:space="preserve"> е</w:t>
      </w:r>
      <w:r w:rsidR="00792E7C" w:rsidRPr="00FA2729">
        <w:rPr>
          <w:rFonts w:ascii="Times New Roman" w:hAnsi="Times New Roman"/>
          <w:sz w:val="24"/>
          <w:szCs w:val="24"/>
        </w:rPr>
        <w:t xml:space="preserve"> </w:t>
      </w:r>
      <w:r w:rsidR="00EC0040" w:rsidRPr="00FA2729">
        <w:rPr>
          <w:rFonts w:ascii="Times New Roman" w:hAnsi="Times New Roman"/>
          <w:sz w:val="24"/>
          <w:szCs w:val="24"/>
        </w:rPr>
        <w:t>икономическа обоснов</w:t>
      </w:r>
      <w:r w:rsidR="00C46857" w:rsidRPr="00FA2729">
        <w:rPr>
          <w:rFonts w:ascii="Times New Roman" w:hAnsi="Times New Roman"/>
          <w:sz w:val="24"/>
          <w:szCs w:val="24"/>
        </w:rPr>
        <w:t>ка</w:t>
      </w:r>
      <w:r w:rsidR="00EC0040" w:rsidRPr="00FA2729">
        <w:rPr>
          <w:rFonts w:ascii="Times New Roman" w:hAnsi="Times New Roman"/>
          <w:sz w:val="24"/>
          <w:szCs w:val="24"/>
        </w:rPr>
        <w:t xml:space="preserve"> на проекта</w:t>
      </w:r>
      <w:r w:rsidRPr="00FA2729">
        <w:rPr>
          <w:rFonts w:ascii="Times New Roman" w:hAnsi="Times New Roman"/>
          <w:sz w:val="24"/>
          <w:szCs w:val="24"/>
        </w:rPr>
        <w:t xml:space="preserve"> и предвиждания </w:t>
      </w:r>
      <w:r w:rsidR="00C46857" w:rsidRPr="00FA2729">
        <w:rPr>
          <w:rFonts w:ascii="Times New Roman" w:hAnsi="Times New Roman"/>
          <w:sz w:val="24"/>
          <w:szCs w:val="24"/>
        </w:rPr>
        <w:t xml:space="preserve">за </w:t>
      </w:r>
      <w:r w:rsidR="00792E7C" w:rsidRPr="00FA2729">
        <w:rPr>
          <w:rFonts w:ascii="Times New Roman" w:hAnsi="Times New Roman"/>
          <w:sz w:val="24"/>
          <w:szCs w:val="24"/>
        </w:rPr>
        <w:t xml:space="preserve">реализируемата </w:t>
      </w:r>
      <w:r w:rsidR="00EC0040" w:rsidRPr="00FA2729">
        <w:rPr>
          <w:rFonts w:ascii="Times New Roman" w:hAnsi="Times New Roman"/>
          <w:sz w:val="24"/>
          <w:szCs w:val="24"/>
        </w:rPr>
        <w:t>възвръщаемост на инвестиция</w:t>
      </w:r>
      <w:r w:rsidR="00F4644B" w:rsidRPr="00FA2729">
        <w:rPr>
          <w:rFonts w:ascii="Times New Roman" w:hAnsi="Times New Roman"/>
          <w:sz w:val="24"/>
          <w:szCs w:val="24"/>
        </w:rPr>
        <w:t>та</w:t>
      </w:r>
      <w:r w:rsidR="00EC0040" w:rsidRPr="00FA2729">
        <w:rPr>
          <w:rFonts w:ascii="Times New Roman" w:hAnsi="Times New Roman"/>
          <w:sz w:val="24"/>
          <w:szCs w:val="24"/>
        </w:rPr>
        <w:t>.</w:t>
      </w:r>
    </w:p>
    <w:p w14:paraId="036518F0" w14:textId="77777777" w:rsidR="00BC6A28" w:rsidRPr="00FA2729" w:rsidRDefault="00937724" w:rsidP="004D7EBD">
      <w:pPr>
        <w:pStyle w:val="a4"/>
        <w:spacing w:after="0" w:line="336" w:lineRule="auto"/>
        <w:ind w:left="0" w:firstLine="708"/>
        <w:jc w:val="both"/>
        <w:rPr>
          <w:rFonts w:ascii="Times New Roman" w:hAnsi="Times New Roman"/>
          <w:sz w:val="24"/>
          <w:szCs w:val="24"/>
        </w:rPr>
      </w:pPr>
      <w:r w:rsidRPr="00FA2729">
        <w:rPr>
          <w:rFonts w:ascii="Times New Roman" w:hAnsi="Times New Roman"/>
          <w:sz w:val="24"/>
          <w:szCs w:val="24"/>
        </w:rPr>
        <w:t>С реализацията на инвестиционното предложение ще се подпомогне социално – икономическото развитие на района и ще се</w:t>
      </w:r>
      <w:r w:rsidR="00FC0A7F" w:rsidRPr="00FA2729">
        <w:rPr>
          <w:rFonts w:ascii="Times New Roman" w:hAnsi="Times New Roman"/>
          <w:sz w:val="24"/>
          <w:szCs w:val="24"/>
        </w:rPr>
        <w:t xml:space="preserve"> насърчи устойчивото му развитие</w:t>
      </w:r>
      <w:r w:rsidR="005235A5" w:rsidRPr="00FA2729">
        <w:rPr>
          <w:rFonts w:ascii="Times New Roman" w:hAnsi="Times New Roman"/>
          <w:sz w:val="24"/>
          <w:szCs w:val="24"/>
        </w:rPr>
        <w:t>. Щ</w:t>
      </w:r>
      <w:r w:rsidR="00FC0A7F" w:rsidRPr="00FA2729">
        <w:rPr>
          <w:rFonts w:ascii="Times New Roman" w:hAnsi="Times New Roman"/>
          <w:sz w:val="24"/>
          <w:szCs w:val="24"/>
        </w:rPr>
        <w:t xml:space="preserve">е бъде </w:t>
      </w:r>
      <w:r w:rsidR="00FC0A7F" w:rsidRPr="00FA2729">
        <w:rPr>
          <w:rFonts w:ascii="Times New Roman" w:hAnsi="Times New Roman"/>
          <w:sz w:val="24"/>
          <w:szCs w:val="24"/>
        </w:rPr>
        <w:lastRenderedPageBreak/>
        <w:t>осигурена временна трудова заетост</w:t>
      </w:r>
      <w:r w:rsidR="00A51006" w:rsidRPr="00FA2729">
        <w:rPr>
          <w:rFonts w:ascii="Times New Roman" w:hAnsi="Times New Roman"/>
          <w:sz w:val="24"/>
          <w:szCs w:val="24"/>
        </w:rPr>
        <w:t xml:space="preserve"> при изграждането на </w:t>
      </w:r>
      <w:r w:rsidR="00F4644B" w:rsidRPr="00FA2729">
        <w:rPr>
          <w:rFonts w:ascii="Times New Roman" w:hAnsi="Times New Roman"/>
          <w:sz w:val="24"/>
          <w:szCs w:val="24"/>
        </w:rPr>
        <w:t>база</w:t>
      </w:r>
      <w:r w:rsidR="008C1CAD" w:rsidRPr="00FA2729">
        <w:rPr>
          <w:rFonts w:ascii="Times New Roman" w:hAnsi="Times New Roman"/>
          <w:sz w:val="24"/>
          <w:szCs w:val="24"/>
        </w:rPr>
        <w:t>та</w:t>
      </w:r>
      <w:r w:rsidR="00A51006" w:rsidRPr="00FA2729">
        <w:rPr>
          <w:rFonts w:ascii="Times New Roman" w:hAnsi="Times New Roman"/>
          <w:sz w:val="24"/>
          <w:szCs w:val="24"/>
        </w:rPr>
        <w:t xml:space="preserve">, </w:t>
      </w:r>
      <w:r w:rsidR="00310CCD" w:rsidRPr="00FA2729">
        <w:rPr>
          <w:rFonts w:ascii="Times New Roman" w:hAnsi="Times New Roman"/>
          <w:sz w:val="24"/>
          <w:szCs w:val="24"/>
        </w:rPr>
        <w:t>и постоянна такава</w:t>
      </w:r>
      <w:r w:rsidR="00A51006" w:rsidRPr="00FA2729">
        <w:rPr>
          <w:rFonts w:ascii="Times New Roman" w:hAnsi="Times New Roman"/>
          <w:sz w:val="24"/>
          <w:szCs w:val="24"/>
        </w:rPr>
        <w:t xml:space="preserve"> по време на </w:t>
      </w:r>
      <w:r w:rsidR="00F4644B" w:rsidRPr="00FA2729">
        <w:rPr>
          <w:rFonts w:ascii="Times New Roman" w:hAnsi="Times New Roman"/>
          <w:sz w:val="24"/>
          <w:szCs w:val="24"/>
        </w:rPr>
        <w:t>нейната</w:t>
      </w:r>
      <w:r w:rsidR="00A51006" w:rsidRPr="00FA2729">
        <w:rPr>
          <w:rFonts w:ascii="Times New Roman" w:hAnsi="Times New Roman"/>
          <w:sz w:val="24"/>
          <w:szCs w:val="24"/>
        </w:rPr>
        <w:t xml:space="preserve"> експлоатация. Щ</w:t>
      </w:r>
      <w:r w:rsidR="00FC0A7F" w:rsidRPr="00FA2729">
        <w:rPr>
          <w:rFonts w:ascii="Times New Roman" w:hAnsi="Times New Roman"/>
          <w:sz w:val="24"/>
          <w:szCs w:val="24"/>
        </w:rPr>
        <w:t xml:space="preserve">е се привлекат </w:t>
      </w:r>
      <w:r w:rsidR="00A51006" w:rsidRPr="00FA2729">
        <w:rPr>
          <w:rFonts w:ascii="Times New Roman" w:hAnsi="Times New Roman"/>
          <w:sz w:val="24"/>
          <w:szCs w:val="24"/>
        </w:rPr>
        <w:t xml:space="preserve">множество </w:t>
      </w:r>
      <w:r w:rsidR="00FC0A7F" w:rsidRPr="00FA2729">
        <w:rPr>
          <w:rFonts w:ascii="Times New Roman" w:hAnsi="Times New Roman"/>
          <w:sz w:val="24"/>
          <w:szCs w:val="24"/>
        </w:rPr>
        <w:t xml:space="preserve">контрагенти </w:t>
      </w:r>
      <w:r w:rsidR="00A51006" w:rsidRPr="00FA2729">
        <w:rPr>
          <w:rFonts w:ascii="Times New Roman" w:hAnsi="Times New Roman"/>
          <w:sz w:val="24"/>
          <w:szCs w:val="24"/>
        </w:rPr>
        <w:t xml:space="preserve">от различни икономически отрасли </w:t>
      </w:r>
      <w:r w:rsidR="00FC0A7F" w:rsidRPr="00FA2729">
        <w:rPr>
          <w:rFonts w:ascii="Times New Roman" w:hAnsi="Times New Roman"/>
          <w:sz w:val="24"/>
          <w:szCs w:val="24"/>
        </w:rPr>
        <w:t>по време на реализацията</w:t>
      </w:r>
      <w:r w:rsidR="00477F86" w:rsidRPr="00FA2729">
        <w:rPr>
          <w:rFonts w:ascii="Times New Roman" w:hAnsi="Times New Roman"/>
          <w:sz w:val="24"/>
          <w:szCs w:val="24"/>
        </w:rPr>
        <w:t xml:space="preserve">, както и </w:t>
      </w:r>
      <w:r w:rsidR="005235A5" w:rsidRPr="00FA2729">
        <w:rPr>
          <w:rFonts w:ascii="Times New Roman" w:hAnsi="Times New Roman"/>
          <w:sz w:val="24"/>
          <w:szCs w:val="24"/>
        </w:rPr>
        <w:t xml:space="preserve">такива </w:t>
      </w:r>
      <w:r w:rsidR="00FC0A7F" w:rsidRPr="00FA2729">
        <w:rPr>
          <w:rFonts w:ascii="Times New Roman" w:hAnsi="Times New Roman"/>
          <w:sz w:val="24"/>
          <w:szCs w:val="24"/>
        </w:rPr>
        <w:t xml:space="preserve">в областта на доставка на суровини и материали. </w:t>
      </w:r>
    </w:p>
    <w:p w14:paraId="036518F1" w14:textId="77777777" w:rsidR="00494DD7" w:rsidRPr="00FA2729" w:rsidRDefault="00494DD7" w:rsidP="004D7EBD">
      <w:pPr>
        <w:pStyle w:val="a4"/>
        <w:spacing w:after="0" w:line="336" w:lineRule="auto"/>
        <w:ind w:left="0" w:firstLine="709"/>
        <w:jc w:val="both"/>
        <w:rPr>
          <w:rFonts w:ascii="Times New Roman" w:hAnsi="Times New Roman"/>
          <w:sz w:val="24"/>
          <w:szCs w:val="24"/>
        </w:rPr>
      </w:pPr>
      <w:r w:rsidRPr="00FA2729">
        <w:rPr>
          <w:rFonts w:ascii="Times New Roman" w:hAnsi="Times New Roman"/>
          <w:sz w:val="24"/>
          <w:szCs w:val="24"/>
        </w:rPr>
        <w:t>Предвидено е инвестиционното предложение да се реализира защото:</w:t>
      </w:r>
    </w:p>
    <w:p w14:paraId="036518F2" w14:textId="77777777" w:rsidR="002E467F" w:rsidRPr="00FA2729" w:rsidRDefault="00813FB4" w:rsidP="004D7EBD">
      <w:pPr>
        <w:pStyle w:val="a4"/>
        <w:numPr>
          <w:ilvl w:val="0"/>
          <w:numId w:val="3"/>
        </w:numPr>
        <w:spacing w:after="0" w:line="336" w:lineRule="auto"/>
        <w:jc w:val="both"/>
        <w:rPr>
          <w:rFonts w:ascii="Times New Roman" w:hAnsi="Times New Roman"/>
          <w:sz w:val="24"/>
          <w:szCs w:val="24"/>
        </w:rPr>
      </w:pPr>
      <w:r w:rsidRPr="00FA2729">
        <w:rPr>
          <w:rFonts w:ascii="Times New Roman" w:hAnsi="Times New Roman"/>
          <w:sz w:val="24"/>
          <w:szCs w:val="24"/>
        </w:rPr>
        <w:t>И</w:t>
      </w:r>
      <w:r w:rsidR="00546981" w:rsidRPr="00FA2729">
        <w:rPr>
          <w:rFonts w:ascii="Times New Roman" w:hAnsi="Times New Roman"/>
          <w:sz w:val="24"/>
          <w:szCs w:val="24"/>
        </w:rPr>
        <w:t>мотът</w:t>
      </w:r>
      <w:r w:rsidR="00F64B2E" w:rsidRPr="00FA2729">
        <w:rPr>
          <w:rFonts w:ascii="Times New Roman" w:hAnsi="Times New Roman"/>
          <w:sz w:val="24"/>
          <w:szCs w:val="24"/>
        </w:rPr>
        <w:t xml:space="preserve"> е собственост на</w:t>
      </w:r>
      <w:r w:rsidR="002E467F" w:rsidRPr="00FA2729">
        <w:rPr>
          <w:rFonts w:ascii="Times New Roman" w:hAnsi="Times New Roman"/>
          <w:sz w:val="24"/>
          <w:szCs w:val="24"/>
        </w:rPr>
        <w:t xml:space="preserve"> възложител</w:t>
      </w:r>
      <w:r w:rsidR="00F64B2E" w:rsidRPr="00FA2729">
        <w:rPr>
          <w:rFonts w:ascii="Times New Roman" w:hAnsi="Times New Roman"/>
          <w:sz w:val="24"/>
          <w:szCs w:val="24"/>
        </w:rPr>
        <w:t>я</w:t>
      </w:r>
      <w:r w:rsidR="002E467F" w:rsidRPr="00FA2729">
        <w:rPr>
          <w:rFonts w:ascii="Times New Roman" w:hAnsi="Times New Roman"/>
          <w:sz w:val="24"/>
          <w:szCs w:val="24"/>
        </w:rPr>
        <w:t>;</w:t>
      </w:r>
    </w:p>
    <w:p w14:paraId="036518F3" w14:textId="77777777" w:rsidR="00F64B2E" w:rsidRPr="00FA2729" w:rsidRDefault="00F64B2E" w:rsidP="004D7EBD">
      <w:pPr>
        <w:pStyle w:val="a4"/>
        <w:numPr>
          <w:ilvl w:val="0"/>
          <w:numId w:val="3"/>
        </w:numPr>
        <w:spacing w:after="0" w:line="336" w:lineRule="auto"/>
        <w:jc w:val="both"/>
        <w:rPr>
          <w:rFonts w:ascii="Times New Roman" w:hAnsi="Times New Roman"/>
          <w:sz w:val="24"/>
          <w:szCs w:val="24"/>
        </w:rPr>
      </w:pPr>
      <w:r w:rsidRPr="00FA2729">
        <w:rPr>
          <w:rFonts w:ascii="Times New Roman" w:hAnsi="Times New Roman"/>
          <w:sz w:val="24"/>
          <w:szCs w:val="24"/>
        </w:rPr>
        <w:t xml:space="preserve">Разположен е </w:t>
      </w:r>
      <w:r w:rsidR="00FA2729" w:rsidRPr="00FA2729">
        <w:rPr>
          <w:rFonts w:ascii="Times New Roman" w:hAnsi="Times New Roman"/>
          <w:sz w:val="24"/>
          <w:szCs w:val="24"/>
        </w:rPr>
        <w:t>извън урбанизираната територия</w:t>
      </w:r>
      <w:r w:rsidRPr="00FA2729">
        <w:rPr>
          <w:rFonts w:ascii="Times New Roman" w:hAnsi="Times New Roman"/>
          <w:sz w:val="24"/>
          <w:szCs w:val="24"/>
        </w:rPr>
        <w:t xml:space="preserve"> с осигурен транспортен достъп;</w:t>
      </w:r>
    </w:p>
    <w:p w14:paraId="036518F4" w14:textId="77777777" w:rsidR="00F64B2E" w:rsidRPr="00FA2729" w:rsidRDefault="00F64B2E" w:rsidP="004D7EBD">
      <w:pPr>
        <w:pStyle w:val="a4"/>
        <w:numPr>
          <w:ilvl w:val="0"/>
          <w:numId w:val="3"/>
        </w:numPr>
        <w:spacing w:after="0" w:line="336" w:lineRule="auto"/>
        <w:jc w:val="both"/>
        <w:rPr>
          <w:rFonts w:ascii="Times New Roman" w:hAnsi="Times New Roman"/>
          <w:sz w:val="24"/>
          <w:szCs w:val="24"/>
        </w:rPr>
      </w:pPr>
      <w:r w:rsidRPr="00FA2729">
        <w:rPr>
          <w:rFonts w:ascii="Times New Roman" w:hAnsi="Times New Roman"/>
          <w:sz w:val="24"/>
          <w:szCs w:val="24"/>
        </w:rPr>
        <w:t xml:space="preserve">Природният и ресурсов потенциал на общината е подходящ и позволява реализацията на инвестиционното предложение; </w:t>
      </w:r>
    </w:p>
    <w:p w14:paraId="036518F5" w14:textId="77777777" w:rsidR="00F64B2E" w:rsidRPr="00FA2729" w:rsidRDefault="00F64B2E" w:rsidP="004D7EBD">
      <w:pPr>
        <w:pStyle w:val="a4"/>
        <w:numPr>
          <w:ilvl w:val="0"/>
          <w:numId w:val="3"/>
        </w:numPr>
        <w:spacing w:after="0" w:line="336" w:lineRule="auto"/>
        <w:jc w:val="both"/>
        <w:rPr>
          <w:rFonts w:ascii="Times New Roman" w:hAnsi="Times New Roman"/>
          <w:sz w:val="24"/>
          <w:szCs w:val="24"/>
        </w:rPr>
      </w:pPr>
      <w:r w:rsidRPr="00FA2729">
        <w:rPr>
          <w:rFonts w:ascii="Times New Roman" w:hAnsi="Times New Roman"/>
          <w:sz w:val="24"/>
          <w:szCs w:val="24"/>
        </w:rPr>
        <w:t>В близост няма застрояване, което да създава функционални и обемно-пространствени конфликти с обекта;</w:t>
      </w:r>
    </w:p>
    <w:p w14:paraId="036518F6" w14:textId="77777777" w:rsidR="00F64B2E" w:rsidRPr="00FA2729" w:rsidRDefault="00F64B2E" w:rsidP="004D7EBD">
      <w:pPr>
        <w:pStyle w:val="a4"/>
        <w:numPr>
          <w:ilvl w:val="0"/>
          <w:numId w:val="3"/>
        </w:numPr>
        <w:spacing w:after="0" w:line="336" w:lineRule="auto"/>
        <w:jc w:val="both"/>
        <w:rPr>
          <w:rFonts w:ascii="Times New Roman" w:hAnsi="Times New Roman"/>
          <w:sz w:val="24"/>
          <w:szCs w:val="24"/>
        </w:rPr>
      </w:pPr>
      <w:r w:rsidRPr="00FA2729">
        <w:rPr>
          <w:rFonts w:ascii="Times New Roman" w:hAnsi="Times New Roman"/>
          <w:sz w:val="24"/>
          <w:szCs w:val="24"/>
        </w:rPr>
        <w:t>В съседство няма обекти подлежащи на защита;</w:t>
      </w:r>
    </w:p>
    <w:p w14:paraId="036518F7" w14:textId="77777777" w:rsidR="00F64B2E" w:rsidRPr="00FA2729" w:rsidRDefault="00F64B2E" w:rsidP="004D7EBD">
      <w:pPr>
        <w:pStyle w:val="a4"/>
        <w:numPr>
          <w:ilvl w:val="0"/>
          <w:numId w:val="3"/>
        </w:numPr>
        <w:spacing w:after="0" w:line="336" w:lineRule="auto"/>
        <w:jc w:val="both"/>
        <w:rPr>
          <w:rFonts w:ascii="Times New Roman" w:hAnsi="Times New Roman"/>
          <w:sz w:val="24"/>
          <w:szCs w:val="24"/>
        </w:rPr>
      </w:pPr>
      <w:r w:rsidRPr="00FA2729">
        <w:rPr>
          <w:rFonts w:ascii="Times New Roman" w:hAnsi="Times New Roman"/>
          <w:sz w:val="24"/>
          <w:szCs w:val="24"/>
        </w:rPr>
        <w:t>В близост до имота има добре изградена и функционираща инфраструктура. Изготвени са необходимите схеми на инженерна инфраструктура и комуникационно–транспортно обслужване, трасировъчни данни на новото УПИ, съобразени със съществуващата техническа инфраструктура;</w:t>
      </w:r>
    </w:p>
    <w:p w14:paraId="036518F8" w14:textId="77777777" w:rsidR="00F64B2E" w:rsidRPr="00FA2729" w:rsidRDefault="00F64B2E" w:rsidP="004D7EBD">
      <w:pPr>
        <w:pStyle w:val="a4"/>
        <w:numPr>
          <w:ilvl w:val="0"/>
          <w:numId w:val="3"/>
        </w:numPr>
        <w:spacing w:after="0" w:line="336" w:lineRule="auto"/>
        <w:jc w:val="both"/>
        <w:rPr>
          <w:rFonts w:ascii="Times New Roman" w:hAnsi="Times New Roman"/>
          <w:sz w:val="24"/>
          <w:szCs w:val="24"/>
        </w:rPr>
      </w:pPr>
      <w:r w:rsidRPr="00FA2729">
        <w:rPr>
          <w:rFonts w:ascii="Times New Roman" w:hAnsi="Times New Roman"/>
          <w:sz w:val="24"/>
          <w:szCs w:val="24"/>
        </w:rPr>
        <w:t>Реализацията на инвестиционния проект представлява добра алтернатива от гледна точка на социално-икономическото развитие на общината.</w:t>
      </w:r>
    </w:p>
    <w:p w14:paraId="036518F9" w14:textId="77777777" w:rsidR="00AB271B" w:rsidRPr="006548C8" w:rsidRDefault="00E1152B" w:rsidP="004D7EBD">
      <w:pPr>
        <w:spacing w:after="0" w:line="336" w:lineRule="auto"/>
        <w:ind w:firstLine="709"/>
        <w:jc w:val="both"/>
        <w:rPr>
          <w:rFonts w:ascii="Times New Roman" w:hAnsi="Times New Roman"/>
          <w:sz w:val="24"/>
          <w:szCs w:val="24"/>
          <w:lang w:val="bg-BG"/>
        </w:rPr>
      </w:pPr>
      <w:r w:rsidRPr="006548C8">
        <w:rPr>
          <w:rFonts w:ascii="Times New Roman" w:hAnsi="Times New Roman"/>
          <w:sz w:val="24"/>
          <w:szCs w:val="24"/>
        </w:rPr>
        <w:t>Поради всичко гореизложено,</w:t>
      </w:r>
      <w:r w:rsidRPr="006548C8">
        <w:rPr>
          <w:rFonts w:ascii="Times New Roman" w:hAnsi="Times New Roman"/>
          <w:sz w:val="24"/>
          <w:szCs w:val="24"/>
          <w:lang w:val="bg-BG"/>
        </w:rPr>
        <w:t xml:space="preserve"> Възложителят счита за икономически обосновано да бъде изграден</w:t>
      </w:r>
      <w:r w:rsidR="006548C8" w:rsidRPr="006548C8">
        <w:rPr>
          <w:rFonts w:ascii="Times New Roman" w:hAnsi="Times New Roman"/>
          <w:sz w:val="24"/>
          <w:szCs w:val="24"/>
          <w:lang w:val="bg-BG"/>
        </w:rPr>
        <w:t xml:space="preserve">а </w:t>
      </w:r>
      <w:r w:rsidR="006548C8" w:rsidRPr="006548C8">
        <w:rPr>
          <w:rFonts w:ascii="Times New Roman" w:hAnsi="Times New Roman"/>
          <w:sz w:val="24"/>
          <w:szCs w:val="24"/>
        </w:rPr>
        <w:t>складова база и ФЕЦ върху покрив на сгради</w:t>
      </w:r>
      <w:r w:rsidRPr="006548C8">
        <w:rPr>
          <w:rFonts w:ascii="Times New Roman" w:hAnsi="Times New Roman"/>
          <w:sz w:val="24"/>
          <w:szCs w:val="24"/>
          <w:lang w:val="bg-BG"/>
        </w:rPr>
        <w:t xml:space="preserve"> в </w:t>
      </w:r>
      <w:r w:rsidR="004F3896" w:rsidRPr="006548C8">
        <w:rPr>
          <w:rFonts w:ascii="Times New Roman" w:hAnsi="Times New Roman"/>
          <w:sz w:val="24"/>
          <w:szCs w:val="24"/>
        </w:rPr>
        <w:t xml:space="preserve">поземлен имот с идентификатор </w:t>
      </w:r>
      <w:r w:rsidR="006548C8" w:rsidRPr="006548C8">
        <w:rPr>
          <w:rFonts w:ascii="Times New Roman" w:hAnsi="Times New Roman"/>
          <w:sz w:val="24"/>
          <w:szCs w:val="24"/>
        </w:rPr>
        <w:t>40155.4.80 по кадастралната карта и кадастралните регистри на с. Крушево, местност „Армутлука“, Община Първомай, Област Пловдив</w:t>
      </w:r>
      <w:r w:rsidR="00AB271B" w:rsidRPr="006548C8">
        <w:rPr>
          <w:rFonts w:ascii="Times New Roman" w:hAnsi="Times New Roman"/>
          <w:sz w:val="24"/>
          <w:szCs w:val="24"/>
          <w:lang w:val="bg-BG"/>
        </w:rPr>
        <w:t>.</w:t>
      </w:r>
      <w:r w:rsidR="00AB271B" w:rsidRPr="006548C8">
        <w:rPr>
          <w:rFonts w:ascii="Times New Roman" w:hAnsi="Times New Roman"/>
          <w:sz w:val="24"/>
          <w:szCs w:val="24"/>
        </w:rPr>
        <w:t xml:space="preserve"> </w:t>
      </w:r>
    </w:p>
    <w:p w14:paraId="036518FA" w14:textId="77777777" w:rsidR="00E1152B" w:rsidRPr="006548C8" w:rsidRDefault="00E1152B" w:rsidP="004D7EBD">
      <w:pPr>
        <w:spacing w:after="0" w:line="336" w:lineRule="auto"/>
        <w:ind w:firstLine="709"/>
        <w:jc w:val="both"/>
        <w:rPr>
          <w:rFonts w:ascii="Times New Roman" w:hAnsi="Times New Roman"/>
          <w:sz w:val="40"/>
          <w:szCs w:val="40"/>
        </w:rPr>
      </w:pPr>
    </w:p>
    <w:p w14:paraId="036518FB" w14:textId="77777777" w:rsidR="009E1DA6" w:rsidRPr="006548C8" w:rsidRDefault="009E1DA6" w:rsidP="004D7EBD">
      <w:pPr>
        <w:widowControl w:val="0"/>
        <w:autoSpaceDE w:val="0"/>
        <w:autoSpaceDN w:val="0"/>
        <w:adjustRightInd w:val="0"/>
        <w:spacing w:after="0" w:line="336" w:lineRule="auto"/>
        <w:jc w:val="both"/>
        <w:rPr>
          <w:rFonts w:ascii="Times New Roman" w:hAnsi="Times New Roman"/>
          <w:b/>
          <w:sz w:val="24"/>
          <w:szCs w:val="24"/>
          <w:lang w:val="bg-BG"/>
        </w:rPr>
      </w:pPr>
      <w:r w:rsidRPr="006548C8">
        <w:rPr>
          <w:rFonts w:ascii="Times New Roman" w:hAnsi="Times New Roman"/>
          <w:b/>
          <w:sz w:val="24"/>
          <w:szCs w:val="24"/>
          <w:lang w:val="bg-BG"/>
        </w:rPr>
        <w:t>8.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14:paraId="036518FC" w14:textId="77777777" w:rsidR="005777F1" w:rsidRDefault="00040F15" w:rsidP="00BB5931">
      <w:pPr>
        <w:spacing w:after="0" w:line="336" w:lineRule="auto"/>
        <w:ind w:firstLine="709"/>
        <w:jc w:val="both"/>
        <w:rPr>
          <w:rFonts w:ascii="Times New Roman" w:eastAsia="Calibri" w:hAnsi="Times New Roman"/>
          <w:sz w:val="24"/>
          <w:szCs w:val="24"/>
          <w:lang w:val="bg-BG"/>
        </w:rPr>
      </w:pPr>
      <w:r w:rsidRPr="00631D0B">
        <w:rPr>
          <w:rFonts w:ascii="Times New Roman" w:eastAsia="Calibri" w:hAnsi="Times New Roman"/>
          <w:sz w:val="24"/>
          <w:szCs w:val="24"/>
        </w:rPr>
        <w:t>Прилагаме скица, показваща границите на инвестиционното предложение, даваща информация за физическите и природните характеристики на обекта.</w:t>
      </w:r>
      <w:r w:rsidRPr="006548C8">
        <w:rPr>
          <w:rFonts w:ascii="Times New Roman" w:eastAsia="Calibri" w:hAnsi="Times New Roman"/>
          <w:sz w:val="24"/>
          <w:szCs w:val="24"/>
        </w:rPr>
        <w:t xml:space="preserve"> </w:t>
      </w:r>
    </w:p>
    <w:p w14:paraId="036518FD" w14:textId="77777777" w:rsidR="00BE5E12" w:rsidRDefault="00BE5E12" w:rsidP="00BB5931">
      <w:pPr>
        <w:spacing w:after="0" w:line="336" w:lineRule="auto"/>
        <w:ind w:firstLine="709"/>
        <w:jc w:val="both"/>
        <w:rPr>
          <w:rFonts w:ascii="Times New Roman" w:eastAsia="Calibri" w:hAnsi="Times New Roman"/>
          <w:sz w:val="24"/>
          <w:szCs w:val="24"/>
          <w:lang w:val="bg-BG"/>
        </w:rPr>
      </w:pPr>
      <w:r w:rsidRPr="00BE5E12">
        <w:rPr>
          <w:rFonts w:ascii="Times New Roman" w:eastAsia="Calibri" w:hAnsi="Times New Roman"/>
          <w:sz w:val="24"/>
          <w:szCs w:val="24"/>
        </w:rPr>
        <w:t xml:space="preserve">Обхватът на предложението </w:t>
      </w:r>
      <w:r>
        <w:rPr>
          <w:rFonts w:ascii="Times New Roman" w:eastAsia="Calibri" w:hAnsi="Times New Roman"/>
          <w:sz w:val="24"/>
          <w:szCs w:val="24"/>
          <w:lang w:val="bg-BG"/>
        </w:rPr>
        <w:t>е</w:t>
      </w:r>
      <w:r w:rsidRPr="00BE5E12">
        <w:rPr>
          <w:rFonts w:ascii="Times New Roman" w:eastAsia="Calibri" w:hAnsi="Times New Roman"/>
          <w:sz w:val="24"/>
          <w:szCs w:val="24"/>
        </w:rPr>
        <w:t xml:space="preserve"> само</w:t>
      </w:r>
      <w:r>
        <w:rPr>
          <w:rFonts w:ascii="Times New Roman" w:eastAsia="Calibri" w:hAnsi="Times New Roman"/>
          <w:sz w:val="24"/>
          <w:szCs w:val="24"/>
          <w:lang w:val="bg-BG"/>
        </w:rPr>
        <w:t xml:space="preserve"> на</w:t>
      </w:r>
      <w:r w:rsidRPr="00BE5E12">
        <w:rPr>
          <w:rFonts w:ascii="Times New Roman" w:eastAsia="Calibri" w:hAnsi="Times New Roman"/>
          <w:sz w:val="24"/>
          <w:szCs w:val="24"/>
        </w:rPr>
        <w:t xml:space="preserve"> територията на Община Първомай.</w:t>
      </w:r>
    </w:p>
    <w:p w14:paraId="036518FE" w14:textId="77777777" w:rsidR="00BB5931" w:rsidRPr="00DC2961" w:rsidRDefault="00BB5931" w:rsidP="00BB5931">
      <w:pPr>
        <w:spacing w:after="0" w:line="336" w:lineRule="auto"/>
        <w:ind w:firstLine="709"/>
        <w:jc w:val="both"/>
        <w:rPr>
          <w:rFonts w:ascii="Times New Roman" w:hAnsi="Times New Roman"/>
          <w:sz w:val="24"/>
          <w:szCs w:val="24"/>
          <w:lang w:val="bg-BG"/>
        </w:rPr>
      </w:pPr>
      <w:r w:rsidRPr="00DC2961">
        <w:rPr>
          <w:rFonts w:ascii="Times New Roman" w:eastAsia="Calibri" w:hAnsi="Times New Roman"/>
          <w:sz w:val="24"/>
          <w:szCs w:val="24"/>
        </w:rPr>
        <w:t xml:space="preserve">Реализацията на инвестиционното предложение за </w:t>
      </w:r>
      <w:r w:rsidRPr="00DC2961">
        <w:rPr>
          <w:rFonts w:ascii="Times New Roman" w:eastAsia="Calibri" w:hAnsi="Times New Roman"/>
          <w:sz w:val="24"/>
          <w:szCs w:val="24"/>
          <w:lang w:val="bg-BG"/>
        </w:rPr>
        <w:t xml:space="preserve">изграждане на </w:t>
      </w:r>
      <w:r w:rsidRPr="00DC2961">
        <w:rPr>
          <w:rFonts w:ascii="Times New Roman" w:hAnsi="Times New Roman"/>
          <w:sz w:val="24"/>
          <w:szCs w:val="24"/>
          <w:lang w:val="bg-BG"/>
        </w:rPr>
        <w:t>с</w:t>
      </w:r>
      <w:r w:rsidRPr="00DC2961">
        <w:rPr>
          <w:rFonts w:ascii="Times New Roman" w:hAnsi="Times New Roman"/>
          <w:sz w:val="24"/>
          <w:szCs w:val="24"/>
        </w:rPr>
        <w:t>кладова база и ФЕЦ върху покрив на сгради</w:t>
      </w:r>
      <w:r w:rsidRPr="00DC2961">
        <w:rPr>
          <w:rFonts w:ascii="Times New Roman" w:eastAsia="Calibri" w:hAnsi="Times New Roman"/>
          <w:sz w:val="24"/>
          <w:szCs w:val="24"/>
          <w:lang w:val="bg-BG"/>
        </w:rPr>
        <w:t xml:space="preserve"> </w:t>
      </w:r>
      <w:r w:rsidRPr="00DC2961">
        <w:rPr>
          <w:rFonts w:ascii="Times New Roman" w:eastAsia="Calibri" w:hAnsi="Times New Roman"/>
          <w:sz w:val="24"/>
          <w:szCs w:val="24"/>
        </w:rPr>
        <w:t>ще се осъществи в</w:t>
      </w:r>
      <w:r w:rsidRPr="00DC2961">
        <w:rPr>
          <w:rFonts w:ascii="Times New Roman" w:eastAsia="Calibri" w:hAnsi="Times New Roman"/>
          <w:sz w:val="24"/>
          <w:szCs w:val="24"/>
          <w:lang w:val="bg-BG"/>
        </w:rPr>
        <w:t xml:space="preserve"> </w:t>
      </w:r>
      <w:r w:rsidRPr="00DC2961">
        <w:rPr>
          <w:rFonts w:ascii="Times New Roman" w:hAnsi="Times New Roman"/>
          <w:sz w:val="24"/>
          <w:szCs w:val="24"/>
        </w:rPr>
        <w:t>поземлен имот с идентификатор 40155.4.80 по кадастралната карта и кадастралните регистри на с. Крушево, местност „Армутлука“, Община Първомай, Област Пловдив.</w:t>
      </w:r>
    </w:p>
    <w:p w14:paraId="036518FF" w14:textId="77777777" w:rsidR="00BB5931" w:rsidRPr="00BB5931" w:rsidRDefault="00BB5931" w:rsidP="00BB5931">
      <w:pPr>
        <w:spacing w:after="0" w:line="336" w:lineRule="auto"/>
        <w:ind w:firstLine="709"/>
        <w:jc w:val="both"/>
        <w:rPr>
          <w:rFonts w:ascii="Times New Roman" w:eastAsia="Calibri" w:hAnsi="Times New Roman"/>
          <w:sz w:val="24"/>
          <w:szCs w:val="24"/>
          <w:lang w:val="bg-BG"/>
        </w:rPr>
      </w:pPr>
      <w:r w:rsidRPr="00DC2961">
        <w:rPr>
          <w:rFonts w:ascii="Times New Roman" w:eastAsia="Calibri" w:hAnsi="Times New Roman"/>
          <w:sz w:val="24"/>
          <w:szCs w:val="24"/>
          <w:lang w:val="bg-BG"/>
        </w:rPr>
        <w:t>Площта на имота е 52595 кв.м. Застроената площ ще бъде в рамките на допуските по разработен и утвърден – ПУП – ПРЗ до 80%.</w:t>
      </w:r>
    </w:p>
    <w:p w14:paraId="03651900" w14:textId="77777777" w:rsidR="002B35D9" w:rsidRPr="00B424CF" w:rsidRDefault="002B35D9" w:rsidP="004D7EBD">
      <w:pPr>
        <w:spacing w:after="0" w:line="336" w:lineRule="auto"/>
        <w:ind w:firstLine="709"/>
        <w:jc w:val="both"/>
        <w:rPr>
          <w:rFonts w:ascii="Times New Roman" w:eastAsia="Calibri" w:hAnsi="Times New Roman"/>
          <w:sz w:val="12"/>
          <w:szCs w:val="12"/>
          <w:highlight w:val="green"/>
          <w:lang w:val="bg-BG"/>
        </w:rPr>
      </w:pPr>
    </w:p>
    <w:p w14:paraId="03651901" w14:textId="77777777" w:rsidR="002B35D9" w:rsidRPr="00BE5E12" w:rsidRDefault="00BE5E12" w:rsidP="002B35D9">
      <w:pPr>
        <w:spacing w:after="0" w:line="338" w:lineRule="auto"/>
        <w:jc w:val="both"/>
        <w:rPr>
          <w:rFonts w:ascii="Times New Roman" w:eastAsia="Calibri" w:hAnsi="Times New Roman"/>
          <w:sz w:val="24"/>
          <w:szCs w:val="24"/>
          <w:lang w:val="bg-BG"/>
        </w:rPr>
      </w:pPr>
      <w:r w:rsidRPr="00BE5E12">
        <w:rPr>
          <w:rFonts w:ascii="Times New Roman" w:eastAsia="Calibri" w:hAnsi="Times New Roman"/>
          <w:noProof/>
          <w:sz w:val="24"/>
          <w:szCs w:val="24"/>
          <w:lang w:val="bg-BG" w:eastAsia="bg-BG"/>
        </w:rPr>
        <w:lastRenderedPageBreak/>
        <w:drawing>
          <wp:inline distT="0" distB="0" distL="0" distR="0" wp14:anchorId="03651A9D" wp14:editId="03651A9E">
            <wp:extent cx="6115050" cy="4286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4286250"/>
                    </a:xfrm>
                    <a:prstGeom prst="rect">
                      <a:avLst/>
                    </a:prstGeom>
                    <a:noFill/>
                    <a:ln>
                      <a:noFill/>
                    </a:ln>
                  </pic:spPr>
                </pic:pic>
              </a:graphicData>
            </a:graphic>
          </wp:inline>
        </w:drawing>
      </w:r>
    </w:p>
    <w:p w14:paraId="03651902" w14:textId="77777777" w:rsidR="002B35D9" w:rsidRPr="00B424CF" w:rsidRDefault="002B35D9" w:rsidP="002B35D9">
      <w:pPr>
        <w:spacing w:after="0" w:line="338" w:lineRule="auto"/>
        <w:ind w:firstLine="709"/>
        <w:jc w:val="both"/>
        <w:rPr>
          <w:rFonts w:ascii="Times New Roman" w:eastAsia="Calibri" w:hAnsi="Times New Roman"/>
          <w:sz w:val="16"/>
          <w:szCs w:val="16"/>
          <w:highlight w:val="green"/>
          <w:lang w:val="bg-BG"/>
        </w:rPr>
      </w:pPr>
    </w:p>
    <w:p w14:paraId="03651903" w14:textId="77777777" w:rsidR="00D601F8" w:rsidRDefault="00D601F8" w:rsidP="002B35D9">
      <w:pPr>
        <w:spacing w:after="0" w:line="338" w:lineRule="auto"/>
        <w:ind w:firstLine="709"/>
        <w:jc w:val="both"/>
        <w:rPr>
          <w:rFonts w:ascii="Times New Roman" w:eastAsia="Calibri" w:hAnsi="Times New Roman"/>
          <w:sz w:val="24"/>
          <w:szCs w:val="24"/>
        </w:rPr>
      </w:pPr>
      <w:r w:rsidRPr="00DC2961">
        <w:rPr>
          <w:rFonts w:ascii="Times New Roman" w:hAnsi="Times New Roman"/>
          <w:sz w:val="24"/>
          <w:szCs w:val="24"/>
          <w:lang w:val="bg-BG"/>
        </w:rPr>
        <w:t>От представеното писмо № ОВОС-</w:t>
      </w:r>
      <w:r w:rsidR="00DC2961" w:rsidRPr="00DC2961">
        <w:rPr>
          <w:rFonts w:ascii="Times New Roman" w:hAnsi="Times New Roman"/>
          <w:sz w:val="24"/>
          <w:szCs w:val="24"/>
          <w:lang w:val="bg-BG"/>
        </w:rPr>
        <w:t>1514</w:t>
      </w:r>
      <w:r w:rsidR="00BF2C33" w:rsidRPr="00DC2961">
        <w:rPr>
          <w:rFonts w:ascii="Times New Roman" w:hAnsi="Times New Roman"/>
          <w:sz w:val="24"/>
          <w:szCs w:val="24"/>
          <w:lang w:val="bg-BG"/>
        </w:rPr>
        <w:t>-</w:t>
      </w:r>
      <w:r w:rsidR="00DC2961" w:rsidRPr="00DC2961">
        <w:rPr>
          <w:rFonts w:ascii="Times New Roman" w:hAnsi="Times New Roman"/>
          <w:sz w:val="24"/>
          <w:szCs w:val="24"/>
          <w:lang w:val="bg-BG"/>
        </w:rPr>
        <w:t>1</w:t>
      </w:r>
      <w:r w:rsidRPr="00DC2961">
        <w:rPr>
          <w:rFonts w:ascii="Times New Roman" w:hAnsi="Times New Roman"/>
          <w:sz w:val="24"/>
          <w:szCs w:val="24"/>
          <w:lang w:val="bg-BG"/>
        </w:rPr>
        <w:t xml:space="preserve"> / </w:t>
      </w:r>
      <w:r w:rsidR="00DC2961" w:rsidRPr="00DC2961">
        <w:rPr>
          <w:rFonts w:ascii="Times New Roman" w:hAnsi="Times New Roman"/>
          <w:sz w:val="24"/>
          <w:szCs w:val="24"/>
          <w:lang w:val="bg-BG"/>
        </w:rPr>
        <w:t>26.06</w:t>
      </w:r>
      <w:r w:rsidRPr="00DC2961">
        <w:rPr>
          <w:rFonts w:ascii="Times New Roman" w:hAnsi="Times New Roman"/>
          <w:sz w:val="24"/>
          <w:szCs w:val="24"/>
          <w:lang w:val="bg-BG"/>
        </w:rPr>
        <w:t>.202</w:t>
      </w:r>
      <w:r w:rsidR="00DC2961" w:rsidRPr="00DC2961">
        <w:rPr>
          <w:rFonts w:ascii="Times New Roman" w:hAnsi="Times New Roman"/>
          <w:sz w:val="24"/>
          <w:szCs w:val="24"/>
          <w:lang w:val="bg-BG"/>
        </w:rPr>
        <w:t>3</w:t>
      </w:r>
      <w:r w:rsidRPr="00DC2961">
        <w:rPr>
          <w:rFonts w:ascii="Times New Roman" w:hAnsi="Times New Roman"/>
          <w:sz w:val="24"/>
          <w:szCs w:val="24"/>
          <w:lang w:val="bg-BG"/>
        </w:rPr>
        <w:t xml:space="preserve">г., издадено от Регионална инспекция по околната среда и водите – Пловдив при МОСВ, е видно, че имотът, предмет на </w:t>
      </w:r>
      <w:r w:rsidRPr="001604A4">
        <w:rPr>
          <w:rFonts w:ascii="Times New Roman" w:eastAsia="Calibri" w:hAnsi="Times New Roman"/>
          <w:sz w:val="24"/>
          <w:szCs w:val="24"/>
          <w:lang w:val="bg-BG"/>
        </w:rPr>
        <w:t>инвестиционното предложение, не попада в границите на защитени зони от Европейската екологична мрежа „НАТУРА 2000“. Най – близко разположената защитена зона</w:t>
      </w:r>
      <w:r w:rsidR="00BF2C33" w:rsidRPr="001604A4">
        <w:rPr>
          <w:rFonts w:ascii="Times New Roman" w:eastAsia="Calibri" w:hAnsi="Times New Roman"/>
          <w:sz w:val="24"/>
          <w:szCs w:val="24"/>
          <w:lang w:val="bg-BG"/>
        </w:rPr>
        <w:t xml:space="preserve"> от</w:t>
      </w:r>
      <w:r w:rsidRPr="001604A4">
        <w:rPr>
          <w:rFonts w:ascii="Times New Roman" w:eastAsia="Calibri" w:hAnsi="Times New Roman"/>
          <w:sz w:val="24"/>
          <w:szCs w:val="24"/>
          <w:lang w:val="bg-BG"/>
        </w:rPr>
        <w:t xml:space="preserve"> Европейската екологична мрежа </w:t>
      </w:r>
      <w:r w:rsidR="00BF2C33" w:rsidRPr="001604A4">
        <w:rPr>
          <w:rFonts w:ascii="Times New Roman" w:eastAsia="Calibri" w:hAnsi="Times New Roman"/>
          <w:sz w:val="24"/>
          <w:szCs w:val="24"/>
          <w:lang w:val="bg-BG"/>
        </w:rPr>
        <w:t xml:space="preserve">„НАТУРА 2000“ е </w:t>
      </w:r>
      <w:r w:rsidR="001604A4" w:rsidRPr="001604A4">
        <w:rPr>
          <w:rFonts w:ascii="Times New Roman" w:eastAsia="Calibri" w:hAnsi="Times New Roman"/>
          <w:sz w:val="24"/>
          <w:szCs w:val="24"/>
          <w:lang w:val="bg-BG"/>
        </w:rPr>
        <w:t>BG0002081 „Марица-Първомай“ за опазване на дивите птици, обявена със Заповед № РД-909 / 11.12.2008г. (ДВ, бр. 13/2009г.)  на Министъра на околната среда и водите.</w:t>
      </w:r>
    </w:p>
    <w:p w14:paraId="03651904" w14:textId="77777777" w:rsidR="00C82F4D" w:rsidRPr="00C82F4D" w:rsidRDefault="00C82F4D" w:rsidP="00C82F4D">
      <w:pPr>
        <w:spacing w:after="0" w:line="338" w:lineRule="auto"/>
        <w:ind w:firstLine="709"/>
        <w:jc w:val="both"/>
        <w:rPr>
          <w:rFonts w:ascii="Times New Roman" w:eastAsia="Calibri" w:hAnsi="Times New Roman"/>
          <w:sz w:val="24"/>
          <w:szCs w:val="24"/>
          <w:lang w:val="bg-BG"/>
        </w:rPr>
      </w:pPr>
      <w:r w:rsidRPr="00C82F4D">
        <w:rPr>
          <w:rFonts w:ascii="Times New Roman" w:eastAsia="Calibri" w:hAnsi="Times New Roman"/>
          <w:sz w:val="24"/>
          <w:szCs w:val="24"/>
          <w:lang w:val="bg-BG"/>
        </w:rPr>
        <w:t xml:space="preserve">Защитена зона от Европейската екологична мрежа „НАТУРА 2000“ – BG0002081 „Марица – Първомай“ е с обща площ 115 13,0891 ха и е разположена на територията на Пловдивска, Хасковска и Старозагорска област. </w:t>
      </w:r>
    </w:p>
    <w:p w14:paraId="03651905" w14:textId="77777777" w:rsidR="00C82F4D" w:rsidRPr="00C82F4D" w:rsidRDefault="00C82F4D" w:rsidP="00C82F4D">
      <w:pPr>
        <w:spacing w:after="0" w:line="338" w:lineRule="auto"/>
        <w:ind w:firstLine="709"/>
        <w:jc w:val="both"/>
        <w:rPr>
          <w:rFonts w:ascii="Times New Roman" w:eastAsia="Calibri" w:hAnsi="Times New Roman"/>
          <w:sz w:val="24"/>
          <w:szCs w:val="24"/>
          <w:lang w:val="bg-BG"/>
        </w:rPr>
      </w:pPr>
      <w:r w:rsidRPr="00C82F4D">
        <w:rPr>
          <w:rFonts w:ascii="Times New Roman" w:eastAsia="Calibri" w:hAnsi="Times New Roman"/>
          <w:sz w:val="24"/>
          <w:szCs w:val="24"/>
          <w:lang w:val="bg-BG"/>
        </w:rPr>
        <w:t xml:space="preserve">В Пловдивския регион тя попада на землищата на селата Чалъкови и Белозем в общ. Раковски, Селци, Поповица и Милево в общ. Садово, Виница, Градина, Крушево, Добридол, Караджалово, Бяла река в общ. Първомай, гр. Първомай и кварталите му Дебър и Любеново. </w:t>
      </w:r>
    </w:p>
    <w:p w14:paraId="03651906" w14:textId="77777777" w:rsidR="00C82F4D" w:rsidRPr="00C82F4D" w:rsidRDefault="00C82F4D" w:rsidP="00C82F4D">
      <w:pPr>
        <w:spacing w:after="0" w:line="338" w:lineRule="auto"/>
        <w:ind w:firstLine="709"/>
        <w:jc w:val="both"/>
        <w:rPr>
          <w:rFonts w:ascii="Times New Roman" w:eastAsia="Calibri" w:hAnsi="Times New Roman"/>
          <w:sz w:val="24"/>
          <w:szCs w:val="24"/>
          <w:lang w:val="bg-BG"/>
        </w:rPr>
      </w:pPr>
      <w:r w:rsidRPr="00C82F4D">
        <w:rPr>
          <w:rFonts w:ascii="Times New Roman" w:eastAsia="Calibri" w:hAnsi="Times New Roman"/>
          <w:sz w:val="24"/>
          <w:szCs w:val="24"/>
          <w:lang w:val="bg-BG"/>
        </w:rPr>
        <w:t xml:space="preserve">Предмет на опазване в защитената зона "Марица Първомай" с идентификационен код BG0002081 са местообитанията на 84 вида птици, от които 22 са включени в Червената книга на България. Мястото осигурява подходящи местообитания за 29 вида, включени в приложение 2 на Закона за биологичното разнообразие, за които се изискват специални мерки за защита. От тях 26 са вписани също в приложение І на Директива 79/409 на ЕС. Районът на р. Марица при гр. Първомай е мястото в България, където белочелата сврачка гнезди в най-голяма численост. </w:t>
      </w:r>
    </w:p>
    <w:p w14:paraId="03651907" w14:textId="77777777" w:rsidR="00C82F4D" w:rsidRDefault="00C82F4D" w:rsidP="00C82F4D">
      <w:pPr>
        <w:spacing w:after="0" w:line="338" w:lineRule="auto"/>
        <w:ind w:firstLine="709"/>
        <w:jc w:val="both"/>
        <w:rPr>
          <w:rFonts w:ascii="Times New Roman" w:eastAsia="Calibri" w:hAnsi="Times New Roman"/>
          <w:sz w:val="24"/>
          <w:szCs w:val="24"/>
        </w:rPr>
      </w:pPr>
      <w:r w:rsidRPr="00C82F4D">
        <w:rPr>
          <w:rFonts w:ascii="Times New Roman" w:eastAsia="Calibri" w:hAnsi="Times New Roman"/>
          <w:sz w:val="24"/>
          <w:szCs w:val="24"/>
          <w:lang w:val="bg-BG"/>
        </w:rPr>
        <w:lastRenderedPageBreak/>
        <w:t>Мястото е едно от най-важните в страната от значение за Европейския съюз за опазването на този вид, а също и на късопръстия ястреб.</w:t>
      </w:r>
    </w:p>
    <w:p w14:paraId="03651908" w14:textId="77777777" w:rsidR="00C82F4D" w:rsidRPr="00C82F4D" w:rsidRDefault="00C82F4D" w:rsidP="00C82F4D">
      <w:pPr>
        <w:spacing w:after="0" w:line="338" w:lineRule="auto"/>
        <w:ind w:firstLine="709"/>
        <w:jc w:val="both"/>
        <w:rPr>
          <w:rFonts w:ascii="Times New Roman" w:eastAsia="Calibri" w:hAnsi="Times New Roman"/>
          <w:sz w:val="24"/>
          <w:szCs w:val="24"/>
        </w:rPr>
      </w:pPr>
    </w:p>
    <w:p w14:paraId="03651909" w14:textId="77777777" w:rsidR="00C82F4D" w:rsidRPr="00C82F4D" w:rsidRDefault="00C82F4D" w:rsidP="00C82F4D">
      <w:pPr>
        <w:spacing w:after="0" w:line="338" w:lineRule="auto"/>
        <w:jc w:val="center"/>
        <w:rPr>
          <w:rFonts w:ascii="Times New Roman" w:eastAsia="Calibri" w:hAnsi="Times New Roman"/>
          <w:b/>
          <w:sz w:val="24"/>
          <w:szCs w:val="24"/>
          <w:lang w:val="bg-BG"/>
        </w:rPr>
      </w:pPr>
      <w:r w:rsidRPr="00C82F4D">
        <w:rPr>
          <w:rFonts w:ascii="Times New Roman" w:eastAsia="Calibri" w:hAnsi="Times New Roman"/>
          <w:b/>
          <w:sz w:val="24"/>
          <w:szCs w:val="24"/>
          <w:lang w:val="bg-BG"/>
        </w:rPr>
        <w:t>ЗАЩИТЕНА ЗОНА BG0002081 „МАРИЦА-ПЪРВОМАЙ“</w:t>
      </w:r>
    </w:p>
    <w:p w14:paraId="0365190A" w14:textId="77777777" w:rsidR="00C82F4D" w:rsidRPr="00C82F4D" w:rsidRDefault="00C82F4D" w:rsidP="00C82F4D">
      <w:pPr>
        <w:spacing w:after="0" w:line="338" w:lineRule="auto"/>
        <w:jc w:val="center"/>
        <w:rPr>
          <w:rFonts w:ascii="Times New Roman" w:eastAsia="Calibri" w:hAnsi="Times New Roman"/>
          <w:b/>
          <w:sz w:val="24"/>
          <w:szCs w:val="24"/>
          <w:lang w:val="bg-BG"/>
        </w:rPr>
      </w:pPr>
      <w:r w:rsidRPr="00C82F4D">
        <w:rPr>
          <w:rFonts w:ascii="Times New Roman" w:eastAsia="Calibri" w:hAnsi="Times New Roman"/>
          <w:b/>
          <w:sz w:val="24"/>
          <w:szCs w:val="24"/>
          <w:lang w:val="bg-BG"/>
        </w:rPr>
        <w:t>по Директива 2009/147/ЕО за опазване на дивите птици</w:t>
      </w:r>
    </w:p>
    <w:p w14:paraId="0365190B" w14:textId="77777777" w:rsidR="00C82F4D" w:rsidRPr="00CC63E8" w:rsidRDefault="00C82F4D" w:rsidP="00C82F4D">
      <w:pPr>
        <w:spacing w:after="0" w:line="338" w:lineRule="auto"/>
        <w:ind w:firstLine="709"/>
        <w:jc w:val="both"/>
        <w:rPr>
          <w:rFonts w:ascii="Times New Roman" w:eastAsia="Calibri" w:hAnsi="Times New Roman"/>
          <w:sz w:val="12"/>
          <w:szCs w:val="12"/>
        </w:rPr>
      </w:pPr>
    </w:p>
    <w:p w14:paraId="0365190C" w14:textId="77777777" w:rsidR="00A370D6" w:rsidRPr="00B424CF" w:rsidRDefault="00A370D6" w:rsidP="004C5B5E">
      <w:pPr>
        <w:spacing w:after="0" w:line="336" w:lineRule="auto"/>
        <w:ind w:firstLine="709"/>
        <w:jc w:val="both"/>
        <w:rPr>
          <w:rFonts w:ascii="Times New Roman" w:hAnsi="Times New Roman"/>
          <w:sz w:val="12"/>
          <w:szCs w:val="12"/>
          <w:highlight w:val="green"/>
          <w:lang w:val="bg-BG"/>
        </w:rPr>
      </w:pPr>
    </w:p>
    <w:p w14:paraId="0365190D" w14:textId="77777777" w:rsidR="00414828" w:rsidRPr="00C82F4D" w:rsidRDefault="00C82F4D" w:rsidP="00414828">
      <w:pPr>
        <w:spacing w:after="0" w:line="336" w:lineRule="auto"/>
        <w:jc w:val="both"/>
        <w:rPr>
          <w:rFonts w:ascii="Times New Roman" w:hAnsi="Times New Roman"/>
          <w:sz w:val="24"/>
          <w:szCs w:val="24"/>
          <w:lang w:val="bg-BG"/>
        </w:rPr>
      </w:pPr>
      <w:r w:rsidRPr="00C82F4D">
        <w:rPr>
          <w:rFonts w:ascii="Tahoma" w:hAnsi="Tahoma" w:cs="Tahoma"/>
          <w:noProof/>
          <w:lang w:val="bg-BG" w:eastAsia="bg-BG"/>
        </w:rPr>
        <w:drawing>
          <wp:inline distT="0" distB="0" distL="0" distR="0" wp14:anchorId="03651A9F" wp14:editId="03651AA0">
            <wp:extent cx="6121400" cy="38589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1400" cy="3858945"/>
                    </a:xfrm>
                    <a:prstGeom prst="rect">
                      <a:avLst/>
                    </a:prstGeom>
                    <a:noFill/>
                    <a:ln>
                      <a:noFill/>
                    </a:ln>
                  </pic:spPr>
                </pic:pic>
              </a:graphicData>
            </a:graphic>
          </wp:inline>
        </w:drawing>
      </w:r>
    </w:p>
    <w:p w14:paraId="0365190E" w14:textId="77777777" w:rsidR="00C82F4D" w:rsidRPr="00C82F4D" w:rsidRDefault="00C82F4D" w:rsidP="00C82F4D">
      <w:pPr>
        <w:spacing w:after="0" w:line="338" w:lineRule="auto"/>
        <w:ind w:firstLine="709"/>
        <w:jc w:val="both"/>
        <w:rPr>
          <w:rFonts w:ascii="Times New Roman" w:eastAsia="Calibri" w:hAnsi="Times New Roman"/>
          <w:b/>
          <w:sz w:val="24"/>
          <w:szCs w:val="24"/>
          <w:lang w:val="bg-BG"/>
        </w:rPr>
      </w:pPr>
      <w:r w:rsidRPr="00C82F4D">
        <w:rPr>
          <w:rFonts w:ascii="Times New Roman" w:eastAsia="Calibri" w:hAnsi="Times New Roman"/>
          <w:b/>
          <w:sz w:val="24"/>
          <w:szCs w:val="24"/>
          <w:lang w:val="bg-BG"/>
        </w:rPr>
        <w:t>Цели на опазване</w:t>
      </w:r>
    </w:p>
    <w:p w14:paraId="0365190F" w14:textId="77777777" w:rsidR="00C82F4D" w:rsidRPr="00C82F4D" w:rsidRDefault="00C82F4D" w:rsidP="00C82F4D">
      <w:pPr>
        <w:numPr>
          <w:ilvl w:val="0"/>
          <w:numId w:val="22"/>
        </w:numPr>
        <w:spacing w:after="0" w:line="336" w:lineRule="auto"/>
        <w:jc w:val="both"/>
        <w:rPr>
          <w:rFonts w:ascii="Times New Roman" w:hAnsi="Times New Roman"/>
          <w:sz w:val="24"/>
          <w:szCs w:val="24"/>
        </w:rPr>
      </w:pPr>
      <w:r w:rsidRPr="00C82F4D">
        <w:rPr>
          <w:rFonts w:ascii="Times New Roman" w:hAnsi="Times New Roman"/>
          <w:sz w:val="24"/>
          <w:szCs w:val="24"/>
        </w:rPr>
        <w:t xml:space="preserve">Запазване на площта на природните местообитания и местообитанията на видове и техните популации, предмет на опазване в рамките на защитената зона. </w:t>
      </w:r>
    </w:p>
    <w:p w14:paraId="03651910" w14:textId="77777777" w:rsidR="00C82F4D" w:rsidRPr="00C82F4D" w:rsidRDefault="00C82F4D" w:rsidP="00C82F4D">
      <w:pPr>
        <w:numPr>
          <w:ilvl w:val="0"/>
          <w:numId w:val="22"/>
        </w:numPr>
        <w:spacing w:after="0" w:line="336" w:lineRule="auto"/>
        <w:jc w:val="both"/>
        <w:rPr>
          <w:rFonts w:ascii="Times New Roman" w:hAnsi="Times New Roman"/>
          <w:sz w:val="24"/>
          <w:szCs w:val="24"/>
        </w:rPr>
      </w:pPr>
      <w:r w:rsidRPr="00C82F4D">
        <w:rPr>
          <w:rFonts w:ascii="Times New Roman" w:hAnsi="Times New Roman"/>
          <w:sz w:val="24"/>
          <w:szCs w:val="24"/>
        </w:rPr>
        <w:t xml:space="preserve">Запазване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 </w:t>
      </w:r>
    </w:p>
    <w:p w14:paraId="03651911" w14:textId="77777777" w:rsidR="00C82F4D" w:rsidRPr="00C82F4D" w:rsidRDefault="00C82F4D" w:rsidP="00C82F4D">
      <w:pPr>
        <w:numPr>
          <w:ilvl w:val="0"/>
          <w:numId w:val="22"/>
        </w:numPr>
        <w:spacing w:after="0" w:line="336" w:lineRule="auto"/>
        <w:jc w:val="both"/>
        <w:rPr>
          <w:rFonts w:ascii="Times New Roman" w:hAnsi="Times New Roman"/>
          <w:sz w:val="24"/>
          <w:szCs w:val="24"/>
        </w:rPr>
      </w:pPr>
      <w:r w:rsidRPr="00C82F4D">
        <w:rPr>
          <w:rFonts w:ascii="Times New Roman" w:hAnsi="Times New Roman"/>
          <w:sz w:val="24"/>
          <w:szCs w:val="24"/>
        </w:rPr>
        <w:t>Възстановяване при необходимост на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p>
    <w:p w14:paraId="03651912" w14:textId="77777777" w:rsidR="00C82F4D" w:rsidRDefault="00C82F4D" w:rsidP="00C82F4D">
      <w:pPr>
        <w:spacing w:line="336" w:lineRule="auto"/>
        <w:ind w:firstLine="709"/>
        <w:jc w:val="both"/>
        <w:rPr>
          <w:rFonts w:ascii="Tahoma" w:hAnsi="Tahoma" w:cs="Tahoma"/>
          <w:b/>
          <w:highlight w:val="green"/>
          <w:lang w:val="bg-BG"/>
        </w:rPr>
      </w:pPr>
    </w:p>
    <w:p w14:paraId="03651913" w14:textId="77777777" w:rsidR="00C82F4D" w:rsidRPr="00C82F4D" w:rsidRDefault="00C82F4D" w:rsidP="00C82F4D">
      <w:pPr>
        <w:spacing w:after="0" w:line="338" w:lineRule="auto"/>
        <w:ind w:firstLine="709"/>
        <w:jc w:val="both"/>
        <w:rPr>
          <w:rFonts w:ascii="Times New Roman" w:eastAsia="Calibri" w:hAnsi="Times New Roman"/>
          <w:b/>
          <w:sz w:val="24"/>
          <w:szCs w:val="24"/>
          <w:lang w:val="bg-BG"/>
        </w:rPr>
      </w:pPr>
      <w:r w:rsidRPr="00C82F4D">
        <w:rPr>
          <w:rFonts w:ascii="Times New Roman" w:eastAsia="Calibri" w:hAnsi="Times New Roman"/>
          <w:b/>
          <w:sz w:val="24"/>
          <w:szCs w:val="24"/>
          <w:lang w:val="bg-BG"/>
        </w:rPr>
        <w:t>Предмет на опазване (видове и местообитания):</w:t>
      </w:r>
    </w:p>
    <w:p w14:paraId="03651914" w14:textId="77777777" w:rsidR="00C82F4D" w:rsidRPr="00C82F4D" w:rsidRDefault="00C82F4D" w:rsidP="00C82F4D">
      <w:pPr>
        <w:spacing w:after="0" w:line="338" w:lineRule="auto"/>
        <w:ind w:firstLine="709"/>
        <w:jc w:val="both"/>
        <w:rPr>
          <w:rFonts w:ascii="Times New Roman" w:eastAsia="Calibri" w:hAnsi="Times New Roman"/>
          <w:sz w:val="24"/>
          <w:szCs w:val="24"/>
          <w:lang w:val="bg-BG"/>
        </w:rPr>
      </w:pPr>
      <w:r w:rsidRPr="00C82F4D">
        <w:rPr>
          <w:rFonts w:ascii="Times New Roman" w:eastAsia="Calibri" w:hAnsi="Times New Roman"/>
          <w:b/>
          <w:sz w:val="24"/>
          <w:szCs w:val="24"/>
          <w:lang w:val="bg-BG"/>
        </w:rPr>
        <w:t>1. Съгл. чл. 6, ал. 1, т. 3 от ЗБР: </w:t>
      </w:r>
      <w:r w:rsidRPr="00C82F4D">
        <w:rPr>
          <w:rFonts w:ascii="Times New Roman" w:eastAsia="Calibri" w:hAnsi="Times New Roman"/>
          <w:sz w:val="24"/>
          <w:szCs w:val="24"/>
          <w:lang w:val="bg-BG"/>
        </w:rPr>
        <w:t xml:space="preserve">Малък воден бик (Ixobrychus minutus), Нощна чапла (Nycticorax nycticorax), Малка бяла чапла (Egretta garzetta), Голяма бяла чапла (Egretta alba), Червена чапла (Ardea purpurea), Черен щъркел (Ciconia nigra), Бял щъркел (Ciconia ciconia), Поен лебед (Cygnus cygnus), Белоока потапница (Aythya nyroca), Черна каня (Milvus migrans), </w:t>
      </w:r>
      <w:r w:rsidRPr="00C82F4D">
        <w:rPr>
          <w:rFonts w:ascii="Times New Roman" w:eastAsia="Calibri" w:hAnsi="Times New Roman"/>
          <w:sz w:val="24"/>
          <w:szCs w:val="24"/>
          <w:lang w:val="bg-BG"/>
        </w:rPr>
        <w:lastRenderedPageBreak/>
        <w:t>Мoрски орел (Haliaeetus albicilla), Орел змияр (Circaetus gallicus), Малък креслив орел (Aquila pomarina), Малък орел (Hieraaetus pennatus), Малък сокол (Falco columbarius), Ливаден дърдавец (Crex crex), Малък горски водобегач (Tringa glareola), Речна рибарка (Sterna hirundo), Земеродно рибарче (Alcedo atthis), Синявица (Coracias garrulus), Черен кълвач (Dryocopus martius), Полска бъбрица (Anthus campestris), Червеногърба сврачка (Lanius collurio), Черночела сврачка (Lanius minor), Малък корморан (Phalacrocorax pygmeus), Късопръст ястреб (Accipiter brevipes), Белоопашат мишелов (Buteo rufinus), Сирийски пъстър кълвач (Dendrocopos syriacus), Белочела сврачка (Lanius nubicus), Голям маслинов присмехулник (Hippolais olivetorum);</w:t>
      </w:r>
    </w:p>
    <w:p w14:paraId="03651915" w14:textId="77777777" w:rsidR="00C82F4D" w:rsidRPr="00C82F4D" w:rsidRDefault="00C82F4D" w:rsidP="00C82F4D">
      <w:pPr>
        <w:spacing w:line="336" w:lineRule="auto"/>
        <w:ind w:firstLine="709"/>
        <w:jc w:val="both"/>
        <w:rPr>
          <w:rFonts w:ascii="Times New Roman" w:eastAsia="Calibri" w:hAnsi="Times New Roman"/>
          <w:sz w:val="24"/>
          <w:szCs w:val="24"/>
          <w:lang w:val="bg-BG"/>
        </w:rPr>
      </w:pPr>
      <w:r w:rsidRPr="00C82F4D">
        <w:rPr>
          <w:rFonts w:ascii="Times New Roman" w:eastAsia="Calibri" w:hAnsi="Times New Roman"/>
          <w:b/>
          <w:sz w:val="24"/>
          <w:szCs w:val="24"/>
          <w:lang w:val="bg-BG"/>
        </w:rPr>
        <w:t>2. Съгл. чл. 6, ал. 1, т. 4 от ЗБР:</w:t>
      </w:r>
      <w:r w:rsidRPr="005F0A11">
        <w:rPr>
          <w:rFonts w:ascii="Tahoma" w:hAnsi="Tahoma" w:cs="Tahoma"/>
        </w:rPr>
        <w:t> </w:t>
      </w:r>
      <w:r w:rsidRPr="00C82F4D">
        <w:rPr>
          <w:rFonts w:ascii="Times New Roman" w:eastAsia="Calibri" w:hAnsi="Times New Roman"/>
          <w:sz w:val="24"/>
          <w:szCs w:val="24"/>
          <w:lang w:val="bg-BG"/>
        </w:rPr>
        <w:t>Малък гмурец (Tachybaptus ruficollis), Голям корморан (Phalacrocorax carbo), Сива чапла (Ardea cinerea), Ням лебед (Cygnus olor), Голяма белочела гъска (Anser albifrons), Зимно бърне (Anas crecca), Зеленоглава патица (Anas platyrhynchos), Голям ястреб (Accipiter gentilis), Малък ястреб (Accipiter nisus), Обикновен мишелов (Buteo buteo), Северен мишелов (Buteo lagopus), Черношипа ветрушка (Керкенез) (Falco tinnunculus), Вoден дърдавец (Rallus aquaticus), Зеленоножка (Gallinula chloropus), Лиска (Fulica atra), Стридояд (Haematopus ostralegus), Речен дъждосвирец (Charadrius dubius), Обикновена калугерица (Vanellus vanellus), Средна бекасина (Gallinago gallinago), Голям горски водобегач (Tringa ochropus), Пчелояд (Merops apiaster), Брегова лястовица (Riparia riparia).</w:t>
      </w:r>
    </w:p>
    <w:p w14:paraId="03651916" w14:textId="77777777" w:rsidR="00C334DE" w:rsidRDefault="00C334DE" w:rsidP="00C82F4D">
      <w:pPr>
        <w:spacing w:after="0" w:line="338" w:lineRule="auto"/>
        <w:ind w:firstLine="709"/>
        <w:jc w:val="both"/>
        <w:rPr>
          <w:rFonts w:ascii="Times New Roman" w:eastAsia="Calibri" w:hAnsi="Times New Roman"/>
          <w:b/>
          <w:sz w:val="24"/>
          <w:szCs w:val="24"/>
        </w:rPr>
      </w:pPr>
    </w:p>
    <w:p w14:paraId="03651917" w14:textId="77777777" w:rsidR="00C82F4D" w:rsidRPr="00C82F4D" w:rsidRDefault="00C82F4D" w:rsidP="00C82F4D">
      <w:pPr>
        <w:spacing w:after="0" w:line="338" w:lineRule="auto"/>
        <w:ind w:firstLine="709"/>
        <w:jc w:val="both"/>
        <w:rPr>
          <w:rFonts w:ascii="Times New Roman" w:eastAsia="Calibri" w:hAnsi="Times New Roman"/>
          <w:b/>
          <w:sz w:val="24"/>
          <w:szCs w:val="24"/>
          <w:lang w:val="bg-BG"/>
        </w:rPr>
      </w:pPr>
      <w:r w:rsidRPr="00C82F4D">
        <w:rPr>
          <w:rFonts w:ascii="Times New Roman" w:eastAsia="Calibri" w:hAnsi="Times New Roman"/>
          <w:b/>
          <w:sz w:val="24"/>
          <w:szCs w:val="24"/>
          <w:lang w:val="bg-BG"/>
        </w:rPr>
        <w:t>Режим на дейности:</w:t>
      </w:r>
    </w:p>
    <w:p w14:paraId="03651918" w14:textId="77777777" w:rsidR="00C82F4D" w:rsidRPr="00C334DE" w:rsidRDefault="00C82F4D" w:rsidP="00C82F4D">
      <w:pPr>
        <w:numPr>
          <w:ilvl w:val="0"/>
          <w:numId w:val="22"/>
        </w:numPr>
        <w:spacing w:after="0" w:line="336" w:lineRule="auto"/>
        <w:jc w:val="both"/>
        <w:rPr>
          <w:rFonts w:ascii="Times New Roman" w:hAnsi="Times New Roman"/>
          <w:sz w:val="24"/>
          <w:szCs w:val="24"/>
        </w:rPr>
      </w:pPr>
      <w:r w:rsidRPr="00C334DE">
        <w:rPr>
          <w:rFonts w:ascii="Times New Roman" w:hAnsi="Times New Roman"/>
          <w:sz w:val="24"/>
          <w:szCs w:val="24"/>
        </w:rPr>
        <w:t>Забранява се премахването на характеристики на ландшафта (синори, единични и групи дървета) при ползването на земеделските земи като такива;</w:t>
      </w:r>
    </w:p>
    <w:p w14:paraId="03651919" w14:textId="77777777" w:rsidR="00C82F4D" w:rsidRPr="00C334DE" w:rsidRDefault="00C82F4D" w:rsidP="00C82F4D">
      <w:pPr>
        <w:numPr>
          <w:ilvl w:val="0"/>
          <w:numId w:val="22"/>
        </w:numPr>
        <w:spacing w:after="0" w:line="336" w:lineRule="auto"/>
        <w:jc w:val="both"/>
        <w:rPr>
          <w:rFonts w:ascii="Times New Roman" w:hAnsi="Times New Roman"/>
          <w:sz w:val="24"/>
          <w:szCs w:val="24"/>
        </w:rPr>
      </w:pPr>
      <w:r w:rsidRPr="00C334DE">
        <w:rPr>
          <w:rFonts w:ascii="Times New Roman" w:hAnsi="Times New Roman"/>
          <w:sz w:val="24"/>
          <w:szCs w:val="24"/>
        </w:rPr>
        <w:t>Забранява се залесяването на ливади, пасища и мери, както и превръщането им в обработваеми земи и трайни насаждения;</w:t>
      </w:r>
    </w:p>
    <w:p w14:paraId="0365191A" w14:textId="77777777" w:rsidR="00C82F4D" w:rsidRPr="00C334DE" w:rsidRDefault="00C82F4D" w:rsidP="00C82F4D">
      <w:pPr>
        <w:numPr>
          <w:ilvl w:val="0"/>
          <w:numId w:val="22"/>
        </w:numPr>
        <w:spacing w:after="0" w:line="336" w:lineRule="auto"/>
        <w:jc w:val="both"/>
        <w:rPr>
          <w:rFonts w:ascii="Times New Roman" w:hAnsi="Times New Roman"/>
          <w:sz w:val="24"/>
          <w:szCs w:val="24"/>
        </w:rPr>
      </w:pPr>
      <w:r w:rsidRPr="00C334DE">
        <w:rPr>
          <w:rFonts w:ascii="Times New Roman" w:hAnsi="Times New Roman"/>
          <w:sz w:val="24"/>
          <w:szCs w:val="24"/>
        </w:rPr>
        <w:t>Забранява се използването на пестициди и минерални торове в пасища и ливади;</w:t>
      </w:r>
    </w:p>
    <w:p w14:paraId="0365191B" w14:textId="77777777" w:rsidR="00C82F4D" w:rsidRPr="00C334DE" w:rsidRDefault="00C82F4D" w:rsidP="00C82F4D">
      <w:pPr>
        <w:numPr>
          <w:ilvl w:val="0"/>
          <w:numId w:val="22"/>
        </w:numPr>
        <w:spacing w:after="0" w:line="336" w:lineRule="auto"/>
        <w:jc w:val="both"/>
        <w:rPr>
          <w:rFonts w:ascii="Times New Roman" w:hAnsi="Times New Roman"/>
          <w:sz w:val="24"/>
          <w:szCs w:val="24"/>
        </w:rPr>
      </w:pPr>
      <w:r w:rsidRPr="00C334DE">
        <w:rPr>
          <w:rFonts w:ascii="Times New Roman" w:hAnsi="Times New Roman"/>
          <w:sz w:val="24"/>
          <w:szCs w:val="24"/>
        </w:rPr>
        <w:t>Забранява се паленето на тръстикови масиви и крайречна растителност;</w:t>
      </w:r>
    </w:p>
    <w:p w14:paraId="0365191C" w14:textId="77777777" w:rsidR="00C82F4D" w:rsidRPr="00C334DE" w:rsidRDefault="00C82F4D" w:rsidP="00C82F4D">
      <w:pPr>
        <w:numPr>
          <w:ilvl w:val="0"/>
          <w:numId w:val="22"/>
        </w:numPr>
        <w:spacing w:after="0" w:line="336" w:lineRule="auto"/>
        <w:jc w:val="both"/>
        <w:rPr>
          <w:rFonts w:ascii="Times New Roman" w:hAnsi="Times New Roman"/>
          <w:sz w:val="24"/>
          <w:szCs w:val="24"/>
        </w:rPr>
      </w:pPr>
      <w:r w:rsidRPr="00C334DE">
        <w:rPr>
          <w:rFonts w:ascii="Times New Roman" w:hAnsi="Times New Roman"/>
          <w:sz w:val="24"/>
          <w:szCs w:val="24"/>
        </w:rPr>
        <w:t>Забранява се намаляването площта на крайречните гори от местни дървесни видове.</w:t>
      </w:r>
    </w:p>
    <w:p w14:paraId="0365191D" w14:textId="77777777" w:rsidR="00001857" w:rsidRPr="00B424CF" w:rsidRDefault="00001857" w:rsidP="002C5F6A">
      <w:pPr>
        <w:spacing w:after="0" w:line="331" w:lineRule="auto"/>
        <w:ind w:firstLine="709"/>
        <w:jc w:val="both"/>
        <w:rPr>
          <w:rFonts w:ascii="Times New Roman" w:eastAsia="Calibri" w:hAnsi="Times New Roman"/>
          <w:sz w:val="24"/>
          <w:szCs w:val="24"/>
          <w:highlight w:val="green"/>
        </w:rPr>
      </w:pPr>
      <w:r w:rsidRPr="00B424CF">
        <w:rPr>
          <w:rFonts w:ascii="Times New Roman" w:eastAsia="Calibri" w:hAnsi="Times New Roman"/>
          <w:sz w:val="24"/>
          <w:szCs w:val="24"/>
          <w:highlight w:val="green"/>
        </w:rPr>
        <w:t xml:space="preserve"> </w:t>
      </w:r>
    </w:p>
    <w:p w14:paraId="0365191E" w14:textId="77777777" w:rsidR="001B655A" w:rsidRDefault="001B655A" w:rsidP="002C5F6A">
      <w:pPr>
        <w:spacing w:after="0" w:line="331" w:lineRule="auto"/>
        <w:ind w:firstLine="709"/>
        <w:jc w:val="both"/>
        <w:rPr>
          <w:rFonts w:ascii="Times New Roman" w:eastAsia="Calibri" w:hAnsi="Times New Roman"/>
          <w:sz w:val="24"/>
          <w:szCs w:val="24"/>
        </w:rPr>
      </w:pPr>
      <w:r w:rsidRPr="00B949C9">
        <w:rPr>
          <w:rFonts w:ascii="Times New Roman" w:eastAsia="Calibri" w:hAnsi="Times New Roman"/>
          <w:sz w:val="24"/>
          <w:szCs w:val="24"/>
          <w:lang w:val="bg-BG"/>
        </w:rPr>
        <w:t xml:space="preserve">Възложителят на проекта е запознат с режимите на опазване и забраните в защитената зона. </w:t>
      </w:r>
    </w:p>
    <w:p w14:paraId="0365191F" w14:textId="77777777" w:rsidR="009947B9" w:rsidRPr="009947B9" w:rsidRDefault="009947B9" w:rsidP="002C5F6A">
      <w:pPr>
        <w:spacing w:after="0" w:line="331" w:lineRule="auto"/>
        <w:ind w:firstLine="709"/>
        <w:jc w:val="both"/>
        <w:rPr>
          <w:rFonts w:ascii="Times New Roman" w:eastAsia="Calibri" w:hAnsi="Times New Roman"/>
          <w:sz w:val="24"/>
          <w:szCs w:val="24"/>
          <w:lang w:val="bg-BG"/>
        </w:rPr>
      </w:pPr>
      <w:r w:rsidRPr="009947B9">
        <w:rPr>
          <w:rFonts w:ascii="Times New Roman" w:eastAsia="Calibri" w:hAnsi="Times New Roman"/>
          <w:sz w:val="24"/>
          <w:szCs w:val="24"/>
          <w:lang w:val="bg-BG"/>
        </w:rPr>
        <w:t>Реализацията на настоящото инвестиционното предложение, описаните дейности и спецификата на складовата дейност не влизат в противоречие с предмета и целите на опазване на защитената зона.</w:t>
      </w:r>
    </w:p>
    <w:p w14:paraId="03651920" w14:textId="77777777" w:rsidR="00D6017E" w:rsidRDefault="001B655A" w:rsidP="002C5F6A">
      <w:pPr>
        <w:spacing w:after="0" w:line="331" w:lineRule="auto"/>
        <w:ind w:firstLine="709"/>
        <w:jc w:val="both"/>
        <w:rPr>
          <w:rFonts w:ascii="Times New Roman" w:eastAsia="Calibri" w:hAnsi="Times New Roman"/>
          <w:sz w:val="24"/>
          <w:szCs w:val="24"/>
        </w:rPr>
      </w:pPr>
      <w:r w:rsidRPr="00B949C9">
        <w:rPr>
          <w:rFonts w:ascii="Times New Roman" w:eastAsia="Calibri" w:hAnsi="Times New Roman"/>
          <w:sz w:val="24"/>
          <w:szCs w:val="24"/>
          <w:lang w:val="bg-BG"/>
        </w:rPr>
        <w:t>Не е предвидено да се извършват дейности, нарушаващи утвърдените забрани, целящи опазване на защитената територия.</w:t>
      </w:r>
    </w:p>
    <w:p w14:paraId="03651921" w14:textId="77777777" w:rsidR="009947B9" w:rsidRPr="009947B9" w:rsidRDefault="009947B9" w:rsidP="002C5F6A">
      <w:pPr>
        <w:spacing w:after="0" w:line="331" w:lineRule="auto"/>
        <w:ind w:firstLine="709"/>
        <w:jc w:val="both"/>
        <w:rPr>
          <w:rFonts w:ascii="Times New Roman" w:eastAsia="Calibri" w:hAnsi="Times New Roman"/>
          <w:sz w:val="24"/>
          <w:szCs w:val="24"/>
        </w:rPr>
      </w:pPr>
    </w:p>
    <w:p w14:paraId="03651922" w14:textId="77777777" w:rsidR="00D8642E" w:rsidRPr="00BF7A8D" w:rsidRDefault="00D8642E" w:rsidP="00D8642E">
      <w:pPr>
        <w:spacing w:after="0" w:line="329" w:lineRule="auto"/>
        <w:ind w:firstLine="709"/>
        <w:jc w:val="both"/>
        <w:rPr>
          <w:rFonts w:ascii="Times New Roman" w:hAnsi="Times New Roman"/>
          <w:sz w:val="24"/>
          <w:szCs w:val="24"/>
          <w:lang w:val="bg-BG"/>
        </w:rPr>
      </w:pPr>
      <w:r w:rsidRPr="00BF7A8D">
        <w:rPr>
          <w:rFonts w:ascii="Times New Roman" w:hAnsi="Times New Roman"/>
          <w:sz w:val="24"/>
          <w:szCs w:val="24"/>
          <w:lang w:val="bg-BG"/>
        </w:rPr>
        <w:lastRenderedPageBreak/>
        <w:t>Възложителят предвижда мерки за предотвратяване, намаляване и възможно отстраняване на неблагоприятните въздействия от осъществяване на инвестиционното предложение върху най-близката защитена зона, както по време на проектирането, така и по време на строителството и експлоатацията на обекта:</w:t>
      </w:r>
    </w:p>
    <w:p w14:paraId="03651923" w14:textId="77777777" w:rsidR="00273575" w:rsidRPr="00273575" w:rsidRDefault="00273575" w:rsidP="00273575">
      <w:pPr>
        <w:spacing w:after="0" w:line="329" w:lineRule="auto"/>
        <w:ind w:firstLine="709"/>
        <w:jc w:val="both"/>
        <w:rPr>
          <w:rFonts w:ascii="Times New Roman" w:hAnsi="Times New Roman"/>
          <w:sz w:val="24"/>
          <w:szCs w:val="24"/>
          <w:lang w:val="bg-BG"/>
        </w:rPr>
      </w:pPr>
      <w:r w:rsidRPr="00273575">
        <w:rPr>
          <w:rFonts w:ascii="Times New Roman" w:hAnsi="Times New Roman"/>
          <w:sz w:val="24"/>
          <w:szCs w:val="24"/>
          <w:lang w:val="bg-BG"/>
        </w:rPr>
        <w:t>По отношение на видовете и местообитанията, предмет на опазване в Защитената зона е предвидено:</w:t>
      </w:r>
    </w:p>
    <w:p w14:paraId="03651924" w14:textId="77777777" w:rsidR="00273575" w:rsidRPr="00273575" w:rsidRDefault="009953BF" w:rsidP="00273575">
      <w:pPr>
        <w:pStyle w:val="af"/>
        <w:numPr>
          <w:ilvl w:val="0"/>
          <w:numId w:val="21"/>
        </w:numPr>
        <w:spacing w:after="0" w:line="336" w:lineRule="auto"/>
        <w:jc w:val="both"/>
        <w:rPr>
          <w:rFonts w:ascii="Times New Roman" w:hAnsi="Times New Roman"/>
          <w:sz w:val="24"/>
          <w:lang w:val="bg-BG"/>
        </w:rPr>
      </w:pPr>
      <w:r>
        <w:rPr>
          <w:rFonts w:ascii="Times New Roman" w:hAnsi="Times New Roman"/>
          <w:sz w:val="24"/>
          <w:lang w:val="bg-BG"/>
        </w:rPr>
        <w:t>Няма да</w:t>
      </w:r>
      <w:r w:rsidR="00273575" w:rsidRPr="00273575">
        <w:rPr>
          <w:rFonts w:ascii="Times New Roman" w:hAnsi="Times New Roman"/>
          <w:sz w:val="24"/>
          <w:lang w:val="bg-BG"/>
        </w:rPr>
        <w:t xml:space="preserve"> се допуска инцидентно преминаване извън регламентираните територии, в които ще се извършват строителните дейности, с цел да се избегне унищожаване на растителността и местообитанията в защитената зона;</w:t>
      </w:r>
    </w:p>
    <w:p w14:paraId="03651925" w14:textId="77777777" w:rsidR="00273575" w:rsidRPr="009953BF" w:rsidRDefault="009953BF" w:rsidP="00273575">
      <w:pPr>
        <w:pStyle w:val="af"/>
        <w:numPr>
          <w:ilvl w:val="0"/>
          <w:numId w:val="21"/>
        </w:numPr>
        <w:spacing w:after="0" w:line="336" w:lineRule="auto"/>
        <w:jc w:val="both"/>
        <w:rPr>
          <w:rFonts w:ascii="Times New Roman" w:hAnsi="Times New Roman"/>
          <w:sz w:val="24"/>
          <w:lang w:val="bg-BG"/>
        </w:rPr>
      </w:pPr>
      <w:r w:rsidRPr="009953BF">
        <w:rPr>
          <w:rFonts w:ascii="Times New Roman" w:hAnsi="Times New Roman"/>
          <w:sz w:val="24"/>
          <w:lang w:val="bg-BG"/>
        </w:rPr>
        <w:t>Няма</w:t>
      </w:r>
      <w:r w:rsidR="00273575" w:rsidRPr="009953BF">
        <w:rPr>
          <w:rFonts w:ascii="Times New Roman" w:hAnsi="Times New Roman"/>
          <w:sz w:val="24"/>
          <w:lang w:val="bg-BG"/>
        </w:rPr>
        <w:t xml:space="preserve"> се допуска унищожаването на растителност и местообитания чрез засипване и утъпкване, като се съблюдава строго спазването на технологията за строителство; </w:t>
      </w:r>
    </w:p>
    <w:p w14:paraId="03651926" w14:textId="77777777" w:rsidR="00273575" w:rsidRPr="002B72C6" w:rsidRDefault="00273575" w:rsidP="00273575">
      <w:pPr>
        <w:pStyle w:val="af"/>
        <w:numPr>
          <w:ilvl w:val="0"/>
          <w:numId w:val="21"/>
        </w:numPr>
        <w:spacing w:after="0" w:line="336" w:lineRule="auto"/>
        <w:jc w:val="both"/>
        <w:rPr>
          <w:rFonts w:ascii="Times New Roman" w:hAnsi="Times New Roman"/>
          <w:sz w:val="24"/>
          <w:lang w:val="bg-BG"/>
        </w:rPr>
      </w:pPr>
      <w:r w:rsidRPr="002B72C6">
        <w:rPr>
          <w:rFonts w:ascii="Times New Roman" w:hAnsi="Times New Roman"/>
          <w:sz w:val="24"/>
          <w:lang w:val="bg-BG"/>
        </w:rPr>
        <w:t>Провеждане на инструктаж на работниците по време на строителството по отношение на предмета и целите на опазване с цел да се избегнат нерегламентирани действия, които биха довели до допълнително засягане на местообитания;</w:t>
      </w:r>
    </w:p>
    <w:p w14:paraId="03651927" w14:textId="77777777" w:rsidR="00273575" w:rsidRPr="002B72C6" w:rsidRDefault="00273575" w:rsidP="00273575">
      <w:pPr>
        <w:pStyle w:val="af"/>
        <w:numPr>
          <w:ilvl w:val="0"/>
          <w:numId w:val="21"/>
        </w:numPr>
        <w:spacing w:after="0" w:line="336" w:lineRule="auto"/>
        <w:jc w:val="both"/>
        <w:rPr>
          <w:rFonts w:ascii="Times New Roman" w:hAnsi="Times New Roman"/>
          <w:sz w:val="24"/>
          <w:lang w:val="bg-BG"/>
        </w:rPr>
      </w:pPr>
      <w:r w:rsidRPr="002B72C6">
        <w:rPr>
          <w:rFonts w:ascii="Times New Roman" w:hAnsi="Times New Roman"/>
          <w:sz w:val="24"/>
          <w:lang w:val="bg-BG"/>
        </w:rPr>
        <w:t xml:space="preserve">Строителната техника </w:t>
      </w:r>
      <w:r w:rsidR="002B72C6">
        <w:rPr>
          <w:rFonts w:ascii="Times New Roman" w:hAnsi="Times New Roman"/>
          <w:sz w:val="24"/>
          <w:lang w:val="bg-BG"/>
        </w:rPr>
        <w:t>ще</w:t>
      </w:r>
      <w:r w:rsidRPr="002B72C6">
        <w:rPr>
          <w:rFonts w:ascii="Times New Roman" w:hAnsi="Times New Roman"/>
          <w:sz w:val="24"/>
          <w:lang w:val="bg-BG"/>
        </w:rPr>
        <w:t xml:space="preserve"> се поддържа в добро техническо и експлоатационно състояние с оглед минимизиране на емитираните отработени газове в атмосферата;</w:t>
      </w:r>
    </w:p>
    <w:p w14:paraId="03651928" w14:textId="77777777" w:rsidR="00273575" w:rsidRPr="002B72C6" w:rsidRDefault="00273575" w:rsidP="00273575">
      <w:pPr>
        <w:pStyle w:val="af"/>
        <w:numPr>
          <w:ilvl w:val="0"/>
          <w:numId w:val="21"/>
        </w:numPr>
        <w:spacing w:after="0" w:line="336" w:lineRule="auto"/>
        <w:jc w:val="both"/>
        <w:rPr>
          <w:rFonts w:ascii="Times New Roman" w:hAnsi="Times New Roman"/>
          <w:sz w:val="24"/>
          <w:lang w:val="bg-BG"/>
        </w:rPr>
      </w:pPr>
      <w:r w:rsidRPr="002B72C6">
        <w:rPr>
          <w:rFonts w:ascii="Times New Roman" w:hAnsi="Times New Roman"/>
          <w:sz w:val="24"/>
          <w:lang w:val="bg-BG"/>
        </w:rPr>
        <w:t>След приключване на строителните работи, където е необходимо, ще се извърши възстановяване на нарушените терени;</w:t>
      </w:r>
    </w:p>
    <w:p w14:paraId="03651929" w14:textId="77777777" w:rsidR="00273575" w:rsidRPr="002B72C6" w:rsidRDefault="00273575" w:rsidP="00273575">
      <w:pPr>
        <w:pStyle w:val="af"/>
        <w:numPr>
          <w:ilvl w:val="0"/>
          <w:numId w:val="21"/>
        </w:numPr>
        <w:spacing w:after="0" w:line="336" w:lineRule="auto"/>
        <w:jc w:val="both"/>
        <w:rPr>
          <w:rFonts w:ascii="Times New Roman" w:hAnsi="Times New Roman"/>
          <w:sz w:val="24"/>
          <w:lang w:val="bg-BG"/>
        </w:rPr>
      </w:pPr>
      <w:r w:rsidRPr="002B72C6">
        <w:rPr>
          <w:rFonts w:ascii="Times New Roman" w:hAnsi="Times New Roman"/>
          <w:sz w:val="24"/>
          <w:lang w:val="bg-BG"/>
        </w:rPr>
        <w:t>По време на експлоатацията ще бъде обозначено със специални знаци предназначението, предмета и целите на опазване в зоната, както и ограничителните режими;</w:t>
      </w:r>
    </w:p>
    <w:p w14:paraId="0365192A" w14:textId="77777777" w:rsidR="00273575" w:rsidRPr="002B72C6" w:rsidRDefault="00273575" w:rsidP="00273575">
      <w:pPr>
        <w:pStyle w:val="af"/>
        <w:numPr>
          <w:ilvl w:val="0"/>
          <w:numId w:val="21"/>
        </w:numPr>
        <w:spacing w:after="0" w:line="336" w:lineRule="auto"/>
        <w:jc w:val="both"/>
        <w:rPr>
          <w:rFonts w:ascii="Times New Roman" w:hAnsi="Times New Roman"/>
          <w:sz w:val="24"/>
          <w:lang w:val="bg-BG"/>
        </w:rPr>
      </w:pPr>
      <w:r w:rsidRPr="002B72C6">
        <w:rPr>
          <w:rFonts w:ascii="Times New Roman" w:hAnsi="Times New Roman"/>
          <w:sz w:val="24"/>
          <w:lang w:val="bg-BG"/>
        </w:rPr>
        <w:t>Възстановяване на растителността при настъпилите нарушения около площадката и недопускане използване на видове, които не са характерни за естествените местообитания;</w:t>
      </w:r>
    </w:p>
    <w:p w14:paraId="0365192B" w14:textId="77777777" w:rsidR="00273575" w:rsidRDefault="00273575" w:rsidP="00273575">
      <w:pPr>
        <w:pStyle w:val="af"/>
        <w:numPr>
          <w:ilvl w:val="0"/>
          <w:numId w:val="21"/>
        </w:numPr>
        <w:spacing w:after="0" w:line="336" w:lineRule="auto"/>
        <w:jc w:val="both"/>
        <w:rPr>
          <w:rFonts w:ascii="Times New Roman" w:hAnsi="Times New Roman"/>
          <w:sz w:val="24"/>
          <w:lang w:val="bg-BG"/>
        </w:rPr>
      </w:pPr>
      <w:r w:rsidRPr="002B72C6">
        <w:rPr>
          <w:rFonts w:ascii="Times New Roman" w:hAnsi="Times New Roman"/>
          <w:sz w:val="24"/>
          <w:lang w:val="bg-BG"/>
        </w:rPr>
        <w:t>Възложителят предвижда строителните дейности да започнат месец септември, когато птиците и останалите животни не са заели гнездови и размножителни територии;</w:t>
      </w:r>
    </w:p>
    <w:p w14:paraId="0365192C" w14:textId="77777777" w:rsidR="002B72C6" w:rsidRPr="002B72C6" w:rsidRDefault="002B72C6" w:rsidP="002B72C6">
      <w:pPr>
        <w:pStyle w:val="af"/>
        <w:numPr>
          <w:ilvl w:val="0"/>
          <w:numId w:val="21"/>
        </w:numPr>
        <w:spacing w:after="0" w:line="336" w:lineRule="auto"/>
        <w:jc w:val="both"/>
        <w:rPr>
          <w:rFonts w:ascii="Times New Roman" w:hAnsi="Times New Roman"/>
          <w:sz w:val="24"/>
        </w:rPr>
      </w:pPr>
      <w:r w:rsidRPr="002B72C6">
        <w:rPr>
          <w:rFonts w:ascii="Times New Roman" w:hAnsi="Times New Roman"/>
          <w:sz w:val="24"/>
        </w:rPr>
        <w:t xml:space="preserve">Строителните дейности </w:t>
      </w:r>
      <w:r w:rsidRPr="002B72C6">
        <w:rPr>
          <w:rFonts w:ascii="Times New Roman" w:hAnsi="Times New Roman"/>
          <w:sz w:val="24"/>
          <w:lang w:val="bg-BG"/>
        </w:rPr>
        <w:t>ще</w:t>
      </w:r>
      <w:r w:rsidRPr="002B72C6">
        <w:rPr>
          <w:rFonts w:ascii="Times New Roman" w:hAnsi="Times New Roman"/>
          <w:sz w:val="24"/>
        </w:rPr>
        <w:t xml:space="preserve"> бъдат провеждани само в светлата част на денонощието;</w:t>
      </w:r>
    </w:p>
    <w:p w14:paraId="0365192D" w14:textId="77777777" w:rsidR="00D8642E" w:rsidRPr="002B72C6" w:rsidRDefault="00D8642E" w:rsidP="00D8642E">
      <w:pPr>
        <w:pStyle w:val="af"/>
        <w:numPr>
          <w:ilvl w:val="0"/>
          <w:numId w:val="21"/>
        </w:numPr>
        <w:spacing w:after="0" w:line="336" w:lineRule="auto"/>
        <w:jc w:val="both"/>
        <w:rPr>
          <w:rFonts w:ascii="Times New Roman" w:hAnsi="Times New Roman"/>
          <w:sz w:val="24"/>
        </w:rPr>
      </w:pPr>
      <w:r w:rsidRPr="002B72C6">
        <w:rPr>
          <w:rFonts w:ascii="Times New Roman" w:hAnsi="Times New Roman"/>
          <w:sz w:val="24"/>
        </w:rPr>
        <w:t xml:space="preserve">По време на строителството и експлоатацията, движението на хора и техника </w:t>
      </w:r>
      <w:r w:rsidRPr="002B72C6">
        <w:rPr>
          <w:rFonts w:ascii="Times New Roman" w:hAnsi="Times New Roman"/>
          <w:sz w:val="24"/>
          <w:lang w:val="bg-BG"/>
        </w:rPr>
        <w:t>ще</w:t>
      </w:r>
      <w:r w:rsidRPr="002B72C6">
        <w:rPr>
          <w:rFonts w:ascii="Times New Roman" w:hAnsi="Times New Roman"/>
          <w:sz w:val="24"/>
        </w:rPr>
        <w:t xml:space="preserve"> се осъществява само по определени маршрути и </w:t>
      </w:r>
      <w:r w:rsidRPr="002B72C6">
        <w:rPr>
          <w:rFonts w:ascii="Times New Roman" w:hAnsi="Times New Roman"/>
          <w:sz w:val="24"/>
          <w:lang w:val="bg-BG"/>
        </w:rPr>
        <w:t>няма да се</w:t>
      </w:r>
      <w:r w:rsidRPr="002B72C6">
        <w:rPr>
          <w:rFonts w:ascii="Times New Roman" w:hAnsi="Times New Roman"/>
          <w:sz w:val="24"/>
        </w:rPr>
        <w:t xml:space="preserve"> допуска движение извън пътищата и подходите към строителната </w:t>
      </w:r>
      <w:r w:rsidRPr="002B72C6">
        <w:rPr>
          <w:rFonts w:ascii="Times New Roman" w:hAnsi="Times New Roman"/>
          <w:sz w:val="24"/>
          <w:lang w:val="bg-BG"/>
        </w:rPr>
        <w:t>площадка</w:t>
      </w:r>
      <w:r w:rsidRPr="002B72C6">
        <w:rPr>
          <w:rFonts w:ascii="Times New Roman" w:hAnsi="Times New Roman"/>
          <w:sz w:val="24"/>
        </w:rPr>
        <w:t>;</w:t>
      </w:r>
    </w:p>
    <w:p w14:paraId="0365192E" w14:textId="77777777" w:rsidR="00D8642E" w:rsidRPr="00B424CF" w:rsidRDefault="00D8642E" w:rsidP="00D8642E">
      <w:pPr>
        <w:spacing w:after="0" w:line="331" w:lineRule="auto"/>
        <w:ind w:firstLine="709"/>
        <w:jc w:val="both"/>
        <w:rPr>
          <w:rFonts w:ascii="Times New Roman" w:eastAsia="Calibri" w:hAnsi="Times New Roman"/>
          <w:sz w:val="24"/>
          <w:szCs w:val="24"/>
          <w:highlight w:val="green"/>
          <w:lang w:val="bg-BG"/>
        </w:rPr>
      </w:pPr>
    </w:p>
    <w:p w14:paraId="0365192F" w14:textId="77777777" w:rsidR="001B655A" w:rsidRDefault="001B655A" w:rsidP="002C5F6A">
      <w:pPr>
        <w:spacing w:after="0" w:line="331" w:lineRule="auto"/>
        <w:ind w:firstLine="709"/>
        <w:jc w:val="both"/>
        <w:rPr>
          <w:rFonts w:ascii="Times New Roman" w:eastAsia="Calibri" w:hAnsi="Times New Roman"/>
          <w:sz w:val="24"/>
          <w:szCs w:val="24"/>
          <w:lang w:val="bg-BG"/>
        </w:rPr>
      </w:pPr>
      <w:r w:rsidRPr="002B72C6">
        <w:rPr>
          <w:rFonts w:ascii="Times New Roman" w:eastAsia="Calibri" w:hAnsi="Times New Roman"/>
          <w:sz w:val="24"/>
          <w:szCs w:val="24"/>
          <w:lang w:val="bg-BG"/>
        </w:rPr>
        <w:t xml:space="preserve">Дейността е локализирана в рамките на разглежданата площадка в землището на </w:t>
      </w:r>
      <w:r w:rsidR="002B72C6" w:rsidRPr="002B72C6">
        <w:rPr>
          <w:rFonts w:ascii="Times New Roman" w:eastAsia="Calibri" w:hAnsi="Times New Roman"/>
          <w:sz w:val="24"/>
          <w:szCs w:val="24"/>
          <w:lang w:val="bg-BG"/>
        </w:rPr>
        <w:t>село Крушево, Община Първомай</w:t>
      </w:r>
      <w:r w:rsidRPr="002B72C6">
        <w:rPr>
          <w:rFonts w:ascii="Times New Roman" w:eastAsia="Calibri" w:hAnsi="Times New Roman"/>
          <w:sz w:val="24"/>
          <w:szCs w:val="24"/>
          <w:lang w:val="bg-BG"/>
        </w:rPr>
        <w:t>.</w:t>
      </w:r>
    </w:p>
    <w:p w14:paraId="03651930" w14:textId="77777777" w:rsidR="00C12492" w:rsidRDefault="00C12492" w:rsidP="002C5F6A">
      <w:pPr>
        <w:spacing w:after="0" w:line="331" w:lineRule="auto"/>
        <w:ind w:firstLine="709"/>
        <w:jc w:val="both"/>
        <w:rPr>
          <w:rFonts w:ascii="Times New Roman" w:eastAsia="Calibri" w:hAnsi="Times New Roman"/>
          <w:sz w:val="24"/>
          <w:szCs w:val="24"/>
          <w:lang w:val="bg-BG"/>
        </w:rPr>
      </w:pPr>
    </w:p>
    <w:p w14:paraId="03651931" w14:textId="77777777" w:rsidR="00C12492" w:rsidRPr="002B72C6" w:rsidRDefault="00C12492" w:rsidP="00C12492">
      <w:pPr>
        <w:spacing w:after="0" w:line="331" w:lineRule="auto"/>
        <w:jc w:val="both"/>
        <w:rPr>
          <w:rFonts w:ascii="Times New Roman" w:eastAsia="Calibri" w:hAnsi="Times New Roman"/>
          <w:sz w:val="24"/>
          <w:szCs w:val="24"/>
          <w:lang w:val="bg-BG"/>
        </w:rPr>
      </w:pPr>
      <w:r>
        <w:rPr>
          <w:rFonts w:ascii="Times New Roman" w:eastAsia="Calibri" w:hAnsi="Times New Roman"/>
          <w:noProof/>
          <w:sz w:val="24"/>
          <w:szCs w:val="24"/>
          <w:lang w:val="bg-BG" w:eastAsia="bg-BG"/>
        </w:rPr>
        <w:lastRenderedPageBreak/>
        <w:drawing>
          <wp:inline distT="0" distB="0" distL="0" distR="0" wp14:anchorId="03651AA1" wp14:editId="03651AA2">
            <wp:extent cx="6217425" cy="43148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17425" cy="4314825"/>
                    </a:xfrm>
                    <a:prstGeom prst="rect">
                      <a:avLst/>
                    </a:prstGeom>
                    <a:noFill/>
                    <a:ln>
                      <a:noFill/>
                    </a:ln>
                  </pic:spPr>
                </pic:pic>
              </a:graphicData>
            </a:graphic>
          </wp:inline>
        </w:drawing>
      </w:r>
    </w:p>
    <w:p w14:paraId="03651932" w14:textId="77777777" w:rsidR="00E5363F" w:rsidRPr="00B424CF" w:rsidRDefault="00E5363F" w:rsidP="001B655A">
      <w:pPr>
        <w:spacing w:after="0" w:line="336" w:lineRule="auto"/>
        <w:ind w:firstLine="709"/>
        <w:jc w:val="both"/>
        <w:rPr>
          <w:rFonts w:ascii="Times New Roman" w:eastAsia="Calibri" w:hAnsi="Times New Roman"/>
          <w:sz w:val="12"/>
          <w:szCs w:val="12"/>
          <w:highlight w:val="green"/>
          <w:lang w:val="bg-BG"/>
        </w:rPr>
      </w:pPr>
    </w:p>
    <w:p w14:paraId="03651933" w14:textId="77777777" w:rsidR="00D8642E" w:rsidRPr="00B424CF" w:rsidRDefault="00D8642E" w:rsidP="00D8642E">
      <w:pPr>
        <w:spacing w:after="0" w:line="336" w:lineRule="auto"/>
        <w:ind w:firstLine="709"/>
        <w:jc w:val="both"/>
        <w:rPr>
          <w:rFonts w:ascii="Times New Roman" w:eastAsia="Calibri" w:hAnsi="Times New Roman"/>
          <w:sz w:val="16"/>
          <w:szCs w:val="16"/>
          <w:highlight w:val="green"/>
          <w:lang w:val="bg-BG"/>
        </w:rPr>
      </w:pPr>
    </w:p>
    <w:p w14:paraId="03651934" w14:textId="77777777" w:rsidR="00CC63E8" w:rsidRPr="00CC63E8" w:rsidRDefault="00CC63E8" w:rsidP="00BB5931">
      <w:pPr>
        <w:spacing w:after="0" w:line="336" w:lineRule="auto"/>
        <w:ind w:firstLine="709"/>
        <w:jc w:val="both"/>
        <w:rPr>
          <w:rFonts w:ascii="Times New Roman" w:eastAsia="Calibri" w:hAnsi="Times New Roman"/>
          <w:sz w:val="24"/>
          <w:szCs w:val="24"/>
          <w:lang w:val="bg-BG"/>
        </w:rPr>
      </w:pPr>
      <w:r w:rsidRPr="00CC63E8">
        <w:rPr>
          <w:rFonts w:ascii="Times New Roman" w:eastAsia="Calibri" w:hAnsi="Times New Roman"/>
          <w:sz w:val="24"/>
          <w:szCs w:val="24"/>
          <w:lang w:val="bg-BG"/>
        </w:rPr>
        <w:t xml:space="preserve">Площадката, на която ще се развива инвестиционното предложение  е пренебрежимо малка спрямо площта на защитената зона, което не предполага фрагментиране на зоната. </w:t>
      </w:r>
    </w:p>
    <w:p w14:paraId="03651935" w14:textId="77777777" w:rsidR="00CC63E8" w:rsidRPr="00441B5F" w:rsidRDefault="00CC63E8" w:rsidP="00BB5931">
      <w:pPr>
        <w:spacing w:after="0" w:line="336" w:lineRule="auto"/>
        <w:ind w:firstLine="709"/>
        <w:jc w:val="both"/>
        <w:rPr>
          <w:rFonts w:ascii="Times New Roman" w:eastAsia="Calibri" w:hAnsi="Times New Roman"/>
          <w:sz w:val="24"/>
          <w:szCs w:val="24"/>
          <w:lang w:val="bg-BG"/>
        </w:rPr>
      </w:pPr>
      <w:r w:rsidRPr="00CC63E8">
        <w:rPr>
          <w:rFonts w:ascii="Times New Roman" w:eastAsia="Calibri" w:hAnsi="Times New Roman"/>
          <w:sz w:val="24"/>
          <w:szCs w:val="24"/>
          <w:lang w:val="bg-BG"/>
        </w:rPr>
        <w:t xml:space="preserve">Характерът на инвестиционното предложение, предлагано с плана: изграждане на </w:t>
      </w:r>
      <w:r>
        <w:rPr>
          <w:rFonts w:ascii="Times New Roman" w:eastAsia="Calibri" w:hAnsi="Times New Roman"/>
          <w:sz w:val="24"/>
          <w:szCs w:val="24"/>
          <w:lang w:val="bg-BG"/>
        </w:rPr>
        <w:t xml:space="preserve">складова база и </w:t>
      </w:r>
      <w:r w:rsidRPr="00CC63E8">
        <w:rPr>
          <w:rFonts w:ascii="Times New Roman" w:eastAsia="Calibri" w:hAnsi="Times New Roman"/>
          <w:sz w:val="24"/>
          <w:szCs w:val="24"/>
          <w:lang w:val="bg-BG"/>
        </w:rPr>
        <w:t>фотоволтаична централа и устройствените показатели ще способстват за ограничаване на очакваните неблагоприятни въздействия върху зоната.</w:t>
      </w:r>
    </w:p>
    <w:p w14:paraId="03651936" w14:textId="77777777" w:rsidR="00441B5F" w:rsidRDefault="00441B5F" w:rsidP="00BB5931">
      <w:pPr>
        <w:spacing w:after="0" w:line="336" w:lineRule="auto"/>
        <w:ind w:firstLine="709"/>
        <w:jc w:val="both"/>
        <w:rPr>
          <w:rFonts w:ascii="Times New Roman" w:eastAsia="Calibri" w:hAnsi="Times New Roman"/>
          <w:sz w:val="24"/>
          <w:szCs w:val="24"/>
          <w:lang w:val="bg-BG"/>
        </w:rPr>
      </w:pPr>
      <w:r w:rsidRPr="00441B5F">
        <w:rPr>
          <w:rFonts w:ascii="Times New Roman" w:eastAsia="Calibri" w:hAnsi="Times New Roman"/>
          <w:sz w:val="24"/>
          <w:szCs w:val="24"/>
          <w:lang w:val="bg-BG"/>
        </w:rPr>
        <w:t xml:space="preserve">Възложителят на проекта е запознат с режимите на опазване и забраните в защитената зона. </w:t>
      </w:r>
    </w:p>
    <w:p w14:paraId="03651937" w14:textId="77777777" w:rsidR="00441B5F" w:rsidRPr="00441B5F" w:rsidRDefault="00441B5F" w:rsidP="00BB5931">
      <w:pPr>
        <w:spacing w:after="0" w:line="336" w:lineRule="auto"/>
        <w:ind w:firstLine="709"/>
        <w:jc w:val="both"/>
        <w:rPr>
          <w:rFonts w:ascii="Times New Roman" w:eastAsia="Calibri" w:hAnsi="Times New Roman"/>
          <w:sz w:val="24"/>
          <w:szCs w:val="24"/>
          <w:lang w:val="bg-BG"/>
        </w:rPr>
      </w:pPr>
      <w:r w:rsidRPr="00441B5F">
        <w:rPr>
          <w:rFonts w:ascii="Times New Roman" w:eastAsia="Calibri" w:hAnsi="Times New Roman"/>
          <w:sz w:val="24"/>
          <w:szCs w:val="24"/>
          <w:lang w:val="bg-BG"/>
        </w:rPr>
        <w:t>При спазване на предвидените мерки се опазва благоприятното природозащитно състояние в прилежащите територии и негативното въздействие върху видовете и местообитанията, които са предмет на опазване в защитената зона, може да бъде ограничено и локализирано.</w:t>
      </w:r>
    </w:p>
    <w:p w14:paraId="03651938" w14:textId="77777777" w:rsidR="00441B5F" w:rsidRPr="00441B5F" w:rsidRDefault="00441B5F" w:rsidP="00BB5931">
      <w:pPr>
        <w:spacing w:after="0" w:line="336" w:lineRule="auto"/>
        <w:ind w:firstLine="709"/>
        <w:jc w:val="both"/>
        <w:rPr>
          <w:rFonts w:ascii="Times New Roman" w:eastAsia="Calibri" w:hAnsi="Times New Roman"/>
          <w:sz w:val="24"/>
          <w:szCs w:val="24"/>
          <w:lang w:val="bg-BG"/>
        </w:rPr>
      </w:pPr>
      <w:r w:rsidRPr="00441B5F">
        <w:rPr>
          <w:rFonts w:ascii="Times New Roman" w:eastAsia="Calibri" w:hAnsi="Times New Roman"/>
          <w:sz w:val="24"/>
          <w:szCs w:val="24"/>
          <w:lang w:val="bg-BG"/>
        </w:rPr>
        <w:t>Негативните въздействия, които се очакват могат да бъдат до голяма степен минимализирани и няма да се нарушат структурата, функциите и предмета на опазване на защитената зона. Ще се ограничи унищожаването на растителността, безпокойството на видовете и местообитанията, предмет на опазване в защитената зона.</w:t>
      </w:r>
    </w:p>
    <w:p w14:paraId="03651939" w14:textId="77777777" w:rsidR="00BB5931" w:rsidRDefault="00BB5931" w:rsidP="00BB5931">
      <w:pPr>
        <w:spacing w:after="0" w:line="336" w:lineRule="auto"/>
        <w:ind w:firstLine="709"/>
        <w:jc w:val="both"/>
        <w:rPr>
          <w:rFonts w:ascii="Times New Roman" w:eastAsia="Calibri" w:hAnsi="Times New Roman"/>
          <w:sz w:val="24"/>
          <w:szCs w:val="24"/>
          <w:lang w:val="bg-BG"/>
        </w:rPr>
      </w:pPr>
    </w:p>
    <w:p w14:paraId="0365193A" w14:textId="77777777" w:rsidR="00441B5F" w:rsidRPr="00441B5F" w:rsidRDefault="00441B5F" w:rsidP="00BB5931">
      <w:pPr>
        <w:spacing w:after="0" w:line="336" w:lineRule="auto"/>
        <w:ind w:firstLine="709"/>
        <w:jc w:val="both"/>
        <w:rPr>
          <w:rFonts w:ascii="Times New Roman" w:eastAsia="Calibri" w:hAnsi="Times New Roman"/>
          <w:sz w:val="24"/>
          <w:szCs w:val="24"/>
          <w:lang w:val="bg-BG"/>
        </w:rPr>
      </w:pPr>
      <w:r w:rsidRPr="00441B5F">
        <w:rPr>
          <w:rFonts w:ascii="Times New Roman" w:eastAsia="Calibri" w:hAnsi="Times New Roman"/>
          <w:sz w:val="24"/>
          <w:szCs w:val="24"/>
          <w:lang w:val="bg-BG"/>
        </w:rPr>
        <w:t xml:space="preserve">Реализацията на инвестиционното предложение, описаните дейности и характерни особености на дейността не влизат в противоречие с предмета и целите на опазване на защитената зона. </w:t>
      </w:r>
    </w:p>
    <w:p w14:paraId="0365193B" w14:textId="77777777" w:rsidR="00441B5F" w:rsidRPr="00441B5F" w:rsidRDefault="00441B5F" w:rsidP="00BB5931">
      <w:pPr>
        <w:spacing w:after="0" w:line="336" w:lineRule="auto"/>
        <w:ind w:firstLine="709"/>
        <w:jc w:val="both"/>
        <w:rPr>
          <w:rFonts w:ascii="Times New Roman" w:eastAsia="Calibri" w:hAnsi="Times New Roman"/>
          <w:sz w:val="24"/>
          <w:szCs w:val="24"/>
          <w:lang w:val="bg-BG"/>
        </w:rPr>
      </w:pPr>
      <w:r w:rsidRPr="00441B5F">
        <w:rPr>
          <w:rFonts w:ascii="Times New Roman" w:eastAsia="Calibri" w:hAnsi="Times New Roman"/>
          <w:sz w:val="24"/>
          <w:szCs w:val="24"/>
          <w:lang w:val="bg-BG"/>
        </w:rPr>
        <w:lastRenderedPageBreak/>
        <w:t>Не е предвидено да се извършват дейности, нарушаващи утвърдените забрани, целящи опазване на защитената територия.</w:t>
      </w:r>
    </w:p>
    <w:p w14:paraId="0365193C" w14:textId="77777777" w:rsidR="00441B5F" w:rsidRDefault="00441B5F" w:rsidP="00BB5931">
      <w:pPr>
        <w:spacing w:after="0" w:line="336" w:lineRule="auto"/>
        <w:ind w:firstLine="709"/>
        <w:jc w:val="both"/>
        <w:rPr>
          <w:rFonts w:ascii="Times New Roman" w:eastAsia="Calibri" w:hAnsi="Times New Roman"/>
          <w:sz w:val="24"/>
          <w:szCs w:val="24"/>
          <w:lang w:val="bg-BG"/>
        </w:rPr>
      </w:pPr>
      <w:r w:rsidRPr="00441B5F">
        <w:rPr>
          <w:rFonts w:ascii="Times New Roman" w:eastAsia="Calibri" w:hAnsi="Times New Roman"/>
          <w:sz w:val="24"/>
          <w:szCs w:val="24"/>
          <w:lang w:val="bg-BG"/>
        </w:rPr>
        <w:t>ПИ с идентификатор 40155.4.80 по КККР на с. Крушево е с начин на трайно ползване „Изоставена нива“ и на територията му липсват находища на лечебни растения със стопанско значение и поставени под специален режим на опазване и ползване.</w:t>
      </w:r>
    </w:p>
    <w:p w14:paraId="0365193D" w14:textId="77777777" w:rsidR="00577710" w:rsidRPr="00577710" w:rsidRDefault="00577710" w:rsidP="00BB5931">
      <w:pPr>
        <w:spacing w:after="0" w:line="336" w:lineRule="auto"/>
        <w:ind w:firstLine="709"/>
        <w:jc w:val="both"/>
        <w:rPr>
          <w:rFonts w:ascii="Times New Roman" w:eastAsia="Calibri" w:hAnsi="Times New Roman"/>
          <w:sz w:val="24"/>
          <w:szCs w:val="24"/>
          <w:lang w:val="bg-BG"/>
        </w:rPr>
      </w:pPr>
      <w:r w:rsidRPr="00577710">
        <w:rPr>
          <w:rFonts w:ascii="Times New Roman" w:eastAsia="Calibri" w:hAnsi="Times New Roman"/>
          <w:sz w:val="24"/>
          <w:szCs w:val="24"/>
          <w:lang w:val="bg-BG"/>
        </w:rPr>
        <w:t xml:space="preserve">От общата площ на имота 52595 кв.м е предвидено да се застроят около 15000 кв.м, </w:t>
      </w:r>
      <w:r w:rsidRPr="002046C8">
        <w:rPr>
          <w:rFonts w:ascii="Times New Roman" w:eastAsia="Calibri" w:hAnsi="Times New Roman"/>
          <w:sz w:val="24"/>
          <w:szCs w:val="24"/>
          <w:lang w:val="bg-BG"/>
        </w:rPr>
        <w:t xml:space="preserve">което възлиза на </w:t>
      </w:r>
      <w:r w:rsidR="002046C8" w:rsidRPr="002046C8">
        <w:rPr>
          <w:rFonts w:ascii="Times New Roman" w:eastAsia="Calibri" w:hAnsi="Times New Roman"/>
          <w:sz w:val="24"/>
          <w:szCs w:val="24"/>
          <w:lang w:val="bg-BG"/>
        </w:rPr>
        <w:t>29</w:t>
      </w:r>
      <w:r w:rsidRPr="002046C8">
        <w:rPr>
          <w:rFonts w:ascii="Times New Roman" w:eastAsia="Calibri" w:hAnsi="Times New Roman"/>
          <w:sz w:val="24"/>
          <w:szCs w:val="24"/>
          <w:lang w:val="bg-BG"/>
        </w:rPr>
        <w:t>%. Свободната имотна площ ще бъде облагородена, съгласно изискванията на приложимото законодателство.</w:t>
      </w:r>
    </w:p>
    <w:p w14:paraId="0365193E" w14:textId="77777777" w:rsidR="00577710" w:rsidRPr="00577710" w:rsidRDefault="00577710" w:rsidP="00BB5931">
      <w:pPr>
        <w:spacing w:after="0" w:line="336" w:lineRule="auto"/>
        <w:ind w:firstLine="709"/>
        <w:jc w:val="both"/>
        <w:rPr>
          <w:rFonts w:ascii="Times New Roman" w:eastAsia="Calibri" w:hAnsi="Times New Roman"/>
          <w:sz w:val="24"/>
          <w:szCs w:val="24"/>
          <w:lang w:val="bg-BG"/>
        </w:rPr>
      </w:pPr>
      <w:r w:rsidRPr="00577710">
        <w:rPr>
          <w:rFonts w:ascii="Times New Roman" w:eastAsia="Calibri" w:hAnsi="Times New Roman"/>
          <w:sz w:val="24"/>
          <w:szCs w:val="24"/>
          <w:lang w:val="bg-BG"/>
        </w:rPr>
        <w:t>Предвид местоположението на имота, характера и мащаба на инвестиционн</w:t>
      </w:r>
      <w:r>
        <w:rPr>
          <w:rFonts w:ascii="Times New Roman" w:eastAsia="Calibri" w:hAnsi="Times New Roman"/>
          <w:sz w:val="24"/>
          <w:szCs w:val="24"/>
          <w:lang w:val="bg-BG"/>
        </w:rPr>
        <w:t>ото предложение</w:t>
      </w:r>
      <w:r w:rsidRPr="00577710">
        <w:rPr>
          <w:rFonts w:ascii="Times New Roman" w:eastAsia="Calibri" w:hAnsi="Times New Roman"/>
          <w:sz w:val="24"/>
          <w:szCs w:val="24"/>
          <w:lang w:val="bg-BG"/>
        </w:rPr>
        <w:t>, не се предполага трайно унищожение или фрагментация на природни местообитания и местообитания на видове, предмет на опазване в защитената зона.</w:t>
      </w:r>
    </w:p>
    <w:p w14:paraId="0365193F" w14:textId="77777777" w:rsidR="00577710" w:rsidRPr="00577710" w:rsidRDefault="00577710" w:rsidP="00BB5931">
      <w:pPr>
        <w:spacing w:after="0" w:line="336" w:lineRule="auto"/>
        <w:ind w:firstLine="709"/>
        <w:jc w:val="both"/>
        <w:rPr>
          <w:rFonts w:ascii="Times New Roman" w:eastAsia="Calibri" w:hAnsi="Times New Roman"/>
          <w:sz w:val="24"/>
          <w:szCs w:val="24"/>
          <w:lang w:val="bg-BG"/>
        </w:rPr>
      </w:pPr>
      <w:r w:rsidRPr="00577710">
        <w:rPr>
          <w:rFonts w:ascii="Times New Roman" w:eastAsia="Calibri" w:hAnsi="Times New Roman"/>
          <w:sz w:val="24"/>
          <w:szCs w:val="24"/>
          <w:lang w:val="bg-BG"/>
        </w:rPr>
        <w:t xml:space="preserve">Реализацията на </w:t>
      </w:r>
      <w:r>
        <w:rPr>
          <w:rFonts w:ascii="Times New Roman" w:eastAsia="Calibri" w:hAnsi="Times New Roman"/>
          <w:sz w:val="24"/>
          <w:szCs w:val="24"/>
          <w:lang w:val="bg-BG"/>
        </w:rPr>
        <w:t>инвестиционното предложение</w:t>
      </w:r>
      <w:r w:rsidRPr="00577710">
        <w:rPr>
          <w:rFonts w:ascii="Times New Roman" w:eastAsia="Calibri" w:hAnsi="Times New Roman"/>
          <w:sz w:val="24"/>
          <w:szCs w:val="24"/>
          <w:lang w:val="bg-BG"/>
        </w:rPr>
        <w:t xml:space="preserve"> няма да доведе до безпокойство на видовете, опазвани в защитената зона, намаляване на тяхната численост и плътност.</w:t>
      </w:r>
    </w:p>
    <w:p w14:paraId="03651940" w14:textId="77777777" w:rsidR="00577710" w:rsidRPr="00577710" w:rsidRDefault="00577710" w:rsidP="00BB5931">
      <w:pPr>
        <w:spacing w:after="0" w:line="336" w:lineRule="auto"/>
        <w:ind w:firstLine="709"/>
        <w:jc w:val="both"/>
        <w:rPr>
          <w:rFonts w:ascii="Times New Roman" w:eastAsia="Calibri" w:hAnsi="Times New Roman"/>
          <w:sz w:val="24"/>
          <w:szCs w:val="24"/>
          <w:lang w:val="bg-BG"/>
        </w:rPr>
      </w:pPr>
      <w:r w:rsidRPr="00577710">
        <w:rPr>
          <w:rFonts w:ascii="Times New Roman" w:eastAsia="Calibri" w:hAnsi="Times New Roman"/>
          <w:sz w:val="24"/>
          <w:szCs w:val="24"/>
          <w:lang w:val="bg-BG"/>
        </w:rPr>
        <w:t>В землището на село Крушево, в близост до границите на защитената зона, няма други реализирани, одобрени или в процедура планове или програми, спрямо които реализацията на инвестиционното предложение да доведе до кумулативно въздействие със значителен отрицателен ефект, което да стане причина за загуба на местообитания на видовете и влошаване на природозащитното им състояние.</w:t>
      </w:r>
    </w:p>
    <w:p w14:paraId="03651941" w14:textId="77777777" w:rsidR="00441B5F" w:rsidRPr="00577710" w:rsidRDefault="00577710" w:rsidP="00BB5931">
      <w:pPr>
        <w:spacing w:after="0" w:line="336" w:lineRule="auto"/>
        <w:ind w:firstLine="709"/>
        <w:jc w:val="both"/>
        <w:rPr>
          <w:rFonts w:ascii="Times New Roman" w:eastAsia="Calibri" w:hAnsi="Times New Roman"/>
          <w:sz w:val="24"/>
          <w:szCs w:val="24"/>
          <w:lang w:val="bg-BG"/>
        </w:rPr>
      </w:pPr>
      <w:r>
        <w:rPr>
          <w:rFonts w:ascii="Times New Roman" w:eastAsia="Calibri" w:hAnsi="Times New Roman"/>
          <w:sz w:val="24"/>
          <w:szCs w:val="24"/>
          <w:lang w:val="bg-BG"/>
        </w:rPr>
        <w:t>Н</w:t>
      </w:r>
      <w:r w:rsidRPr="00577710">
        <w:rPr>
          <w:rFonts w:ascii="Times New Roman" w:eastAsia="Calibri" w:hAnsi="Times New Roman"/>
          <w:sz w:val="24"/>
          <w:szCs w:val="24"/>
          <w:lang w:val="bg-BG"/>
        </w:rPr>
        <w:t>е се очаква генериране на шум, емисии и отпадъци в количества, които да окажат значително отрицателно въздействие върху предмета и целите на опазване на защитената зона.</w:t>
      </w:r>
    </w:p>
    <w:p w14:paraId="03651942" w14:textId="77777777" w:rsidR="000A0F71" w:rsidRPr="00577710" w:rsidRDefault="00F63CC3" w:rsidP="00BB5931">
      <w:pPr>
        <w:spacing w:after="0" w:line="336" w:lineRule="auto"/>
        <w:ind w:firstLine="709"/>
        <w:jc w:val="both"/>
        <w:rPr>
          <w:rFonts w:ascii="Times New Roman" w:eastAsia="Calibri" w:hAnsi="Times New Roman"/>
          <w:sz w:val="24"/>
          <w:szCs w:val="24"/>
          <w:lang w:val="bg-BG"/>
        </w:rPr>
      </w:pPr>
      <w:r w:rsidRPr="00577710">
        <w:rPr>
          <w:rFonts w:ascii="Times New Roman" w:eastAsia="Calibri" w:hAnsi="Times New Roman"/>
          <w:sz w:val="24"/>
          <w:szCs w:val="24"/>
          <w:lang w:val="bg-BG"/>
        </w:rPr>
        <w:t>Въз основа на представената информация по Приложение 2 от ЗООС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най-близката защитена зона.</w:t>
      </w:r>
    </w:p>
    <w:p w14:paraId="03651943" w14:textId="77777777" w:rsidR="00F601ED" w:rsidRPr="00577710" w:rsidRDefault="00F601ED" w:rsidP="00BB5931">
      <w:pPr>
        <w:spacing w:after="0" w:line="336" w:lineRule="auto"/>
        <w:ind w:firstLine="709"/>
        <w:jc w:val="both"/>
        <w:rPr>
          <w:rFonts w:ascii="Times New Roman" w:hAnsi="Times New Roman"/>
          <w:sz w:val="24"/>
          <w:szCs w:val="24"/>
          <w:lang w:val="bg-BG"/>
        </w:rPr>
      </w:pPr>
      <w:r w:rsidRPr="00577710">
        <w:rPr>
          <w:rFonts w:ascii="Times New Roman" w:hAnsi="Times New Roman"/>
          <w:sz w:val="24"/>
          <w:szCs w:val="24"/>
          <w:lang w:val="bg-BG"/>
        </w:rPr>
        <w:t>Имотът, предмет на инвестиционното предложение, не попада в границите на защитени територии по смисъла на чл. 5 от Закона за защитените територии.</w:t>
      </w:r>
    </w:p>
    <w:p w14:paraId="03651944" w14:textId="77777777" w:rsidR="00F601ED" w:rsidRPr="00577710" w:rsidRDefault="00F601ED" w:rsidP="00BB5931">
      <w:pPr>
        <w:spacing w:after="0" w:line="336" w:lineRule="auto"/>
        <w:ind w:firstLine="709"/>
        <w:jc w:val="both"/>
        <w:rPr>
          <w:rFonts w:ascii="Times New Roman" w:hAnsi="Times New Roman"/>
          <w:sz w:val="24"/>
          <w:szCs w:val="24"/>
          <w:lang w:val="bg-BG"/>
        </w:rPr>
      </w:pPr>
      <w:r w:rsidRPr="00577710">
        <w:rPr>
          <w:rFonts w:ascii="Times New Roman" w:hAnsi="Times New Roman"/>
          <w:sz w:val="24"/>
          <w:szCs w:val="24"/>
          <w:lang w:val="bg-BG"/>
        </w:rPr>
        <w:t>Няма локализирани паметници на културно-историческото наследство.</w:t>
      </w:r>
    </w:p>
    <w:p w14:paraId="03651945" w14:textId="77777777" w:rsidR="00FC5838" w:rsidRPr="00577710" w:rsidRDefault="00F601ED" w:rsidP="00BB5931">
      <w:pPr>
        <w:spacing w:after="0" w:line="336" w:lineRule="auto"/>
        <w:ind w:firstLine="709"/>
        <w:jc w:val="both"/>
        <w:rPr>
          <w:rFonts w:ascii="Times New Roman" w:hAnsi="Times New Roman"/>
          <w:sz w:val="24"/>
          <w:szCs w:val="24"/>
          <w:lang w:val="bg-BG"/>
        </w:rPr>
      </w:pPr>
      <w:r w:rsidRPr="00577710">
        <w:rPr>
          <w:rFonts w:ascii="Times New Roman" w:hAnsi="Times New Roman"/>
          <w:sz w:val="24"/>
          <w:szCs w:val="24"/>
          <w:lang w:val="bg-BG"/>
        </w:rPr>
        <w:t xml:space="preserve">Дейността, свързана </w:t>
      </w:r>
      <w:r w:rsidR="00EF14C0" w:rsidRPr="00577710">
        <w:rPr>
          <w:rFonts w:ascii="Times New Roman" w:hAnsi="Times New Roman"/>
          <w:sz w:val="24"/>
          <w:szCs w:val="24"/>
          <w:lang w:val="bg-BG"/>
        </w:rPr>
        <w:t xml:space="preserve">с </w:t>
      </w:r>
      <w:r w:rsidR="00336492" w:rsidRPr="00577710">
        <w:rPr>
          <w:rFonts w:ascii="Times New Roman" w:hAnsi="Times New Roman"/>
          <w:sz w:val="24"/>
          <w:szCs w:val="24"/>
          <w:lang w:val="bg-BG"/>
        </w:rPr>
        <w:t>реализация на инвестиционното предложение</w:t>
      </w:r>
      <w:r w:rsidRPr="00577710">
        <w:rPr>
          <w:rFonts w:ascii="Times New Roman" w:hAnsi="Times New Roman"/>
          <w:sz w:val="24"/>
          <w:szCs w:val="24"/>
          <w:lang w:val="bg-BG"/>
        </w:rPr>
        <w:t xml:space="preserve"> няма да засегне и видове, свързани с водна среда.</w:t>
      </w:r>
      <w:r w:rsidR="00FC5838" w:rsidRPr="00577710">
        <w:rPr>
          <w:rFonts w:ascii="Times New Roman" w:hAnsi="Times New Roman"/>
          <w:sz w:val="24"/>
          <w:szCs w:val="24"/>
          <w:lang w:val="bg-BG"/>
        </w:rPr>
        <w:t xml:space="preserve"> </w:t>
      </w:r>
    </w:p>
    <w:p w14:paraId="03651946" w14:textId="77777777" w:rsidR="00FC5838" w:rsidRPr="00577710" w:rsidRDefault="00FC5838" w:rsidP="00BB5931">
      <w:pPr>
        <w:spacing w:after="0" w:line="336" w:lineRule="auto"/>
        <w:ind w:firstLine="709"/>
        <w:jc w:val="both"/>
        <w:rPr>
          <w:rFonts w:ascii="Times New Roman" w:hAnsi="Times New Roman"/>
          <w:sz w:val="24"/>
          <w:szCs w:val="24"/>
          <w:lang w:val="bg-BG"/>
        </w:rPr>
      </w:pPr>
      <w:r w:rsidRPr="00577710">
        <w:rPr>
          <w:rFonts w:ascii="Times New Roman" w:hAnsi="Times New Roman"/>
          <w:sz w:val="24"/>
          <w:szCs w:val="24"/>
          <w:lang w:val="bg-BG"/>
        </w:rPr>
        <w:t>П</w:t>
      </w:r>
      <w:r w:rsidR="00336492" w:rsidRPr="00577710">
        <w:rPr>
          <w:rFonts w:ascii="Times New Roman" w:hAnsi="Times New Roman"/>
          <w:sz w:val="24"/>
          <w:szCs w:val="24"/>
          <w:lang w:val="bg-BG"/>
        </w:rPr>
        <w:t>о време на</w:t>
      </w:r>
      <w:r w:rsidRPr="00577710">
        <w:rPr>
          <w:rFonts w:ascii="Times New Roman" w:hAnsi="Times New Roman"/>
          <w:sz w:val="24"/>
          <w:szCs w:val="24"/>
          <w:lang w:val="bg-BG"/>
        </w:rPr>
        <w:t xml:space="preserve"> експлоатацията </w:t>
      </w:r>
      <w:r w:rsidR="00336492" w:rsidRPr="00577710">
        <w:rPr>
          <w:rFonts w:ascii="Times New Roman" w:hAnsi="Times New Roman"/>
          <w:sz w:val="24"/>
          <w:szCs w:val="24"/>
          <w:lang w:val="bg-BG"/>
        </w:rPr>
        <w:t xml:space="preserve">на </w:t>
      </w:r>
      <w:r w:rsidR="00577710" w:rsidRPr="00577710">
        <w:rPr>
          <w:rFonts w:ascii="Times New Roman" w:hAnsi="Times New Roman"/>
          <w:sz w:val="24"/>
          <w:szCs w:val="24"/>
          <w:lang w:val="bg-BG"/>
        </w:rPr>
        <w:t>складовата база и ФЕЦ</w:t>
      </w:r>
      <w:r w:rsidR="00336492" w:rsidRPr="00577710">
        <w:rPr>
          <w:rFonts w:ascii="Times New Roman" w:hAnsi="Times New Roman"/>
          <w:sz w:val="24"/>
          <w:szCs w:val="24"/>
          <w:lang w:val="bg-BG"/>
        </w:rPr>
        <w:t>, и</w:t>
      </w:r>
      <w:r w:rsidRPr="00577710">
        <w:rPr>
          <w:rFonts w:ascii="Times New Roman" w:hAnsi="Times New Roman"/>
          <w:sz w:val="24"/>
          <w:szCs w:val="24"/>
          <w:lang w:val="bg-BG"/>
        </w:rPr>
        <w:t>звършваните дейности ще са организирани така, че да не се причинява замърсяване или дискомфорт на околната среда.</w:t>
      </w:r>
    </w:p>
    <w:p w14:paraId="03651947" w14:textId="77777777" w:rsidR="002B35D9" w:rsidRDefault="002B35D9" w:rsidP="00BB5931">
      <w:pPr>
        <w:spacing w:after="0" w:line="336" w:lineRule="auto"/>
        <w:ind w:firstLine="709"/>
        <w:jc w:val="both"/>
        <w:rPr>
          <w:rFonts w:ascii="Times New Roman" w:hAnsi="Times New Roman"/>
          <w:sz w:val="24"/>
          <w:szCs w:val="24"/>
          <w:lang w:val="bg-BG"/>
        </w:rPr>
      </w:pPr>
    </w:p>
    <w:p w14:paraId="03651948" w14:textId="77777777" w:rsidR="00BB5931" w:rsidRPr="00577710" w:rsidRDefault="00BB5931" w:rsidP="00BB5931">
      <w:pPr>
        <w:spacing w:after="0" w:line="336" w:lineRule="auto"/>
        <w:ind w:firstLine="709"/>
        <w:jc w:val="both"/>
        <w:rPr>
          <w:rFonts w:ascii="Times New Roman" w:hAnsi="Times New Roman"/>
          <w:sz w:val="24"/>
          <w:szCs w:val="24"/>
          <w:lang w:val="bg-BG"/>
        </w:rPr>
      </w:pPr>
    </w:p>
    <w:p w14:paraId="03651949" w14:textId="77777777" w:rsidR="00D95AE1" w:rsidRPr="00577710" w:rsidRDefault="00B2065E" w:rsidP="00BB5931">
      <w:pPr>
        <w:widowControl w:val="0"/>
        <w:autoSpaceDE w:val="0"/>
        <w:autoSpaceDN w:val="0"/>
        <w:adjustRightInd w:val="0"/>
        <w:spacing w:after="0" w:line="336" w:lineRule="auto"/>
        <w:jc w:val="both"/>
        <w:rPr>
          <w:rFonts w:ascii="Times New Roman" w:hAnsi="Times New Roman"/>
          <w:b/>
          <w:sz w:val="24"/>
          <w:szCs w:val="24"/>
          <w:lang w:val="bg-BG"/>
        </w:rPr>
      </w:pPr>
      <w:r w:rsidRPr="00577710">
        <w:rPr>
          <w:rFonts w:ascii="Times New Roman" w:hAnsi="Times New Roman"/>
          <w:b/>
          <w:sz w:val="24"/>
          <w:szCs w:val="24"/>
          <w:lang w:val="bg-BG"/>
        </w:rPr>
        <w:t>9. Съществуващо земеползване по границите на площадката или трасето на инвестиционното предложение</w:t>
      </w:r>
      <w:r w:rsidR="00D95AE1" w:rsidRPr="00577710">
        <w:rPr>
          <w:rFonts w:ascii="Times New Roman" w:hAnsi="Times New Roman"/>
          <w:b/>
          <w:sz w:val="24"/>
          <w:szCs w:val="24"/>
          <w:lang w:val="bg-BG"/>
        </w:rPr>
        <w:t xml:space="preserve">.     </w:t>
      </w:r>
    </w:p>
    <w:p w14:paraId="0365194A" w14:textId="77777777" w:rsidR="0016775A" w:rsidRPr="00577710" w:rsidRDefault="0016775A" w:rsidP="002C5F6A">
      <w:pPr>
        <w:spacing w:after="0" w:line="331" w:lineRule="auto"/>
        <w:ind w:firstLine="709"/>
        <w:jc w:val="both"/>
        <w:rPr>
          <w:rFonts w:ascii="Times New Roman" w:eastAsia="Calibri" w:hAnsi="Times New Roman"/>
          <w:sz w:val="24"/>
          <w:szCs w:val="24"/>
          <w:lang w:val="bg-BG"/>
        </w:rPr>
      </w:pPr>
      <w:r w:rsidRPr="00577710">
        <w:rPr>
          <w:rFonts w:ascii="Times New Roman" w:eastAsia="Calibri" w:hAnsi="Times New Roman"/>
          <w:sz w:val="24"/>
          <w:szCs w:val="24"/>
          <w:lang w:val="bg-BG"/>
        </w:rPr>
        <w:t xml:space="preserve">Възложителят на инвестиционното предложение е собственик на имота, предмет на </w:t>
      </w:r>
      <w:r w:rsidR="00436993" w:rsidRPr="00577710">
        <w:rPr>
          <w:rFonts w:ascii="Times New Roman" w:eastAsia="Calibri" w:hAnsi="Times New Roman"/>
          <w:sz w:val="24"/>
          <w:szCs w:val="24"/>
          <w:lang w:val="bg-BG"/>
        </w:rPr>
        <w:t>инвестиционното предложение</w:t>
      </w:r>
      <w:r w:rsidRPr="00577710">
        <w:rPr>
          <w:rFonts w:ascii="Times New Roman" w:eastAsia="Calibri" w:hAnsi="Times New Roman"/>
          <w:sz w:val="24"/>
          <w:szCs w:val="24"/>
        </w:rPr>
        <w:t xml:space="preserve">. </w:t>
      </w:r>
    </w:p>
    <w:p w14:paraId="0365194B" w14:textId="77777777" w:rsidR="002C5F6A" w:rsidRPr="002046C8" w:rsidRDefault="0016775A" w:rsidP="002C5F6A">
      <w:pPr>
        <w:spacing w:after="0" w:line="331" w:lineRule="auto"/>
        <w:ind w:firstLine="709"/>
        <w:jc w:val="both"/>
        <w:rPr>
          <w:rFonts w:ascii="Times New Roman" w:hAnsi="Times New Roman"/>
          <w:sz w:val="24"/>
          <w:szCs w:val="24"/>
          <w:lang w:val="bg-BG"/>
        </w:rPr>
      </w:pPr>
      <w:r w:rsidRPr="002046C8">
        <w:rPr>
          <w:rFonts w:ascii="Times New Roman" w:hAnsi="Times New Roman"/>
          <w:sz w:val="24"/>
          <w:szCs w:val="24"/>
        </w:rPr>
        <w:lastRenderedPageBreak/>
        <w:t>Гореописани</w:t>
      </w:r>
      <w:r w:rsidRPr="002046C8">
        <w:rPr>
          <w:rFonts w:ascii="Times New Roman" w:hAnsi="Times New Roman"/>
          <w:sz w:val="24"/>
          <w:szCs w:val="24"/>
          <w:lang w:val="bg-BG"/>
        </w:rPr>
        <w:t>ят поземлен</w:t>
      </w:r>
      <w:r w:rsidRPr="002046C8">
        <w:rPr>
          <w:rFonts w:ascii="Times New Roman" w:hAnsi="Times New Roman"/>
          <w:sz w:val="24"/>
          <w:szCs w:val="24"/>
        </w:rPr>
        <w:t xml:space="preserve"> имот се отрежда за </w:t>
      </w:r>
      <w:r w:rsidR="008F7421" w:rsidRPr="002046C8">
        <w:rPr>
          <w:rFonts w:ascii="Times New Roman" w:hAnsi="Times New Roman"/>
          <w:sz w:val="24"/>
          <w:szCs w:val="24"/>
          <w:lang w:val="bg-BG"/>
        </w:rPr>
        <w:t xml:space="preserve">складова дейност </w:t>
      </w:r>
      <w:r w:rsidR="002B7EF1" w:rsidRPr="002046C8">
        <w:rPr>
          <w:rFonts w:ascii="Times New Roman" w:hAnsi="Times New Roman"/>
          <w:sz w:val="24"/>
          <w:szCs w:val="24"/>
          <w:lang w:val="bg-BG"/>
        </w:rPr>
        <w:t>и</w:t>
      </w:r>
      <w:r w:rsidR="008F7421" w:rsidRPr="002046C8">
        <w:rPr>
          <w:rFonts w:ascii="Times New Roman" w:hAnsi="Times New Roman"/>
          <w:sz w:val="24"/>
          <w:szCs w:val="24"/>
          <w:lang w:val="bg-BG"/>
        </w:rPr>
        <w:t xml:space="preserve"> </w:t>
      </w:r>
      <w:r w:rsidR="002D1F17" w:rsidRPr="002046C8">
        <w:rPr>
          <w:rFonts w:ascii="Times New Roman" w:hAnsi="Times New Roman"/>
          <w:sz w:val="24"/>
          <w:szCs w:val="24"/>
          <w:lang w:val="bg-BG"/>
        </w:rPr>
        <w:t>съгласно</w:t>
      </w:r>
      <w:r w:rsidR="008F7421" w:rsidRPr="002046C8">
        <w:rPr>
          <w:rFonts w:ascii="Times New Roman" w:hAnsi="Times New Roman"/>
          <w:sz w:val="24"/>
          <w:szCs w:val="24"/>
          <w:lang w:val="bg-BG"/>
        </w:rPr>
        <w:t xml:space="preserve"> </w:t>
      </w:r>
      <w:r w:rsidR="002046C8" w:rsidRPr="002046C8">
        <w:rPr>
          <w:rFonts w:ascii="Times New Roman" w:hAnsi="Times New Roman"/>
          <w:sz w:val="24"/>
          <w:szCs w:val="24"/>
          <w:lang w:val="bg-BG"/>
        </w:rPr>
        <w:t>разработения ПУП-ПРЗ</w:t>
      </w:r>
      <w:r w:rsidR="002B7EF1" w:rsidRPr="002046C8">
        <w:rPr>
          <w:rFonts w:ascii="Times New Roman" w:hAnsi="Times New Roman"/>
          <w:sz w:val="24"/>
          <w:szCs w:val="24"/>
          <w:lang w:val="bg-BG"/>
        </w:rPr>
        <w:t xml:space="preserve"> попада в</w:t>
      </w:r>
      <w:r w:rsidR="008F7421" w:rsidRPr="002046C8">
        <w:rPr>
          <w:rFonts w:ascii="Times New Roman" w:hAnsi="Times New Roman"/>
          <w:sz w:val="24"/>
          <w:szCs w:val="24"/>
          <w:lang w:val="bg-BG"/>
        </w:rPr>
        <w:t xml:space="preserve"> </w:t>
      </w:r>
      <w:r w:rsidRPr="002046C8">
        <w:rPr>
          <w:rFonts w:ascii="Times New Roman" w:hAnsi="Times New Roman"/>
          <w:sz w:val="24"/>
          <w:szCs w:val="24"/>
        </w:rPr>
        <w:t xml:space="preserve">устройствена зона </w:t>
      </w:r>
      <w:r w:rsidR="002B7EF1" w:rsidRPr="002046C8">
        <w:rPr>
          <w:rFonts w:ascii="Times New Roman" w:hAnsi="Times New Roman"/>
          <w:sz w:val="24"/>
          <w:szCs w:val="24"/>
          <w:lang w:val="bg-BG"/>
        </w:rPr>
        <w:t xml:space="preserve">е </w:t>
      </w:r>
      <w:r w:rsidRPr="002046C8">
        <w:rPr>
          <w:rFonts w:ascii="Times New Roman" w:hAnsi="Times New Roman"/>
          <w:sz w:val="24"/>
          <w:szCs w:val="24"/>
        </w:rPr>
        <w:t>„</w:t>
      </w:r>
      <w:r w:rsidR="002046C8" w:rsidRPr="002046C8">
        <w:rPr>
          <w:rFonts w:ascii="Times New Roman" w:hAnsi="Times New Roman"/>
          <w:sz w:val="24"/>
          <w:szCs w:val="24"/>
          <w:lang w:val="bg-BG"/>
        </w:rPr>
        <w:t>Пп</w:t>
      </w:r>
      <w:r w:rsidRPr="002046C8">
        <w:rPr>
          <w:rFonts w:ascii="Times New Roman" w:hAnsi="Times New Roman"/>
          <w:sz w:val="24"/>
          <w:szCs w:val="24"/>
        </w:rPr>
        <w:t xml:space="preserve">“, която предвижда </w:t>
      </w:r>
      <w:r w:rsidRPr="002046C8">
        <w:rPr>
          <w:rFonts w:ascii="Times New Roman" w:hAnsi="Times New Roman"/>
          <w:sz w:val="24"/>
          <w:szCs w:val="24"/>
          <w:lang w:val="bg-BG"/>
        </w:rPr>
        <w:t xml:space="preserve">свободностоящо, средноетажно застрояване </w:t>
      </w:r>
      <w:r w:rsidR="002B7EF1" w:rsidRPr="002046C8">
        <w:rPr>
          <w:rFonts w:ascii="Times New Roman" w:hAnsi="Times New Roman"/>
          <w:sz w:val="24"/>
          <w:szCs w:val="24"/>
          <w:lang w:val="bg-BG"/>
        </w:rPr>
        <w:t xml:space="preserve">с устройствени показатели: </w:t>
      </w:r>
      <w:r w:rsidR="002046C8" w:rsidRPr="002046C8">
        <w:rPr>
          <w:rFonts w:ascii="Times New Roman" w:hAnsi="Times New Roman"/>
          <w:sz w:val="24"/>
          <w:szCs w:val="24"/>
        </w:rPr>
        <w:t>Височина до 12м, Пзастр. до 80%, Кинт до 2.5, Позел. мин 20%.</w:t>
      </w:r>
    </w:p>
    <w:p w14:paraId="0365194C" w14:textId="77777777" w:rsidR="0016775A" w:rsidRPr="002046C8" w:rsidRDefault="0016775A" w:rsidP="002C5F6A">
      <w:pPr>
        <w:spacing w:after="0" w:line="331" w:lineRule="auto"/>
        <w:ind w:firstLine="709"/>
        <w:jc w:val="both"/>
        <w:rPr>
          <w:rFonts w:ascii="Times New Roman" w:eastAsia="Calibri" w:hAnsi="Times New Roman"/>
          <w:sz w:val="24"/>
          <w:szCs w:val="24"/>
          <w:lang w:val="bg-BG"/>
        </w:rPr>
      </w:pPr>
      <w:r w:rsidRPr="002046C8">
        <w:rPr>
          <w:rFonts w:ascii="Times New Roman" w:hAnsi="Times New Roman"/>
          <w:sz w:val="24"/>
          <w:szCs w:val="24"/>
        </w:rPr>
        <w:t xml:space="preserve">Изготвеният ПУП-ПРЗ се одобрява и приема с решение, съгласно </w:t>
      </w:r>
      <w:r w:rsidR="002B7EF1" w:rsidRPr="002046C8">
        <w:rPr>
          <w:rFonts w:ascii="Times New Roman" w:hAnsi="Times New Roman"/>
          <w:sz w:val="24"/>
          <w:szCs w:val="24"/>
        </w:rPr>
        <w:t xml:space="preserve">протокол на Общински съвет при </w:t>
      </w:r>
      <w:r w:rsidR="002B7EF1" w:rsidRPr="002046C8">
        <w:rPr>
          <w:rFonts w:ascii="Times New Roman" w:hAnsi="Times New Roman"/>
          <w:sz w:val="24"/>
          <w:szCs w:val="24"/>
          <w:lang w:val="bg-BG"/>
        </w:rPr>
        <w:t>О</w:t>
      </w:r>
      <w:r w:rsidRPr="002046C8">
        <w:rPr>
          <w:rFonts w:ascii="Times New Roman" w:hAnsi="Times New Roman"/>
          <w:sz w:val="24"/>
          <w:szCs w:val="24"/>
        </w:rPr>
        <w:t xml:space="preserve">бщина </w:t>
      </w:r>
      <w:r w:rsidR="002046C8" w:rsidRPr="002046C8">
        <w:rPr>
          <w:rFonts w:ascii="Times New Roman" w:hAnsi="Times New Roman"/>
          <w:sz w:val="24"/>
          <w:szCs w:val="24"/>
          <w:lang w:val="bg-BG"/>
        </w:rPr>
        <w:t>Първомай</w:t>
      </w:r>
      <w:r w:rsidRPr="002046C8">
        <w:rPr>
          <w:rFonts w:ascii="Times New Roman" w:hAnsi="Times New Roman"/>
          <w:sz w:val="24"/>
          <w:szCs w:val="24"/>
          <w:lang w:val="bg-BG"/>
        </w:rPr>
        <w:t xml:space="preserve">, </w:t>
      </w:r>
      <w:r w:rsidR="002B7EF1" w:rsidRPr="002046C8">
        <w:rPr>
          <w:rFonts w:ascii="Times New Roman" w:hAnsi="Times New Roman"/>
          <w:sz w:val="24"/>
          <w:szCs w:val="24"/>
          <w:lang w:val="bg-BG"/>
        </w:rPr>
        <w:t>О</w:t>
      </w:r>
      <w:r w:rsidRPr="002046C8">
        <w:rPr>
          <w:rFonts w:ascii="Times New Roman" w:hAnsi="Times New Roman"/>
          <w:sz w:val="24"/>
          <w:szCs w:val="24"/>
          <w:lang w:val="bg-BG"/>
        </w:rPr>
        <w:t>бласт Пловдив</w:t>
      </w:r>
      <w:r w:rsidRPr="002046C8">
        <w:rPr>
          <w:rFonts w:ascii="Times New Roman" w:hAnsi="Times New Roman"/>
          <w:sz w:val="24"/>
          <w:szCs w:val="24"/>
        </w:rPr>
        <w:t>.</w:t>
      </w:r>
      <w:r w:rsidRPr="002046C8">
        <w:rPr>
          <w:rFonts w:ascii="Times New Roman" w:eastAsia="Calibri" w:hAnsi="Times New Roman"/>
          <w:sz w:val="24"/>
          <w:szCs w:val="24"/>
          <w:lang w:val="bg-BG"/>
        </w:rPr>
        <w:t xml:space="preserve"> </w:t>
      </w:r>
    </w:p>
    <w:p w14:paraId="0365194D" w14:textId="77777777" w:rsidR="0016775A" w:rsidRPr="002046C8" w:rsidRDefault="0016775A" w:rsidP="002C5F6A">
      <w:pPr>
        <w:spacing w:after="0" w:line="331" w:lineRule="auto"/>
        <w:ind w:firstLine="709"/>
        <w:jc w:val="both"/>
        <w:rPr>
          <w:rFonts w:ascii="Times New Roman" w:eastAsia="Calibri" w:hAnsi="Times New Roman"/>
          <w:sz w:val="24"/>
          <w:szCs w:val="24"/>
          <w:lang w:val="bg-BG"/>
        </w:rPr>
      </w:pPr>
      <w:r w:rsidRPr="002046C8">
        <w:rPr>
          <w:rFonts w:ascii="Times New Roman" w:eastAsia="Calibri" w:hAnsi="Times New Roman"/>
          <w:sz w:val="24"/>
          <w:szCs w:val="24"/>
          <w:lang w:val="bg-BG"/>
        </w:rPr>
        <w:t>Намеренията на възложителя са в съответствие с разработения подробен устройствен план и не противоречат на други утвърдени проекти или програми.</w:t>
      </w:r>
    </w:p>
    <w:p w14:paraId="0365194E" w14:textId="77777777" w:rsidR="0016775A" w:rsidRPr="002046C8" w:rsidRDefault="0016775A" w:rsidP="002C5F6A">
      <w:pPr>
        <w:spacing w:after="0" w:line="331" w:lineRule="auto"/>
        <w:ind w:firstLine="709"/>
        <w:jc w:val="both"/>
        <w:rPr>
          <w:rFonts w:ascii="Times New Roman" w:eastAsia="Calibri" w:hAnsi="Times New Roman"/>
          <w:sz w:val="24"/>
          <w:szCs w:val="24"/>
          <w:lang w:val="bg-BG"/>
        </w:rPr>
      </w:pPr>
      <w:r w:rsidRPr="002046C8">
        <w:rPr>
          <w:rFonts w:ascii="Times New Roman" w:eastAsia="Calibri" w:hAnsi="Times New Roman"/>
          <w:sz w:val="24"/>
          <w:szCs w:val="24"/>
          <w:lang w:val="bg-BG"/>
        </w:rPr>
        <w:t xml:space="preserve">В близост </w:t>
      </w:r>
      <w:r w:rsidR="002046C8">
        <w:rPr>
          <w:rFonts w:ascii="Times New Roman" w:eastAsia="Calibri" w:hAnsi="Times New Roman"/>
          <w:sz w:val="24"/>
          <w:szCs w:val="24"/>
          <w:lang w:val="bg-BG"/>
        </w:rPr>
        <w:t xml:space="preserve">са предприети процедури за промяна предназначение на имоти за </w:t>
      </w:r>
      <w:r w:rsidR="008F7421" w:rsidRPr="002046C8">
        <w:rPr>
          <w:rFonts w:ascii="Times New Roman" w:eastAsia="Calibri" w:hAnsi="Times New Roman"/>
          <w:sz w:val="24"/>
          <w:szCs w:val="24"/>
          <w:lang w:val="bg-BG"/>
        </w:rPr>
        <w:t>складови и производствени дейности</w:t>
      </w:r>
      <w:r w:rsidRPr="002046C8">
        <w:rPr>
          <w:rFonts w:ascii="Times New Roman" w:eastAsia="Calibri" w:hAnsi="Times New Roman"/>
          <w:sz w:val="24"/>
          <w:szCs w:val="24"/>
          <w:lang w:val="bg-BG"/>
        </w:rPr>
        <w:t>.</w:t>
      </w:r>
    </w:p>
    <w:p w14:paraId="0365194F" w14:textId="77777777" w:rsidR="00130673" w:rsidRPr="002046C8" w:rsidRDefault="00130673" w:rsidP="002C5F6A">
      <w:pPr>
        <w:spacing w:after="0" w:line="331" w:lineRule="auto"/>
        <w:ind w:firstLine="709"/>
        <w:jc w:val="both"/>
        <w:rPr>
          <w:rFonts w:ascii="Times New Roman" w:eastAsia="Calibri" w:hAnsi="Times New Roman"/>
          <w:sz w:val="24"/>
          <w:szCs w:val="24"/>
          <w:lang w:val="bg-BG"/>
        </w:rPr>
      </w:pPr>
      <w:r w:rsidRPr="002046C8">
        <w:rPr>
          <w:rFonts w:ascii="Times New Roman" w:hAnsi="Times New Roman"/>
          <w:sz w:val="24"/>
          <w:szCs w:val="24"/>
          <w:lang w:val="bg-BG"/>
        </w:rPr>
        <w:t>На този етап няма информация относно други планове за бъдещо използване на имотите в близост до територията на разглежданото инвестиционно предложение или в близост до него, които могат да бъдат засегнати от предложението.</w:t>
      </w:r>
    </w:p>
    <w:p w14:paraId="03651950" w14:textId="77777777" w:rsidR="009140CB" w:rsidRPr="002046C8" w:rsidRDefault="004420F2" w:rsidP="002C5F6A">
      <w:pPr>
        <w:spacing w:after="0" w:line="331" w:lineRule="auto"/>
        <w:ind w:firstLine="709"/>
        <w:jc w:val="both"/>
        <w:rPr>
          <w:rFonts w:ascii="Times New Roman" w:hAnsi="Times New Roman"/>
          <w:sz w:val="24"/>
          <w:szCs w:val="24"/>
          <w:lang w:val="bg-BG"/>
        </w:rPr>
      </w:pPr>
      <w:r w:rsidRPr="002046C8">
        <w:rPr>
          <w:rFonts w:ascii="Times New Roman" w:hAnsi="Times New Roman"/>
          <w:sz w:val="24"/>
          <w:szCs w:val="24"/>
          <w:lang w:val="bg-BG"/>
        </w:rPr>
        <w:t>Характерът на инвестиционното предложение е съвместим функционално с начина на трайно ползване и застроителен режим на имотите в близост.</w:t>
      </w:r>
    </w:p>
    <w:p w14:paraId="03651951" w14:textId="77777777" w:rsidR="00D95AE1" w:rsidRPr="002046C8" w:rsidRDefault="00D95AE1" w:rsidP="002C5F6A">
      <w:pPr>
        <w:spacing w:after="0" w:line="331" w:lineRule="auto"/>
        <w:ind w:firstLine="709"/>
        <w:jc w:val="both"/>
        <w:rPr>
          <w:rFonts w:ascii="Times New Roman" w:hAnsi="Times New Roman"/>
          <w:sz w:val="24"/>
          <w:szCs w:val="24"/>
          <w:lang w:val="bg-BG"/>
        </w:rPr>
      </w:pPr>
      <w:r w:rsidRPr="002046C8">
        <w:rPr>
          <w:rFonts w:ascii="Times New Roman" w:hAnsi="Times New Roman"/>
          <w:sz w:val="24"/>
          <w:szCs w:val="24"/>
        </w:rPr>
        <w:t xml:space="preserve">  </w:t>
      </w:r>
    </w:p>
    <w:p w14:paraId="03651952" w14:textId="77777777" w:rsidR="00442C9B" w:rsidRPr="002046C8" w:rsidRDefault="009958B9" w:rsidP="002C5F6A">
      <w:pPr>
        <w:widowControl w:val="0"/>
        <w:autoSpaceDE w:val="0"/>
        <w:autoSpaceDN w:val="0"/>
        <w:adjustRightInd w:val="0"/>
        <w:spacing w:after="0" w:line="331" w:lineRule="auto"/>
        <w:jc w:val="both"/>
        <w:rPr>
          <w:rFonts w:ascii="Times New Roman" w:hAnsi="Times New Roman"/>
          <w:b/>
          <w:sz w:val="24"/>
          <w:szCs w:val="24"/>
          <w:lang w:val="bg-BG"/>
        </w:rPr>
      </w:pPr>
      <w:r w:rsidRPr="002046C8">
        <w:rPr>
          <w:rFonts w:ascii="Times New Roman" w:hAnsi="Times New Roman"/>
          <w:b/>
          <w:sz w:val="24"/>
          <w:szCs w:val="24"/>
          <w:lang w:val="bg-BG"/>
        </w:rPr>
        <w:t>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p>
    <w:p w14:paraId="03651953" w14:textId="77777777" w:rsidR="00065D81" w:rsidRPr="002046C8" w:rsidRDefault="00065D81" w:rsidP="002C5F6A">
      <w:pPr>
        <w:spacing w:after="0" w:line="331" w:lineRule="auto"/>
        <w:ind w:firstLine="709"/>
        <w:jc w:val="both"/>
        <w:rPr>
          <w:rFonts w:ascii="Times New Roman" w:eastAsia="Calibri" w:hAnsi="Times New Roman"/>
          <w:sz w:val="24"/>
          <w:szCs w:val="24"/>
        </w:rPr>
      </w:pPr>
      <w:r w:rsidRPr="002046C8">
        <w:rPr>
          <w:rFonts w:ascii="Times New Roman" w:eastAsia="Calibri" w:hAnsi="Times New Roman"/>
          <w:sz w:val="24"/>
          <w:szCs w:val="24"/>
          <w:lang w:val="bg-BG"/>
        </w:rPr>
        <w:t>Реализацията на инвестиционното предложение</w:t>
      </w:r>
      <w:r w:rsidRPr="002046C8">
        <w:rPr>
          <w:rFonts w:ascii="Times New Roman" w:eastAsia="Calibri" w:hAnsi="Times New Roman"/>
          <w:sz w:val="24"/>
          <w:szCs w:val="24"/>
        </w:rPr>
        <w:t xml:space="preserve"> не е свързана с генериране на отпадъчни води, съдържащи азотни съединения и не засяга уязвими зони, по смисъла на Директива 91/676/ЕИО и Наредба № 2 от 13.09.2007 г. за опазване на водите от замърсяване с нитрати от земеделски източници. Тя не засяга и зони, обявени за чувствителни по смисъла на Директива 91/271/ЕЕС и Закона за водите, описани в Плана за управление на речните басейни в Източнобеломорски район. </w:t>
      </w:r>
    </w:p>
    <w:p w14:paraId="03651954" w14:textId="77777777" w:rsidR="00065D81" w:rsidRPr="00A023CD" w:rsidRDefault="0042495B" w:rsidP="00985782">
      <w:pPr>
        <w:spacing w:after="0" w:line="338" w:lineRule="auto"/>
        <w:ind w:firstLine="709"/>
        <w:jc w:val="both"/>
        <w:rPr>
          <w:rFonts w:ascii="Times New Roman" w:eastAsia="Calibri" w:hAnsi="Times New Roman"/>
          <w:sz w:val="24"/>
          <w:szCs w:val="24"/>
          <w:lang w:val="bg-BG"/>
        </w:rPr>
      </w:pPr>
      <w:r w:rsidRPr="00A023CD">
        <w:rPr>
          <w:rFonts w:ascii="Times New Roman" w:eastAsia="Calibri" w:hAnsi="Times New Roman"/>
          <w:sz w:val="24"/>
          <w:szCs w:val="24"/>
          <w:lang w:val="bg-BG"/>
        </w:rPr>
        <w:t>И</w:t>
      </w:r>
      <w:r w:rsidR="00065D81" w:rsidRPr="00A023CD">
        <w:rPr>
          <w:rFonts w:ascii="Times New Roman" w:eastAsia="Calibri" w:hAnsi="Times New Roman"/>
          <w:sz w:val="24"/>
          <w:szCs w:val="24"/>
        </w:rPr>
        <w:t>нвестиционното предложение няма да засегне чувствителни зони, уязвими зони и защитени зони. Не се предвижда изграждане на водоизточници и съоръжения за битово водоснабдяване, които да изискват санитарно-охранителна зона, както и ползване на минерални води.</w:t>
      </w:r>
    </w:p>
    <w:p w14:paraId="03651955" w14:textId="77777777" w:rsidR="00EC59A6" w:rsidRPr="00A023CD" w:rsidRDefault="00EC59A6" w:rsidP="00985782">
      <w:pPr>
        <w:spacing w:after="0" w:line="338" w:lineRule="auto"/>
        <w:ind w:firstLine="709"/>
        <w:jc w:val="both"/>
        <w:rPr>
          <w:rFonts w:ascii="Times New Roman" w:eastAsia="Calibri" w:hAnsi="Times New Roman"/>
          <w:sz w:val="24"/>
          <w:szCs w:val="24"/>
          <w:lang w:val="bg-BG"/>
        </w:rPr>
      </w:pPr>
      <w:r w:rsidRPr="00A023CD">
        <w:rPr>
          <w:rFonts w:ascii="Times New Roman" w:eastAsia="Calibri" w:hAnsi="Times New Roman"/>
          <w:sz w:val="24"/>
          <w:szCs w:val="24"/>
        </w:rPr>
        <w:t>В границите на площадката на обекта и в непосредствена близост до нея няма обявени защитени природни територии по смисъла на З</w:t>
      </w:r>
      <w:r w:rsidR="00DE370C" w:rsidRPr="00A023CD">
        <w:rPr>
          <w:rFonts w:ascii="Times New Roman" w:eastAsia="Calibri" w:hAnsi="Times New Roman"/>
          <w:sz w:val="24"/>
          <w:szCs w:val="24"/>
          <w:lang w:val="bg-BG"/>
        </w:rPr>
        <w:t>акона за защитените територии</w:t>
      </w:r>
      <w:r w:rsidRPr="00A023CD">
        <w:rPr>
          <w:rFonts w:ascii="Times New Roman" w:eastAsia="Calibri" w:hAnsi="Times New Roman"/>
          <w:sz w:val="24"/>
          <w:szCs w:val="24"/>
        </w:rPr>
        <w:t xml:space="preserve">. </w:t>
      </w:r>
    </w:p>
    <w:p w14:paraId="03651956" w14:textId="77777777" w:rsidR="005C394E" w:rsidRPr="00A023CD" w:rsidRDefault="002E531E" w:rsidP="0062493A">
      <w:pPr>
        <w:spacing w:after="0" w:line="338" w:lineRule="auto"/>
        <w:ind w:firstLine="709"/>
        <w:jc w:val="both"/>
        <w:rPr>
          <w:rFonts w:ascii="Times New Roman" w:eastAsia="Calibri" w:hAnsi="Times New Roman"/>
          <w:sz w:val="24"/>
          <w:szCs w:val="24"/>
          <w:lang w:val="bg-BG"/>
        </w:rPr>
      </w:pPr>
      <w:r w:rsidRPr="00A023CD">
        <w:rPr>
          <w:rFonts w:ascii="Times New Roman" w:eastAsia="Calibri" w:hAnsi="Times New Roman"/>
          <w:sz w:val="24"/>
          <w:szCs w:val="24"/>
          <w:lang w:val="bg-BG"/>
        </w:rPr>
        <w:t>От представеното</w:t>
      </w:r>
      <w:r w:rsidRPr="00A023CD">
        <w:rPr>
          <w:rFonts w:ascii="Times New Roman" w:eastAsia="Calibri" w:hAnsi="Times New Roman"/>
          <w:sz w:val="24"/>
          <w:szCs w:val="24"/>
        </w:rPr>
        <w:t xml:space="preserve"> писмо № </w:t>
      </w:r>
      <w:r w:rsidR="00436993" w:rsidRPr="00A023CD">
        <w:rPr>
          <w:rFonts w:ascii="Times New Roman" w:hAnsi="Times New Roman"/>
          <w:sz w:val="24"/>
          <w:szCs w:val="24"/>
          <w:lang w:val="bg-BG"/>
        </w:rPr>
        <w:t>ОВОС-</w:t>
      </w:r>
      <w:r w:rsidR="00A023CD" w:rsidRPr="00A023CD">
        <w:rPr>
          <w:rFonts w:ascii="Times New Roman" w:hAnsi="Times New Roman"/>
          <w:sz w:val="24"/>
          <w:szCs w:val="24"/>
          <w:lang w:val="bg-BG"/>
        </w:rPr>
        <w:t>1514-1</w:t>
      </w:r>
      <w:r w:rsidR="00436993" w:rsidRPr="00A023CD">
        <w:rPr>
          <w:rFonts w:ascii="Times New Roman" w:hAnsi="Times New Roman"/>
          <w:sz w:val="24"/>
          <w:szCs w:val="24"/>
          <w:lang w:val="bg-BG"/>
        </w:rPr>
        <w:t xml:space="preserve"> / 2</w:t>
      </w:r>
      <w:r w:rsidR="00A023CD" w:rsidRPr="00A023CD">
        <w:rPr>
          <w:rFonts w:ascii="Times New Roman" w:hAnsi="Times New Roman"/>
          <w:sz w:val="24"/>
          <w:szCs w:val="24"/>
          <w:lang w:val="bg-BG"/>
        </w:rPr>
        <w:t>6</w:t>
      </w:r>
      <w:r w:rsidR="00436993" w:rsidRPr="00A023CD">
        <w:rPr>
          <w:rFonts w:ascii="Times New Roman" w:hAnsi="Times New Roman"/>
          <w:sz w:val="24"/>
          <w:szCs w:val="24"/>
          <w:lang w:val="bg-BG"/>
        </w:rPr>
        <w:t>.</w:t>
      </w:r>
      <w:r w:rsidR="00A023CD" w:rsidRPr="00A023CD">
        <w:rPr>
          <w:rFonts w:ascii="Times New Roman" w:hAnsi="Times New Roman"/>
          <w:sz w:val="24"/>
          <w:szCs w:val="24"/>
          <w:lang w:val="bg-BG"/>
        </w:rPr>
        <w:t>06</w:t>
      </w:r>
      <w:r w:rsidR="00436993" w:rsidRPr="00A023CD">
        <w:rPr>
          <w:rFonts w:ascii="Times New Roman" w:hAnsi="Times New Roman"/>
          <w:sz w:val="24"/>
          <w:szCs w:val="24"/>
          <w:lang w:val="bg-BG"/>
        </w:rPr>
        <w:t>.202</w:t>
      </w:r>
      <w:r w:rsidR="00A023CD" w:rsidRPr="00A023CD">
        <w:rPr>
          <w:rFonts w:ascii="Times New Roman" w:hAnsi="Times New Roman"/>
          <w:sz w:val="24"/>
          <w:szCs w:val="24"/>
          <w:lang w:val="bg-BG"/>
        </w:rPr>
        <w:t>3</w:t>
      </w:r>
      <w:r w:rsidRPr="00A023CD">
        <w:rPr>
          <w:rFonts w:ascii="Times New Roman" w:eastAsia="Calibri" w:hAnsi="Times New Roman"/>
          <w:sz w:val="24"/>
          <w:szCs w:val="24"/>
          <w:lang w:val="bg-BG"/>
        </w:rPr>
        <w:t>г., издадено от Регионална инспекция</w:t>
      </w:r>
      <w:r w:rsidR="0042323F" w:rsidRPr="00A023CD">
        <w:rPr>
          <w:rFonts w:ascii="Times New Roman" w:eastAsia="Calibri" w:hAnsi="Times New Roman"/>
          <w:sz w:val="24"/>
          <w:szCs w:val="24"/>
          <w:lang w:val="bg-BG"/>
        </w:rPr>
        <w:t xml:space="preserve"> по околната среда и водите</w:t>
      </w:r>
      <w:r w:rsidRPr="00A023CD">
        <w:rPr>
          <w:rFonts w:ascii="Times New Roman" w:eastAsia="Calibri" w:hAnsi="Times New Roman"/>
          <w:sz w:val="24"/>
          <w:szCs w:val="24"/>
          <w:lang w:val="bg-BG"/>
        </w:rPr>
        <w:t xml:space="preserve"> – Пловдив при МОСВ</w:t>
      </w:r>
      <w:r w:rsidRPr="00A023CD">
        <w:rPr>
          <w:rFonts w:ascii="Times New Roman" w:eastAsia="Calibri" w:hAnsi="Times New Roman"/>
          <w:sz w:val="24"/>
          <w:szCs w:val="24"/>
        </w:rPr>
        <w:t xml:space="preserve">, имотът, предмет на </w:t>
      </w:r>
      <w:r w:rsidR="0015431F" w:rsidRPr="00A023CD">
        <w:rPr>
          <w:rFonts w:ascii="Times New Roman" w:eastAsia="Calibri" w:hAnsi="Times New Roman"/>
          <w:sz w:val="24"/>
          <w:szCs w:val="24"/>
          <w:lang w:val="bg-BG"/>
        </w:rPr>
        <w:t>инвестиционното предложение</w:t>
      </w:r>
      <w:r w:rsidRPr="00A023CD">
        <w:rPr>
          <w:rFonts w:ascii="Times New Roman" w:eastAsia="Calibri" w:hAnsi="Times New Roman"/>
          <w:sz w:val="24"/>
          <w:szCs w:val="24"/>
        </w:rPr>
        <w:t xml:space="preserve">, </w:t>
      </w:r>
      <w:r w:rsidRPr="00A023CD">
        <w:rPr>
          <w:rFonts w:ascii="Times New Roman" w:eastAsia="Calibri" w:hAnsi="Times New Roman"/>
          <w:sz w:val="24"/>
          <w:szCs w:val="24"/>
          <w:lang w:val="bg-BG"/>
        </w:rPr>
        <w:t xml:space="preserve">не </w:t>
      </w:r>
      <w:r w:rsidRPr="00A023CD">
        <w:rPr>
          <w:rFonts w:ascii="Times New Roman" w:eastAsia="Calibri" w:hAnsi="Times New Roman"/>
          <w:sz w:val="24"/>
          <w:szCs w:val="24"/>
        </w:rPr>
        <w:t>попада в границите на защитен</w:t>
      </w:r>
      <w:r w:rsidRPr="00A023CD">
        <w:rPr>
          <w:rFonts w:ascii="Times New Roman" w:eastAsia="Calibri" w:hAnsi="Times New Roman"/>
          <w:sz w:val="24"/>
          <w:szCs w:val="24"/>
          <w:lang w:val="bg-BG"/>
        </w:rPr>
        <w:t>и</w:t>
      </w:r>
      <w:r w:rsidRPr="00A023CD">
        <w:rPr>
          <w:rFonts w:ascii="Times New Roman" w:eastAsia="Calibri" w:hAnsi="Times New Roman"/>
          <w:sz w:val="24"/>
          <w:szCs w:val="24"/>
        </w:rPr>
        <w:t xml:space="preserve"> зон</w:t>
      </w:r>
      <w:r w:rsidRPr="00A023CD">
        <w:rPr>
          <w:rFonts w:ascii="Times New Roman" w:eastAsia="Calibri" w:hAnsi="Times New Roman"/>
          <w:sz w:val="24"/>
          <w:szCs w:val="24"/>
          <w:lang w:val="bg-BG"/>
        </w:rPr>
        <w:t xml:space="preserve">и. </w:t>
      </w:r>
    </w:p>
    <w:p w14:paraId="03651957" w14:textId="77777777" w:rsidR="002C5F6A" w:rsidRPr="00B424CF" w:rsidRDefault="00E22075" w:rsidP="0062493A">
      <w:pPr>
        <w:spacing w:after="0" w:line="338" w:lineRule="auto"/>
        <w:ind w:firstLine="709"/>
        <w:jc w:val="both"/>
        <w:rPr>
          <w:rFonts w:ascii="Times New Roman" w:eastAsia="Calibri" w:hAnsi="Times New Roman"/>
          <w:sz w:val="24"/>
          <w:szCs w:val="24"/>
          <w:highlight w:val="green"/>
          <w:lang w:val="bg-BG"/>
        </w:rPr>
      </w:pPr>
      <w:r w:rsidRPr="00A023CD">
        <w:rPr>
          <w:rFonts w:ascii="Times New Roman" w:eastAsia="Calibri" w:hAnsi="Times New Roman"/>
          <w:sz w:val="24"/>
          <w:szCs w:val="24"/>
          <w:lang w:val="bg-BG"/>
        </w:rPr>
        <w:t xml:space="preserve">Най-близката защитена зона от Европейската екологична мрежа </w:t>
      </w:r>
      <w:r w:rsidR="00436993" w:rsidRPr="00A023CD">
        <w:rPr>
          <w:rFonts w:ascii="Times New Roman" w:hAnsi="Times New Roman"/>
          <w:sz w:val="24"/>
          <w:szCs w:val="24"/>
        </w:rPr>
        <w:t xml:space="preserve">„НАТУРА 2000“ е </w:t>
      </w:r>
      <w:r w:rsidR="00A023CD" w:rsidRPr="001604A4">
        <w:rPr>
          <w:rFonts w:ascii="Times New Roman" w:eastAsia="Calibri" w:hAnsi="Times New Roman"/>
          <w:sz w:val="24"/>
          <w:szCs w:val="24"/>
          <w:lang w:val="bg-BG"/>
        </w:rPr>
        <w:t>BG0002081 „Марица-Първомай“ за опазване на дивите птици, обявена със Заповед № РД-909 / 11.12.2008г. (ДВ, бр. 13/2009г.)  на Министъра на околната среда и водите.</w:t>
      </w:r>
      <w:r w:rsidRPr="00B424CF">
        <w:rPr>
          <w:rFonts w:ascii="Times New Roman" w:eastAsia="Calibri" w:hAnsi="Times New Roman"/>
          <w:sz w:val="24"/>
          <w:szCs w:val="24"/>
          <w:highlight w:val="green"/>
          <w:lang w:val="bg-BG"/>
        </w:rPr>
        <w:t xml:space="preserve"> </w:t>
      </w:r>
    </w:p>
    <w:p w14:paraId="03651958" w14:textId="77777777" w:rsidR="008B04F6" w:rsidRPr="00B424CF" w:rsidRDefault="008B04F6" w:rsidP="00985782">
      <w:pPr>
        <w:spacing w:after="0" w:line="338" w:lineRule="auto"/>
        <w:ind w:firstLine="709"/>
        <w:jc w:val="both"/>
        <w:rPr>
          <w:rFonts w:ascii="Times New Roman" w:eastAsia="Calibri" w:hAnsi="Times New Roman"/>
          <w:sz w:val="16"/>
          <w:szCs w:val="16"/>
          <w:highlight w:val="green"/>
          <w:lang w:val="bg-BG"/>
        </w:rPr>
      </w:pPr>
    </w:p>
    <w:p w14:paraId="03651959" w14:textId="77777777" w:rsidR="002C5F6A" w:rsidRPr="00B424CF" w:rsidRDefault="00E34279" w:rsidP="002C5F6A">
      <w:pPr>
        <w:spacing w:after="0" w:line="338" w:lineRule="auto"/>
        <w:jc w:val="center"/>
        <w:rPr>
          <w:rFonts w:ascii="Times New Roman" w:eastAsia="Calibri" w:hAnsi="Times New Roman"/>
          <w:sz w:val="24"/>
          <w:szCs w:val="24"/>
          <w:highlight w:val="green"/>
          <w:lang w:val="bg-BG"/>
        </w:rPr>
      </w:pPr>
      <w:r>
        <w:rPr>
          <w:rFonts w:ascii="Times New Roman" w:eastAsia="Calibri" w:hAnsi="Times New Roman"/>
          <w:noProof/>
          <w:sz w:val="24"/>
          <w:szCs w:val="24"/>
          <w:lang w:val="bg-BG" w:eastAsia="bg-BG"/>
        </w:rPr>
        <w:lastRenderedPageBreak/>
        <w:drawing>
          <wp:inline distT="0" distB="0" distL="0" distR="0" wp14:anchorId="03651AA3" wp14:editId="03651AA4">
            <wp:extent cx="6243010" cy="4352925"/>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44761" cy="4354146"/>
                    </a:xfrm>
                    <a:prstGeom prst="rect">
                      <a:avLst/>
                    </a:prstGeom>
                    <a:noFill/>
                    <a:ln>
                      <a:noFill/>
                    </a:ln>
                  </pic:spPr>
                </pic:pic>
              </a:graphicData>
            </a:graphic>
          </wp:inline>
        </w:drawing>
      </w:r>
    </w:p>
    <w:p w14:paraId="0365195A" w14:textId="77777777" w:rsidR="008B04F6" w:rsidRPr="00B424CF" w:rsidRDefault="008B04F6" w:rsidP="00985782">
      <w:pPr>
        <w:spacing w:after="0" w:line="338" w:lineRule="auto"/>
        <w:ind w:firstLine="709"/>
        <w:jc w:val="both"/>
        <w:rPr>
          <w:rFonts w:ascii="Times New Roman" w:eastAsia="Calibri" w:hAnsi="Times New Roman"/>
          <w:sz w:val="16"/>
          <w:szCs w:val="16"/>
          <w:highlight w:val="green"/>
          <w:lang w:val="bg-BG"/>
        </w:rPr>
      </w:pPr>
    </w:p>
    <w:p w14:paraId="0365195B" w14:textId="77777777" w:rsidR="002E531E" w:rsidRPr="00A023CD" w:rsidRDefault="002E531E" w:rsidP="0062493A">
      <w:pPr>
        <w:spacing w:after="0" w:line="341" w:lineRule="auto"/>
        <w:ind w:firstLine="709"/>
        <w:jc w:val="both"/>
        <w:rPr>
          <w:rFonts w:ascii="Times New Roman" w:eastAsia="Calibri" w:hAnsi="Times New Roman"/>
          <w:sz w:val="24"/>
          <w:szCs w:val="24"/>
          <w:lang w:val="bg-BG"/>
        </w:rPr>
      </w:pPr>
      <w:r w:rsidRPr="00A023CD">
        <w:rPr>
          <w:rFonts w:ascii="Times New Roman" w:eastAsia="Calibri" w:hAnsi="Times New Roman"/>
          <w:sz w:val="24"/>
          <w:szCs w:val="24"/>
          <w:lang w:val="bg-BG"/>
        </w:rPr>
        <w:t>Въз основа на представената информация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защитената зона</w:t>
      </w:r>
      <w:r w:rsidR="00436993" w:rsidRPr="00A023CD">
        <w:rPr>
          <w:rFonts w:ascii="Times New Roman" w:eastAsia="Calibri" w:hAnsi="Times New Roman"/>
          <w:sz w:val="24"/>
          <w:szCs w:val="24"/>
          <w:lang w:val="bg-BG"/>
        </w:rPr>
        <w:t xml:space="preserve"> от компетентния органт РИОСВ гр. Пловдив</w:t>
      </w:r>
      <w:r w:rsidRPr="00A023CD">
        <w:rPr>
          <w:rFonts w:ascii="Times New Roman" w:eastAsia="Calibri" w:hAnsi="Times New Roman"/>
          <w:sz w:val="24"/>
          <w:szCs w:val="24"/>
          <w:lang w:val="bg-BG"/>
        </w:rPr>
        <w:t>.</w:t>
      </w:r>
    </w:p>
    <w:p w14:paraId="0365195C" w14:textId="77777777" w:rsidR="002E531E" w:rsidRPr="00A023CD" w:rsidRDefault="002E531E" w:rsidP="0062493A">
      <w:pPr>
        <w:spacing w:after="0" w:line="341" w:lineRule="auto"/>
        <w:ind w:firstLine="709"/>
        <w:jc w:val="both"/>
        <w:rPr>
          <w:rFonts w:ascii="Times New Roman" w:eastAsia="Calibri" w:hAnsi="Times New Roman"/>
          <w:sz w:val="24"/>
          <w:szCs w:val="24"/>
          <w:lang w:val="bg-BG"/>
        </w:rPr>
      </w:pPr>
      <w:r w:rsidRPr="00A023CD">
        <w:rPr>
          <w:rFonts w:ascii="Times New Roman" w:eastAsia="Calibri" w:hAnsi="Times New Roman"/>
          <w:sz w:val="24"/>
          <w:szCs w:val="24"/>
        </w:rPr>
        <w:t xml:space="preserve">Инвестиционното предложение поради местоположението, характера и описаните степен и особености на влиянията няма да окаже въздействие върху предмета на опазване </w:t>
      </w:r>
      <w:proofErr w:type="gramStart"/>
      <w:r w:rsidRPr="00A023CD">
        <w:rPr>
          <w:rFonts w:ascii="Times New Roman" w:eastAsia="Calibri" w:hAnsi="Times New Roman"/>
          <w:sz w:val="24"/>
          <w:szCs w:val="24"/>
        </w:rPr>
        <w:t>в  Защитени</w:t>
      </w:r>
      <w:proofErr w:type="gramEnd"/>
      <w:r w:rsidRPr="00A023CD">
        <w:rPr>
          <w:rFonts w:ascii="Times New Roman" w:eastAsia="Calibri" w:hAnsi="Times New Roman"/>
          <w:sz w:val="24"/>
          <w:szCs w:val="24"/>
        </w:rPr>
        <w:t xml:space="preserve"> природни територии и зони</w:t>
      </w:r>
      <w:r w:rsidR="00943279" w:rsidRPr="00A023CD">
        <w:rPr>
          <w:rFonts w:ascii="Times New Roman" w:eastAsia="Calibri" w:hAnsi="Times New Roman"/>
          <w:sz w:val="24"/>
          <w:szCs w:val="24"/>
          <w:lang w:val="bg-BG"/>
        </w:rPr>
        <w:t>, включително и в най-близко разположената</w:t>
      </w:r>
      <w:r w:rsidRPr="00A023CD">
        <w:rPr>
          <w:rFonts w:ascii="Times New Roman" w:eastAsia="Calibri" w:hAnsi="Times New Roman"/>
          <w:sz w:val="24"/>
          <w:szCs w:val="24"/>
        </w:rPr>
        <w:t>.</w:t>
      </w:r>
    </w:p>
    <w:p w14:paraId="0365195D" w14:textId="77777777" w:rsidR="002E531E" w:rsidRPr="00A023CD" w:rsidRDefault="00DE370C" w:rsidP="0062493A">
      <w:pPr>
        <w:spacing w:after="0" w:line="341" w:lineRule="auto"/>
        <w:ind w:firstLine="709"/>
        <w:jc w:val="both"/>
        <w:rPr>
          <w:rFonts w:ascii="Times New Roman" w:eastAsia="Calibri" w:hAnsi="Times New Roman"/>
          <w:sz w:val="24"/>
          <w:szCs w:val="24"/>
          <w:lang w:val="bg-BG"/>
        </w:rPr>
      </w:pPr>
      <w:r w:rsidRPr="00A023CD">
        <w:rPr>
          <w:rFonts w:ascii="Times New Roman" w:eastAsia="Calibri" w:hAnsi="Times New Roman"/>
          <w:sz w:val="24"/>
          <w:szCs w:val="24"/>
        </w:rPr>
        <w:t xml:space="preserve">Реализацията на </w:t>
      </w:r>
      <w:r w:rsidRPr="00A023CD">
        <w:rPr>
          <w:rFonts w:ascii="Times New Roman" w:eastAsia="Calibri" w:hAnsi="Times New Roman"/>
          <w:sz w:val="24"/>
          <w:szCs w:val="24"/>
          <w:lang w:val="bg-BG"/>
        </w:rPr>
        <w:t>инвестиционното предложение</w:t>
      </w:r>
      <w:r w:rsidRPr="00A023CD">
        <w:rPr>
          <w:rFonts w:ascii="Times New Roman" w:eastAsia="Calibri" w:hAnsi="Times New Roman"/>
          <w:sz w:val="24"/>
          <w:szCs w:val="24"/>
        </w:rPr>
        <w:t xml:space="preserve"> няма да предизвика фрагментация на популациите на видовете, включени в предметите на опазване и влошаване на тяхната структура, както и сукцесионни процеси, водещи до промяна на видовия състав или в условията на средата -  химически, геоложки, климатични или други промени. Не се очаква и кумулативен ефект. При изграждането и експлоатацията на </w:t>
      </w:r>
      <w:r w:rsidR="00A023CD" w:rsidRPr="00A023CD">
        <w:rPr>
          <w:rFonts w:ascii="Times New Roman" w:eastAsia="Calibri" w:hAnsi="Times New Roman"/>
          <w:sz w:val="24"/>
          <w:szCs w:val="24"/>
          <w:lang w:val="bg-BG"/>
        </w:rPr>
        <w:t>складовата база и ФЕЦ</w:t>
      </w:r>
      <w:r w:rsidRPr="00A023CD">
        <w:rPr>
          <w:rFonts w:ascii="Times New Roman" w:eastAsia="Calibri" w:hAnsi="Times New Roman"/>
          <w:sz w:val="24"/>
          <w:szCs w:val="24"/>
        </w:rPr>
        <w:t xml:space="preserve"> най-общо можем да очакваме непряко, постоянно и дълготрайно въздействие, без проявления с отрицателен характер върху ключовите елементи на зон</w:t>
      </w:r>
      <w:r w:rsidR="00561097" w:rsidRPr="00A023CD">
        <w:rPr>
          <w:rFonts w:ascii="Times New Roman" w:eastAsia="Calibri" w:hAnsi="Times New Roman"/>
          <w:sz w:val="24"/>
          <w:szCs w:val="24"/>
          <w:lang w:val="bg-BG"/>
        </w:rPr>
        <w:t>ата</w:t>
      </w:r>
      <w:r w:rsidRPr="00A023CD">
        <w:rPr>
          <w:rFonts w:ascii="Times New Roman" w:eastAsia="Calibri" w:hAnsi="Times New Roman"/>
          <w:sz w:val="24"/>
          <w:szCs w:val="24"/>
        </w:rPr>
        <w:t>.</w:t>
      </w:r>
    </w:p>
    <w:p w14:paraId="0365195E" w14:textId="77777777" w:rsidR="00DE370C" w:rsidRPr="00A023CD" w:rsidRDefault="00DE370C" w:rsidP="0062493A">
      <w:pPr>
        <w:spacing w:after="0" w:line="341" w:lineRule="auto"/>
        <w:ind w:firstLine="709"/>
        <w:jc w:val="both"/>
        <w:rPr>
          <w:rFonts w:ascii="Times New Roman" w:eastAsia="Calibri" w:hAnsi="Times New Roman"/>
          <w:sz w:val="24"/>
          <w:szCs w:val="24"/>
          <w:lang w:val="bg-BG"/>
        </w:rPr>
      </w:pPr>
      <w:r w:rsidRPr="00A023CD">
        <w:rPr>
          <w:rFonts w:ascii="Times New Roman" w:eastAsia="Calibri" w:hAnsi="Times New Roman"/>
          <w:sz w:val="24"/>
          <w:szCs w:val="24"/>
          <w:lang w:val="bg-BG"/>
        </w:rPr>
        <w:t xml:space="preserve">С реализацията на инвестиционното предложение не се </w:t>
      </w:r>
      <w:r w:rsidRPr="00A023CD">
        <w:rPr>
          <w:rFonts w:ascii="Times New Roman" w:eastAsia="Calibri" w:hAnsi="Times New Roman"/>
          <w:sz w:val="24"/>
          <w:szCs w:val="24"/>
        </w:rPr>
        <w:t>предполагат значими промени по отношение на структурата и динамиката на популациите на растителните и животински видове в района.</w:t>
      </w:r>
    </w:p>
    <w:p w14:paraId="0365195F" w14:textId="77777777" w:rsidR="00F46B0C" w:rsidRPr="00A023CD" w:rsidRDefault="00600295" w:rsidP="0062493A">
      <w:pPr>
        <w:spacing w:after="0" w:line="341" w:lineRule="auto"/>
        <w:ind w:firstLine="709"/>
        <w:jc w:val="both"/>
        <w:rPr>
          <w:rFonts w:ascii="Times New Roman" w:eastAsia="Calibri" w:hAnsi="Times New Roman"/>
          <w:sz w:val="24"/>
          <w:szCs w:val="24"/>
        </w:rPr>
      </w:pPr>
      <w:r w:rsidRPr="00A023CD">
        <w:rPr>
          <w:rFonts w:ascii="Times New Roman" w:eastAsia="Calibri" w:hAnsi="Times New Roman"/>
          <w:sz w:val="24"/>
          <w:szCs w:val="24"/>
        </w:rPr>
        <w:lastRenderedPageBreak/>
        <w:t>Аналогич</w:t>
      </w:r>
      <w:r w:rsidR="00F46B0C" w:rsidRPr="00A023CD">
        <w:rPr>
          <w:rFonts w:ascii="Times New Roman" w:eastAsia="Calibri" w:hAnsi="Times New Roman"/>
          <w:sz w:val="24"/>
          <w:szCs w:val="24"/>
        </w:rPr>
        <w:t xml:space="preserve">но и за цялата биота можем да очакваме непряко, постоянно и </w:t>
      </w:r>
      <w:proofErr w:type="gramStart"/>
      <w:r w:rsidR="00F46B0C" w:rsidRPr="00A023CD">
        <w:rPr>
          <w:rFonts w:ascii="Times New Roman" w:eastAsia="Calibri" w:hAnsi="Times New Roman"/>
          <w:sz w:val="24"/>
          <w:szCs w:val="24"/>
        </w:rPr>
        <w:t>дълготрайно  въздействие</w:t>
      </w:r>
      <w:proofErr w:type="gramEnd"/>
      <w:r w:rsidR="00F46B0C" w:rsidRPr="00A023CD">
        <w:rPr>
          <w:rFonts w:ascii="Times New Roman" w:eastAsia="Calibri" w:hAnsi="Times New Roman"/>
          <w:sz w:val="24"/>
          <w:szCs w:val="24"/>
        </w:rPr>
        <w:t>, без значими проявления с отрицателен характер върху видовете и популациите в района.</w:t>
      </w:r>
    </w:p>
    <w:p w14:paraId="03651960" w14:textId="77777777" w:rsidR="00D95AE1" w:rsidRPr="00A023CD" w:rsidRDefault="00F46B0C" w:rsidP="0062493A">
      <w:pPr>
        <w:spacing w:after="0" w:line="341" w:lineRule="auto"/>
        <w:ind w:firstLine="709"/>
        <w:jc w:val="both"/>
        <w:rPr>
          <w:rFonts w:ascii="Times New Roman" w:eastAsia="Calibri" w:hAnsi="Times New Roman"/>
          <w:sz w:val="24"/>
          <w:szCs w:val="24"/>
          <w:lang w:val="bg-BG"/>
        </w:rPr>
      </w:pPr>
      <w:r w:rsidRPr="00A023CD">
        <w:rPr>
          <w:rFonts w:ascii="Times New Roman" w:eastAsia="Calibri" w:hAnsi="Times New Roman"/>
          <w:sz w:val="24"/>
          <w:szCs w:val="24"/>
        </w:rPr>
        <w:t>Изцяло ще липсва въздействие върху археологически, исторически и културни паметници.</w:t>
      </w:r>
    </w:p>
    <w:p w14:paraId="03651961" w14:textId="77777777" w:rsidR="009958B9" w:rsidRPr="00A023CD" w:rsidRDefault="009958B9" w:rsidP="0062493A">
      <w:pPr>
        <w:spacing w:after="0" w:line="341" w:lineRule="auto"/>
        <w:ind w:firstLine="709"/>
        <w:jc w:val="both"/>
        <w:rPr>
          <w:rFonts w:ascii="Times New Roman" w:eastAsia="Calibri" w:hAnsi="Times New Roman"/>
          <w:sz w:val="24"/>
          <w:szCs w:val="24"/>
          <w:lang w:val="bg-BG"/>
        </w:rPr>
      </w:pPr>
    </w:p>
    <w:p w14:paraId="03651962" w14:textId="77777777" w:rsidR="009958B9" w:rsidRPr="00A023CD" w:rsidRDefault="009958B9" w:rsidP="0062493A">
      <w:pPr>
        <w:widowControl w:val="0"/>
        <w:autoSpaceDE w:val="0"/>
        <w:autoSpaceDN w:val="0"/>
        <w:adjustRightInd w:val="0"/>
        <w:spacing w:after="0" w:line="341" w:lineRule="auto"/>
        <w:jc w:val="both"/>
        <w:rPr>
          <w:rFonts w:ascii="Times New Roman" w:hAnsi="Times New Roman"/>
          <w:b/>
          <w:sz w:val="24"/>
          <w:szCs w:val="24"/>
          <w:lang w:val="bg-BG"/>
        </w:rPr>
      </w:pPr>
      <w:r w:rsidRPr="00A023CD">
        <w:rPr>
          <w:rFonts w:ascii="Times New Roman" w:hAnsi="Times New Roman"/>
          <w:b/>
          <w:sz w:val="24"/>
          <w:szCs w:val="24"/>
          <w:lang w:val="bg-BG"/>
        </w:rPr>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14:paraId="03651963" w14:textId="77777777" w:rsidR="009958B9" w:rsidRPr="00A0546A" w:rsidRDefault="009958B9" w:rsidP="0062493A">
      <w:pPr>
        <w:spacing w:after="0" w:line="341" w:lineRule="auto"/>
        <w:ind w:firstLine="709"/>
        <w:jc w:val="both"/>
        <w:rPr>
          <w:rFonts w:ascii="Times New Roman" w:eastAsia="Calibri" w:hAnsi="Times New Roman"/>
          <w:sz w:val="24"/>
          <w:szCs w:val="24"/>
        </w:rPr>
      </w:pPr>
      <w:r w:rsidRPr="00A0546A">
        <w:rPr>
          <w:rFonts w:ascii="Times New Roman" w:eastAsia="Calibri" w:hAnsi="Times New Roman"/>
          <w:sz w:val="24"/>
          <w:szCs w:val="24"/>
        </w:rPr>
        <w:t xml:space="preserve">Не се предвиждат други основни дейности, освен описаните.  </w:t>
      </w:r>
    </w:p>
    <w:p w14:paraId="03651964" w14:textId="77777777" w:rsidR="0001032A" w:rsidRPr="00A0546A" w:rsidRDefault="009958B9" w:rsidP="0062493A">
      <w:pPr>
        <w:spacing w:after="0" w:line="341" w:lineRule="auto"/>
        <w:ind w:firstLine="709"/>
        <w:jc w:val="both"/>
        <w:rPr>
          <w:rFonts w:ascii="Times New Roman" w:eastAsia="Calibri" w:hAnsi="Times New Roman"/>
          <w:sz w:val="24"/>
          <w:szCs w:val="24"/>
          <w:lang w:val="bg-BG"/>
        </w:rPr>
      </w:pPr>
      <w:r w:rsidRPr="00A0546A">
        <w:rPr>
          <w:rFonts w:ascii="Times New Roman" w:eastAsia="Calibri" w:hAnsi="Times New Roman"/>
          <w:sz w:val="24"/>
          <w:szCs w:val="24"/>
        </w:rPr>
        <w:t xml:space="preserve">Инвестиционното предложение </w:t>
      </w:r>
      <w:r w:rsidR="004965E2" w:rsidRPr="00A0546A">
        <w:rPr>
          <w:rFonts w:ascii="Times New Roman" w:eastAsia="Calibri" w:hAnsi="Times New Roman"/>
          <w:sz w:val="24"/>
          <w:szCs w:val="24"/>
          <w:lang w:val="bg-BG"/>
        </w:rPr>
        <w:t xml:space="preserve">представлява </w:t>
      </w:r>
      <w:r w:rsidR="002C6243" w:rsidRPr="00A0546A">
        <w:rPr>
          <w:rFonts w:ascii="Times New Roman" w:eastAsia="Calibri" w:hAnsi="Times New Roman"/>
          <w:sz w:val="24"/>
          <w:szCs w:val="24"/>
          <w:lang w:val="bg-BG"/>
        </w:rPr>
        <w:t xml:space="preserve">изграждане на </w:t>
      </w:r>
      <w:r w:rsidR="00A0546A" w:rsidRPr="00A0546A">
        <w:rPr>
          <w:rFonts w:ascii="Times New Roman" w:hAnsi="Times New Roman"/>
          <w:sz w:val="24"/>
          <w:szCs w:val="24"/>
          <w:lang w:val="bg-BG"/>
        </w:rPr>
        <w:t>с</w:t>
      </w:r>
      <w:r w:rsidR="00A0546A" w:rsidRPr="00A0546A">
        <w:rPr>
          <w:rFonts w:ascii="Times New Roman" w:hAnsi="Times New Roman"/>
          <w:sz w:val="24"/>
          <w:szCs w:val="24"/>
        </w:rPr>
        <w:t xml:space="preserve">кладова база и ФЕЦ върху покрив на сгради в </w:t>
      </w:r>
      <w:r w:rsidR="00A0546A" w:rsidRPr="00A0546A">
        <w:rPr>
          <w:rFonts w:ascii="Times New Roman" w:hAnsi="Times New Roman"/>
          <w:sz w:val="24"/>
          <w:szCs w:val="24"/>
          <w:lang w:val="bg-BG"/>
        </w:rPr>
        <w:t>ПИ</w:t>
      </w:r>
      <w:r w:rsidR="00A0546A" w:rsidRPr="00A0546A">
        <w:rPr>
          <w:rFonts w:ascii="Times New Roman" w:hAnsi="Times New Roman"/>
          <w:sz w:val="24"/>
          <w:szCs w:val="24"/>
        </w:rPr>
        <w:t xml:space="preserve"> с идентификатор 40155.4.80 по </w:t>
      </w:r>
      <w:r w:rsidR="00A0546A" w:rsidRPr="00A0546A">
        <w:rPr>
          <w:rFonts w:ascii="Times New Roman" w:hAnsi="Times New Roman"/>
          <w:sz w:val="24"/>
          <w:szCs w:val="24"/>
          <w:lang w:val="bg-BG"/>
        </w:rPr>
        <w:t>КККР</w:t>
      </w:r>
      <w:r w:rsidR="00A0546A" w:rsidRPr="00A0546A">
        <w:rPr>
          <w:rFonts w:ascii="Times New Roman" w:hAnsi="Times New Roman"/>
          <w:sz w:val="24"/>
          <w:szCs w:val="24"/>
        </w:rPr>
        <w:t xml:space="preserve"> на с. Крушево, местност „Армутлука“, Община Първомай, Област Пловдив</w:t>
      </w:r>
      <w:r w:rsidR="00132AF8" w:rsidRPr="00A0546A">
        <w:rPr>
          <w:rFonts w:ascii="Times New Roman" w:eastAsia="Calibri" w:hAnsi="Times New Roman"/>
          <w:sz w:val="24"/>
          <w:szCs w:val="24"/>
          <w:lang w:val="bg-BG"/>
        </w:rPr>
        <w:t xml:space="preserve">, </w:t>
      </w:r>
      <w:r w:rsidR="004965E2" w:rsidRPr="00A0546A">
        <w:rPr>
          <w:rFonts w:ascii="Times New Roman" w:eastAsia="Calibri" w:hAnsi="Times New Roman"/>
          <w:sz w:val="24"/>
          <w:szCs w:val="24"/>
          <w:lang w:val="bg-BG"/>
        </w:rPr>
        <w:t xml:space="preserve">и </w:t>
      </w:r>
      <w:r w:rsidRPr="00A0546A">
        <w:rPr>
          <w:rFonts w:ascii="Times New Roman" w:eastAsia="Calibri" w:hAnsi="Times New Roman"/>
          <w:sz w:val="24"/>
          <w:szCs w:val="24"/>
        </w:rPr>
        <w:t xml:space="preserve">включва всички дейности, които съпътстват </w:t>
      </w:r>
      <w:r w:rsidR="002C6243" w:rsidRPr="00A0546A">
        <w:rPr>
          <w:rFonts w:ascii="Times New Roman" w:eastAsia="Calibri" w:hAnsi="Times New Roman"/>
          <w:sz w:val="24"/>
          <w:szCs w:val="24"/>
          <w:lang w:val="bg-BG"/>
        </w:rPr>
        <w:t>реализацията</w:t>
      </w:r>
      <w:r w:rsidR="000F4876" w:rsidRPr="00A0546A">
        <w:rPr>
          <w:rFonts w:ascii="Times New Roman" w:eastAsia="Calibri" w:hAnsi="Times New Roman"/>
          <w:sz w:val="24"/>
          <w:szCs w:val="24"/>
          <w:lang w:val="bg-BG"/>
        </w:rPr>
        <w:t xml:space="preserve"> на такъв тип обекти </w:t>
      </w:r>
      <w:r w:rsidRPr="00A0546A">
        <w:rPr>
          <w:rFonts w:ascii="Times New Roman" w:eastAsia="Calibri" w:hAnsi="Times New Roman"/>
          <w:sz w:val="24"/>
          <w:szCs w:val="24"/>
        </w:rPr>
        <w:t xml:space="preserve">– осигуряване на необходимите </w:t>
      </w:r>
      <w:r w:rsidR="0001032A" w:rsidRPr="00A0546A">
        <w:rPr>
          <w:rFonts w:ascii="Times New Roman" w:eastAsia="Calibri" w:hAnsi="Times New Roman"/>
          <w:sz w:val="24"/>
          <w:szCs w:val="24"/>
          <w:lang w:val="bg-BG"/>
        </w:rPr>
        <w:t xml:space="preserve">суровини и материали за строителството от специализирани фирми /бетоновъзел, арматурен двор, производители на ел. материали/ по предварително зададени количества, осигуряване на </w:t>
      </w:r>
      <w:r w:rsidRPr="00A0546A">
        <w:rPr>
          <w:rFonts w:ascii="Times New Roman" w:eastAsia="Calibri" w:hAnsi="Times New Roman"/>
          <w:sz w:val="24"/>
          <w:szCs w:val="24"/>
        </w:rPr>
        <w:t>ел.</w:t>
      </w:r>
      <w:r w:rsidR="0001032A" w:rsidRPr="00A0546A">
        <w:rPr>
          <w:rFonts w:ascii="Times New Roman" w:eastAsia="Calibri" w:hAnsi="Times New Roman"/>
          <w:sz w:val="24"/>
          <w:szCs w:val="24"/>
          <w:lang w:val="bg-BG"/>
        </w:rPr>
        <w:t xml:space="preserve"> </w:t>
      </w:r>
      <w:r w:rsidRPr="00A0546A">
        <w:rPr>
          <w:rFonts w:ascii="Times New Roman" w:eastAsia="Calibri" w:hAnsi="Times New Roman"/>
          <w:sz w:val="24"/>
          <w:szCs w:val="24"/>
        </w:rPr>
        <w:t>енергия и вода</w:t>
      </w:r>
      <w:r w:rsidR="0001032A" w:rsidRPr="00A0546A">
        <w:rPr>
          <w:rFonts w:ascii="Times New Roman" w:eastAsia="Calibri" w:hAnsi="Times New Roman"/>
          <w:sz w:val="24"/>
          <w:szCs w:val="24"/>
          <w:lang w:val="bg-BG"/>
        </w:rPr>
        <w:t xml:space="preserve">, както по време на строителството, така и по време на експлоатацията на </w:t>
      </w:r>
      <w:r w:rsidR="00EA2099" w:rsidRPr="00A0546A">
        <w:rPr>
          <w:rFonts w:ascii="Times New Roman" w:eastAsia="Calibri" w:hAnsi="Times New Roman"/>
          <w:sz w:val="24"/>
          <w:szCs w:val="24"/>
          <w:lang w:val="bg-BG"/>
        </w:rPr>
        <w:t>обекта</w:t>
      </w:r>
      <w:r w:rsidRPr="00A0546A">
        <w:rPr>
          <w:rFonts w:ascii="Times New Roman" w:eastAsia="Calibri" w:hAnsi="Times New Roman"/>
          <w:sz w:val="24"/>
          <w:szCs w:val="24"/>
        </w:rPr>
        <w:t xml:space="preserve">. </w:t>
      </w:r>
    </w:p>
    <w:p w14:paraId="03651965" w14:textId="77777777" w:rsidR="002D64D6" w:rsidRDefault="00463C04" w:rsidP="0062493A">
      <w:pPr>
        <w:spacing w:after="0" w:line="341" w:lineRule="auto"/>
        <w:ind w:firstLine="709"/>
        <w:jc w:val="both"/>
        <w:rPr>
          <w:rFonts w:ascii="Times New Roman" w:eastAsia="Calibri" w:hAnsi="Times New Roman"/>
          <w:sz w:val="24"/>
          <w:szCs w:val="24"/>
          <w:lang w:val="bg-BG"/>
        </w:rPr>
      </w:pPr>
      <w:r w:rsidRPr="00A0546A">
        <w:rPr>
          <w:rFonts w:ascii="Times New Roman" w:eastAsia="Calibri" w:hAnsi="Times New Roman"/>
          <w:sz w:val="24"/>
          <w:szCs w:val="24"/>
          <w:lang w:val="bg-BG"/>
        </w:rPr>
        <w:t xml:space="preserve">Предвидено е да се </w:t>
      </w:r>
      <w:r w:rsidR="00AD26ED" w:rsidRPr="00A0546A">
        <w:rPr>
          <w:rFonts w:ascii="Times New Roman" w:eastAsia="Calibri" w:hAnsi="Times New Roman"/>
          <w:sz w:val="24"/>
          <w:szCs w:val="24"/>
          <w:lang w:val="bg-BG"/>
        </w:rPr>
        <w:t xml:space="preserve">изпълни външно електрозахранване от съществуващата електропреносна мрежа по предварително посочени данни от експлоатационното дружество, </w:t>
      </w:r>
      <w:r w:rsidRPr="00A0546A">
        <w:rPr>
          <w:rFonts w:ascii="Times New Roman" w:eastAsia="Calibri" w:hAnsi="Times New Roman"/>
          <w:sz w:val="24"/>
          <w:szCs w:val="24"/>
          <w:lang w:val="bg-BG"/>
        </w:rPr>
        <w:t>както и площадкови подземни връзки</w:t>
      </w:r>
      <w:r w:rsidR="00132AF8" w:rsidRPr="00A0546A">
        <w:rPr>
          <w:rFonts w:ascii="Times New Roman" w:eastAsia="Calibri" w:hAnsi="Times New Roman"/>
          <w:sz w:val="24"/>
          <w:szCs w:val="24"/>
          <w:lang w:val="bg-BG"/>
        </w:rPr>
        <w:t xml:space="preserve"> в имота</w:t>
      </w:r>
      <w:r w:rsidRPr="00A0546A">
        <w:rPr>
          <w:rFonts w:ascii="Times New Roman" w:eastAsia="Calibri" w:hAnsi="Times New Roman"/>
          <w:sz w:val="24"/>
          <w:szCs w:val="24"/>
          <w:lang w:val="bg-BG"/>
        </w:rPr>
        <w:t>.</w:t>
      </w:r>
    </w:p>
    <w:p w14:paraId="03651966" w14:textId="77777777" w:rsidR="00F97DF3" w:rsidRDefault="00F97DF3" w:rsidP="0062493A">
      <w:pPr>
        <w:spacing w:after="0" w:line="341" w:lineRule="auto"/>
        <w:ind w:firstLine="709"/>
        <w:jc w:val="both"/>
        <w:rPr>
          <w:rFonts w:ascii="Times New Roman" w:eastAsia="Calibri" w:hAnsi="Times New Roman"/>
          <w:sz w:val="24"/>
          <w:szCs w:val="24"/>
          <w:lang w:val="bg-BG"/>
        </w:rPr>
      </w:pPr>
      <w:r>
        <w:rPr>
          <w:rFonts w:ascii="Times New Roman" w:eastAsia="Calibri" w:hAnsi="Times New Roman"/>
          <w:sz w:val="24"/>
          <w:szCs w:val="24"/>
          <w:lang w:val="bg-BG"/>
        </w:rPr>
        <w:t>Възложителят предвижда върху покрива на складовите халета да се изгради ФЕЦ за стопански нужди.</w:t>
      </w:r>
    </w:p>
    <w:p w14:paraId="03651967" w14:textId="77777777" w:rsidR="00F97DF3" w:rsidRPr="00F97DF3" w:rsidRDefault="00F97DF3" w:rsidP="00F97DF3">
      <w:pPr>
        <w:spacing w:after="0" w:line="341" w:lineRule="auto"/>
        <w:ind w:firstLine="709"/>
        <w:jc w:val="both"/>
        <w:rPr>
          <w:rFonts w:ascii="Times New Roman" w:eastAsia="Calibri" w:hAnsi="Times New Roman"/>
          <w:sz w:val="24"/>
          <w:szCs w:val="24"/>
          <w:lang w:val="bg-BG"/>
        </w:rPr>
      </w:pPr>
      <w:r w:rsidRPr="00F97DF3">
        <w:rPr>
          <w:rFonts w:ascii="Times New Roman" w:eastAsia="Calibri" w:hAnsi="Times New Roman"/>
          <w:sz w:val="24"/>
          <w:szCs w:val="24"/>
          <w:lang w:val="bg-BG"/>
        </w:rPr>
        <w:t xml:space="preserve">Енергията от възобновяеми източници, енергийната ефективност и пестенето на енергия са най-евтините, най-безопасните, най-сигурните и най-приемливите, от гледна точка на природата и обществото, начини да се постигне ограничаване на емисиите на парникови газове в енергийния сектор. Възобновяеми източници на енергия като вятъра, слънчевите фотоволтаични инсталации, слънчевата термична и геотермална енергия, биомасата и енергията на приливите и отливите могат да изпълнят тази цел. </w:t>
      </w:r>
    </w:p>
    <w:p w14:paraId="03651968" w14:textId="77777777" w:rsidR="00F97DF3" w:rsidRPr="00F97DF3" w:rsidRDefault="00F97DF3" w:rsidP="00F97DF3">
      <w:pPr>
        <w:spacing w:after="0" w:line="341" w:lineRule="auto"/>
        <w:ind w:firstLine="709"/>
        <w:jc w:val="both"/>
        <w:rPr>
          <w:rFonts w:ascii="Times New Roman" w:eastAsia="Calibri" w:hAnsi="Times New Roman"/>
          <w:sz w:val="24"/>
          <w:szCs w:val="24"/>
          <w:lang w:val="bg-BG"/>
        </w:rPr>
      </w:pPr>
      <w:r w:rsidRPr="00F97DF3">
        <w:rPr>
          <w:rFonts w:ascii="Times New Roman" w:eastAsia="Calibri" w:hAnsi="Times New Roman"/>
          <w:sz w:val="24"/>
          <w:szCs w:val="24"/>
          <w:lang w:val="bg-BG"/>
        </w:rPr>
        <w:t>В унисон с новата, още по-строга политика на ограничаване на изкопаемите неекологични горива и енергия, е и българската вътрешна икономическа политика, която стимулира развитието на сектора на естествено възстановяеми източници.</w:t>
      </w:r>
    </w:p>
    <w:p w14:paraId="03651969" w14:textId="77777777" w:rsidR="00A0546A" w:rsidRPr="00A0546A" w:rsidRDefault="00F97DF3" w:rsidP="00F97DF3">
      <w:pPr>
        <w:spacing w:after="0" w:line="341" w:lineRule="auto"/>
        <w:ind w:firstLine="709"/>
        <w:jc w:val="both"/>
        <w:rPr>
          <w:rFonts w:ascii="Times New Roman" w:eastAsia="Calibri" w:hAnsi="Times New Roman"/>
          <w:sz w:val="24"/>
          <w:szCs w:val="24"/>
          <w:lang w:val="bg-BG"/>
        </w:rPr>
      </w:pPr>
      <w:r w:rsidRPr="00F97DF3">
        <w:rPr>
          <w:rFonts w:ascii="Times New Roman" w:eastAsia="Calibri" w:hAnsi="Times New Roman"/>
          <w:sz w:val="24"/>
          <w:szCs w:val="24"/>
          <w:lang w:val="bg-BG"/>
        </w:rPr>
        <w:t xml:space="preserve">Реализацията на </w:t>
      </w:r>
      <w:r>
        <w:rPr>
          <w:rFonts w:ascii="Times New Roman" w:eastAsia="Calibri" w:hAnsi="Times New Roman"/>
          <w:sz w:val="24"/>
          <w:szCs w:val="24"/>
          <w:lang w:val="bg-BG"/>
        </w:rPr>
        <w:t>инвестиционното предложение</w:t>
      </w:r>
      <w:r w:rsidRPr="00F97DF3">
        <w:rPr>
          <w:rFonts w:ascii="Times New Roman" w:eastAsia="Calibri" w:hAnsi="Times New Roman"/>
          <w:sz w:val="24"/>
          <w:szCs w:val="24"/>
          <w:lang w:val="bg-BG"/>
        </w:rPr>
        <w:t xml:space="preserve"> ще способства за насърчаване на производството и потреблението на енергия, произведена от възобновяеми източници – основна цел на Закона за енергията от възобновяеми източници</w:t>
      </w:r>
      <w:r>
        <w:rPr>
          <w:rFonts w:ascii="Times New Roman" w:eastAsia="Calibri" w:hAnsi="Times New Roman"/>
          <w:sz w:val="24"/>
          <w:szCs w:val="24"/>
          <w:lang w:val="bg-BG"/>
        </w:rPr>
        <w:t>.</w:t>
      </w:r>
    </w:p>
    <w:p w14:paraId="0365196A" w14:textId="77777777" w:rsidR="004965E2" w:rsidRPr="00F97DF3" w:rsidRDefault="009958B9" w:rsidP="0062493A">
      <w:pPr>
        <w:spacing w:after="0" w:line="341" w:lineRule="auto"/>
        <w:ind w:firstLine="709"/>
        <w:jc w:val="both"/>
        <w:rPr>
          <w:rFonts w:ascii="Times New Roman" w:eastAsia="Calibri" w:hAnsi="Times New Roman"/>
          <w:sz w:val="24"/>
          <w:szCs w:val="24"/>
          <w:lang w:val="bg-BG"/>
        </w:rPr>
      </w:pPr>
      <w:r w:rsidRPr="00F97DF3">
        <w:rPr>
          <w:rFonts w:ascii="Times New Roman" w:eastAsia="Calibri" w:hAnsi="Times New Roman"/>
          <w:sz w:val="24"/>
          <w:szCs w:val="24"/>
        </w:rPr>
        <w:t xml:space="preserve">Няма да има други дейности, свързани с добив на </w:t>
      </w:r>
      <w:r w:rsidR="004965E2" w:rsidRPr="00F97DF3">
        <w:rPr>
          <w:rFonts w:ascii="Times New Roman" w:eastAsia="Calibri" w:hAnsi="Times New Roman"/>
          <w:sz w:val="24"/>
          <w:szCs w:val="24"/>
          <w:lang w:val="bg-BG"/>
        </w:rPr>
        <w:t>строителни материали</w:t>
      </w:r>
      <w:r w:rsidR="00A0546A" w:rsidRPr="00F97DF3">
        <w:rPr>
          <w:rFonts w:ascii="Times New Roman" w:eastAsia="Calibri" w:hAnsi="Times New Roman"/>
          <w:sz w:val="24"/>
          <w:szCs w:val="24"/>
        </w:rPr>
        <w:t>,</w:t>
      </w:r>
      <w:r w:rsidR="004965E2" w:rsidRPr="00F97DF3">
        <w:rPr>
          <w:rFonts w:ascii="Times New Roman" w:eastAsia="Calibri" w:hAnsi="Times New Roman"/>
          <w:sz w:val="24"/>
          <w:szCs w:val="24"/>
          <w:lang w:val="bg-BG"/>
        </w:rPr>
        <w:t xml:space="preserve"> </w:t>
      </w:r>
      <w:r w:rsidR="004965E2" w:rsidRPr="00F97DF3">
        <w:rPr>
          <w:rFonts w:ascii="Times New Roman" w:eastAsia="Calibri" w:hAnsi="Times New Roman"/>
          <w:sz w:val="24"/>
          <w:szCs w:val="24"/>
        </w:rPr>
        <w:t>които могат да окажат отрицателно въздействие върху околната среда</w:t>
      </w:r>
      <w:r w:rsidR="004965E2" w:rsidRPr="00F97DF3">
        <w:rPr>
          <w:rFonts w:ascii="Times New Roman" w:eastAsia="Calibri" w:hAnsi="Times New Roman"/>
          <w:sz w:val="24"/>
          <w:szCs w:val="24"/>
          <w:lang w:val="bg-BG"/>
        </w:rPr>
        <w:t>.</w:t>
      </w:r>
    </w:p>
    <w:p w14:paraId="0365196B" w14:textId="77777777" w:rsidR="009958B9" w:rsidRPr="00F97DF3" w:rsidRDefault="009958B9" w:rsidP="0062493A">
      <w:pPr>
        <w:spacing w:after="0" w:line="341" w:lineRule="auto"/>
        <w:ind w:firstLine="709"/>
        <w:jc w:val="both"/>
        <w:rPr>
          <w:rFonts w:ascii="Times New Roman" w:eastAsia="Calibri" w:hAnsi="Times New Roman"/>
          <w:sz w:val="24"/>
          <w:szCs w:val="24"/>
          <w:lang w:val="bg-BG"/>
        </w:rPr>
      </w:pPr>
    </w:p>
    <w:p w14:paraId="0365196C" w14:textId="77777777" w:rsidR="009958B9" w:rsidRPr="00F97DF3" w:rsidRDefault="009958B9" w:rsidP="0062493A">
      <w:pPr>
        <w:widowControl w:val="0"/>
        <w:autoSpaceDE w:val="0"/>
        <w:autoSpaceDN w:val="0"/>
        <w:adjustRightInd w:val="0"/>
        <w:spacing w:after="0" w:line="341" w:lineRule="auto"/>
        <w:jc w:val="both"/>
        <w:rPr>
          <w:rFonts w:ascii="Times New Roman" w:hAnsi="Times New Roman"/>
          <w:b/>
          <w:sz w:val="24"/>
          <w:szCs w:val="24"/>
          <w:lang w:val="bg-BG"/>
        </w:rPr>
      </w:pPr>
      <w:r w:rsidRPr="00F97DF3">
        <w:rPr>
          <w:rFonts w:ascii="Times New Roman" w:hAnsi="Times New Roman"/>
          <w:b/>
          <w:sz w:val="24"/>
          <w:szCs w:val="24"/>
          <w:lang w:val="bg-BG"/>
        </w:rPr>
        <w:t>12. Необходимост от други разрешителни, свързани с инвестиционното предложение.</w:t>
      </w:r>
    </w:p>
    <w:p w14:paraId="0365196D" w14:textId="77777777" w:rsidR="00C457BB" w:rsidRPr="000436EE" w:rsidRDefault="00C457BB" w:rsidP="0062493A">
      <w:pPr>
        <w:spacing w:after="0" w:line="341" w:lineRule="auto"/>
        <w:ind w:firstLine="709"/>
        <w:jc w:val="both"/>
        <w:rPr>
          <w:rFonts w:ascii="Times New Roman" w:eastAsia="Calibri" w:hAnsi="Times New Roman"/>
          <w:sz w:val="24"/>
          <w:szCs w:val="24"/>
          <w:lang w:val="bg-BG"/>
        </w:rPr>
      </w:pPr>
      <w:r w:rsidRPr="000436EE">
        <w:rPr>
          <w:rFonts w:ascii="Times New Roman" w:eastAsia="Calibri" w:hAnsi="Times New Roman"/>
          <w:sz w:val="24"/>
          <w:szCs w:val="24"/>
        </w:rPr>
        <w:lastRenderedPageBreak/>
        <w:t xml:space="preserve">Необходимите други разрешителни, след приключване на процедурата по реда на Глава VІ от ЗООС, свързани с инвестиционното предложение, </w:t>
      </w:r>
      <w:r w:rsidRPr="000436EE">
        <w:rPr>
          <w:rFonts w:ascii="Times New Roman" w:eastAsia="Calibri" w:hAnsi="Times New Roman"/>
          <w:sz w:val="24"/>
          <w:szCs w:val="24"/>
          <w:lang w:val="bg-BG"/>
        </w:rPr>
        <w:t>са</w:t>
      </w:r>
      <w:r w:rsidRPr="000436EE">
        <w:rPr>
          <w:rFonts w:ascii="Times New Roman" w:eastAsia="Calibri" w:hAnsi="Times New Roman"/>
          <w:sz w:val="24"/>
          <w:szCs w:val="24"/>
        </w:rPr>
        <w:t xml:space="preserve"> описани в т. </w:t>
      </w:r>
      <w:r w:rsidRPr="000436EE">
        <w:rPr>
          <w:rFonts w:ascii="Times New Roman" w:eastAsia="Calibri" w:hAnsi="Times New Roman"/>
          <w:sz w:val="24"/>
          <w:szCs w:val="24"/>
          <w:lang w:val="bg-BG"/>
        </w:rPr>
        <w:t>5</w:t>
      </w:r>
      <w:r w:rsidRPr="000436EE">
        <w:rPr>
          <w:rFonts w:ascii="Times New Roman" w:eastAsia="Calibri" w:hAnsi="Times New Roman"/>
          <w:sz w:val="24"/>
          <w:szCs w:val="24"/>
        </w:rPr>
        <w:t xml:space="preserve"> - Програмата за дейностите. </w:t>
      </w:r>
    </w:p>
    <w:p w14:paraId="0365196E" w14:textId="77777777" w:rsidR="00C457BB" w:rsidRPr="000E0636" w:rsidRDefault="00C457BB" w:rsidP="000E0636">
      <w:pPr>
        <w:pStyle w:val="a3"/>
        <w:numPr>
          <w:ilvl w:val="0"/>
          <w:numId w:val="4"/>
        </w:numPr>
        <w:tabs>
          <w:tab w:val="clear" w:pos="2160"/>
          <w:tab w:val="num" w:pos="709"/>
        </w:tabs>
        <w:autoSpaceDE w:val="0"/>
        <w:autoSpaceDN w:val="0"/>
        <w:adjustRightInd w:val="0"/>
        <w:spacing w:after="0" w:line="336" w:lineRule="auto"/>
        <w:ind w:left="709" w:hanging="425"/>
        <w:contextualSpacing w:val="0"/>
        <w:jc w:val="both"/>
        <w:rPr>
          <w:rFonts w:ascii="Times New Roman" w:hAnsi="Times New Roman"/>
          <w:bCs/>
          <w:sz w:val="24"/>
          <w:szCs w:val="24"/>
        </w:rPr>
      </w:pPr>
      <w:r w:rsidRPr="000E0636">
        <w:rPr>
          <w:rFonts w:ascii="Times New Roman" w:hAnsi="Times New Roman"/>
          <w:bCs/>
          <w:sz w:val="24"/>
          <w:szCs w:val="24"/>
        </w:rPr>
        <w:t>Решение по реда на ГлаваVI от ЗООС за преценка необходимостта от извършване на ОВОС</w:t>
      </w:r>
      <w:r w:rsidR="000E0636" w:rsidRPr="000E0636">
        <w:rPr>
          <w:rFonts w:ascii="Times New Roman" w:hAnsi="Times New Roman"/>
          <w:bCs/>
          <w:sz w:val="24"/>
          <w:szCs w:val="24"/>
        </w:rPr>
        <w:t xml:space="preserve"> – в срок от 2 месеца</w:t>
      </w:r>
      <w:r w:rsidRPr="000E0636">
        <w:rPr>
          <w:rFonts w:ascii="Times New Roman" w:hAnsi="Times New Roman"/>
          <w:bCs/>
          <w:sz w:val="24"/>
          <w:szCs w:val="24"/>
        </w:rPr>
        <w:t>;</w:t>
      </w:r>
    </w:p>
    <w:p w14:paraId="0365196F" w14:textId="77777777" w:rsidR="000E0636" w:rsidRPr="000E0636" w:rsidRDefault="000E0636" w:rsidP="000E0636">
      <w:pPr>
        <w:pStyle w:val="a3"/>
        <w:numPr>
          <w:ilvl w:val="0"/>
          <w:numId w:val="4"/>
        </w:numPr>
        <w:tabs>
          <w:tab w:val="clear" w:pos="2160"/>
          <w:tab w:val="num" w:pos="709"/>
        </w:tabs>
        <w:autoSpaceDE w:val="0"/>
        <w:autoSpaceDN w:val="0"/>
        <w:adjustRightInd w:val="0"/>
        <w:spacing w:after="0" w:line="336" w:lineRule="auto"/>
        <w:ind w:left="709" w:hanging="425"/>
        <w:contextualSpacing w:val="0"/>
        <w:jc w:val="both"/>
        <w:rPr>
          <w:rFonts w:ascii="Times New Roman" w:hAnsi="Times New Roman"/>
          <w:bCs/>
          <w:sz w:val="24"/>
          <w:szCs w:val="24"/>
        </w:rPr>
      </w:pPr>
      <w:r w:rsidRPr="000E0636">
        <w:rPr>
          <w:rFonts w:ascii="Times New Roman" w:hAnsi="Times New Roman"/>
          <w:bCs/>
          <w:sz w:val="24"/>
          <w:szCs w:val="24"/>
        </w:rPr>
        <w:t>Утвърждаване на ПУП-ПРЗ от Община Първомай – в срок от 3 месеца;</w:t>
      </w:r>
    </w:p>
    <w:p w14:paraId="03651970" w14:textId="77777777" w:rsidR="000E0636" w:rsidRPr="000E0636" w:rsidRDefault="000E0636" w:rsidP="000E0636">
      <w:pPr>
        <w:pStyle w:val="a3"/>
        <w:numPr>
          <w:ilvl w:val="0"/>
          <w:numId w:val="4"/>
        </w:numPr>
        <w:tabs>
          <w:tab w:val="clear" w:pos="2160"/>
          <w:tab w:val="num" w:pos="709"/>
        </w:tabs>
        <w:autoSpaceDE w:val="0"/>
        <w:autoSpaceDN w:val="0"/>
        <w:adjustRightInd w:val="0"/>
        <w:spacing w:after="0" w:line="336" w:lineRule="auto"/>
        <w:ind w:left="709" w:hanging="425"/>
        <w:contextualSpacing w:val="0"/>
        <w:jc w:val="both"/>
        <w:rPr>
          <w:rFonts w:ascii="Times New Roman" w:hAnsi="Times New Roman"/>
          <w:bCs/>
          <w:sz w:val="24"/>
          <w:szCs w:val="24"/>
        </w:rPr>
      </w:pPr>
      <w:r w:rsidRPr="000E0636">
        <w:rPr>
          <w:rFonts w:ascii="Times New Roman" w:hAnsi="Times New Roman"/>
          <w:bCs/>
          <w:sz w:val="24"/>
          <w:szCs w:val="24"/>
        </w:rPr>
        <w:t xml:space="preserve">Смяна на предназначението на имота за неземеделски нужди по реда на ЗОЗЗ от комисията по чл.17 към </w:t>
      </w:r>
      <w:r>
        <w:rPr>
          <w:rFonts w:ascii="Times New Roman" w:hAnsi="Times New Roman"/>
          <w:bCs/>
          <w:sz w:val="24"/>
          <w:szCs w:val="24"/>
          <w:lang w:val="bg-BG"/>
        </w:rPr>
        <w:t>Министерство на земеделието</w:t>
      </w:r>
      <w:r w:rsidRPr="000E0636">
        <w:rPr>
          <w:rFonts w:ascii="Times New Roman" w:hAnsi="Times New Roman"/>
          <w:bCs/>
          <w:sz w:val="24"/>
          <w:szCs w:val="24"/>
        </w:rPr>
        <w:t xml:space="preserve"> – в срок от 2 месеца;</w:t>
      </w:r>
    </w:p>
    <w:p w14:paraId="03651971" w14:textId="77777777" w:rsidR="000E0636" w:rsidRPr="000E0636" w:rsidRDefault="000E0636" w:rsidP="000E0636">
      <w:pPr>
        <w:pStyle w:val="a3"/>
        <w:numPr>
          <w:ilvl w:val="0"/>
          <w:numId w:val="4"/>
        </w:numPr>
        <w:tabs>
          <w:tab w:val="clear" w:pos="2160"/>
          <w:tab w:val="num" w:pos="709"/>
        </w:tabs>
        <w:autoSpaceDE w:val="0"/>
        <w:autoSpaceDN w:val="0"/>
        <w:adjustRightInd w:val="0"/>
        <w:spacing w:after="0" w:line="336" w:lineRule="auto"/>
        <w:ind w:left="709" w:hanging="425"/>
        <w:contextualSpacing w:val="0"/>
        <w:jc w:val="both"/>
        <w:rPr>
          <w:rFonts w:ascii="Times New Roman" w:hAnsi="Times New Roman"/>
          <w:bCs/>
          <w:sz w:val="24"/>
          <w:szCs w:val="24"/>
        </w:rPr>
      </w:pPr>
      <w:r w:rsidRPr="000E0636">
        <w:rPr>
          <w:rFonts w:ascii="Times New Roman" w:hAnsi="Times New Roman"/>
          <w:bCs/>
          <w:sz w:val="24"/>
          <w:szCs w:val="24"/>
        </w:rPr>
        <w:t>Изработване и одобряване на технически инвестиционен проект и издаване на разрешение за строеж – в срок от 6 месеца;</w:t>
      </w:r>
    </w:p>
    <w:p w14:paraId="03651972" w14:textId="77777777" w:rsidR="000E0636" w:rsidRPr="000E0636" w:rsidRDefault="000E0636" w:rsidP="000E0636">
      <w:pPr>
        <w:pStyle w:val="a3"/>
        <w:numPr>
          <w:ilvl w:val="0"/>
          <w:numId w:val="4"/>
        </w:numPr>
        <w:tabs>
          <w:tab w:val="clear" w:pos="2160"/>
          <w:tab w:val="num" w:pos="709"/>
        </w:tabs>
        <w:autoSpaceDE w:val="0"/>
        <w:autoSpaceDN w:val="0"/>
        <w:adjustRightInd w:val="0"/>
        <w:spacing w:after="0" w:line="336" w:lineRule="auto"/>
        <w:ind w:left="709" w:hanging="425"/>
        <w:contextualSpacing w:val="0"/>
        <w:jc w:val="both"/>
        <w:rPr>
          <w:rFonts w:ascii="Times New Roman" w:hAnsi="Times New Roman"/>
          <w:bCs/>
          <w:sz w:val="24"/>
          <w:szCs w:val="24"/>
        </w:rPr>
      </w:pPr>
      <w:r w:rsidRPr="000E0636">
        <w:rPr>
          <w:rFonts w:ascii="Times New Roman" w:hAnsi="Times New Roman"/>
          <w:bCs/>
          <w:sz w:val="24"/>
          <w:szCs w:val="24"/>
        </w:rPr>
        <w:t>Строителни и монтажни дейности – в срок от 20 – 24 месеца;</w:t>
      </w:r>
    </w:p>
    <w:p w14:paraId="03651973" w14:textId="77777777" w:rsidR="000E0636" w:rsidRPr="000E0636" w:rsidRDefault="000E0636" w:rsidP="000E0636">
      <w:pPr>
        <w:pStyle w:val="a3"/>
        <w:numPr>
          <w:ilvl w:val="0"/>
          <w:numId w:val="4"/>
        </w:numPr>
        <w:tabs>
          <w:tab w:val="clear" w:pos="2160"/>
          <w:tab w:val="num" w:pos="709"/>
        </w:tabs>
        <w:autoSpaceDE w:val="0"/>
        <w:autoSpaceDN w:val="0"/>
        <w:adjustRightInd w:val="0"/>
        <w:spacing w:after="0" w:line="336" w:lineRule="auto"/>
        <w:ind w:left="709" w:hanging="425"/>
        <w:contextualSpacing w:val="0"/>
        <w:jc w:val="both"/>
        <w:rPr>
          <w:rFonts w:ascii="Times New Roman" w:hAnsi="Times New Roman"/>
          <w:bCs/>
          <w:sz w:val="24"/>
          <w:szCs w:val="24"/>
        </w:rPr>
      </w:pPr>
      <w:r w:rsidRPr="000E0636">
        <w:rPr>
          <w:rFonts w:ascii="Times New Roman" w:hAnsi="Times New Roman"/>
          <w:bCs/>
          <w:sz w:val="24"/>
          <w:szCs w:val="24"/>
        </w:rPr>
        <w:t>Въвеждане в експлоатация на обекта – в срок от 2 месеца;</w:t>
      </w:r>
    </w:p>
    <w:p w14:paraId="03651974" w14:textId="77777777" w:rsidR="00F11615" w:rsidRPr="00B424CF" w:rsidRDefault="00F11615" w:rsidP="0062493A">
      <w:pPr>
        <w:widowControl w:val="0"/>
        <w:autoSpaceDE w:val="0"/>
        <w:autoSpaceDN w:val="0"/>
        <w:adjustRightInd w:val="0"/>
        <w:spacing w:after="0" w:line="341" w:lineRule="auto"/>
        <w:rPr>
          <w:rFonts w:ascii="Times New Roman" w:hAnsi="Times New Roman"/>
          <w:sz w:val="24"/>
          <w:szCs w:val="24"/>
          <w:highlight w:val="green"/>
          <w:lang w:val="bg-BG"/>
        </w:rPr>
      </w:pPr>
    </w:p>
    <w:p w14:paraId="03651975" w14:textId="77777777" w:rsidR="006F318F" w:rsidRPr="007E7B74" w:rsidRDefault="006F318F" w:rsidP="0062493A">
      <w:pPr>
        <w:widowControl w:val="0"/>
        <w:autoSpaceDE w:val="0"/>
        <w:autoSpaceDN w:val="0"/>
        <w:adjustRightInd w:val="0"/>
        <w:spacing w:after="0" w:line="341" w:lineRule="auto"/>
        <w:rPr>
          <w:rFonts w:ascii="Times New Roman" w:hAnsi="Times New Roman"/>
          <w:sz w:val="24"/>
          <w:szCs w:val="24"/>
          <w:lang w:val="bg-BG"/>
        </w:rPr>
      </w:pPr>
    </w:p>
    <w:p w14:paraId="03651976" w14:textId="77777777" w:rsidR="009958B9" w:rsidRPr="007E7B74" w:rsidRDefault="009958B9" w:rsidP="0062493A">
      <w:pPr>
        <w:widowControl w:val="0"/>
        <w:autoSpaceDE w:val="0"/>
        <w:autoSpaceDN w:val="0"/>
        <w:adjustRightInd w:val="0"/>
        <w:spacing w:after="0" w:line="341" w:lineRule="auto"/>
        <w:jc w:val="both"/>
        <w:rPr>
          <w:rFonts w:ascii="Times New Roman" w:hAnsi="Times New Roman"/>
          <w:sz w:val="24"/>
          <w:szCs w:val="24"/>
          <w:lang w:val="bg-BG"/>
        </w:rPr>
      </w:pPr>
      <w:r w:rsidRPr="007E7B74">
        <w:rPr>
          <w:rFonts w:ascii="Times New Roman" w:hAnsi="Times New Roman"/>
          <w:b/>
          <w:sz w:val="24"/>
          <w:szCs w:val="24"/>
        </w:rPr>
        <w:t>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p w14:paraId="03651977" w14:textId="77777777" w:rsidR="00C82F5D" w:rsidRPr="007E7B74" w:rsidRDefault="00C82F5D" w:rsidP="0062493A">
      <w:pPr>
        <w:pStyle w:val="a3"/>
        <w:numPr>
          <w:ilvl w:val="0"/>
          <w:numId w:val="12"/>
        </w:numPr>
        <w:spacing w:after="0" w:line="341" w:lineRule="auto"/>
        <w:jc w:val="both"/>
        <w:rPr>
          <w:rFonts w:ascii="Times New Roman" w:hAnsi="Times New Roman"/>
          <w:b/>
          <w:sz w:val="24"/>
          <w:szCs w:val="24"/>
          <w:lang w:val="bg-BG"/>
        </w:rPr>
      </w:pPr>
      <w:r w:rsidRPr="007E7B74">
        <w:rPr>
          <w:rFonts w:ascii="Times New Roman" w:hAnsi="Times New Roman"/>
          <w:b/>
          <w:sz w:val="24"/>
          <w:szCs w:val="24"/>
        </w:rPr>
        <w:t>съществуващо и одобрено земеползване;</w:t>
      </w:r>
    </w:p>
    <w:p w14:paraId="03651978" w14:textId="77777777" w:rsidR="00516972" w:rsidRDefault="003D6656" w:rsidP="0062493A">
      <w:pPr>
        <w:spacing w:after="0" w:line="341" w:lineRule="auto"/>
        <w:ind w:firstLine="709"/>
        <w:jc w:val="both"/>
        <w:rPr>
          <w:rFonts w:ascii="Times New Roman" w:hAnsi="Times New Roman"/>
          <w:sz w:val="24"/>
          <w:szCs w:val="24"/>
          <w:lang w:val="bg-BG"/>
        </w:rPr>
      </w:pPr>
      <w:r w:rsidRPr="00516972">
        <w:rPr>
          <w:rFonts w:ascii="Times New Roman" w:hAnsi="Times New Roman"/>
          <w:sz w:val="24"/>
          <w:szCs w:val="24"/>
          <w:lang w:val="bg-BG"/>
        </w:rPr>
        <w:t xml:space="preserve">Инвестиционното предложение ще се реализира в землището на </w:t>
      </w:r>
      <w:r w:rsidR="00516972" w:rsidRPr="00516972">
        <w:rPr>
          <w:rFonts w:ascii="Times New Roman" w:hAnsi="Times New Roman"/>
          <w:sz w:val="24"/>
          <w:szCs w:val="24"/>
          <w:lang w:val="bg-BG"/>
        </w:rPr>
        <w:t>с. Крушево</w:t>
      </w:r>
      <w:r w:rsidRPr="00516972">
        <w:rPr>
          <w:rFonts w:ascii="Times New Roman" w:hAnsi="Times New Roman"/>
          <w:sz w:val="24"/>
          <w:szCs w:val="24"/>
          <w:lang w:val="bg-BG"/>
        </w:rPr>
        <w:t xml:space="preserve">, Община </w:t>
      </w:r>
      <w:r w:rsidR="00516972" w:rsidRPr="00516972">
        <w:rPr>
          <w:rFonts w:ascii="Times New Roman" w:hAnsi="Times New Roman"/>
          <w:sz w:val="24"/>
          <w:szCs w:val="24"/>
        </w:rPr>
        <w:t>Първомай</w:t>
      </w:r>
      <w:r w:rsidRPr="00516972">
        <w:rPr>
          <w:rFonts w:ascii="Times New Roman" w:hAnsi="Times New Roman"/>
          <w:sz w:val="24"/>
          <w:szCs w:val="24"/>
          <w:lang w:val="bg-BG"/>
        </w:rPr>
        <w:t xml:space="preserve">. </w:t>
      </w:r>
    </w:p>
    <w:p w14:paraId="03651979" w14:textId="77777777" w:rsidR="00516972" w:rsidRPr="00E36BFA" w:rsidRDefault="00516972" w:rsidP="00516972">
      <w:pPr>
        <w:spacing w:after="0" w:line="331" w:lineRule="auto"/>
        <w:ind w:firstLine="709"/>
        <w:jc w:val="both"/>
        <w:rPr>
          <w:rFonts w:ascii="Times New Roman" w:hAnsi="Times New Roman"/>
          <w:sz w:val="24"/>
          <w:szCs w:val="24"/>
          <w:lang w:val="bg-BG"/>
        </w:rPr>
      </w:pPr>
      <w:r w:rsidRPr="00E36BFA">
        <w:rPr>
          <w:rFonts w:ascii="Times New Roman" w:eastAsia="Calibri" w:hAnsi="Times New Roman"/>
          <w:sz w:val="24"/>
          <w:szCs w:val="24"/>
          <w:lang w:val="bg-BG"/>
        </w:rPr>
        <w:t xml:space="preserve">Поземлен имот с идентификатор </w:t>
      </w:r>
      <w:r w:rsidR="00E36BFA" w:rsidRPr="00E36BFA">
        <w:rPr>
          <w:rFonts w:ascii="Times New Roman" w:hAnsi="Times New Roman"/>
          <w:sz w:val="24"/>
          <w:szCs w:val="24"/>
        </w:rPr>
        <w:t>40155.4.80 по кадастралната карта и кадастралните регистри на с. Крушево, местност „Армутлука“, Община Първомай, Област Пловдив</w:t>
      </w:r>
      <w:r w:rsidRPr="00E36BFA">
        <w:rPr>
          <w:rFonts w:ascii="Times New Roman" w:eastAsia="Calibri" w:hAnsi="Times New Roman"/>
          <w:sz w:val="24"/>
          <w:szCs w:val="24"/>
          <w:lang w:val="bg-BG"/>
        </w:rPr>
        <w:t xml:space="preserve">, предмет на инвестиционното предложение, ще се </w:t>
      </w:r>
      <w:r w:rsidR="00E36BFA" w:rsidRPr="00E36BFA">
        <w:rPr>
          <w:rFonts w:ascii="Times New Roman" w:hAnsi="Times New Roman"/>
          <w:sz w:val="24"/>
          <w:szCs w:val="24"/>
          <w:lang w:val="bg-BG"/>
        </w:rPr>
        <w:t>отреди</w:t>
      </w:r>
      <w:r w:rsidR="00E36BFA" w:rsidRPr="00E36BFA">
        <w:rPr>
          <w:rFonts w:ascii="Times New Roman" w:hAnsi="Times New Roman"/>
          <w:sz w:val="24"/>
          <w:szCs w:val="24"/>
        </w:rPr>
        <w:t xml:space="preserve"> за „Складова база и ФЕЦ“</w:t>
      </w:r>
      <w:r w:rsidRPr="00E36BFA">
        <w:rPr>
          <w:rFonts w:ascii="Times New Roman" w:eastAsia="Calibri" w:hAnsi="Times New Roman"/>
          <w:sz w:val="24"/>
          <w:szCs w:val="24"/>
          <w:lang w:val="bg-BG"/>
        </w:rPr>
        <w:t xml:space="preserve"> в устройствена зона „</w:t>
      </w:r>
      <w:r w:rsidR="00E36BFA" w:rsidRPr="00E36BFA">
        <w:rPr>
          <w:rFonts w:ascii="Times New Roman" w:eastAsia="Calibri" w:hAnsi="Times New Roman"/>
          <w:sz w:val="24"/>
          <w:szCs w:val="24"/>
          <w:lang w:val="bg-BG"/>
        </w:rPr>
        <w:t>Пп</w:t>
      </w:r>
      <w:r w:rsidRPr="00E36BFA">
        <w:rPr>
          <w:rFonts w:ascii="Times New Roman" w:eastAsia="Calibri" w:hAnsi="Times New Roman"/>
          <w:sz w:val="24"/>
          <w:szCs w:val="24"/>
          <w:lang w:val="bg-BG"/>
        </w:rPr>
        <w:t xml:space="preserve">“, която предвижда </w:t>
      </w:r>
      <w:r w:rsidR="00E36BFA" w:rsidRPr="00E36BFA">
        <w:rPr>
          <w:rFonts w:ascii="Times New Roman" w:eastAsia="Calibri" w:hAnsi="Times New Roman"/>
          <w:sz w:val="24"/>
          <w:szCs w:val="24"/>
          <w:lang w:val="bg-BG"/>
        </w:rPr>
        <w:t>средноетажно</w:t>
      </w:r>
      <w:r w:rsidRPr="00E36BFA">
        <w:rPr>
          <w:rFonts w:ascii="Times New Roman" w:eastAsia="Calibri" w:hAnsi="Times New Roman"/>
          <w:sz w:val="24"/>
          <w:szCs w:val="24"/>
          <w:lang w:val="bg-BG"/>
        </w:rPr>
        <w:t xml:space="preserve"> застрояване в нови територии с устройствени показатели</w:t>
      </w:r>
      <w:r w:rsidRPr="00E36BFA">
        <w:rPr>
          <w:rFonts w:ascii="Times New Roman" w:hAnsi="Times New Roman"/>
          <w:sz w:val="24"/>
          <w:szCs w:val="24"/>
        </w:rPr>
        <w:t xml:space="preserve"> за застрояване</w:t>
      </w:r>
      <w:r w:rsidR="00E36BFA" w:rsidRPr="00E36BFA">
        <w:rPr>
          <w:rFonts w:ascii="Times New Roman" w:hAnsi="Times New Roman"/>
          <w:sz w:val="24"/>
          <w:szCs w:val="24"/>
        </w:rPr>
        <w:t>: Височина до 1</w:t>
      </w:r>
      <w:r w:rsidR="00E36BFA" w:rsidRPr="00E36BFA">
        <w:rPr>
          <w:rFonts w:ascii="Times New Roman" w:hAnsi="Times New Roman"/>
          <w:sz w:val="24"/>
          <w:szCs w:val="24"/>
          <w:lang w:val="bg-BG"/>
        </w:rPr>
        <w:t>2</w:t>
      </w:r>
      <w:r w:rsidRPr="00E36BFA">
        <w:rPr>
          <w:rFonts w:ascii="Times New Roman" w:hAnsi="Times New Roman"/>
          <w:sz w:val="24"/>
          <w:szCs w:val="24"/>
        </w:rPr>
        <w:t xml:space="preserve">м, </w:t>
      </w:r>
      <w:r w:rsidR="00E36BFA" w:rsidRPr="00E36BFA">
        <w:rPr>
          <w:rFonts w:ascii="Times New Roman" w:hAnsi="Times New Roman"/>
          <w:sz w:val="24"/>
          <w:szCs w:val="24"/>
        </w:rPr>
        <w:t>Пзастр. до 80%, Кинт до 2.5, Позел. мин 20%.</w:t>
      </w:r>
      <w:r w:rsidRPr="00E36BFA">
        <w:rPr>
          <w:rFonts w:ascii="Times New Roman" w:hAnsi="Times New Roman"/>
          <w:sz w:val="24"/>
          <w:szCs w:val="24"/>
          <w:lang w:val="bg-BG"/>
        </w:rPr>
        <w:t xml:space="preserve"> </w:t>
      </w:r>
    </w:p>
    <w:p w14:paraId="0365197A" w14:textId="77777777" w:rsidR="00516972" w:rsidRDefault="00516972" w:rsidP="00516972">
      <w:pPr>
        <w:spacing w:after="0" w:line="341" w:lineRule="auto"/>
        <w:ind w:firstLine="709"/>
        <w:jc w:val="both"/>
        <w:rPr>
          <w:rFonts w:ascii="Times New Roman" w:hAnsi="Times New Roman"/>
          <w:sz w:val="24"/>
          <w:szCs w:val="24"/>
          <w:lang w:val="bg-BG"/>
        </w:rPr>
      </w:pPr>
      <w:r w:rsidRPr="00E36BFA">
        <w:rPr>
          <w:rFonts w:ascii="Times New Roman" w:hAnsi="Times New Roman"/>
          <w:sz w:val="24"/>
          <w:szCs w:val="24"/>
          <w:lang w:val="bg-BG"/>
        </w:rPr>
        <w:t>Действащ ПУП – ПРЗ за територията няма и настоящото инвестиционно предложение е за първо урегулиране на имот</w:t>
      </w:r>
      <w:r w:rsidR="00E36BFA">
        <w:rPr>
          <w:rFonts w:ascii="Times New Roman" w:hAnsi="Times New Roman"/>
          <w:sz w:val="24"/>
          <w:szCs w:val="24"/>
          <w:lang w:val="bg-BG"/>
        </w:rPr>
        <w:t>а</w:t>
      </w:r>
      <w:r w:rsidRPr="00E36BFA">
        <w:rPr>
          <w:rFonts w:ascii="Times New Roman" w:hAnsi="Times New Roman"/>
          <w:sz w:val="24"/>
          <w:szCs w:val="24"/>
          <w:lang w:val="bg-BG"/>
        </w:rPr>
        <w:t>.</w:t>
      </w:r>
    </w:p>
    <w:p w14:paraId="0365197B" w14:textId="77777777" w:rsidR="00602B6D" w:rsidRPr="00E36BFA" w:rsidRDefault="00A21CF7" w:rsidP="0062493A">
      <w:pPr>
        <w:spacing w:after="0" w:line="341" w:lineRule="auto"/>
        <w:ind w:firstLine="709"/>
        <w:jc w:val="both"/>
        <w:rPr>
          <w:rFonts w:ascii="Times New Roman" w:hAnsi="Times New Roman"/>
          <w:sz w:val="24"/>
          <w:szCs w:val="24"/>
          <w:lang w:val="bg-BG"/>
        </w:rPr>
      </w:pPr>
      <w:r w:rsidRPr="00E36BFA">
        <w:rPr>
          <w:rFonts w:ascii="Times New Roman" w:hAnsi="Times New Roman"/>
          <w:sz w:val="24"/>
          <w:szCs w:val="24"/>
          <w:lang w:val="bg-BG"/>
        </w:rPr>
        <w:t>Реализацията</w:t>
      </w:r>
      <w:r w:rsidR="00D95A94" w:rsidRPr="00E36BFA">
        <w:rPr>
          <w:rFonts w:ascii="Times New Roman" w:hAnsi="Times New Roman"/>
          <w:sz w:val="24"/>
          <w:szCs w:val="24"/>
          <w:lang w:val="bg-BG"/>
        </w:rPr>
        <w:t xml:space="preserve"> на инвестиционното предложение </w:t>
      </w:r>
      <w:r w:rsidRPr="00E36BFA">
        <w:rPr>
          <w:rFonts w:ascii="Times New Roman" w:hAnsi="Times New Roman"/>
          <w:sz w:val="24"/>
          <w:szCs w:val="24"/>
          <w:lang w:val="bg-BG"/>
        </w:rPr>
        <w:t>ще бъде</w:t>
      </w:r>
      <w:r w:rsidR="00D95A94" w:rsidRPr="00E36BFA">
        <w:rPr>
          <w:rFonts w:ascii="Times New Roman" w:hAnsi="Times New Roman"/>
          <w:sz w:val="24"/>
          <w:szCs w:val="24"/>
          <w:lang w:val="bg-BG"/>
        </w:rPr>
        <w:t xml:space="preserve"> съвместим</w:t>
      </w:r>
      <w:r w:rsidR="00036EDA" w:rsidRPr="00E36BFA">
        <w:rPr>
          <w:rFonts w:ascii="Times New Roman" w:hAnsi="Times New Roman"/>
          <w:sz w:val="24"/>
          <w:szCs w:val="24"/>
          <w:lang w:val="bg-BG"/>
        </w:rPr>
        <w:t>а</w:t>
      </w:r>
      <w:r w:rsidR="00D95A94" w:rsidRPr="00E36BFA">
        <w:rPr>
          <w:rFonts w:ascii="Times New Roman" w:hAnsi="Times New Roman"/>
          <w:sz w:val="24"/>
          <w:szCs w:val="24"/>
          <w:lang w:val="bg-BG"/>
        </w:rPr>
        <w:t xml:space="preserve"> функционално с конкретното предназначение, допустимите дейности, допустимото застрояване, максималната плътност на застрояване, максималната интензивност на застрояване, начинът и характерът на застрояване и линиите на застрояване, определени с </w:t>
      </w:r>
      <w:r w:rsidRPr="00E36BFA">
        <w:rPr>
          <w:rFonts w:ascii="Times New Roman" w:hAnsi="Times New Roman"/>
          <w:sz w:val="24"/>
          <w:szCs w:val="24"/>
          <w:lang w:val="bg-BG"/>
        </w:rPr>
        <w:t>предвижданията на</w:t>
      </w:r>
      <w:r w:rsidR="00D95A94" w:rsidRPr="00E36BFA">
        <w:rPr>
          <w:rFonts w:ascii="Times New Roman" w:hAnsi="Times New Roman"/>
          <w:sz w:val="24"/>
          <w:szCs w:val="24"/>
          <w:lang w:val="bg-BG"/>
        </w:rPr>
        <w:t xml:space="preserve"> ПУП – ПРЗ.</w:t>
      </w:r>
    </w:p>
    <w:p w14:paraId="0365197C" w14:textId="77777777" w:rsidR="004801B7" w:rsidRPr="001125F8" w:rsidRDefault="004801B7" w:rsidP="0062493A">
      <w:pPr>
        <w:spacing w:after="0" w:line="341" w:lineRule="auto"/>
        <w:ind w:firstLine="709"/>
        <w:jc w:val="both"/>
        <w:rPr>
          <w:rFonts w:ascii="Times New Roman" w:hAnsi="Times New Roman"/>
          <w:sz w:val="12"/>
          <w:szCs w:val="12"/>
          <w:lang w:val="bg-BG"/>
        </w:rPr>
      </w:pPr>
    </w:p>
    <w:p w14:paraId="0365197D" w14:textId="77777777" w:rsidR="00C82F5D" w:rsidRPr="009B0D67" w:rsidRDefault="00C82F5D" w:rsidP="0062493A">
      <w:pPr>
        <w:pStyle w:val="a3"/>
        <w:numPr>
          <w:ilvl w:val="0"/>
          <w:numId w:val="12"/>
        </w:numPr>
        <w:spacing w:after="0" w:line="341" w:lineRule="auto"/>
        <w:jc w:val="both"/>
        <w:rPr>
          <w:rFonts w:ascii="Times New Roman" w:hAnsi="Times New Roman"/>
          <w:b/>
          <w:sz w:val="24"/>
          <w:szCs w:val="24"/>
        </w:rPr>
      </w:pPr>
      <w:r w:rsidRPr="009B0D67">
        <w:rPr>
          <w:rFonts w:ascii="Times New Roman" w:hAnsi="Times New Roman"/>
          <w:b/>
          <w:sz w:val="24"/>
          <w:szCs w:val="24"/>
        </w:rPr>
        <w:t>мочурища, крайречни области, речни устия;</w:t>
      </w:r>
    </w:p>
    <w:p w14:paraId="0365197E" w14:textId="77777777" w:rsidR="003B1E0B" w:rsidRDefault="006C6AAD" w:rsidP="0062493A">
      <w:pPr>
        <w:spacing w:after="0" w:line="341" w:lineRule="auto"/>
        <w:ind w:firstLine="709"/>
        <w:jc w:val="both"/>
        <w:rPr>
          <w:rFonts w:ascii="Times New Roman" w:hAnsi="Times New Roman"/>
          <w:sz w:val="24"/>
          <w:szCs w:val="24"/>
          <w:lang w:val="bg-BG"/>
        </w:rPr>
      </w:pPr>
      <w:r w:rsidRPr="006C6AAD">
        <w:rPr>
          <w:rFonts w:ascii="Times New Roman" w:hAnsi="Times New Roman"/>
          <w:sz w:val="24"/>
          <w:szCs w:val="24"/>
          <w:lang w:val="bg-BG"/>
        </w:rPr>
        <w:t xml:space="preserve">Имотът, предмет на инвестиционното предложение, се намира в землището на село Крушево, Община Първомай, Област Пловдив. Отстои на приблизително 5,50 км по права линия от река Омуровска и на повече от 1,80 км по права линия от река Марица и не засяга мочурища, крайречни области и речния устия, поради което не се очаква реализацията на </w:t>
      </w:r>
      <w:r w:rsidRPr="006C6AAD">
        <w:rPr>
          <w:rFonts w:ascii="Times New Roman" w:hAnsi="Times New Roman"/>
          <w:sz w:val="24"/>
          <w:szCs w:val="24"/>
          <w:lang w:val="bg-BG"/>
        </w:rPr>
        <w:lastRenderedPageBreak/>
        <w:t>инвестиционното предложение да окаже негативно влияние върху тези водни обекти и свързаните с тях влажни зони.</w:t>
      </w:r>
    </w:p>
    <w:p w14:paraId="0365197F" w14:textId="77777777" w:rsidR="001125F8" w:rsidRPr="001125F8" w:rsidRDefault="001125F8" w:rsidP="0062493A">
      <w:pPr>
        <w:spacing w:after="0" w:line="341" w:lineRule="auto"/>
        <w:ind w:firstLine="709"/>
        <w:jc w:val="both"/>
        <w:rPr>
          <w:rFonts w:ascii="Times New Roman" w:hAnsi="Times New Roman"/>
          <w:sz w:val="12"/>
          <w:szCs w:val="12"/>
          <w:lang w:val="bg-BG"/>
        </w:rPr>
      </w:pPr>
    </w:p>
    <w:p w14:paraId="03651980" w14:textId="77777777" w:rsidR="001125F8" w:rsidRPr="009B0D67" w:rsidRDefault="001125F8" w:rsidP="001125F8">
      <w:pPr>
        <w:spacing w:after="0" w:line="341" w:lineRule="auto"/>
        <w:jc w:val="both"/>
        <w:rPr>
          <w:rFonts w:ascii="Times New Roman" w:hAnsi="Times New Roman"/>
          <w:sz w:val="24"/>
          <w:szCs w:val="24"/>
          <w:lang w:val="bg-BG"/>
        </w:rPr>
      </w:pPr>
      <w:r>
        <w:rPr>
          <w:rFonts w:ascii="Times New Roman" w:hAnsi="Times New Roman"/>
          <w:noProof/>
          <w:sz w:val="24"/>
          <w:szCs w:val="24"/>
          <w:lang w:val="bg-BG" w:eastAsia="bg-BG"/>
        </w:rPr>
        <w:drawing>
          <wp:inline distT="0" distB="0" distL="0" distR="0" wp14:anchorId="03651AA5" wp14:editId="03651AA6">
            <wp:extent cx="6115050" cy="4095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5050" cy="4095750"/>
                    </a:xfrm>
                    <a:prstGeom prst="rect">
                      <a:avLst/>
                    </a:prstGeom>
                    <a:noFill/>
                    <a:ln>
                      <a:noFill/>
                    </a:ln>
                  </pic:spPr>
                </pic:pic>
              </a:graphicData>
            </a:graphic>
          </wp:inline>
        </w:drawing>
      </w:r>
    </w:p>
    <w:p w14:paraId="03651981" w14:textId="77777777" w:rsidR="004801B7" w:rsidRPr="001125F8" w:rsidRDefault="004801B7" w:rsidP="0062493A">
      <w:pPr>
        <w:spacing w:after="0" w:line="341" w:lineRule="auto"/>
        <w:ind w:firstLine="709"/>
        <w:jc w:val="both"/>
        <w:rPr>
          <w:rFonts w:ascii="Times New Roman" w:hAnsi="Times New Roman"/>
          <w:sz w:val="12"/>
          <w:szCs w:val="12"/>
          <w:lang w:val="bg-BG"/>
        </w:rPr>
      </w:pPr>
    </w:p>
    <w:p w14:paraId="03651982" w14:textId="77777777" w:rsidR="00C82F5D" w:rsidRPr="009B0D67" w:rsidRDefault="00C82F5D" w:rsidP="0062493A">
      <w:pPr>
        <w:pStyle w:val="a3"/>
        <w:numPr>
          <w:ilvl w:val="0"/>
          <w:numId w:val="12"/>
        </w:numPr>
        <w:spacing w:after="0" w:line="341" w:lineRule="auto"/>
        <w:jc w:val="both"/>
        <w:rPr>
          <w:rFonts w:ascii="Times New Roman" w:hAnsi="Times New Roman"/>
          <w:b/>
          <w:sz w:val="24"/>
          <w:szCs w:val="24"/>
        </w:rPr>
      </w:pPr>
      <w:r w:rsidRPr="009B0D67">
        <w:rPr>
          <w:rFonts w:ascii="Times New Roman" w:hAnsi="Times New Roman"/>
          <w:b/>
          <w:sz w:val="24"/>
          <w:szCs w:val="24"/>
        </w:rPr>
        <w:t>крайбрежни зони и морска околна среда;</w:t>
      </w:r>
    </w:p>
    <w:p w14:paraId="03651983" w14:textId="77777777" w:rsidR="007C3414" w:rsidRPr="009B0D67" w:rsidRDefault="00C55175" w:rsidP="0062493A">
      <w:pPr>
        <w:spacing w:after="0" w:line="341" w:lineRule="auto"/>
        <w:ind w:firstLine="709"/>
        <w:jc w:val="both"/>
        <w:rPr>
          <w:rFonts w:ascii="Times New Roman" w:hAnsi="Times New Roman"/>
          <w:sz w:val="24"/>
          <w:szCs w:val="24"/>
          <w:lang w:val="bg-BG"/>
        </w:rPr>
      </w:pPr>
      <w:r w:rsidRPr="003B22F9">
        <w:rPr>
          <w:rFonts w:ascii="Times New Roman" w:hAnsi="Times New Roman"/>
          <w:sz w:val="24"/>
          <w:szCs w:val="24"/>
          <w:lang w:val="bg-BG"/>
        </w:rPr>
        <w:t>Поземленият имот, предмет на инвестиционното предложение, не попада в крайбрежни зони и морска околна среда, поради което не се очаква реализацията на инвестиционното предложение да окаже негативно влияние върху морски и крайбрежни екосистеми.</w:t>
      </w:r>
    </w:p>
    <w:p w14:paraId="03651984" w14:textId="77777777" w:rsidR="00D831DB" w:rsidRPr="001125F8" w:rsidRDefault="00D831DB" w:rsidP="0062493A">
      <w:pPr>
        <w:spacing w:after="0" w:line="341" w:lineRule="auto"/>
        <w:ind w:firstLine="709"/>
        <w:jc w:val="both"/>
        <w:rPr>
          <w:rFonts w:ascii="Times New Roman" w:hAnsi="Times New Roman"/>
          <w:sz w:val="12"/>
          <w:szCs w:val="12"/>
          <w:lang w:val="bg-BG"/>
        </w:rPr>
      </w:pPr>
    </w:p>
    <w:p w14:paraId="03651985" w14:textId="77777777" w:rsidR="00C82F5D" w:rsidRPr="009B0D67" w:rsidRDefault="00C82F5D" w:rsidP="0062493A">
      <w:pPr>
        <w:pStyle w:val="a3"/>
        <w:numPr>
          <w:ilvl w:val="0"/>
          <w:numId w:val="12"/>
        </w:numPr>
        <w:spacing w:after="0" w:line="341" w:lineRule="auto"/>
        <w:jc w:val="both"/>
        <w:rPr>
          <w:rFonts w:ascii="Times New Roman" w:hAnsi="Times New Roman"/>
          <w:b/>
          <w:sz w:val="24"/>
          <w:szCs w:val="24"/>
        </w:rPr>
      </w:pPr>
      <w:r w:rsidRPr="009B0D67">
        <w:rPr>
          <w:rFonts w:ascii="Times New Roman" w:hAnsi="Times New Roman"/>
          <w:b/>
          <w:sz w:val="24"/>
          <w:szCs w:val="24"/>
        </w:rPr>
        <w:t>планински и горски райони;</w:t>
      </w:r>
    </w:p>
    <w:p w14:paraId="03651986" w14:textId="77777777" w:rsidR="00FD57CC" w:rsidRPr="009B0D67" w:rsidRDefault="00F724F3" w:rsidP="0062493A">
      <w:pPr>
        <w:spacing w:after="0" w:line="341" w:lineRule="auto"/>
        <w:ind w:firstLine="709"/>
        <w:jc w:val="both"/>
        <w:rPr>
          <w:rFonts w:ascii="Times New Roman" w:hAnsi="Times New Roman"/>
          <w:sz w:val="24"/>
          <w:szCs w:val="24"/>
          <w:lang w:val="bg-BG"/>
        </w:rPr>
      </w:pPr>
      <w:r w:rsidRPr="009B0D67">
        <w:rPr>
          <w:rFonts w:ascii="Times New Roman" w:hAnsi="Times New Roman"/>
          <w:sz w:val="24"/>
          <w:szCs w:val="24"/>
          <w:lang w:val="bg-BG"/>
        </w:rPr>
        <w:t>Теренът е с равнинен характер. В границите на имота липсва дървесна растителност, представляваща гора по смисъла на Закона за горите и не се засягат планински и гористи местности.</w:t>
      </w:r>
    </w:p>
    <w:p w14:paraId="03651987" w14:textId="77777777" w:rsidR="00C82F5D" w:rsidRPr="009B0D67" w:rsidRDefault="00C82F5D" w:rsidP="0062493A">
      <w:pPr>
        <w:pStyle w:val="a3"/>
        <w:numPr>
          <w:ilvl w:val="0"/>
          <w:numId w:val="12"/>
        </w:numPr>
        <w:spacing w:after="0" w:line="341" w:lineRule="auto"/>
        <w:jc w:val="both"/>
        <w:rPr>
          <w:rFonts w:ascii="Times New Roman" w:hAnsi="Times New Roman"/>
          <w:b/>
          <w:sz w:val="24"/>
          <w:szCs w:val="24"/>
        </w:rPr>
      </w:pPr>
      <w:r w:rsidRPr="009B0D67">
        <w:rPr>
          <w:rFonts w:ascii="Times New Roman" w:hAnsi="Times New Roman"/>
          <w:b/>
          <w:sz w:val="24"/>
          <w:szCs w:val="24"/>
        </w:rPr>
        <w:t>защитени със закон територии;</w:t>
      </w:r>
    </w:p>
    <w:p w14:paraId="03651988" w14:textId="77777777" w:rsidR="00B70CDB" w:rsidRPr="009B0D67" w:rsidRDefault="001022AC" w:rsidP="0062493A">
      <w:pPr>
        <w:spacing w:after="0" w:line="341" w:lineRule="auto"/>
        <w:ind w:firstLine="709"/>
        <w:jc w:val="both"/>
        <w:rPr>
          <w:rFonts w:ascii="Times New Roman" w:eastAsia="Calibri" w:hAnsi="Times New Roman"/>
          <w:sz w:val="24"/>
          <w:szCs w:val="24"/>
          <w:lang w:val="bg-BG"/>
        </w:rPr>
      </w:pPr>
      <w:r w:rsidRPr="009B0D67">
        <w:rPr>
          <w:rFonts w:ascii="Times New Roman" w:eastAsia="Calibri" w:hAnsi="Times New Roman"/>
          <w:sz w:val="24"/>
          <w:szCs w:val="24"/>
          <w:lang w:val="bg-BG"/>
        </w:rPr>
        <w:t>Имот</w:t>
      </w:r>
      <w:r w:rsidR="002E4445" w:rsidRPr="009B0D67">
        <w:rPr>
          <w:rFonts w:ascii="Times New Roman" w:eastAsia="Calibri" w:hAnsi="Times New Roman"/>
          <w:sz w:val="24"/>
          <w:szCs w:val="24"/>
          <w:lang w:val="bg-BG"/>
        </w:rPr>
        <w:t>ът</w:t>
      </w:r>
      <w:r w:rsidRPr="009B0D67">
        <w:rPr>
          <w:rFonts w:ascii="Times New Roman" w:eastAsia="Calibri" w:hAnsi="Times New Roman"/>
          <w:sz w:val="24"/>
          <w:szCs w:val="24"/>
          <w:lang w:val="bg-BG"/>
        </w:rPr>
        <w:t>, предмет на инвестиционното предложение, не попада в границите на защитени територии по смисъла на чл. 5 от Закона за защитените територии и в категориите резерват, национален парк, природна забележителност, поддържан резерват, природен парк, защитена местност.</w:t>
      </w:r>
    </w:p>
    <w:p w14:paraId="03651989" w14:textId="77777777" w:rsidR="00D831DB" w:rsidRPr="00BB5931" w:rsidRDefault="00D831DB" w:rsidP="0062493A">
      <w:pPr>
        <w:spacing w:after="0" w:line="341" w:lineRule="auto"/>
        <w:ind w:firstLine="709"/>
        <w:jc w:val="both"/>
        <w:rPr>
          <w:rFonts w:ascii="Times New Roman" w:eastAsia="Calibri" w:hAnsi="Times New Roman"/>
          <w:sz w:val="24"/>
          <w:szCs w:val="24"/>
          <w:lang w:val="bg-BG"/>
        </w:rPr>
      </w:pPr>
    </w:p>
    <w:p w14:paraId="0365198A" w14:textId="77777777" w:rsidR="00C82F5D" w:rsidRPr="009B0D67" w:rsidRDefault="00C82F5D" w:rsidP="0062493A">
      <w:pPr>
        <w:pStyle w:val="a3"/>
        <w:numPr>
          <w:ilvl w:val="0"/>
          <w:numId w:val="12"/>
        </w:numPr>
        <w:spacing w:after="0" w:line="341" w:lineRule="auto"/>
        <w:jc w:val="both"/>
        <w:rPr>
          <w:rFonts w:ascii="Times New Roman" w:hAnsi="Times New Roman"/>
          <w:b/>
          <w:sz w:val="24"/>
          <w:szCs w:val="24"/>
        </w:rPr>
      </w:pPr>
      <w:r w:rsidRPr="009B0D67">
        <w:rPr>
          <w:rFonts w:ascii="Times New Roman" w:hAnsi="Times New Roman"/>
          <w:b/>
          <w:sz w:val="24"/>
          <w:szCs w:val="24"/>
        </w:rPr>
        <w:t>засегнати елементи от Националната екологична мрежа;</w:t>
      </w:r>
    </w:p>
    <w:p w14:paraId="0365198B" w14:textId="77777777" w:rsidR="000A30BB" w:rsidRPr="009B0D67" w:rsidRDefault="000A30BB" w:rsidP="0062493A">
      <w:pPr>
        <w:spacing w:after="0" w:line="341" w:lineRule="auto"/>
        <w:ind w:firstLine="709"/>
        <w:jc w:val="both"/>
        <w:rPr>
          <w:rFonts w:ascii="Times New Roman" w:eastAsia="Calibri" w:hAnsi="Times New Roman"/>
          <w:sz w:val="24"/>
          <w:szCs w:val="24"/>
          <w:lang w:val="bg-BG"/>
        </w:rPr>
      </w:pPr>
      <w:r w:rsidRPr="009B0D67">
        <w:rPr>
          <w:rFonts w:ascii="Times New Roman" w:eastAsia="Calibri" w:hAnsi="Times New Roman"/>
          <w:sz w:val="24"/>
          <w:szCs w:val="24"/>
          <w:lang w:val="bg-BG"/>
        </w:rPr>
        <w:t>Имотът, предмет на инвестиционното предложение, не попада в границите на защитени зони от Европейската екологична мрежа „НАТУРА 2000“.</w:t>
      </w:r>
    </w:p>
    <w:p w14:paraId="0365198C" w14:textId="77777777" w:rsidR="009B0D67" w:rsidRPr="004D256B" w:rsidRDefault="0053381A" w:rsidP="0062493A">
      <w:pPr>
        <w:spacing w:after="0" w:line="341" w:lineRule="auto"/>
        <w:ind w:firstLine="709"/>
        <w:jc w:val="both"/>
        <w:rPr>
          <w:rFonts w:ascii="Times New Roman" w:eastAsia="Calibri" w:hAnsi="Times New Roman"/>
          <w:sz w:val="24"/>
          <w:szCs w:val="24"/>
          <w:lang w:val="bg-BG"/>
        </w:rPr>
      </w:pPr>
      <w:r w:rsidRPr="004D256B">
        <w:rPr>
          <w:rFonts w:ascii="Times New Roman" w:eastAsia="Calibri" w:hAnsi="Times New Roman"/>
          <w:sz w:val="24"/>
          <w:szCs w:val="24"/>
          <w:lang w:val="bg-BG"/>
        </w:rPr>
        <w:lastRenderedPageBreak/>
        <w:t xml:space="preserve">Най-близката защитена зона от Европейската екологична мрежа „НАТУРА 2000“ е </w:t>
      </w:r>
      <w:r w:rsidR="004D256B" w:rsidRPr="004D256B">
        <w:rPr>
          <w:rFonts w:ascii="Times New Roman" w:eastAsia="Calibri" w:hAnsi="Times New Roman"/>
          <w:sz w:val="24"/>
          <w:szCs w:val="24"/>
          <w:lang w:val="bg-BG"/>
        </w:rPr>
        <w:t>BG0002081 „Марица-Първомай“ за опазване на дивите птици, обявена със Заповед № РД-909 / 11.12.2008г. (ДВ, бр. 13/2009г.)  на Министъра на околната среда и водите</w:t>
      </w:r>
      <w:r w:rsidR="00A21CF7" w:rsidRPr="004D256B">
        <w:rPr>
          <w:rFonts w:ascii="Times New Roman" w:eastAsia="Calibri" w:hAnsi="Times New Roman"/>
          <w:sz w:val="24"/>
          <w:szCs w:val="24"/>
          <w:lang w:val="bg-BG"/>
        </w:rPr>
        <w:t>.</w:t>
      </w:r>
      <w:r w:rsidRPr="004D256B">
        <w:rPr>
          <w:rFonts w:ascii="Times New Roman" w:eastAsia="Calibri" w:hAnsi="Times New Roman"/>
          <w:sz w:val="24"/>
          <w:szCs w:val="24"/>
          <w:lang w:val="bg-BG"/>
        </w:rPr>
        <w:t xml:space="preserve"> </w:t>
      </w:r>
    </w:p>
    <w:p w14:paraId="0365198D" w14:textId="77777777" w:rsidR="00291EFF" w:rsidRPr="009B0D67" w:rsidRDefault="009B0D67" w:rsidP="0062493A">
      <w:pPr>
        <w:spacing w:after="0" w:line="341" w:lineRule="auto"/>
        <w:ind w:firstLine="709"/>
        <w:jc w:val="both"/>
        <w:rPr>
          <w:rFonts w:ascii="Times New Roman" w:eastAsia="Calibri" w:hAnsi="Times New Roman"/>
          <w:sz w:val="24"/>
          <w:szCs w:val="24"/>
          <w:lang w:val="bg-BG"/>
        </w:rPr>
      </w:pPr>
      <w:r w:rsidRPr="009B0D67">
        <w:rPr>
          <w:rFonts w:ascii="Times New Roman" w:eastAsia="Calibri" w:hAnsi="Times New Roman"/>
          <w:sz w:val="24"/>
          <w:szCs w:val="24"/>
          <w:lang w:val="bg-BG"/>
        </w:rPr>
        <w:t>Н</w:t>
      </w:r>
      <w:r w:rsidR="0053381A" w:rsidRPr="009B0D67">
        <w:rPr>
          <w:rFonts w:ascii="Times New Roman" w:eastAsia="Calibri" w:hAnsi="Times New Roman"/>
          <w:sz w:val="24"/>
          <w:szCs w:val="24"/>
          <w:lang w:val="bg-BG"/>
        </w:rPr>
        <w:t xml:space="preserve">е се очаква реализацията </w:t>
      </w:r>
      <w:r w:rsidRPr="009B0D67">
        <w:rPr>
          <w:rFonts w:ascii="Times New Roman" w:eastAsia="Calibri" w:hAnsi="Times New Roman"/>
          <w:sz w:val="24"/>
          <w:szCs w:val="24"/>
          <w:lang w:val="bg-BG"/>
        </w:rPr>
        <w:t>на инвестиционното предложение</w:t>
      </w:r>
      <w:r w:rsidR="0053381A" w:rsidRPr="009B0D67">
        <w:rPr>
          <w:rFonts w:ascii="Times New Roman" w:eastAsia="Calibri" w:hAnsi="Times New Roman"/>
          <w:sz w:val="24"/>
          <w:szCs w:val="24"/>
          <w:lang w:val="bg-BG"/>
        </w:rPr>
        <w:t xml:space="preserve"> да окаже негативно влияние върху предмета </w:t>
      </w:r>
      <w:r w:rsidR="00225401" w:rsidRPr="009B0D67">
        <w:rPr>
          <w:rFonts w:ascii="Times New Roman" w:eastAsia="Calibri" w:hAnsi="Times New Roman"/>
          <w:sz w:val="24"/>
          <w:szCs w:val="24"/>
          <w:lang w:val="bg-BG"/>
        </w:rPr>
        <w:t xml:space="preserve">и целите </w:t>
      </w:r>
      <w:r w:rsidR="0053381A" w:rsidRPr="009B0D67">
        <w:rPr>
          <w:rFonts w:ascii="Times New Roman" w:eastAsia="Calibri" w:hAnsi="Times New Roman"/>
          <w:sz w:val="24"/>
          <w:szCs w:val="24"/>
          <w:lang w:val="bg-BG"/>
        </w:rPr>
        <w:t>на опазване в защитената зона.</w:t>
      </w:r>
    </w:p>
    <w:p w14:paraId="0365198E" w14:textId="77777777" w:rsidR="000A30BB" w:rsidRPr="009B0D67" w:rsidRDefault="000A30BB" w:rsidP="0062493A">
      <w:pPr>
        <w:spacing w:after="0" w:line="341" w:lineRule="auto"/>
        <w:ind w:firstLine="709"/>
        <w:jc w:val="both"/>
        <w:rPr>
          <w:rFonts w:ascii="Times New Roman" w:eastAsia="Calibri" w:hAnsi="Times New Roman"/>
          <w:sz w:val="24"/>
          <w:szCs w:val="24"/>
          <w:lang w:val="bg-BG"/>
        </w:rPr>
      </w:pPr>
      <w:r w:rsidRPr="009B0D67">
        <w:rPr>
          <w:rFonts w:ascii="Times New Roman" w:eastAsia="Calibri" w:hAnsi="Times New Roman"/>
          <w:sz w:val="24"/>
          <w:szCs w:val="24"/>
          <w:lang w:val="bg-BG"/>
        </w:rPr>
        <w:t xml:space="preserve">Компетентен орган да извърши и прецени вероятната степен на отрицателно въздействие на инвестиционното предложение върху предмета и целите на опазване на </w:t>
      </w:r>
      <w:r w:rsidR="00225401" w:rsidRPr="009B0D67">
        <w:rPr>
          <w:rFonts w:ascii="Times New Roman" w:eastAsia="Calibri" w:hAnsi="Times New Roman"/>
          <w:sz w:val="24"/>
          <w:szCs w:val="24"/>
          <w:lang w:val="bg-BG"/>
        </w:rPr>
        <w:t xml:space="preserve">най – близката </w:t>
      </w:r>
      <w:r w:rsidRPr="009B0D67">
        <w:rPr>
          <w:rFonts w:ascii="Times New Roman" w:eastAsia="Calibri" w:hAnsi="Times New Roman"/>
          <w:sz w:val="24"/>
          <w:szCs w:val="24"/>
          <w:lang w:val="bg-BG"/>
        </w:rPr>
        <w:t>защитената зона е РИОСВ Пловдив, въз основа на представената информация по Приложение № 2 от ЗООС.</w:t>
      </w:r>
    </w:p>
    <w:p w14:paraId="0365198F" w14:textId="77777777" w:rsidR="00D831DB" w:rsidRPr="00254C3A" w:rsidRDefault="00D831DB" w:rsidP="0062493A">
      <w:pPr>
        <w:spacing w:after="0" w:line="341" w:lineRule="auto"/>
        <w:ind w:firstLine="709"/>
        <w:jc w:val="both"/>
        <w:rPr>
          <w:rFonts w:ascii="Times New Roman" w:eastAsia="Calibri" w:hAnsi="Times New Roman"/>
          <w:sz w:val="24"/>
          <w:szCs w:val="24"/>
          <w:lang w:val="bg-BG"/>
        </w:rPr>
      </w:pPr>
    </w:p>
    <w:p w14:paraId="03651990" w14:textId="77777777" w:rsidR="00C82F5D" w:rsidRPr="009B0D67" w:rsidRDefault="00C82F5D" w:rsidP="0062493A">
      <w:pPr>
        <w:pStyle w:val="a3"/>
        <w:numPr>
          <w:ilvl w:val="0"/>
          <w:numId w:val="12"/>
        </w:numPr>
        <w:spacing w:after="0" w:line="341" w:lineRule="auto"/>
        <w:jc w:val="both"/>
        <w:rPr>
          <w:rFonts w:ascii="Times New Roman" w:hAnsi="Times New Roman"/>
          <w:b/>
          <w:sz w:val="24"/>
          <w:szCs w:val="24"/>
        </w:rPr>
      </w:pPr>
      <w:r w:rsidRPr="009B0D67">
        <w:rPr>
          <w:rFonts w:ascii="Times New Roman" w:hAnsi="Times New Roman"/>
          <w:b/>
          <w:sz w:val="24"/>
          <w:szCs w:val="24"/>
        </w:rPr>
        <w:t>ландшафт и обекти с историческа, културна или археологическа стойност;</w:t>
      </w:r>
    </w:p>
    <w:p w14:paraId="03651991" w14:textId="77777777" w:rsidR="00A21CF7" w:rsidRPr="009B0D67" w:rsidRDefault="00A21CF7" w:rsidP="0062493A">
      <w:pPr>
        <w:spacing w:after="0" w:line="341" w:lineRule="auto"/>
        <w:ind w:firstLine="709"/>
        <w:jc w:val="both"/>
        <w:rPr>
          <w:rFonts w:ascii="Times New Roman" w:eastAsia="Calibri" w:hAnsi="Times New Roman"/>
          <w:sz w:val="24"/>
          <w:szCs w:val="24"/>
          <w:lang w:val="bg-BG"/>
        </w:rPr>
      </w:pPr>
      <w:r w:rsidRPr="009B0D67">
        <w:rPr>
          <w:rFonts w:ascii="Times New Roman" w:eastAsia="Calibri" w:hAnsi="Times New Roman"/>
          <w:sz w:val="24"/>
          <w:szCs w:val="24"/>
          <w:lang w:val="bg-BG"/>
        </w:rPr>
        <w:t>Ландшафтът в района на инвестиционното предложение е земеделски. В близост има и други имоти с променено предназначение, които се ползват за обществено-обслужване</w:t>
      </w:r>
      <w:r w:rsidR="00404CEE" w:rsidRPr="009B0D67">
        <w:rPr>
          <w:rFonts w:ascii="Times New Roman" w:eastAsia="Calibri" w:hAnsi="Times New Roman"/>
          <w:sz w:val="24"/>
          <w:szCs w:val="24"/>
          <w:lang w:val="bg-BG"/>
        </w:rPr>
        <w:t>, производство и складова дейност</w:t>
      </w:r>
      <w:r w:rsidRPr="009B0D67">
        <w:rPr>
          <w:rFonts w:ascii="Times New Roman" w:eastAsia="Calibri" w:hAnsi="Times New Roman"/>
          <w:sz w:val="24"/>
          <w:szCs w:val="24"/>
          <w:lang w:val="bg-BG"/>
        </w:rPr>
        <w:t>.</w:t>
      </w:r>
    </w:p>
    <w:p w14:paraId="03651992" w14:textId="77777777" w:rsidR="00A21CF7" w:rsidRPr="009B0D67" w:rsidRDefault="00A21CF7" w:rsidP="0062493A">
      <w:pPr>
        <w:spacing w:after="0" w:line="341" w:lineRule="auto"/>
        <w:ind w:firstLine="709"/>
        <w:jc w:val="both"/>
        <w:rPr>
          <w:rFonts w:ascii="Times New Roman" w:eastAsia="Calibri" w:hAnsi="Times New Roman"/>
          <w:sz w:val="24"/>
          <w:szCs w:val="24"/>
          <w:lang w:val="bg-BG"/>
        </w:rPr>
      </w:pPr>
      <w:r w:rsidRPr="009B0D67">
        <w:rPr>
          <w:rFonts w:ascii="Times New Roman" w:eastAsia="Calibri" w:hAnsi="Times New Roman"/>
          <w:sz w:val="24"/>
          <w:szCs w:val="24"/>
          <w:lang w:val="bg-BG"/>
        </w:rPr>
        <w:t>В непосредствена близост н</w:t>
      </w:r>
      <w:r w:rsidRPr="009B0D67">
        <w:rPr>
          <w:rFonts w:ascii="Times New Roman" w:eastAsia="Calibri" w:hAnsi="Times New Roman"/>
          <w:sz w:val="24"/>
          <w:szCs w:val="24"/>
        </w:rPr>
        <w:t xml:space="preserve">яма локализирани </w:t>
      </w:r>
      <w:r w:rsidRPr="009B0D67">
        <w:rPr>
          <w:rFonts w:ascii="Times New Roman" w:eastAsia="Calibri" w:hAnsi="Times New Roman"/>
          <w:sz w:val="24"/>
          <w:szCs w:val="24"/>
          <w:lang w:val="bg-BG"/>
        </w:rPr>
        <w:t>обекти с историческа, културна или археологическа стойност</w:t>
      </w:r>
      <w:r w:rsidRPr="009B0D67">
        <w:rPr>
          <w:rFonts w:ascii="Times New Roman" w:eastAsia="Calibri" w:hAnsi="Times New Roman"/>
          <w:sz w:val="24"/>
          <w:szCs w:val="24"/>
        </w:rPr>
        <w:t>.</w:t>
      </w:r>
    </w:p>
    <w:p w14:paraId="03651993" w14:textId="77777777" w:rsidR="00D831DB" w:rsidRPr="00BB5931" w:rsidRDefault="00D831DB" w:rsidP="0062493A">
      <w:pPr>
        <w:spacing w:after="0" w:line="341" w:lineRule="auto"/>
        <w:ind w:firstLine="709"/>
        <w:jc w:val="both"/>
        <w:rPr>
          <w:rFonts w:ascii="Times New Roman" w:eastAsia="Calibri" w:hAnsi="Times New Roman"/>
          <w:sz w:val="24"/>
          <w:szCs w:val="24"/>
          <w:lang w:val="bg-BG"/>
        </w:rPr>
      </w:pPr>
    </w:p>
    <w:p w14:paraId="03651994" w14:textId="77777777" w:rsidR="00C82F5D" w:rsidRPr="009B0D67" w:rsidRDefault="00C82F5D" w:rsidP="0062493A">
      <w:pPr>
        <w:pStyle w:val="a3"/>
        <w:numPr>
          <w:ilvl w:val="0"/>
          <w:numId w:val="12"/>
        </w:numPr>
        <w:spacing w:after="0" w:line="341" w:lineRule="auto"/>
        <w:jc w:val="both"/>
        <w:rPr>
          <w:rFonts w:ascii="Times New Roman" w:hAnsi="Times New Roman"/>
          <w:b/>
          <w:sz w:val="24"/>
          <w:szCs w:val="24"/>
        </w:rPr>
      </w:pPr>
      <w:r w:rsidRPr="009B0D67">
        <w:rPr>
          <w:rFonts w:ascii="Times New Roman" w:hAnsi="Times New Roman"/>
          <w:b/>
          <w:sz w:val="24"/>
          <w:szCs w:val="24"/>
        </w:rPr>
        <w:t>територии и/или зони и обекти със специфичен санитарен статут или подлежащи на здравна защита.</w:t>
      </w:r>
    </w:p>
    <w:p w14:paraId="03651995" w14:textId="77777777" w:rsidR="00B40285" w:rsidRPr="009B0D67" w:rsidRDefault="00B40285" w:rsidP="0062493A">
      <w:pPr>
        <w:spacing w:after="0" w:line="341" w:lineRule="auto"/>
        <w:ind w:firstLine="709"/>
        <w:jc w:val="both"/>
        <w:rPr>
          <w:rFonts w:ascii="Times New Roman" w:eastAsia="Calibri" w:hAnsi="Times New Roman"/>
          <w:sz w:val="24"/>
          <w:szCs w:val="24"/>
          <w:lang w:val="bg-BG"/>
        </w:rPr>
      </w:pPr>
      <w:r w:rsidRPr="009B0D67">
        <w:rPr>
          <w:rFonts w:ascii="Times New Roman" w:eastAsia="Calibri" w:hAnsi="Times New Roman"/>
          <w:sz w:val="24"/>
          <w:szCs w:val="24"/>
          <w:lang w:val="bg-BG"/>
        </w:rPr>
        <w:t>И</w:t>
      </w:r>
      <w:r w:rsidR="00D81713" w:rsidRPr="009B0D67">
        <w:rPr>
          <w:rFonts w:ascii="Times New Roman" w:eastAsia="Calibri" w:hAnsi="Times New Roman"/>
          <w:sz w:val="24"/>
          <w:szCs w:val="24"/>
          <w:lang w:val="bg-BG"/>
        </w:rPr>
        <w:t xml:space="preserve">нвестиционното предложение </w:t>
      </w:r>
      <w:r w:rsidRPr="009B0D67">
        <w:rPr>
          <w:rFonts w:ascii="Times New Roman" w:eastAsia="Calibri" w:hAnsi="Times New Roman"/>
          <w:sz w:val="24"/>
          <w:szCs w:val="24"/>
          <w:lang w:val="bg-BG"/>
        </w:rPr>
        <w:t xml:space="preserve">не представлява защитен обект и не попада в </w:t>
      </w:r>
      <w:r w:rsidR="00D81713" w:rsidRPr="009B0D67">
        <w:rPr>
          <w:rFonts w:ascii="Times New Roman" w:eastAsia="Calibri" w:hAnsi="Times New Roman"/>
          <w:sz w:val="24"/>
          <w:szCs w:val="24"/>
          <w:lang w:val="bg-BG"/>
        </w:rPr>
        <w:t>територи</w:t>
      </w:r>
      <w:r w:rsidRPr="009B0D67">
        <w:rPr>
          <w:rFonts w:ascii="Times New Roman" w:eastAsia="Calibri" w:hAnsi="Times New Roman"/>
          <w:sz w:val="24"/>
          <w:szCs w:val="24"/>
          <w:lang w:val="bg-BG"/>
        </w:rPr>
        <w:t>и или зони със специфичен санитарен статут, подлежащи на здравна защита.</w:t>
      </w:r>
    </w:p>
    <w:p w14:paraId="03651996" w14:textId="77777777" w:rsidR="002B35D9" w:rsidRPr="00B424CF" w:rsidRDefault="002B35D9" w:rsidP="0062493A">
      <w:pPr>
        <w:spacing w:after="0" w:line="341" w:lineRule="auto"/>
        <w:ind w:firstLine="709"/>
        <w:jc w:val="both"/>
        <w:rPr>
          <w:rFonts w:ascii="Times New Roman" w:eastAsia="Calibri" w:hAnsi="Times New Roman"/>
          <w:sz w:val="24"/>
          <w:szCs w:val="24"/>
          <w:highlight w:val="green"/>
          <w:lang w:val="bg-BG"/>
        </w:rPr>
      </w:pPr>
    </w:p>
    <w:p w14:paraId="03651997" w14:textId="77777777" w:rsidR="002B35D9" w:rsidRPr="007E7B74" w:rsidRDefault="002B35D9" w:rsidP="0062493A">
      <w:pPr>
        <w:spacing w:after="0" w:line="341" w:lineRule="auto"/>
        <w:ind w:firstLine="709"/>
        <w:jc w:val="both"/>
        <w:rPr>
          <w:rFonts w:ascii="Times New Roman" w:eastAsia="Calibri" w:hAnsi="Times New Roman"/>
          <w:sz w:val="24"/>
          <w:szCs w:val="24"/>
          <w:lang w:val="bg-BG"/>
        </w:rPr>
      </w:pPr>
    </w:p>
    <w:p w14:paraId="03651998" w14:textId="77777777" w:rsidR="00B06006" w:rsidRPr="007E7B74" w:rsidRDefault="0053217E" w:rsidP="007B4F80">
      <w:pPr>
        <w:widowControl w:val="0"/>
        <w:autoSpaceDE w:val="0"/>
        <w:autoSpaceDN w:val="0"/>
        <w:adjustRightInd w:val="0"/>
        <w:spacing w:after="0" w:line="336" w:lineRule="auto"/>
        <w:jc w:val="both"/>
        <w:rPr>
          <w:rFonts w:ascii="Times New Roman" w:hAnsi="Times New Roman"/>
          <w:b/>
          <w:sz w:val="24"/>
          <w:szCs w:val="24"/>
          <w:lang w:val="bg-BG"/>
        </w:rPr>
      </w:pPr>
      <w:r w:rsidRPr="007E7B74">
        <w:rPr>
          <w:rFonts w:ascii="Times New Roman" w:hAnsi="Times New Roman"/>
          <w:b/>
          <w:sz w:val="24"/>
          <w:szCs w:val="24"/>
        </w:rPr>
        <w:t xml:space="preserve">IV.   </w:t>
      </w:r>
      <w:r w:rsidR="00B06006" w:rsidRPr="007E7B74">
        <w:rPr>
          <w:rFonts w:ascii="Times New Roman" w:hAnsi="Times New Roman"/>
          <w:b/>
          <w:sz w:val="24"/>
          <w:szCs w:val="24"/>
        </w:rPr>
        <w:t>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14:paraId="03651999" w14:textId="77777777" w:rsidR="00BF5DE0" w:rsidRPr="007E7B74" w:rsidRDefault="00BF5DE0" w:rsidP="007B4F80">
      <w:pPr>
        <w:pStyle w:val="a3"/>
        <w:numPr>
          <w:ilvl w:val="0"/>
          <w:numId w:val="13"/>
        </w:numPr>
        <w:spacing w:line="336" w:lineRule="auto"/>
        <w:jc w:val="both"/>
        <w:rPr>
          <w:rFonts w:ascii="Times New Roman" w:hAnsi="Times New Roman"/>
          <w:b/>
          <w:sz w:val="24"/>
          <w:szCs w:val="24"/>
          <w:lang w:val="bg-BG"/>
        </w:rPr>
      </w:pPr>
      <w:r w:rsidRPr="007E7B74">
        <w:rPr>
          <w:rFonts w:ascii="Times New Roman" w:hAnsi="Times New Roman"/>
          <w:b/>
          <w:sz w:val="24"/>
          <w:szCs w:val="24"/>
        </w:rPr>
        <w:t>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p>
    <w:p w14:paraId="0365199A" w14:textId="77777777" w:rsidR="004E1A84" w:rsidRPr="004D256B" w:rsidRDefault="00007236" w:rsidP="007B4F80">
      <w:pPr>
        <w:spacing w:after="0" w:line="336" w:lineRule="auto"/>
        <w:ind w:firstLine="709"/>
        <w:jc w:val="both"/>
        <w:rPr>
          <w:rFonts w:ascii="Times New Roman" w:eastAsia="Calibri" w:hAnsi="Times New Roman"/>
          <w:sz w:val="24"/>
          <w:szCs w:val="24"/>
          <w:lang w:val="bg-BG"/>
        </w:rPr>
      </w:pPr>
      <w:r w:rsidRPr="004D256B">
        <w:rPr>
          <w:rFonts w:ascii="Times New Roman" w:eastAsia="Calibri" w:hAnsi="Times New Roman"/>
          <w:sz w:val="24"/>
          <w:szCs w:val="24"/>
          <w:lang w:val="bg-BG"/>
        </w:rPr>
        <w:t xml:space="preserve">При изграждането и експлоатацията на </w:t>
      </w:r>
      <w:r w:rsidR="004D256B" w:rsidRPr="004D256B">
        <w:rPr>
          <w:rFonts w:ascii="Times New Roman" w:eastAsia="Calibri" w:hAnsi="Times New Roman"/>
          <w:sz w:val="24"/>
          <w:szCs w:val="24"/>
          <w:lang w:val="bg-BG"/>
        </w:rPr>
        <w:t>складовата база и ФЕЦ върху покрива на халетата</w:t>
      </w:r>
      <w:r w:rsidRPr="004D256B">
        <w:rPr>
          <w:rFonts w:ascii="Times New Roman" w:eastAsia="Calibri" w:hAnsi="Times New Roman"/>
          <w:sz w:val="24"/>
          <w:szCs w:val="24"/>
          <w:lang w:val="bg-BG"/>
        </w:rPr>
        <w:t xml:space="preserve"> не се очаква да има негативно въздействие върху човешкото здраве. Процесът на строителство и експлоатация на обекта ще бъде съобразен с всички норми и технологични изисквания и няма да води до значими негативни последици по отношение на околната среда. </w:t>
      </w:r>
      <w:r w:rsidR="004E1A84" w:rsidRPr="004D256B">
        <w:rPr>
          <w:rFonts w:ascii="Times New Roman" w:eastAsia="Calibri" w:hAnsi="Times New Roman"/>
          <w:sz w:val="24"/>
          <w:szCs w:val="24"/>
          <w:lang w:val="bg-BG"/>
        </w:rPr>
        <w:t xml:space="preserve"> </w:t>
      </w:r>
    </w:p>
    <w:p w14:paraId="0365199B" w14:textId="77777777" w:rsidR="004E1A84" w:rsidRPr="004D256B" w:rsidRDefault="004E1A84" w:rsidP="007B4F80">
      <w:pPr>
        <w:spacing w:after="0" w:line="336" w:lineRule="auto"/>
        <w:ind w:firstLine="709"/>
        <w:jc w:val="both"/>
        <w:rPr>
          <w:rFonts w:ascii="Times New Roman" w:eastAsia="Calibri" w:hAnsi="Times New Roman"/>
          <w:sz w:val="24"/>
          <w:szCs w:val="24"/>
          <w:lang w:val="bg-BG"/>
        </w:rPr>
      </w:pPr>
      <w:r w:rsidRPr="004D256B">
        <w:rPr>
          <w:rFonts w:ascii="Times New Roman" w:eastAsia="Calibri" w:hAnsi="Times New Roman"/>
          <w:sz w:val="24"/>
          <w:szCs w:val="24"/>
          <w:lang w:val="bg-BG"/>
        </w:rPr>
        <w:t>Не се очаква отрицателно въздействие върху здравето на хората заети с дейността, тъй като дейността не е източник на вредни вещества, шум, електромагнитни полета или други вредни физични фактори.</w:t>
      </w:r>
    </w:p>
    <w:p w14:paraId="0365199C" w14:textId="77777777" w:rsidR="005D3799" w:rsidRPr="00344C76" w:rsidRDefault="005D3799" w:rsidP="007B4F80">
      <w:pPr>
        <w:spacing w:after="0" w:line="336" w:lineRule="auto"/>
        <w:ind w:firstLine="709"/>
        <w:jc w:val="both"/>
        <w:rPr>
          <w:rFonts w:ascii="Times New Roman" w:eastAsia="Calibri" w:hAnsi="Times New Roman"/>
          <w:sz w:val="24"/>
          <w:szCs w:val="24"/>
          <w:lang w:val="bg-BG"/>
        </w:rPr>
      </w:pPr>
      <w:r w:rsidRPr="00344C76">
        <w:rPr>
          <w:rFonts w:ascii="Times New Roman" w:eastAsia="Calibri" w:hAnsi="Times New Roman"/>
          <w:sz w:val="24"/>
          <w:szCs w:val="24"/>
          <w:lang w:val="bg-BG"/>
        </w:rPr>
        <w:lastRenderedPageBreak/>
        <w:t>Въздействие върху земеделието и материалните активи – няма, тъй като дейността ще се извършва само на предлаганата площадка.</w:t>
      </w:r>
    </w:p>
    <w:p w14:paraId="0365199D" w14:textId="77777777" w:rsidR="005D3799" w:rsidRPr="00344C76" w:rsidRDefault="005D3799" w:rsidP="007B4F80">
      <w:pPr>
        <w:spacing w:after="0" w:line="336" w:lineRule="auto"/>
        <w:ind w:firstLine="709"/>
        <w:jc w:val="both"/>
        <w:rPr>
          <w:rFonts w:ascii="Times New Roman" w:eastAsia="Calibri" w:hAnsi="Times New Roman"/>
          <w:sz w:val="24"/>
          <w:szCs w:val="24"/>
          <w:lang w:val="bg-BG"/>
        </w:rPr>
      </w:pPr>
      <w:r w:rsidRPr="00344C76">
        <w:rPr>
          <w:rFonts w:ascii="Times New Roman" w:eastAsia="Calibri" w:hAnsi="Times New Roman"/>
          <w:sz w:val="24"/>
          <w:szCs w:val="24"/>
          <w:lang w:val="bg-BG"/>
        </w:rPr>
        <w:t>Не се очаква въздействие върху атмосферния въздух и атмосферата, тъй като в обекта няма организирани и/или неорганизирани емисии и прах, които биха повлияли на качеството на атмосферния въздух.</w:t>
      </w:r>
    </w:p>
    <w:p w14:paraId="0365199E" w14:textId="77777777" w:rsidR="00344C76" w:rsidRPr="00344C76" w:rsidRDefault="00FD1BBD" w:rsidP="007B4F80">
      <w:pPr>
        <w:spacing w:after="0" w:line="336" w:lineRule="auto"/>
        <w:ind w:firstLine="709"/>
        <w:jc w:val="both"/>
        <w:rPr>
          <w:rFonts w:ascii="Times New Roman" w:eastAsia="Calibri" w:hAnsi="Times New Roman"/>
          <w:sz w:val="24"/>
          <w:szCs w:val="24"/>
          <w:lang w:val="bg-BG"/>
        </w:rPr>
      </w:pPr>
      <w:r w:rsidRPr="00344C76">
        <w:rPr>
          <w:rFonts w:ascii="Times New Roman" w:eastAsia="Calibri" w:hAnsi="Times New Roman"/>
          <w:sz w:val="24"/>
          <w:szCs w:val="24"/>
          <w:lang w:val="bg-BG"/>
        </w:rPr>
        <w:t xml:space="preserve">Не се очаква отрицателно въздействие върху водите. </w:t>
      </w:r>
    </w:p>
    <w:p w14:paraId="0365199F" w14:textId="77777777" w:rsidR="004E1A84" w:rsidRPr="00344C76" w:rsidRDefault="004E1A84" w:rsidP="007B4F80">
      <w:pPr>
        <w:spacing w:after="0" w:line="336" w:lineRule="auto"/>
        <w:ind w:firstLine="709"/>
        <w:jc w:val="both"/>
        <w:rPr>
          <w:rFonts w:ascii="Times New Roman" w:eastAsia="Calibri" w:hAnsi="Times New Roman"/>
          <w:sz w:val="24"/>
          <w:szCs w:val="24"/>
          <w:lang w:val="bg-BG"/>
        </w:rPr>
      </w:pPr>
      <w:r w:rsidRPr="00344C76">
        <w:rPr>
          <w:rFonts w:ascii="Times New Roman" w:eastAsia="Calibri" w:hAnsi="Times New Roman"/>
          <w:sz w:val="24"/>
          <w:szCs w:val="24"/>
          <w:lang w:val="bg-BG"/>
        </w:rPr>
        <w:t>Въздействие върху почвата и земните недра – не се очаква отрицателно въздействие. Почвите на площадката ще бъдат унищожавани само в местата на застрояване</w:t>
      </w:r>
      <w:r w:rsidR="002332D7" w:rsidRPr="00344C76">
        <w:rPr>
          <w:rFonts w:ascii="Times New Roman" w:eastAsia="Calibri" w:hAnsi="Times New Roman"/>
          <w:sz w:val="24"/>
          <w:szCs w:val="24"/>
          <w:lang w:val="bg-BG"/>
        </w:rPr>
        <w:t xml:space="preserve"> </w:t>
      </w:r>
      <w:r w:rsidR="00344C76" w:rsidRPr="00344C76">
        <w:rPr>
          <w:rFonts w:ascii="Times New Roman" w:eastAsia="Calibri" w:hAnsi="Times New Roman"/>
          <w:sz w:val="24"/>
          <w:szCs w:val="24"/>
          <w:lang w:val="bg-BG"/>
        </w:rPr>
        <w:t>на халетата</w:t>
      </w:r>
      <w:r w:rsidRPr="00344C76">
        <w:rPr>
          <w:rFonts w:ascii="Times New Roman" w:eastAsia="Calibri" w:hAnsi="Times New Roman"/>
          <w:sz w:val="24"/>
          <w:szCs w:val="24"/>
          <w:lang w:val="bg-BG"/>
        </w:rPr>
        <w:t>. Хумусът от тях ще бъде събиран и ще се използва за устройване на зелените площи.</w:t>
      </w:r>
      <w:r w:rsidR="002332D7" w:rsidRPr="00344C76">
        <w:rPr>
          <w:rFonts w:ascii="Times New Roman" w:eastAsia="Calibri" w:hAnsi="Times New Roman"/>
          <w:sz w:val="24"/>
          <w:szCs w:val="24"/>
          <w:lang w:val="bg-BG"/>
        </w:rPr>
        <w:t xml:space="preserve"> За района на площадката, в съответствие с </w:t>
      </w:r>
      <w:r w:rsidR="00344C76" w:rsidRPr="00344C76">
        <w:rPr>
          <w:rFonts w:ascii="Times New Roman" w:eastAsia="Calibri" w:hAnsi="Times New Roman"/>
          <w:sz w:val="24"/>
          <w:szCs w:val="24"/>
          <w:lang w:val="bg-BG"/>
        </w:rPr>
        <w:t>ПУП</w:t>
      </w:r>
      <w:r w:rsidR="002332D7" w:rsidRPr="00344C76">
        <w:rPr>
          <w:rFonts w:ascii="Times New Roman" w:eastAsia="Calibri" w:hAnsi="Times New Roman"/>
          <w:sz w:val="24"/>
          <w:szCs w:val="24"/>
          <w:lang w:val="bg-BG"/>
        </w:rPr>
        <w:t>, се предвижда озеленяване</w:t>
      </w:r>
      <w:r w:rsidR="00344C76" w:rsidRPr="00344C76">
        <w:rPr>
          <w:rFonts w:ascii="Times New Roman" w:eastAsia="Calibri" w:hAnsi="Times New Roman"/>
          <w:sz w:val="24"/>
          <w:szCs w:val="24"/>
          <w:lang w:val="bg-BG"/>
        </w:rPr>
        <w:t xml:space="preserve"> и облагородяване на имота</w:t>
      </w:r>
      <w:r w:rsidR="002332D7" w:rsidRPr="00344C76">
        <w:rPr>
          <w:rFonts w:ascii="Times New Roman" w:eastAsia="Calibri" w:hAnsi="Times New Roman"/>
          <w:sz w:val="24"/>
          <w:szCs w:val="24"/>
          <w:lang w:val="bg-BG"/>
        </w:rPr>
        <w:t>.</w:t>
      </w:r>
    </w:p>
    <w:p w14:paraId="036519A0" w14:textId="77777777" w:rsidR="00C77B82" w:rsidRDefault="00C77B82" w:rsidP="007B4F80">
      <w:pPr>
        <w:spacing w:after="0" w:line="336" w:lineRule="auto"/>
        <w:ind w:firstLine="709"/>
        <w:jc w:val="both"/>
        <w:rPr>
          <w:rFonts w:ascii="Times New Roman" w:eastAsia="Calibri" w:hAnsi="Times New Roman"/>
          <w:sz w:val="24"/>
          <w:szCs w:val="24"/>
          <w:lang w:val="bg-BG"/>
        </w:rPr>
      </w:pPr>
      <w:r w:rsidRPr="00344C76">
        <w:rPr>
          <w:rFonts w:ascii="Times New Roman" w:eastAsia="Calibri" w:hAnsi="Times New Roman"/>
          <w:sz w:val="24"/>
          <w:szCs w:val="24"/>
          <w:lang w:val="bg-BG"/>
        </w:rPr>
        <w:t>Предвиден</w:t>
      </w:r>
      <w:r w:rsidR="00B71903" w:rsidRPr="00344C76">
        <w:rPr>
          <w:rFonts w:ascii="Times New Roman" w:eastAsia="Calibri" w:hAnsi="Times New Roman"/>
          <w:sz w:val="24"/>
          <w:szCs w:val="24"/>
          <w:lang w:val="bg-BG"/>
        </w:rPr>
        <w:t xml:space="preserve">ата за изграждане </w:t>
      </w:r>
      <w:r w:rsidR="00344C76" w:rsidRPr="00344C76">
        <w:rPr>
          <w:rFonts w:ascii="Times New Roman" w:eastAsia="Calibri" w:hAnsi="Times New Roman"/>
          <w:sz w:val="24"/>
          <w:szCs w:val="24"/>
          <w:lang w:val="bg-BG"/>
        </w:rPr>
        <w:t>складова база и ФЕЦ</w:t>
      </w:r>
      <w:r w:rsidR="00B71903" w:rsidRPr="00344C76">
        <w:rPr>
          <w:rFonts w:ascii="Times New Roman" w:eastAsia="Calibri" w:hAnsi="Times New Roman"/>
          <w:sz w:val="24"/>
          <w:szCs w:val="24"/>
          <w:lang w:val="bg-BG"/>
        </w:rPr>
        <w:t xml:space="preserve"> ще</w:t>
      </w:r>
      <w:r w:rsidRPr="00344C76">
        <w:rPr>
          <w:rFonts w:ascii="Times New Roman" w:eastAsia="Calibri" w:hAnsi="Times New Roman"/>
          <w:sz w:val="24"/>
          <w:szCs w:val="24"/>
          <w:lang w:val="bg-BG"/>
        </w:rPr>
        <w:t xml:space="preserve"> се вписва в околната среда.</w:t>
      </w:r>
    </w:p>
    <w:p w14:paraId="036519A1" w14:textId="77777777" w:rsidR="00141F7F" w:rsidRDefault="00141F7F" w:rsidP="007B4F80">
      <w:pPr>
        <w:spacing w:after="0" w:line="336" w:lineRule="auto"/>
        <w:ind w:firstLine="709"/>
        <w:jc w:val="both"/>
        <w:rPr>
          <w:rFonts w:ascii="Times New Roman" w:eastAsia="Calibri" w:hAnsi="Times New Roman"/>
          <w:sz w:val="24"/>
          <w:szCs w:val="24"/>
          <w:lang w:val="bg-BG"/>
        </w:rPr>
      </w:pPr>
      <w:r>
        <w:rPr>
          <w:rFonts w:ascii="Times New Roman" w:eastAsia="Calibri" w:hAnsi="Times New Roman"/>
          <w:sz w:val="24"/>
          <w:szCs w:val="24"/>
          <w:lang w:val="bg-BG"/>
        </w:rPr>
        <w:t xml:space="preserve">ФЕЦ ще има </w:t>
      </w:r>
      <w:r w:rsidRPr="00141F7F">
        <w:rPr>
          <w:rFonts w:ascii="Times New Roman" w:eastAsia="Calibri" w:hAnsi="Times New Roman"/>
          <w:sz w:val="24"/>
          <w:szCs w:val="24"/>
          <w:lang w:val="bg-BG"/>
        </w:rPr>
        <w:t>пряко положително въздействие от гледна точка на екологичните и социално- икономическите условия при експлоатацията на обекта поради нарастващото пазарно търсене на електроенергия и нужда от спазване на изискванията на ЕС за процентно нарастване дела на енергията от възобновяемите източници</w:t>
      </w:r>
      <w:r w:rsidR="001F79D2">
        <w:rPr>
          <w:rFonts w:ascii="Times New Roman" w:eastAsia="Calibri" w:hAnsi="Times New Roman"/>
          <w:sz w:val="24"/>
          <w:szCs w:val="24"/>
          <w:lang w:val="bg-BG"/>
        </w:rPr>
        <w:t>.</w:t>
      </w:r>
    </w:p>
    <w:p w14:paraId="036519A2" w14:textId="77777777" w:rsidR="001F79D2" w:rsidRPr="001F79D2" w:rsidRDefault="001F79D2" w:rsidP="001F79D2">
      <w:pPr>
        <w:spacing w:after="0" w:line="336" w:lineRule="auto"/>
        <w:ind w:firstLine="709"/>
        <w:jc w:val="both"/>
        <w:rPr>
          <w:rFonts w:ascii="Times New Roman" w:eastAsia="Calibri" w:hAnsi="Times New Roman"/>
          <w:sz w:val="24"/>
          <w:szCs w:val="24"/>
          <w:lang w:val="bg-BG"/>
        </w:rPr>
      </w:pPr>
      <w:r w:rsidRPr="001F79D2">
        <w:rPr>
          <w:rFonts w:ascii="Times New Roman" w:eastAsia="Calibri" w:hAnsi="Times New Roman"/>
          <w:sz w:val="24"/>
          <w:szCs w:val="24"/>
          <w:lang w:val="bg-BG"/>
        </w:rPr>
        <w:t>Въпреки, че фотоволтаиците са сравнително нова технология и материя има достатъчно категорични доказателства за тяхната безопасност за здравето при експлоатация.</w:t>
      </w:r>
    </w:p>
    <w:p w14:paraId="036519A3" w14:textId="77777777" w:rsidR="001F79D2" w:rsidRPr="001F79D2" w:rsidRDefault="001F79D2" w:rsidP="001F79D2">
      <w:pPr>
        <w:spacing w:after="0" w:line="336" w:lineRule="auto"/>
        <w:ind w:firstLine="709"/>
        <w:jc w:val="both"/>
        <w:rPr>
          <w:rFonts w:ascii="Times New Roman" w:eastAsia="Calibri" w:hAnsi="Times New Roman"/>
          <w:sz w:val="24"/>
          <w:szCs w:val="24"/>
          <w:lang w:val="bg-BG"/>
        </w:rPr>
      </w:pPr>
      <w:r w:rsidRPr="001F79D2">
        <w:rPr>
          <w:rFonts w:ascii="Times New Roman" w:eastAsia="Calibri" w:hAnsi="Times New Roman"/>
          <w:sz w:val="24"/>
          <w:szCs w:val="24"/>
          <w:lang w:val="bg-BG"/>
        </w:rPr>
        <w:t xml:space="preserve">Не е регламентирана конкретна хигиенно-защитна зона между дейности с фотоволтаици и съоръжения и най-близки околни обекти, подлежащи на здравна защита. </w:t>
      </w:r>
    </w:p>
    <w:p w14:paraId="036519A4" w14:textId="77777777" w:rsidR="001F79D2" w:rsidRPr="001F79D2" w:rsidRDefault="001F79D2" w:rsidP="001F79D2">
      <w:pPr>
        <w:spacing w:after="0" w:line="336" w:lineRule="auto"/>
        <w:ind w:firstLine="709"/>
        <w:jc w:val="both"/>
        <w:rPr>
          <w:rFonts w:ascii="Times New Roman" w:eastAsia="Calibri" w:hAnsi="Times New Roman"/>
          <w:sz w:val="24"/>
          <w:szCs w:val="24"/>
          <w:lang w:val="bg-BG"/>
        </w:rPr>
      </w:pPr>
      <w:r w:rsidRPr="001F79D2">
        <w:rPr>
          <w:rFonts w:ascii="Times New Roman" w:eastAsia="Calibri" w:hAnsi="Times New Roman"/>
          <w:sz w:val="24"/>
          <w:szCs w:val="24"/>
          <w:lang w:val="bg-BG"/>
        </w:rPr>
        <w:t xml:space="preserve">Обекти подлежащи на здравна защита се явяват жилищните сгради, детските,  учебни и лечебни заведения, обектите на хранителната промишленост, спортни и терени за отдих. </w:t>
      </w:r>
      <w:r w:rsidRPr="001F79D2">
        <w:rPr>
          <w:rFonts w:ascii="Times New Roman" w:eastAsia="Calibri" w:hAnsi="Times New Roman"/>
          <w:sz w:val="24"/>
          <w:szCs w:val="24"/>
          <w:lang w:val="bg-BG"/>
        </w:rPr>
        <w:tab/>
        <w:t xml:space="preserve">В близост до разглежданата територия на реализиране на плана няма обекти на здравна защита. </w:t>
      </w:r>
    </w:p>
    <w:p w14:paraId="036519A5" w14:textId="77777777" w:rsidR="001F79D2" w:rsidRPr="001F79D2" w:rsidRDefault="001F79D2" w:rsidP="001F79D2">
      <w:pPr>
        <w:spacing w:after="0" w:line="336" w:lineRule="auto"/>
        <w:ind w:firstLine="709"/>
        <w:jc w:val="both"/>
        <w:rPr>
          <w:rFonts w:ascii="Times New Roman" w:eastAsia="Calibri" w:hAnsi="Times New Roman"/>
          <w:sz w:val="24"/>
          <w:szCs w:val="24"/>
          <w:lang w:val="bg-BG"/>
        </w:rPr>
      </w:pPr>
      <w:r w:rsidRPr="001F79D2">
        <w:rPr>
          <w:rFonts w:ascii="Times New Roman" w:eastAsia="Calibri" w:hAnsi="Times New Roman"/>
          <w:sz w:val="24"/>
          <w:szCs w:val="24"/>
          <w:lang w:val="bg-BG"/>
        </w:rPr>
        <w:t>Дейността на фотоволтаичните генератори е безшумна. Не се очаква генериране на значими шумови нива при обслужване и поддръжка на фотоволтаиците.</w:t>
      </w:r>
    </w:p>
    <w:p w14:paraId="036519A6" w14:textId="77777777" w:rsidR="001F79D2" w:rsidRPr="001F79D2" w:rsidRDefault="001F79D2" w:rsidP="001F79D2">
      <w:pPr>
        <w:spacing w:after="0" w:line="336" w:lineRule="auto"/>
        <w:ind w:firstLine="709"/>
        <w:jc w:val="both"/>
        <w:rPr>
          <w:rFonts w:ascii="Times New Roman" w:eastAsia="Calibri" w:hAnsi="Times New Roman"/>
          <w:sz w:val="24"/>
          <w:szCs w:val="24"/>
          <w:lang w:val="bg-BG"/>
        </w:rPr>
      </w:pPr>
      <w:r w:rsidRPr="001F79D2">
        <w:rPr>
          <w:rFonts w:ascii="Times New Roman" w:eastAsia="Calibri" w:hAnsi="Times New Roman"/>
          <w:sz w:val="24"/>
          <w:szCs w:val="24"/>
          <w:lang w:val="bg-BG"/>
        </w:rPr>
        <w:t xml:space="preserve">Обслужващата инфраструктура на фотоволтаиците, като съоръжения за електрически ток създават електрически (ЕП) и магнитни полета (МП). Стойностите на ЕП на модулите са с пренебрежимо ниски стойности, често по-ниски дори и от тези в жилищни сгради. </w:t>
      </w:r>
    </w:p>
    <w:p w14:paraId="036519A7" w14:textId="77777777" w:rsidR="001F79D2" w:rsidRPr="00344C76" w:rsidRDefault="001F79D2" w:rsidP="001F79D2">
      <w:pPr>
        <w:spacing w:after="0" w:line="336" w:lineRule="auto"/>
        <w:ind w:firstLine="709"/>
        <w:jc w:val="both"/>
        <w:rPr>
          <w:rFonts w:ascii="Times New Roman" w:eastAsia="Calibri" w:hAnsi="Times New Roman"/>
          <w:sz w:val="24"/>
          <w:szCs w:val="24"/>
          <w:lang w:val="bg-BG"/>
        </w:rPr>
      </w:pPr>
      <w:r w:rsidRPr="001F79D2">
        <w:rPr>
          <w:rFonts w:ascii="Times New Roman" w:eastAsia="Calibri" w:hAnsi="Times New Roman"/>
          <w:sz w:val="24"/>
          <w:szCs w:val="24"/>
          <w:lang w:val="bg-BG"/>
        </w:rPr>
        <w:t>Стойностите на МП зависят от протичащата електрическа енергия, присъствието им е строго локално, с нисък интензитет и не създават риск за здравословното състояние на хората.</w:t>
      </w:r>
    </w:p>
    <w:p w14:paraId="036519A8" w14:textId="77777777" w:rsidR="00C77B82" w:rsidRPr="00344C76" w:rsidRDefault="00C77B82" w:rsidP="007B4F80">
      <w:pPr>
        <w:spacing w:after="0" w:line="336" w:lineRule="auto"/>
        <w:ind w:firstLine="709"/>
        <w:jc w:val="both"/>
        <w:rPr>
          <w:rFonts w:ascii="Times New Roman" w:eastAsia="Calibri" w:hAnsi="Times New Roman"/>
          <w:sz w:val="24"/>
          <w:szCs w:val="24"/>
          <w:lang w:val="bg-BG"/>
        </w:rPr>
      </w:pPr>
      <w:r w:rsidRPr="00344C76">
        <w:rPr>
          <w:rFonts w:ascii="Times New Roman" w:eastAsia="Calibri" w:hAnsi="Times New Roman"/>
          <w:sz w:val="24"/>
          <w:szCs w:val="24"/>
          <w:lang w:val="bg-BG"/>
        </w:rPr>
        <w:t xml:space="preserve">Изграждането на </w:t>
      </w:r>
      <w:r w:rsidR="00F46855" w:rsidRPr="00344C76">
        <w:rPr>
          <w:rFonts w:ascii="Times New Roman" w:eastAsia="Calibri" w:hAnsi="Times New Roman"/>
          <w:sz w:val="24"/>
          <w:szCs w:val="24"/>
          <w:lang w:val="bg-BG"/>
        </w:rPr>
        <w:t>обекта</w:t>
      </w:r>
      <w:r w:rsidRPr="00344C76">
        <w:rPr>
          <w:rFonts w:ascii="Times New Roman" w:eastAsia="Calibri" w:hAnsi="Times New Roman"/>
          <w:sz w:val="24"/>
          <w:szCs w:val="24"/>
          <w:lang w:val="bg-BG"/>
        </w:rPr>
        <w:t xml:space="preserve"> не би повлияло върху качествата на почвата и земните недра и не е свързано с дейности, оказващи отрицателно въздействие върху ландшафта в района.</w:t>
      </w:r>
    </w:p>
    <w:p w14:paraId="036519A9" w14:textId="77777777" w:rsidR="00C77B82" w:rsidRPr="00344C76" w:rsidRDefault="00C77B82" w:rsidP="00275013">
      <w:pPr>
        <w:spacing w:after="0" w:line="336" w:lineRule="auto"/>
        <w:ind w:firstLine="709"/>
        <w:jc w:val="both"/>
        <w:rPr>
          <w:rFonts w:ascii="Times New Roman" w:eastAsia="Calibri" w:hAnsi="Times New Roman"/>
          <w:sz w:val="24"/>
          <w:szCs w:val="24"/>
          <w:lang w:val="bg-BG"/>
        </w:rPr>
      </w:pPr>
      <w:r w:rsidRPr="00344C76">
        <w:rPr>
          <w:rFonts w:ascii="Times New Roman" w:eastAsia="Calibri" w:hAnsi="Times New Roman"/>
          <w:sz w:val="24"/>
          <w:szCs w:val="24"/>
          <w:lang w:val="bg-BG"/>
        </w:rPr>
        <w:t xml:space="preserve">Върху останалите компоненти на околната среда – природните обекти, минералното разнообразие, </w:t>
      </w:r>
      <w:r w:rsidRPr="00344C76">
        <w:rPr>
          <w:rFonts w:ascii="Times New Roman" w:hAnsi="Times New Roman"/>
          <w:sz w:val="24"/>
          <w:szCs w:val="24"/>
        </w:rPr>
        <w:t>биологичното разнообразие и неговите елементи</w:t>
      </w:r>
      <w:r w:rsidRPr="00344C76">
        <w:rPr>
          <w:rFonts w:ascii="Times New Roman" w:eastAsia="Calibri" w:hAnsi="Times New Roman"/>
          <w:sz w:val="24"/>
          <w:szCs w:val="24"/>
          <w:lang w:val="bg-BG"/>
        </w:rPr>
        <w:t>, не се очаква въздействие при реализация на инвестиционното предложение.</w:t>
      </w:r>
    </w:p>
    <w:p w14:paraId="036519AA" w14:textId="77777777" w:rsidR="004E1A84" w:rsidRPr="00344C76" w:rsidRDefault="004E1A84" w:rsidP="00275013">
      <w:pPr>
        <w:spacing w:after="0" w:line="336" w:lineRule="auto"/>
        <w:ind w:firstLine="709"/>
        <w:jc w:val="both"/>
        <w:rPr>
          <w:rFonts w:ascii="Times New Roman" w:eastAsia="Calibri" w:hAnsi="Times New Roman"/>
          <w:sz w:val="24"/>
          <w:szCs w:val="24"/>
          <w:lang w:val="bg-BG"/>
        </w:rPr>
      </w:pPr>
      <w:r w:rsidRPr="00344C76">
        <w:rPr>
          <w:rFonts w:ascii="Times New Roman" w:eastAsia="Calibri" w:hAnsi="Times New Roman"/>
          <w:sz w:val="24"/>
          <w:szCs w:val="24"/>
          <w:lang w:val="bg-BG"/>
        </w:rPr>
        <w:t>Не се очаква никоя от дейностите да има въздействие върху защитените територии на единични и групови недвижими културни ценности.</w:t>
      </w:r>
    </w:p>
    <w:p w14:paraId="036519AB" w14:textId="77777777" w:rsidR="004E1A84" w:rsidRPr="00344C76" w:rsidRDefault="004E1A84" w:rsidP="00275013">
      <w:pPr>
        <w:spacing w:after="0" w:line="336" w:lineRule="auto"/>
        <w:ind w:firstLine="709"/>
        <w:jc w:val="both"/>
        <w:rPr>
          <w:rFonts w:ascii="Times New Roman" w:eastAsia="Calibri" w:hAnsi="Times New Roman"/>
          <w:sz w:val="24"/>
          <w:szCs w:val="24"/>
          <w:lang w:val="bg-BG"/>
        </w:rPr>
      </w:pPr>
      <w:r w:rsidRPr="00344C76">
        <w:rPr>
          <w:rFonts w:ascii="Times New Roman" w:eastAsia="Calibri" w:hAnsi="Times New Roman"/>
          <w:sz w:val="24"/>
          <w:szCs w:val="24"/>
          <w:lang w:val="bg-BG"/>
        </w:rPr>
        <w:lastRenderedPageBreak/>
        <w:t xml:space="preserve">По време на експлоатацията на </w:t>
      </w:r>
      <w:r w:rsidR="00344C76" w:rsidRPr="00344C76">
        <w:rPr>
          <w:rFonts w:ascii="Times New Roman" w:eastAsia="Calibri" w:hAnsi="Times New Roman"/>
          <w:sz w:val="24"/>
          <w:szCs w:val="24"/>
          <w:lang w:val="bg-BG"/>
        </w:rPr>
        <w:t>базата</w:t>
      </w:r>
      <w:r w:rsidRPr="00344C76">
        <w:rPr>
          <w:rFonts w:ascii="Times New Roman" w:eastAsia="Calibri" w:hAnsi="Times New Roman"/>
          <w:sz w:val="24"/>
          <w:szCs w:val="24"/>
          <w:lang w:val="bg-BG"/>
        </w:rPr>
        <w:t xml:space="preserve">, формираните отпадъци ще се събират в контейнери, които ще се обслужват от фирмата по сметосъбиране и сметоизвозване </w:t>
      </w:r>
      <w:r w:rsidR="00BE0C29" w:rsidRPr="00344C76">
        <w:rPr>
          <w:rFonts w:ascii="Times New Roman" w:eastAsia="Calibri" w:hAnsi="Times New Roman"/>
          <w:sz w:val="24"/>
          <w:szCs w:val="24"/>
          <w:lang w:val="bg-BG"/>
        </w:rPr>
        <w:t>за</w:t>
      </w:r>
      <w:r w:rsidRPr="00344C76">
        <w:rPr>
          <w:rFonts w:ascii="Times New Roman" w:eastAsia="Calibri" w:hAnsi="Times New Roman"/>
          <w:sz w:val="24"/>
          <w:szCs w:val="24"/>
          <w:lang w:val="bg-BG"/>
        </w:rPr>
        <w:t xml:space="preserve"> района, чрез сключване на договор.</w:t>
      </w:r>
    </w:p>
    <w:p w14:paraId="036519AC" w14:textId="77777777" w:rsidR="004E1A84" w:rsidRPr="00344C76" w:rsidRDefault="00BE0C29" w:rsidP="00275013">
      <w:pPr>
        <w:spacing w:after="0" w:line="336" w:lineRule="auto"/>
        <w:ind w:firstLine="709"/>
        <w:jc w:val="both"/>
        <w:rPr>
          <w:rFonts w:ascii="Times New Roman" w:eastAsia="Calibri" w:hAnsi="Times New Roman"/>
          <w:sz w:val="24"/>
          <w:szCs w:val="24"/>
          <w:lang w:val="bg-BG"/>
        </w:rPr>
      </w:pPr>
      <w:r w:rsidRPr="00344C76">
        <w:rPr>
          <w:rFonts w:ascii="Times New Roman" w:eastAsia="Calibri" w:hAnsi="Times New Roman"/>
          <w:sz w:val="24"/>
          <w:szCs w:val="24"/>
          <w:lang w:val="bg-BG"/>
        </w:rPr>
        <w:t>Имотът не попада в границите на защитени територии по смисъла на Закона за защитените територии и в границите на защитени зони от Националната екологична мрежа,  поради което не се о</w:t>
      </w:r>
      <w:r w:rsidR="00563697" w:rsidRPr="00344C76">
        <w:rPr>
          <w:rFonts w:ascii="Times New Roman" w:eastAsia="Calibri" w:hAnsi="Times New Roman"/>
          <w:sz w:val="24"/>
          <w:szCs w:val="24"/>
          <w:lang w:val="bg-BG"/>
        </w:rPr>
        <w:t>чаква въздействие върх</w:t>
      </w:r>
      <w:r w:rsidRPr="00344C76">
        <w:rPr>
          <w:rFonts w:ascii="Times New Roman" w:eastAsia="Calibri" w:hAnsi="Times New Roman"/>
          <w:sz w:val="24"/>
          <w:szCs w:val="24"/>
          <w:lang w:val="bg-BG"/>
        </w:rPr>
        <w:t>у този компонент.</w:t>
      </w:r>
    </w:p>
    <w:p w14:paraId="036519AD" w14:textId="77777777" w:rsidR="004E1A84" w:rsidRDefault="004E1A84" w:rsidP="00275013">
      <w:pPr>
        <w:pStyle w:val="a3"/>
        <w:spacing w:after="0" w:line="336" w:lineRule="auto"/>
        <w:ind w:left="750"/>
        <w:jc w:val="both"/>
        <w:rPr>
          <w:rFonts w:ascii="Times New Roman" w:hAnsi="Times New Roman"/>
          <w:b/>
          <w:sz w:val="24"/>
          <w:szCs w:val="24"/>
          <w:lang w:val="bg-BG"/>
        </w:rPr>
      </w:pPr>
    </w:p>
    <w:p w14:paraId="036519AE" w14:textId="77777777" w:rsidR="00BF5DE0" w:rsidRPr="00344C76" w:rsidRDefault="00BF5DE0" w:rsidP="00BB5931">
      <w:pPr>
        <w:pStyle w:val="a3"/>
        <w:numPr>
          <w:ilvl w:val="0"/>
          <w:numId w:val="13"/>
        </w:numPr>
        <w:spacing w:after="0" w:line="341" w:lineRule="auto"/>
        <w:jc w:val="both"/>
        <w:rPr>
          <w:rFonts w:ascii="Times New Roman" w:hAnsi="Times New Roman"/>
          <w:b/>
          <w:sz w:val="24"/>
          <w:szCs w:val="24"/>
        </w:rPr>
      </w:pPr>
      <w:r w:rsidRPr="00344C76">
        <w:rPr>
          <w:rFonts w:ascii="Times New Roman" w:hAnsi="Times New Roman"/>
          <w:b/>
          <w:sz w:val="24"/>
          <w:szCs w:val="24"/>
        </w:rPr>
        <w:t>Въздействие върху елементи от Националната екологична мрежа, включително на разположените в близост до инвестиционното предложение.</w:t>
      </w:r>
    </w:p>
    <w:p w14:paraId="036519AF" w14:textId="77777777" w:rsidR="00E5621C" w:rsidRPr="00344C76" w:rsidRDefault="00E5621C" w:rsidP="00BB5931">
      <w:pPr>
        <w:spacing w:after="0" w:line="341" w:lineRule="auto"/>
        <w:ind w:firstLine="709"/>
        <w:jc w:val="both"/>
        <w:rPr>
          <w:rFonts w:ascii="Times New Roman" w:eastAsia="Calibri" w:hAnsi="Times New Roman"/>
          <w:sz w:val="24"/>
          <w:szCs w:val="24"/>
          <w:lang w:val="bg-BG"/>
        </w:rPr>
      </w:pPr>
      <w:r w:rsidRPr="00344C76">
        <w:rPr>
          <w:rFonts w:ascii="Times New Roman" w:eastAsia="Calibri" w:hAnsi="Times New Roman"/>
          <w:sz w:val="24"/>
          <w:szCs w:val="24"/>
          <w:lang w:val="bg-BG"/>
        </w:rPr>
        <w:t>Националната екологична мрежа (НЕМ) се изгражда според изискванията на Закона за биологичното разнообразие. Нейните цели са: дългосрочно опазване на биологичното, геологично и ландшафтно разнообразие; осигуряване на достатъчни по площ и качество места за размножаване, хранене и почивка, включително при миграция, линеене и зимуване на дивите животни; създаване на условия за генетичен обмен между разделени популации и видове; участие на Република България в европейските и световни екологични мрежи; ограничаване на негативното антропогенно въздействие върху защитени територии.</w:t>
      </w:r>
    </w:p>
    <w:p w14:paraId="036519B0" w14:textId="77777777" w:rsidR="00E5621C" w:rsidRPr="00344C76" w:rsidRDefault="00E5621C" w:rsidP="00BB5931">
      <w:pPr>
        <w:spacing w:after="0" w:line="341" w:lineRule="auto"/>
        <w:ind w:firstLine="709"/>
        <w:jc w:val="both"/>
        <w:rPr>
          <w:rFonts w:ascii="Times New Roman" w:eastAsia="Calibri" w:hAnsi="Times New Roman"/>
          <w:sz w:val="24"/>
          <w:szCs w:val="24"/>
          <w:lang w:val="bg-BG"/>
        </w:rPr>
      </w:pPr>
      <w:r w:rsidRPr="00344C76">
        <w:rPr>
          <w:rFonts w:ascii="Times New Roman" w:eastAsia="Calibri" w:hAnsi="Times New Roman"/>
          <w:sz w:val="24"/>
          <w:szCs w:val="24"/>
          <w:lang w:val="bg-BG"/>
        </w:rPr>
        <w:t>Националната екологична мрежа се състои от защитени територии, обявени според изискванията на Закона за защитените територии, и защитени зони, които се обявяват според изискванията на Директива 92/43/ЕИО на Съвета за опазване на естествените местообитания и на дивата флора и фауна и Директива 2009/147/ЕИО на Съвета относно опазването на дивите птици. В Националната екологична мрежа приоритетно се включват КОРИНЕ места, Рамсарски места, важни места за растенията и орнитологични важни места.</w:t>
      </w:r>
    </w:p>
    <w:p w14:paraId="036519B1" w14:textId="77777777" w:rsidR="00E5621C" w:rsidRPr="00344C76" w:rsidRDefault="00E5621C" w:rsidP="00BB5931">
      <w:pPr>
        <w:spacing w:after="0" w:line="341" w:lineRule="auto"/>
        <w:ind w:firstLine="709"/>
        <w:jc w:val="both"/>
        <w:rPr>
          <w:rFonts w:ascii="Times New Roman" w:eastAsia="Calibri" w:hAnsi="Times New Roman"/>
          <w:sz w:val="24"/>
          <w:szCs w:val="24"/>
          <w:lang w:val="bg-BG"/>
        </w:rPr>
      </w:pPr>
      <w:r w:rsidRPr="00344C76">
        <w:rPr>
          <w:rFonts w:ascii="Times New Roman" w:eastAsia="Calibri" w:hAnsi="Times New Roman"/>
          <w:sz w:val="24"/>
          <w:szCs w:val="24"/>
          <w:lang w:val="bg-BG"/>
        </w:rPr>
        <w:t>Към настоящият момент в България са обявени 1015 защитени територии, които обхващат приблизително 5,3 % от територията на страната. Според Закона за защитените територии, защитените територии са 6 категории: резервати (55), национални паркове (3), природни забележителности (348), поддържани резервати (35), природни паркове (11), защитени местности (563).</w:t>
      </w:r>
    </w:p>
    <w:p w14:paraId="036519B2" w14:textId="77777777" w:rsidR="00E5621C" w:rsidRPr="00344C76" w:rsidRDefault="00E5621C" w:rsidP="00BB5931">
      <w:pPr>
        <w:spacing w:after="0" w:line="341" w:lineRule="auto"/>
        <w:ind w:firstLine="709"/>
        <w:jc w:val="both"/>
        <w:rPr>
          <w:rFonts w:ascii="Times New Roman" w:eastAsia="Calibri" w:hAnsi="Times New Roman"/>
          <w:sz w:val="24"/>
          <w:szCs w:val="24"/>
          <w:lang w:val="bg-BG"/>
        </w:rPr>
      </w:pPr>
      <w:r w:rsidRPr="00344C76">
        <w:rPr>
          <w:rFonts w:ascii="Times New Roman" w:eastAsia="Calibri" w:hAnsi="Times New Roman"/>
          <w:sz w:val="24"/>
          <w:szCs w:val="24"/>
          <w:lang w:val="bg-BG"/>
        </w:rPr>
        <w:t>Защитените зони са част от Европейската екологична мрежа НАТУРА 2000.</w:t>
      </w:r>
    </w:p>
    <w:p w14:paraId="036519B3" w14:textId="77777777" w:rsidR="005D627E" w:rsidRPr="004F187B" w:rsidRDefault="004F187B" w:rsidP="00BB5931">
      <w:pPr>
        <w:spacing w:after="0" w:line="341" w:lineRule="auto"/>
        <w:ind w:firstLine="709"/>
        <w:jc w:val="both"/>
        <w:rPr>
          <w:rFonts w:ascii="Times New Roman" w:eastAsia="Calibri" w:hAnsi="Times New Roman"/>
          <w:sz w:val="24"/>
          <w:szCs w:val="24"/>
          <w:lang w:val="bg-BG"/>
        </w:rPr>
      </w:pPr>
      <w:r>
        <w:rPr>
          <w:rFonts w:ascii="Times New Roman" w:hAnsi="Times New Roman"/>
          <w:sz w:val="24"/>
          <w:szCs w:val="24"/>
          <w:lang w:val="bg-BG"/>
        </w:rPr>
        <w:t>Съгласно</w:t>
      </w:r>
      <w:r w:rsidR="00202990" w:rsidRPr="004F187B">
        <w:rPr>
          <w:rFonts w:ascii="Times New Roman" w:hAnsi="Times New Roman"/>
          <w:sz w:val="24"/>
          <w:szCs w:val="24"/>
          <w:lang w:val="bg-BG"/>
        </w:rPr>
        <w:t xml:space="preserve"> представеното писмо № ОВОС-</w:t>
      </w:r>
      <w:r w:rsidRPr="004F187B">
        <w:rPr>
          <w:rFonts w:ascii="Times New Roman" w:hAnsi="Times New Roman"/>
          <w:sz w:val="24"/>
          <w:szCs w:val="24"/>
          <w:lang w:val="bg-BG"/>
        </w:rPr>
        <w:t>1514-1</w:t>
      </w:r>
      <w:r w:rsidR="005D627E" w:rsidRPr="004F187B">
        <w:rPr>
          <w:rFonts w:ascii="Times New Roman" w:hAnsi="Times New Roman"/>
          <w:sz w:val="24"/>
          <w:szCs w:val="24"/>
          <w:lang w:val="bg-BG"/>
        </w:rPr>
        <w:t xml:space="preserve"> / </w:t>
      </w:r>
      <w:r w:rsidR="00202990" w:rsidRPr="004F187B">
        <w:rPr>
          <w:rFonts w:ascii="Times New Roman" w:hAnsi="Times New Roman"/>
          <w:sz w:val="24"/>
          <w:szCs w:val="24"/>
          <w:lang w:val="bg-BG"/>
        </w:rPr>
        <w:t>2</w:t>
      </w:r>
      <w:r w:rsidRPr="004F187B">
        <w:rPr>
          <w:rFonts w:ascii="Times New Roman" w:hAnsi="Times New Roman"/>
          <w:sz w:val="24"/>
          <w:szCs w:val="24"/>
          <w:lang w:val="bg-BG"/>
        </w:rPr>
        <w:t>6</w:t>
      </w:r>
      <w:r w:rsidR="005D627E" w:rsidRPr="004F187B">
        <w:rPr>
          <w:rFonts w:ascii="Times New Roman" w:hAnsi="Times New Roman"/>
          <w:sz w:val="24"/>
          <w:szCs w:val="24"/>
          <w:lang w:val="bg-BG"/>
        </w:rPr>
        <w:t>.</w:t>
      </w:r>
      <w:r w:rsidRPr="004F187B">
        <w:rPr>
          <w:rFonts w:ascii="Times New Roman" w:hAnsi="Times New Roman"/>
          <w:sz w:val="24"/>
          <w:szCs w:val="24"/>
          <w:lang w:val="bg-BG"/>
        </w:rPr>
        <w:t>06</w:t>
      </w:r>
      <w:r w:rsidR="005D627E" w:rsidRPr="004F187B">
        <w:rPr>
          <w:rFonts w:ascii="Times New Roman" w:hAnsi="Times New Roman"/>
          <w:sz w:val="24"/>
          <w:szCs w:val="24"/>
          <w:lang w:val="bg-BG"/>
        </w:rPr>
        <w:t>.202</w:t>
      </w:r>
      <w:r w:rsidRPr="004F187B">
        <w:rPr>
          <w:rFonts w:ascii="Times New Roman" w:hAnsi="Times New Roman"/>
          <w:sz w:val="24"/>
          <w:szCs w:val="24"/>
          <w:lang w:val="bg-BG"/>
        </w:rPr>
        <w:t>3</w:t>
      </w:r>
      <w:r w:rsidR="005D627E" w:rsidRPr="004F187B">
        <w:rPr>
          <w:rFonts w:ascii="Times New Roman" w:hAnsi="Times New Roman"/>
          <w:sz w:val="24"/>
          <w:szCs w:val="24"/>
          <w:lang w:val="bg-BG"/>
        </w:rPr>
        <w:t xml:space="preserve">г., издадено от Регионална инспекция по околната среда и водите – Пловдив при МОСВ, имотът, предмет на инвестиционното предложение, </w:t>
      </w:r>
      <w:r w:rsidR="00E367F5" w:rsidRPr="004F187B">
        <w:rPr>
          <w:rFonts w:ascii="Times New Roman" w:hAnsi="Times New Roman"/>
          <w:sz w:val="24"/>
          <w:szCs w:val="24"/>
          <w:lang w:val="bg-BG"/>
        </w:rPr>
        <w:t xml:space="preserve">не </w:t>
      </w:r>
      <w:r w:rsidR="005D627E" w:rsidRPr="004F187B">
        <w:rPr>
          <w:rFonts w:ascii="Times New Roman" w:eastAsia="Calibri" w:hAnsi="Times New Roman"/>
          <w:sz w:val="24"/>
          <w:szCs w:val="24"/>
        </w:rPr>
        <w:t xml:space="preserve">попада в границите на </w:t>
      </w:r>
      <w:r w:rsidR="005D627E" w:rsidRPr="004F187B">
        <w:rPr>
          <w:rFonts w:ascii="Times New Roman" w:eastAsia="Calibri" w:hAnsi="Times New Roman"/>
          <w:sz w:val="24"/>
          <w:szCs w:val="24"/>
          <w:lang w:val="bg-BG"/>
        </w:rPr>
        <w:t>защитен</w:t>
      </w:r>
      <w:r w:rsidR="00E367F5" w:rsidRPr="004F187B">
        <w:rPr>
          <w:rFonts w:ascii="Times New Roman" w:eastAsia="Calibri" w:hAnsi="Times New Roman"/>
          <w:sz w:val="24"/>
          <w:szCs w:val="24"/>
          <w:lang w:val="bg-BG"/>
        </w:rPr>
        <w:t>и зони</w:t>
      </w:r>
      <w:r w:rsidR="005D627E" w:rsidRPr="004F187B">
        <w:rPr>
          <w:rFonts w:ascii="Times New Roman" w:eastAsia="Calibri" w:hAnsi="Times New Roman"/>
          <w:sz w:val="24"/>
          <w:szCs w:val="24"/>
          <w:lang w:val="bg-BG"/>
        </w:rPr>
        <w:t xml:space="preserve"> от Европейската екологична мрежа „НАТУРА 2000“</w:t>
      </w:r>
      <w:r w:rsidR="00E367F5" w:rsidRPr="004F187B">
        <w:rPr>
          <w:rFonts w:ascii="Times New Roman" w:eastAsia="Calibri" w:hAnsi="Times New Roman"/>
          <w:sz w:val="24"/>
          <w:szCs w:val="24"/>
          <w:lang w:val="bg-BG"/>
        </w:rPr>
        <w:t>.</w:t>
      </w:r>
    </w:p>
    <w:p w14:paraId="036519B4" w14:textId="77777777" w:rsidR="0030670B" w:rsidRPr="004F187B" w:rsidRDefault="00E5621C" w:rsidP="00BB5931">
      <w:pPr>
        <w:spacing w:after="0" w:line="341" w:lineRule="auto"/>
        <w:ind w:firstLine="709"/>
        <w:jc w:val="both"/>
        <w:rPr>
          <w:rFonts w:ascii="Times New Roman" w:eastAsia="Calibri" w:hAnsi="Times New Roman"/>
          <w:sz w:val="24"/>
          <w:szCs w:val="24"/>
          <w:lang w:val="bg-BG"/>
        </w:rPr>
      </w:pPr>
      <w:r w:rsidRPr="004F187B">
        <w:rPr>
          <w:rFonts w:ascii="Times New Roman" w:eastAsia="Calibri" w:hAnsi="Times New Roman"/>
          <w:sz w:val="24"/>
          <w:szCs w:val="24"/>
          <w:lang w:val="bg-BG"/>
        </w:rPr>
        <w:t xml:space="preserve">Най-близката защитена зона от Европейската екологична мрежа „НАТУРА 2000“ е </w:t>
      </w:r>
      <w:r w:rsidR="004F187B" w:rsidRPr="004F187B">
        <w:rPr>
          <w:rFonts w:ascii="Times New Roman" w:eastAsia="Calibri" w:hAnsi="Times New Roman"/>
          <w:sz w:val="24"/>
          <w:szCs w:val="24"/>
          <w:lang w:val="bg-BG"/>
        </w:rPr>
        <w:t>BG0002081 „Марица-Първомай“ за опазване на дивите птици, обявена със Заповед № РД-909 / 11.12.2008г. (ДВ, бр. 13/2009г.)  на Министъра на околната среда и водите</w:t>
      </w:r>
      <w:r w:rsidRPr="004F187B">
        <w:rPr>
          <w:rFonts w:ascii="Times New Roman" w:eastAsia="Calibri" w:hAnsi="Times New Roman"/>
          <w:sz w:val="24"/>
          <w:szCs w:val="24"/>
          <w:lang w:val="bg-BG"/>
        </w:rPr>
        <w:t xml:space="preserve">. </w:t>
      </w:r>
    </w:p>
    <w:p w14:paraId="036519B5" w14:textId="77777777" w:rsidR="00E5621C" w:rsidRPr="0030670B" w:rsidRDefault="0030670B" w:rsidP="00BB5931">
      <w:pPr>
        <w:spacing w:after="0" w:line="341" w:lineRule="auto"/>
        <w:ind w:firstLine="709"/>
        <w:jc w:val="both"/>
        <w:rPr>
          <w:rFonts w:ascii="Times New Roman" w:eastAsia="Calibri" w:hAnsi="Times New Roman"/>
          <w:sz w:val="24"/>
          <w:szCs w:val="24"/>
          <w:lang w:val="bg-BG"/>
        </w:rPr>
      </w:pPr>
      <w:r w:rsidRPr="0030670B">
        <w:rPr>
          <w:rFonts w:ascii="Times New Roman" w:eastAsia="Calibri" w:hAnsi="Times New Roman"/>
          <w:sz w:val="24"/>
          <w:szCs w:val="24"/>
          <w:lang w:val="bg-BG"/>
        </w:rPr>
        <w:t>Н</w:t>
      </w:r>
      <w:r w:rsidR="00E5621C" w:rsidRPr="0030670B">
        <w:rPr>
          <w:rFonts w:ascii="Times New Roman" w:eastAsia="Calibri" w:hAnsi="Times New Roman"/>
          <w:sz w:val="24"/>
          <w:szCs w:val="24"/>
          <w:lang w:val="bg-BG"/>
        </w:rPr>
        <w:t xml:space="preserve">е се очаква реализацията на инвестиционното предложение да окаже негативно влияние върху предмета и целите на опазване в защитената зона. </w:t>
      </w:r>
    </w:p>
    <w:p w14:paraId="036519B6" w14:textId="77777777" w:rsidR="00EC7080" w:rsidRPr="0030670B" w:rsidRDefault="0037272F" w:rsidP="00BB5931">
      <w:pPr>
        <w:spacing w:after="0" w:line="341" w:lineRule="auto"/>
        <w:ind w:firstLine="709"/>
        <w:jc w:val="both"/>
        <w:rPr>
          <w:rFonts w:ascii="Times New Roman" w:eastAsia="Calibri" w:hAnsi="Times New Roman"/>
          <w:sz w:val="24"/>
          <w:szCs w:val="24"/>
          <w:lang w:val="bg-BG"/>
        </w:rPr>
      </w:pPr>
      <w:r w:rsidRPr="0030670B">
        <w:rPr>
          <w:rFonts w:ascii="Times New Roman" w:eastAsia="Calibri" w:hAnsi="Times New Roman"/>
          <w:sz w:val="24"/>
          <w:szCs w:val="24"/>
          <w:lang w:val="bg-BG"/>
        </w:rPr>
        <w:lastRenderedPageBreak/>
        <w:t>Въз основа на представената информация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най-близката защитена зона от компетентния орган – РИОСВ Пловдив.</w:t>
      </w:r>
    </w:p>
    <w:p w14:paraId="036519B7" w14:textId="77777777" w:rsidR="00BB5931" w:rsidRPr="0030670B" w:rsidRDefault="00BB5931" w:rsidP="00275013">
      <w:pPr>
        <w:spacing w:after="0" w:line="336" w:lineRule="auto"/>
        <w:ind w:firstLine="709"/>
        <w:jc w:val="both"/>
        <w:rPr>
          <w:rFonts w:ascii="Times New Roman" w:eastAsia="Calibri" w:hAnsi="Times New Roman"/>
          <w:sz w:val="24"/>
          <w:szCs w:val="24"/>
          <w:lang w:val="bg-BG"/>
        </w:rPr>
      </w:pPr>
    </w:p>
    <w:p w14:paraId="036519B8" w14:textId="77777777" w:rsidR="00BF5DE0" w:rsidRPr="0030670B" w:rsidRDefault="00BF5DE0" w:rsidP="00BB5931">
      <w:pPr>
        <w:pStyle w:val="a3"/>
        <w:numPr>
          <w:ilvl w:val="0"/>
          <w:numId w:val="13"/>
        </w:numPr>
        <w:spacing w:after="0" w:line="348" w:lineRule="auto"/>
        <w:ind w:left="748"/>
        <w:jc w:val="both"/>
        <w:rPr>
          <w:rFonts w:ascii="Times New Roman" w:hAnsi="Times New Roman"/>
          <w:b/>
          <w:sz w:val="24"/>
          <w:szCs w:val="24"/>
        </w:rPr>
      </w:pPr>
      <w:r w:rsidRPr="0030670B">
        <w:rPr>
          <w:rFonts w:ascii="Times New Roman" w:hAnsi="Times New Roman"/>
          <w:b/>
          <w:sz w:val="24"/>
          <w:szCs w:val="24"/>
        </w:rPr>
        <w:t>Очакваните последици, произтичащи от уязвимостта на инвестиционното предложение от риск от големи аварии и/или бедствия.</w:t>
      </w:r>
    </w:p>
    <w:p w14:paraId="036519B9" w14:textId="77777777" w:rsidR="00DB49D8" w:rsidRPr="003D4C89" w:rsidRDefault="00DB49D8" w:rsidP="00BB5931">
      <w:pPr>
        <w:spacing w:after="0" w:line="348" w:lineRule="auto"/>
        <w:ind w:firstLine="709"/>
        <w:jc w:val="both"/>
        <w:rPr>
          <w:rFonts w:ascii="Times New Roman" w:eastAsia="Calibri" w:hAnsi="Times New Roman"/>
          <w:sz w:val="24"/>
          <w:szCs w:val="24"/>
          <w:lang w:val="bg-BG"/>
        </w:rPr>
      </w:pPr>
      <w:r w:rsidRPr="003D4C89">
        <w:rPr>
          <w:rFonts w:ascii="Times New Roman" w:eastAsia="Calibri" w:hAnsi="Times New Roman"/>
          <w:sz w:val="24"/>
          <w:szCs w:val="24"/>
          <w:lang w:val="bg-BG"/>
        </w:rPr>
        <w:t xml:space="preserve">Инвестиционното предложение за </w:t>
      </w:r>
      <w:r w:rsidR="00CD42FF" w:rsidRPr="003D4C89">
        <w:rPr>
          <w:rFonts w:ascii="Times New Roman" w:eastAsia="Calibri" w:hAnsi="Times New Roman"/>
          <w:sz w:val="24"/>
          <w:szCs w:val="24"/>
          <w:lang w:val="bg-BG"/>
        </w:rPr>
        <w:t xml:space="preserve">изграждане на </w:t>
      </w:r>
      <w:r w:rsidR="003D4C89" w:rsidRPr="003D4C89">
        <w:rPr>
          <w:rFonts w:ascii="Times New Roman" w:eastAsia="Calibri" w:hAnsi="Times New Roman"/>
          <w:sz w:val="24"/>
          <w:szCs w:val="24"/>
          <w:lang w:val="bg-BG"/>
        </w:rPr>
        <w:t>складова база за строителни материали, изделия и техника с ФЕЦ</w:t>
      </w:r>
      <w:r w:rsidRPr="003D4C89">
        <w:rPr>
          <w:rFonts w:ascii="Times New Roman" w:eastAsia="Calibri" w:hAnsi="Times New Roman"/>
          <w:sz w:val="24"/>
          <w:szCs w:val="24"/>
        </w:rPr>
        <w:t xml:space="preserve"> не се класифицира като предприятие и/или съоръжение с нисък рисков потенциал или предприятие и/или съоръжение с висок рисков потенциал, в което са налични опасни вещества по приложение № 3, поради което не е необходимо да се подава уведомление за извършената класификация с цел предотвратяване на големи аварии с опасни вещества и ограничаване на последствията от тях за живота и здравето на хората и за околната среда.</w:t>
      </w:r>
    </w:p>
    <w:p w14:paraId="036519BA" w14:textId="77777777" w:rsidR="00DB49D8" w:rsidRPr="003D4C89" w:rsidRDefault="00DB49D8" w:rsidP="00BB5931">
      <w:pPr>
        <w:spacing w:after="0" w:line="348" w:lineRule="auto"/>
        <w:ind w:firstLine="709"/>
        <w:jc w:val="both"/>
        <w:rPr>
          <w:rFonts w:ascii="Times New Roman" w:eastAsia="Calibri" w:hAnsi="Times New Roman"/>
          <w:sz w:val="24"/>
          <w:szCs w:val="24"/>
          <w:lang w:val="bg-BG"/>
        </w:rPr>
      </w:pPr>
      <w:r w:rsidRPr="003D4C89">
        <w:rPr>
          <w:rFonts w:ascii="Times New Roman" w:eastAsia="Calibri" w:hAnsi="Times New Roman"/>
          <w:sz w:val="24"/>
          <w:szCs w:val="24"/>
        </w:rPr>
        <w:t xml:space="preserve">Като риск може да се разглежда вероятността дадена потенциална опасност, свързана със строителството да засегне неблагоприятно компонентите на околната среда или населението.  </w:t>
      </w:r>
    </w:p>
    <w:p w14:paraId="036519BB" w14:textId="77777777" w:rsidR="00A224E7" w:rsidRPr="003D4C89" w:rsidRDefault="00DD539D" w:rsidP="00BB5931">
      <w:pPr>
        <w:spacing w:after="0" w:line="348" w:lineRule="auto"/>
        <w:ind w:firstLine="709"/>
        <w:jc w:val="both"/>
        <w:rPr>
          <w:rFonts w:ascii="Times New Roman" w:eastAsia="Calibri" w:hAnsi="Times New Roman"/>
          <w:sz w:val="24"/>
          <w:szCs w:val="24"/>
          <w:lang w:val="bg-BG"/>
        </w:rPr>
      </w:pPr>
      <w:r w:rsidRPr="003D4C89">
        <w:rPr>
          <w:rFonts w:ascii="Times New Roman" w:eastAsia="Calibri" w:hAnsi="Times New Roman"/>
          <w:sz w:val="24"/>
          <w:szCs w:val="24"/>
          <w:lang w:val="bg-BG"/>
        </w:rPr>
        <w:t>Строител</w:t>
      </w:r>
      <w:r w:rsidR="00CD42FF" w:rsidRPr="003D4C89">
        <w:rPr>
          <w:rFonts w:ascii="Times New Roman" w:eastAsia="Calibri" w:hAnsi="Times New Roman"/>
          <w:sz w:val="24"/>
          <w:szCs w:val="24"/>
          <w:lang w:val="bg-BG"/>
        </w:rPr>
        <w:t>ят</w:t>
      </w:r>
      <w:r w:rsidRPr="003D4C89">
        <w:rPr>
          <w:rFonts w:ascii="Times New Roman" w:eastAsia="Calibri" w:hAnsi="Times New Roman"/>
          <w:sz w:val="24"/>
          <w:szCs w:val="24"/>
          <w:lang w:val="bg-BG"/>
        </w:rPr>
        <w:t xml:space="preserve"> на </w:t>
      </w:r>
      <w:r w:rsidR="00943E6D" w:rsidRPr="003D4C89">
        <w:rPr>
          <w:rFonts w:ascii="Times New Roman" w:eastAsia="Calibri" w:hAnsi="Times New Roman"/>
          <w:sz w:val="24"/>
          <w:szCs w:val="24"/>
          <w:lang w:val="bg-BG"/>
        </w:rPr>
        <w:t>базата</w:t>
      </w:r>
      <w:r w:rsidRPr="003D4C89">
        <w:rPr>
          <w:rFonts w:ascii="Times New Roman" w:eastAsia="Calibri" w:hAnsi="Times New Roman"/>
          <w:sz w:val="24"/>
          <w:szCs w:val="24"/>
          <w:lang w:val="bg-BG"/>
        </w:rPr>
        <w:t>, съгласно изискванията за здравословни и безопасни условия на труд,</w:t>
      </w:r>
      <w:r w:rsidRPr="003D4C89">
        <w:rPr>
          <w:rFonts w:ascii="Times New Roman" w:eastAsia="Calibri" w:hAnsi="Times New Roman"/>
          <w:sz w:val="24"/>
          <w:szCs w:val="24"/>
        </w:rPr>
        <w:t xml:space="preserve"> ще осигур</w:t>
      </w:r>
      <w:r w:rsidR="006716E2" w:rsidRPr="003D4C89">
        <w:rPr>
          <w:rFonts w:ascii="Times New Roman" w:eastAsia="Calibri" w:hAnsi="Times New Roman"/>
          <w:sz w:val="24"/>
          <w:szCs w:val="24"/>
          <w:lang w:val="bg-BG"/>
        </w:rPr>
        <w:t>и</w:t>
      </w:r>
      <w:r w:rsidRPr="003D4C89">
        <w:rPr>
          <w:rFonts w:ascii="Times New Roman" w:eastAsia="Calibri" w:hAnsi="Times New Roman"/>
          <w:sz w:val="24"/>
          <w:szCs w:val="24"/>
        </w:rPr>
        <w:t xml:space="preserve"> индивидуални средства за защита: работно облекло на </w:t>
      </w:r>
      <w:r w:rsidR="00CD42FF" w:rsidRPr="003D4C89">
        <w:rPr>
          <w:rFonts w:ascii="Times New Roman" w:eastAsia="Calibri" w:hAnsi="Times New Roman"/>
          <w:sz w:val="24"/>
          <w:szCs w:val="24"/>
          <w:lang w:val="bg-BG"/>
        </w:rPr>
        <w:t>заетите работници</w:t>
      </w:r>
      <w:r w:rsidRPr="003D4C89">
        <w:rPr>
          <w:rFonts w:ascii="Times New Roman" w:eastAsia="Calibri" w:hAnsi="Times New Roman"/>
          <w:sz w:val="24"/>
          <w:szCs w:val="24"/>
        </w:rPr>
        <w:t xml:space="preserve"> и на обслужващия персонал</w:t>
      </w:r>
      <w:r w:rsidR="00A22B5A" w:rsidRPr="003D4C89">
        <w:rPr>
          <w:rFonts w:ascii="Times New Roman" w:eastAsia="Calibri" w:hAnsi="Times New Roman"/>
          <w:sz w:val="24"/>
          <w:szCs w:val="24"/>
          <w:lang w:val="bg-BG"/>
        </w:rPr>
        <w:t>,</w:t>
      </w:r>
      <w:r w:rsidRPr="003D4C89">
        <w:rPr>
          <w:rFonts w:ascii="Times New Roman" w:eastAsia="Calibri" w:hAnsi="Times New Roman"/>
          <w:sz w:val="24"/>
          <w:szCs w:val="24"/>
        </w:rPr>
        <w:t xml:space="preserve"> с цел избягване на предпоставки за възникване на опасни инциденти, съобразено със специфичната работа.</w:t>
      </w:r>
      <w:r w:rsidRPr="003D4C89">
        <w:rPr>
          <w:rFonts w:ascii="Times New Roman" w:eastAsia="Calibri" w:hAnsi="Times New Roman"/>
          <w:sz w:val="24"/>
          <w:szCs w:val="24"/>
          <w:lang w:val="bg-BG"/>
        </w:rPr>
        <w:t xml:space="preserve"> </w:t>
      </w:r>
      <w:r w:rsidRPr="003D4C89">
        <w:rPr>
          <w:rFonts w:ascii="Times New Roman" w:eastAsia="Calibri" w:hAnsi="Times New Roman"/>
          <w:sz w:val="24"/>
          <w:szCs w:val="24"/>
        </w:rPr>
        <w:t>По отношение на трудовия риск задължително</w:t>
      </w:r>
      <w:r w:rsidRPr="003D4C89">
        <w:rPr>
          <w:rFonts w:ascii="Times New Roman" w:eastAsia="Calibri" w:hAnsi="Times New Roman"/>
          <w:sz w:val="24"/>
          <w:szCs w:val="24"/>
          <w:lang w:val="bg-BG"/>
        </w:rPr>
        <w:t xml:space="preserve"> ще се спазва</w:t>
      </w:r>
      <w:r w:rsidRPr="003D4C89">
        <w:rPr>
          <w:rFonts w:ascii="Times New Roman" w:eastAsia="Calibri" w:hAnsi="Times New Roman"/>
          <w:sz w:val="24"/>
          <w:szCs w:val="24"/>
        </w:rPr>
        <w:t xml:space="preserve"> технологичната</w:t>
      </w:r>
      <w:r w:rsidRPr="003D4C89">
        <w:rPr>
          <w:rFonts w:ascii="Times New Roman" w:eastAsia="Calibri" w:hAnsi="Times New Roman"/>
          <w:sz w:val="24"/>
          <w:szCs w:val="24"/>
          <w:lang w:val="bg-BG"/>
        </w:rPr>
        <w:t xml:space="preserve"> </w:t>
      </w:r>
      <w:r w:rsidRPr="003D4C89">
        <w:rPr>
          <w:rFonts w:ascii="Times New Roman" w:eastAsia="Calibri" w:hAnsi="Times New Roman"/>
          <w:sz w:val="24"/>
          <w:szCs w:val="24"/>
        </w:rPr>
        <w:t xml:space="preserve">дисцилина и инструкциите за безопасна работа. </w:t>
      </w:r>
      <w:r w:rsidRPr="003D4C89">
        <w:rPr>
          <w:rFonts w:ascii="Times New Roman" w:eastAsia="Calibri" w:hAnsi="Times New Roman"/>
          <w:sz w:val="24"/>
          <w:szCs w:val="24"/>
          <w:lang w:val="bg-BG"/>
        </w:rPr>
        <w:t>До обекта няма да се допускат необучени и неинструктирани работници.</w:t>
      </w:r>
    </w:p>
    <w:p w14:paraId="036519BC" w14:textId="77777777" w:rsidR="00A224E7" w:rsidRPr="003D4C89" w:rsidRDefault="00A224E7" w:rsidP="00BB5931">
      <w:pPr>
        <w:spacing w:after="0" w:line="348" w:lineRule="auto"/>
        <w:ind w:firstLine="709"/>
        <w:jc w:val="both"/>
        <w:rPr>
          <w:rFonts w:ascii="Times New Roman" w:eastAsia="Calibri" w:hAnsi="Times New Roman"/>
          <w:sz w:val="24"/>
          <w:szCs w:val="24"/>
          <w:lang w:val="bg-BG"/>
        </w:rPr>
      </w:pPr>
      <w:r w:rsidRPr="003D4C89">
        <w:rPr>
          <w:rFonts w:ascii="Times New Roman" w:eastAsia="Calibri" w:hAnsi="Times New Roman"/>
          <w:sz w:val="24"/>
          <w:szCs w:val="24"/>
        </w:rPr>
        <w:t xml:space="preserve">За </w:t>
      </w:r>
      <w:r w:rsidRPr="003D4C89">
        <w:rPr>
          <w:rFonts w:ascii="Times New Roman" w:eastAsia="Calibri" w:hAnsi="Times New Roman"/>
          <w:sz w:val="24"/>
          <w:szCs w:val="24"/>
          <w:lang w:val="bg-BG"/>
        </w:rPr>
        <w:t xml:space="preserve">реализацията на </w:t>
      </w:r>
      <w:r w:rsidR="00A22B5A" w:rsidRPr="003D4C89">
        <w:rPr>
          <w:rFonts w:ascii="Times New Roman" w:eastAsia="Calibri" w:hAnsi="Times New Roman"/>
          <w:sz w:val="24"/>
          <w:szCs w:val="24"/>
          <w:lang w:val="bg-BG"/>
        </w:rPr>
        <w:t>обекта</w:t>
      </w:r>
      <w:r w:rsidRPr="003D4C89">
        <w:rPr>
          <w:rFonts w:ascii="Times New Roman" w:eastAsia="Calibri" w:hAnsi="Times New Roman"/>
          <w:sz w:val="24"/>
          <w:szCs w:val="24"/>
        </w:rPr>
        <w:t xml:space="preserve">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 на обекта.</w:t>
      </w:r>
    </w:p>
    <w:p w14:paraId="036519BD" w14:textId="77777777" w:rsidR="00A224E7" w:rsidRPr="003D4C89" w:rsidRDefault="00A224E7" w:rsidP="00BB5931">
      <w:pPr>
        <w:spacing w:after="0" w:line="348" w:lineRule="auto"/>
        <w:ind w:firstLine="709"/>
        <w:jc w:val="both"/>
        <w:rPr>
          <w:rFonts w:ascii="Times New Roman" w:eastAsia="Calibri" w:hAnsi="Times New Roman"/>
          <w:sz w:val="24"/>
          <w:szCs w:val="24"/>
          <w:lang w:val="bg-BG"/>
        </w:rPr>
      </w:pPr>
      <w:r w:rsidRPr="003D4C89">
        <w:rPr>
          <w:rFonts w:ascii="Times New Roman" w:eastAsia="Calibri" w:hAnsi="Times New Roman"/>
          <w:sz w:val="24"/>
          <w:szCs w:val="24"/>
        </w:rPr>
        <w:t>По време на експлоатацията</w:t>
      </w:r>
      <w:r w:rsidR="0014306D" w:rsidRPr="003D4C89">
        <w:rPr>
          <w:rFonts w:ascii="Times New Roman" w:eastAsia="Calibri" w:hAnsi="Times New Roman"/>
          <w:sz w:val="24"/>
          <w:szCs w:val="24"/>
          <w:lang w:val="bg-BG"/>
        </w:rPr>
        <w:t>,</w:t>
      </w:r>
      <w:r w:rsidRPr="003D4C89">
        <w:rPr>
          <w:rFonts w:ascii="Times New Roman" w:eastAsia="Calibri" w:hAnsi="Times New Roman"/>
          <w:sz w:val="24"/>
          <w:szCs w:val="24"/>
        </w:rPr>
        <w:t xml:space="preserve"> при неправилна </w:t>
      </w:r>
      <w:r w:rsidRPr="003D4C89">
        <w:rPr>
          <w:rFonts w:ascii="Times New Roman" w:eastAsia="Calibri" w:hAnsi="Times New Roman"/>
          <w:sz w:val="24"/>
          <w:szCs w:val="24"/>
          <w:lang w:val="bg-BG"/>
        </w:rPr>
        <w:t>работа</w:t>
      </w:r>
      <w:r w:rsidRPr="003D4C89">
        <w:rPr>
          <w:rFonts w:ascii="Times New Roman" w:eastAsia="Calibri" w:hAnsi="Times New Roman"/>
          <w:sz w:val="24"/>
          <w:szCs w:val="24"/>
        </w:rPr>
        <w:t xml:space="preserve"> и не добра поддръжка на инсталациите и при неспазване на изискванията за безопасност на труда има рискове от инциденти. Тези рискове също могат да бъдат избегнати, като се следи за състоянието и нормална работа на същите.</w:t>
      </w:r>
    </w:p>
    <w:p w14:paraId="036519BE" w14:textId="77777777" w:rsidR="00A224E7" w:rsidRPr="003D4C89" w:rsidRDefault="00A224E7" w:rsidP="00BB5931">
      <w:pPr>
        <w:spacing w:after="0" w:line="348" w:lineRule="auto"/>
        <w:ind w:firstLine="709"/>
        <w:jc w:val="both"/>
        <w:rPr>
          <w:rFonts w:ascii="Times New Roman" w:eastAsia="Calibri" w:hAnsi="Times New Roman"/>
          <w:sz w:val="24"/>
          <w:szCs w:val="24"/>
          <w:lang w:val="bg-BG"/>
        </w:rPr>
      </w:pPr>
      <w:r w:rsidRPr="003D4C89">
        <w:rPr>
          <w:rFonts w:ascii="Times New Roman" w:eastAsia="Calibri" w:hAnsi="Times New Roman"/>
          <w:sz w:val="24"/>
          <w:szCs w:val="24"/>
          <w:lang w:val="bg-BG"/>
        </w:rPr>
        <w:t>Инвестиционните</w:t>
      </w:r>
      <w:r w:rsidRPr="003D4C89">
        <w:rPr>
          <w:rFonts w:ascii="Times New Roman" w:eastAsia="Calibri" w:hAnsi="Times New Roman"/>
          <w:sz w:val="24"/>
          <w:szCs w:val="24"/>
        </w:rPr>
        <w:t xml:space="preserve"> проекти, </w:t>
      </w:r>
      <w:r w:rsidRPr="003D4C89">
        <w:rPr>
          <w:rFonts w:ascii="Times New Roman" w:eastAsia="Calibri" w:hAnsi="Times New Roman"/>
          <w:sz w:val="24"/>
          <w:szCs w:val="24"/>
          <w:lang w:val="bg-BG"/>
        </w:rPr>
        <w:t xml:space="preserve">реализацията и </w:t>
      </w:r>
      <w:r w:rsidRPr="003D4C89">
        <w:rPr>
          <w:rFonts w:ascii="Times New Roman" w:eastAsia="Calibri" w:hAnsi="Times New Roman"/>
          <w:sz w:val="24"/>
          <w:szCs w:val="24"/>
        </w:rPr>
        <w:t>експлоатацията на обект</w:t>
      </w:r>
      <w:r w:rsidR="00E82649" w:rsidRPr="003D4C89">
        <w:rPr>
          <w:rFonts w:ascii="Times New Roman" w:eastAsia="Calibri" w:hAnsi="Times New Roman"/>
          <w:sz w:val="24"/>
          <w:szCs w:val="24"/>
          <w:lang w:val="bg-BG"/>
        </w:rPr>
        <w:t>а</w:t>
      </w:r>
      <w:r w:rsidRPr="003D4C89">
        <w:rPr>
          <w:rFonts w:ascii="Times New Roman" w:eastAsia="Calibri" w:hAnsi="Times New Roman"/>
          <w:sz w:val="24"/>
          <w:szCs w:val="24"/>
        </w:rPr>
        <w:t xml:space="preserve"> ще бъдат изпълнени </w:t>
      </w:r>
      <w:r w:rsidRPr="003D4C89">
        <w:rPr>
          <w:rFonts w:ascii="Times New Roman" w:eastAsia="Calibri" w:hAnsi="Times New Roman"/>
          <w:sz w:val="24"/>
          <w:szCs w:val="24"/>
          <w:lang w:val="bg-BG"/>
        </w:rPr>
        <w:t>в съответствие с действащата техническа и нормативна база.</w:t>
      </w:r>
    </w:p>
    <w:p w14:paraId="036519BF" w14:textId="77777777" w:rsidR="00334F90" w:rsidRPr="003D4C89" w:rsidRDefault="00A16F7E" w:rsidP="00BB5931">
      <w:pPr>
        <w:spacing w:after="0" w:line="348" w:lineRule="auto"/>
        <w:ind w:firstLine="709"/>
        <w:jc w:val="both"/>
        <w:rPr>
          <w:rFonts w:ascii="Times New Roman" w:eastAsia="Calibri" w:hAnsi="Times New Roman"/>
          <w:sz w:val="24"/>
          <w:szCs w:val="24"/>
          <w:lang w:val="bg-BG"/>
        </w:rPr>
      </w:pPr>
      <w:r w:rsidRPr="003D4C89">
        <w:rPr>
          <w:rFonts w:ascii="Times New Roman" w:eastAsia="Calibri" w:hAnsi="Times New Roman"/>
          <w:sz w:val="24"/>
          <w:szCs w:val="24"/>
          <w:lang w:val="bg-BG"/>
        </w:rPr>
        <w:lastRenderedPageBreak/>
        <w:t>С п</w:t>
      </w:r>
      <w:r w:rsidR="00A224E7" w:rsidRPr="003D4C89">
        <w:rPr>
          <w:rFonts w:ascii="Times New Roman" w:eastAsia="Calibri" w:hAnsi="Times New Roman"/>
          <w:sz w:val="24"/>
          <w:szCs w:val="24"/>
          <w:lang w:val="bg-BG"/>
        </w:rPr>
        <w:t>редвижданията</w:t>
      </w:r>
      <w:r w:rsidRPr="003D4C89">
        <w:rPr>
          <w:rFonts w:ascii="Times New Roman" w:eastAsia="Calibri" w:hAnsi="Times New Roman"/>
          <w:sz w:val="24"/>
          <w:szCs w:val="24"/>
          <w:lang w:val="bg-BG"/>
        </w:rPr>
        <w:t>, залегнали при реализацията</w:t>
      </w:r>
      <w:r w:rsidR="00A224E7" w:rsidRPr="003D4C89">
        <w:rPr>
          <w:rFonts w:ascii="Times New Roman" w:eastAsia="Calibri" w:hAnsi="Times New Roman"/>
          <w:sz w:val="24"/>
          <w:szCs w:val="24"/>
          <w:lang w:val="bg-BG"/>
        </w:rPr>
        <w:t xml:space="preserve"> </w:t>
      </w:r>
      <w:r w:rsidR="00334F90" w:rsidRPr="003D4C89">
        <w:rPr>
          <w:rFonts w:ascii="Times New Roman" w:eastAsia="Calibri" w:hAnsi="Times New Roman"/>
          <w:sz w:val="24"/>
          <w:szCs w:val="24"/>
        </w:rPr>
        <w:t>на</w:t>
      </w:r>
      <w:r w:rsidR="00A224E7" w:rsidRPr="003D4C89">
        <w:rPr>
          <w:rFonts w:ascii="Times New Roman" w:eastAsia="Calibri" w:hAnsi="Times New Roman"/>
          <w:sz w:val="24"/>
          <w:szCs w:val="24"/>
          <w:lang w:val="bg-BG"/>
        </w:rPr>
        <w:t xml:space="preserve"> </w:t>
      </w:r>
      <w:r w:rsidR="00334F90" w:rsidRPr="003D4C89">
        <w:rPr>
          <w:rFonts w:ascii="Times New Roman" w:eastAsia="Calibri" w:hAnsi="Times New Roman"/>
          <w:sz w:val="24"/>
          <w:szCs w:val="24"/>
        </w:rPr>
        <w:t xml:space="preserve">инвестиционното предложение </w:t>
      </w:r>
      <w:r w:rsidR="00A224E7" w:rsidRPr="003D4C89">
        <w:rPr>
          <w:rFonts w:ascii="Times New Roman" w:eastAsia="Calibri" w:hAnsi="Times New Roman"/>
          <w:sz w:val="24"/>
          <w:szCs w:val="24"/>
          <w:lang w:val="bg-BG"/>
        </w:rPr>
        <w:t xml:space="preserve">по отношение на </w:t>
      </w:r>
      <w:r w:rsidR="00334F90" w:rsidRPr="003D4C89">
        <w:rPr>
          <w:rFonts w:ascii="Times New Roman" w:eastAsia="Calibri" w:hAnsi="Times New Roman"/>
          <w:sz w:val="24"/>
          <w:szCs w:val="24"/>
        </w:rPr>
        <w:t>техника и методи, характер и</w:t>
      </w:r>
      <w:r w:rsidR="00A224E7" w:rsidRPr="003D4C89">
        <w:rPr>
          <w:rFonts w:ascii="Times New Roman" w:eastAsia="Calibri" w:hAnsi="Times New Roman"/>
          <w:sz w:val="24"/>
          <w:szCs w:val="24"/>
          <w:lang w:val="bg-BG"/>
        </w:rPr>
        <w:t xml:space="preserve"> </w:t>
      </w:r>
      <w:r w:rsidR="00334F90" w:rsidRPr="003D4C89">
        <w:rPr>
          <w:rFonts w:ascii="Times New Roman" w:eastAsia="Calibri" w:hAnsi="Times New Roman"/>
          <w:sz w:val="24"/>
          <w:szCs w:val="24"/>
        </w:rPr>
        <w:t>мащаб</w:t>
      </w:r>
      <w:r w:rsidR="00A224E7" w:rsidRPr="003D4C89">
        <w:rPr>
          <w:rFonts w:ascii="Times New Roman" w:eastAsia="Calibri" w:hAnsi="Times New Roman"/>
          <w:sz w:val="24"/>
          <w:szCs w:val="24"/>
          <w:lang w:val="bg-BG"/>
        </w:rPr>
        <w:t xml:space="preserve"> </w:t>
      </w:r>
      <w:r w:rsidR="00334F90" w:rsidRPr="003D4C89">
        <w:rPr>
          <w:rFonts w:ascii="Times New Roman" w:eastAsia="Calibri" w:hAnsi="Times New Roman"/>
          <w:sz w:val="24"/>
          <w:szCs w:val="24"/>
        </w:rPr>
        <w:t>не се очаква риск от инциденти, аварии</w:t>
      </w:r>
      <w:r w:rsidRPr="003D4C89">
        <w:rPr>
          <w:rFonts w:ascii="Times New Roman" w:eastAsia="Calibri" w:hAnsi="Times New Roman"/>
          <w:sz w:val="24"/>
          <w:szCs w:val="24"/>
          <w:lang w:val="bg-BG"/>
        </w:rPr>
        <w:t xml:space="preserve"> </w:t>
      </w:r>
      <w:r w:rsidR="00334F90" w:rsidRPr="003D4C89">
        <w:rPr>
          <w:rFonts w:ascii="Times New Roman" w:eastAsia="Calibri" w:hAnsi="Times New Roman"/>
          <w:sz w:val="24"/>
          <w:szCs w:val="24"/>
        </w:rPr>
        <w:t>и/или бедствия за околната среда и здравето на хората.</w:t>
      </w:r>
    </w:p>
    <w:p w14:paraId="036519C0" w14:textId="77777777" w:rsidR="00170F4C" w:rsidRPr="003D4C89" w:rsidRDefault="00170F4C" w:rsidP="00275013">
      <w:pPr>
        <w:spacing w:after="0" w:line="336" w:lineRule="auto"/>
        <w:ind w:firstLine="709"/>
        <w:jc w:val="both"/>
        <w:rPr>
          <w:rFonts w:ascii="Times New Roman" w:eastAsia="Calibri" w:hAnsi="Times New Roman"/>
          <w:sz w:val="24"/>
          <w:szCs w:val="24"/>
          <w:lang w:val="bg-BG"/>
        </w:rPr>
      </w:pPr>
    </w:p>
    <w:p w14:paraId="036519C1" w14:textId="77777777" w:rsidR="00BF5DE0" w:rsidRPr="003D4C89" w:rsidRDefault="00BF5DE0" w:rsidP="009E23D3">
      <w:pPr>
        <w:pStyle w:val="a3"/>
        <w:numPr>
          <w:ilvl w:val="0"/>
          <w:numId w:val="13"/>
        </w:numPr>
        <w:spacing w:after="0" w:line="336" w:lineRule="auto"/>
        <w:ind w:left="748"/>
        <w:jc w:val="both"/>
        <w:rPr>
          <w:rFonts w:ascii="Times New Roman" w:hAnsi="Times New Roman"/>
          <w:b/>
          <w:sz w:val="24"/>
          <w:szCs w:val="24"/>
        </w:rPr>
      </w:pPr>
      <w:r w:rsidRPr="003D4C89">
        <w:rPr>
          <w:rFonts w:ascii="Times New Roman" w:hAnsi="Times New Roman"/>
          <w:b/>
          <w:sz w:val="24"/>
          <w:szCs w:val="24"/>
        </w:rPr>
        <w:t>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14:paraId="036519C2" w14:textId="77777777" w:rsidR="006A27FE" w:rsidRPr="003D4C89" w:rsidRDefault="006A27FE" w:rsidP="009E23D3">
      <w:pPr>
        <w:spacing w:after="0" w:line="336" w:lineRule="auto"/>
        <w:ind w:firstLine="709"/>
        <w:jc w:val="both"/>
        <w:rPr>
          <w:rFonts w:ascii="Times New Roman" w:eastAsia="Calibri" w:hAnsi="Times New Roman"/>
          <w:sz w:val="24"/>
          <w:szCs w:val="24"/>
          <w:lang w:val="bg-BG"/>
        </w:rPr>
      </w:pPr>
      <w:r w:rsidRPr="003D4C89">
        <w:rPr>
          <w:rFonts w:ascii="Times New Roman" w:eastAsia="Calibri" w:hAnsi="Times New Roman"/>
          <w:sz w:val="24"/>
          <w:szCs w:val="24"/>
          <w:lang w:val="bg-BG"/>
        </w:rPr>
        <w:t>В етапа на строителство</w:t>
      </w:r>
      <w:r w:rsidR="000029F6" w:rsidRPr="003D4C89">
        <w:rPr>
          <w:rFonts w:ascii="Times New Roman" w:eastAsia="Calibri" w:hAnsi="Times New Roman"/>
          <w:sz w:val="24"/>
          <w:szCs w:val="24"/>
          <w:lang w:val="bg-BG"/>
        </w:rPr>
        <w:t>то</w:t>
      </w:r>
      <w:r w:rsidRPr="003D4C89">
        <w:rPr>
          <w:rFonts w:ascii="Times New Roman" w:eastAsia="Calibri" w:hAnsi="Times New Roman"/>
          <w:sz w:val="24"/>
          <w:szCs w:val="24"/>
          <w:lang w:val="bg-BG"/>
        </w:rPr>
        <w:t xml:space="preserve"> на </w:t>
      </w:r>
      <w:r w:rsidR="003D4C89" w:rsidRPr="003D4C89">
        <w:rPr>
          <w:rFonts w:ascii="Times New Roman" w:eastAsia="Calibri" w:hAnsi="Times New Roman"/>
          <w:sz w:val="24"/>
          <w:szCs w:val="24"/>
          <w:lang w:val="bg-BG"/>
        </w:rPr>
        <w:t>складова база за строителни материали, изделия и техника с ФЕЦ</w:t>
      </w:r>
      <w:r w:rsidR="00911F35" w:rsidRPr="003D4C89">
        <w:rPr>
          <w:rFonts w:ascii="Times New Roman" w:eastAsia="Calibri" w:hAnsi="Times New Roman"/>
          <w:sz w:val="24"/>
          <w:szCs w:val="24"/>
          <w:lang w:val="bg-BG"/>
        </w:rPr>
        <w:t>,</w:t>
      </w:r>
      <w:r w:rsidR="00920B78" w:rsidRPr="003D4C89">
        <w:rPr>
          <w:rFonts w:ascii="Times New Roman" w:eastAsia="Calibri" w:hAnsi="Times New Roman"/>
          <w:sz w:val="24"/>
          <w:szCs w:val="24"/>
          <w:lang w:val="bg-BG"/>
        </w:rPr>
        <w:t xml:space="preserve"> както и при</w:t>
      </w:r>
      <w:r w:rsidR="00911F35" w:rsidRPr="003D4C89">
        <w:rPr>
          <w:rFonts w:ascii="Times New Roman" w:eastAsia="Calibri" w:hAnsi="Times New Roman"/>
          <w:sz w:val="24"/>
          <w:szCs w:val="24"/>
          <w:lang w:val="bg-BG"/>
        </w:rPr>
        <w:t xml:space="preserve"> </w:t>
      </w:r>
      <w:r w:rsidR="000029F6" w:rsidRPr="003D4C89">
        <w:rPr>
          <w:rFonts w:ascii="Times New Roman" w:eastAsia="Calibri" w:hAnsi="Times New Roman"/>
          <w:sz w:val="24"/>
          <w:szCs w:val="24"/>
          <w:lang w:val="bg-BG"/>
        </w:rPr>
        <w:t>прокарване на площадковите мрежи на техническата инфраструктура,</w:t>
      </w:r>
      <w:r w:rsidRPr="003D4C89">
        <w:rPr>
          <w:rFonts w:ascii="Times New Roman" w:eastAsia="Calibri" w:hAnsi="Times New Roman"/>
          <w:sz w:val="24"/>
          <w:szCs w:val="24"/>
          <w:lang w:val="bg-BG"/>
        </w:rPr>
        <w:t xml:space="preserve"> описаните въздействия по отделни компоненти ще имат временно и краткотрайно въздействие до приключване на </w:t>
      </w:r>
      <w:r w:rsidR="00790067" w:rsidRPr="003D4C89">
        <w:rPr>
          <w:rFonts w:ascii="Times New Roman" w:eastAsia="Calibri" w:hAnsi="Times New Roman"/>
          <w:sz w:val="24"/>
          <w:szCs w:val="24"/>
          <w:lang w:val="bg-BG"/>
        </w:rPr>
        <w:t>строителните и монтажни дейности.</w:t>
      </w:r>
      <w:r w:rsidRPr="003D4C89">
        <w:rPr>
          <w:rFonts w:ascii="Times New Roman" w:eastAsia="Calibri" w:hAnsi="Times New Roman"/>
          <w:sz w:val="24"/>
          <w:szCs w:val="24"/>
          <w:lang w:val="bg-BG"/>
        </w:rPr>
        <w:t xml:space="preserve"> </w:t>
      </w:r>
    </w:p>
    <w:p w14:paraId="036519C3" w14:textId="77777777" w:rsidR="006E2E0B" w:rsidRPr="00141F7F" w:rsidRDefault="006E2E0B" w:rsidP="009E23D3">
      <w:pPr>
        <w:spacing w:after="0" w:line="336" w:lineRule="auto"/>
        <w:ind w:firstLine="709"/>
        <w:jc w:val="both"/>
        <w:rPr>
          <w:rFonts w:ascii="Times New Roman" w:eastAsia="Calibri" w:hAnsi="Times New Roman"/>
          <w:sz w:val="24"/>
          <w:szCs w:val="24"/>
          <w:lang w:val="bg-BG"/>
        </w:rPr>
      </w:pPr>
      <w:r w:rsidRPr="00141F7F">
        <w:rPr>
          <w:rFonts w:ascii="Times New Roman" w:eastAsia="Calibri" w:hAnsi="Times New Roman"/>
          <w:sz w:val="24"/>
          <w:szCs w:val="24"/>
          <w:lang w:val="bg-BG"/>
        </w:rPr>
        <w:t xml:space="preserve">Основно пряко въздействие ще се окаже върху компонента почви, породено в резултат на изкопните работи за изграждането на </w:t>
      </w:r>
      <w:r w:rsidR="00E10C85" w:rsidRPr="00141F7F">
        <w:rPr>
          <w:rFonts w:ascii="Times New Roman" w:eastAsia="Calibri" w:hAnsi="Times New Roman"/>
          <w:sz w:val="24"/>
          <w:szCs w:val="24"/>
          <w:lang w:val="bg-BG"/>
        </w:rPr>
        <w:t>сградата</w:t>
      </w:r>
      <w:r w:rsidRPr="00141F7F">
        <w:rPr>
          <w:rFonts w:ascii="Times New Roman" w:eastAsia="Calibri" w:hAnsi="Times New Roman"/>
          <w:sz w:val="24"/>
          <w:szCs w:val="24"/>
          <w:lang w:val="bg-BG"/>
        </w:rPr>
        <w:t xml:space="preserve"> и </w:t>
      </w:r>
      <w:r w:rsidR="00E10C85" w:rsidRPr="00141F7F">
        <w:rPr>
          <w:rFonts w:ascii="Times New Roman" w:eastAsia="Calibri" w:hAnsi="Times New Roman"/>
          <w:sz w:val="24"/>
          <w:szCs w:val="24"/>
          <w:lang w:val="bg-BG"/>
        </w:rPr>
        <w:t xml:space="preserve">инсталациите </w:t>
      </w:r>
      <w:r w:rsidRPr="00141F7F">
        <w:rPr>
          <w:rFonts w:ascii="Times New Roman" w:eastAsia="Calibri" w:hAnsi="Times New Roman"/>
          <w:sz w:val="24"/>
          <w:szCs w:val="24"/>
          <w:lang w:val="bg-BG"/>
        </w:rPr>
        <w:t>за прокарване на необходимите подземни комуникации.</w:t>
      </w:r>
    </w:p>
    <w:p w14:paraId="036519C4" w14:textId="77777777" w:rsidR="006E2E0B" w:rsidRPr="00141F7F" w:rsidRDefault="006E2E0B" w:rsidP="009E23D3">
      <w:pPr>
        <w:spacing w:after="0" w:line="336" w:lineRule="auto"/>
        <w:ind w:firstLine="709"/>
        <w:jc w:val="both"/>
        <w:rPr>
          <w:rFonts w:ascii="Times New Roman" w:eastAsia="Calibri" w:hAnsi="Times New Roman"/>
          <w:sz w:val="24"/>
          <w:szCs w:val="24"/>
          <w:lang w:val="bg-BG"/>
        </w:rPr>
      </w:pPr>
      <w:r w:rsidRPr="00141F7F">
        <w:rPr>
          <w:rFonts w:ascii="Times New Roman" w:eastAsia="Calibri" w:hAnsi="Times New Roman"/>
          <w:sz w:val="24"/>
          <w:szCs w:val="24"/>
          <w:lang w:val="bg-BG"/>
        </w:rPr>
        <w:t xml:space="preserve">Въздействието по време на експлоатацията на </w:t>
      </w:r>
      <w:r w:rsidR="00141F7F" w:rsidRPr="00141F7F">
        <w:rPr>
          <w:rFonts w:ascii="Times New Roman" w:eastAsia="Calibri" w:hAnsi="Times New Roman"/>
          <w:sz w:val="24"/>
          <w:szCs w:val="24"/>
          <w:lang w:val="bg-BG"/>
        </w:rPr>
        <w:t xml:space="preserve">складовата </w:t>
      </w:r>
      <w:r w:rsidR="00467C79" w:rsidRPr="00141F7F">
        <w:rPr>
          <w:rFonts w:ascii="Times New Roman" w:eastAsia="Calibri" w:hAnsi="Times New Roman"/>
          <w:sz w:val="24"/>
          <w:szCs w:val="24"/>
          <w:lang w:val="bg-BG"/>
        </w:rPr>
        <w:t xml:space="preserve">база </w:t>
      </w:r>
      <w:r w:rsidRPr="00141F7F">
        <w:rPr>
          <w:rFonts w:ascii="Times New Roman" w:eastAsia="Calibri" w:hAnsi="Times New Roman"/>
          <w:sz w:val="24"/>
          <w:szCs w:val="24"/>
          <w:lang w:val="bg-BG"/>
        </w:rPr>
        <w:t xml:space="preserve">се очаква да бъде пряко, дълготрайно, постоянно, </w:t>
      </w:r>
      <w:r w:rsidR="00DD1A0E" w:rsidRPr="00141F7F">
        <w:rPr>
          <w:rFonts w:ascii="Times New Roman" w:eastAsia="Calibri" w:hAnsi="Times New Roman"/>
          <w:sz w:val="24"/>
          <w:szCs w:val="24"/>
          <w:lang w:val="bg-BG"/>
        </w:rPr>
        <w:t>без кумулативно действие</w:t>
      </w:r>
      <w:r w:rsidR="00FA726C" w:rsidRPr="00141F7F">
        <w:rPr>
          <w:rFonts w:ascii="Times New Roman" w:eastAsia="Calibri" w:hAnsi="Times New Roman"/>
          <w:sz w:val="24"/>
          <w:szCs w:val="24"/>
          <w:lang w:val="bg-BG"/>
        </w:rPr>
        <w:t>,</w:t>
      </w:r>
      <w:r w:rsidR="00DD1A0E" w:rsidRPr="00141F7F">
        <w:rPr>
          <w:rFonts w:ascii="Times New Roman" w:eastAsia="Calibri" w:hAnsi="Times New Roman"/>
          <w:sz w:val="24"/>
          <w:szCs w:val="24"/>
          <w:lang w:val="bg-BG"/>
        </w:rPr>
        <w:t xml:space="preserve"> локално в </w:t>
      </w:r>
      <w:r w:rsidR="00832CCA" w:rsidRPr="00141F7F">
        <w:rPr>
          <w:rFonts w:ascii="Times New Roman" w:eastAsia="Calibri" w:hAnsi="Times New Roman"/>
          <w:sz w:val="24"/>
          <w:szCs w:val="24"/>
          <w:lang w:val="bg-BG"/>
        </w:rPr>
        <w:t xml:space="preserve">рамките на </w:t>
      </w:r>
      <w:r w:rsidR="00977FA1" w:rsidRPr="00141F7F">
        <w:rPr>
          <w:rFonts w:ascii="Times New Roman" w:eastAsia="Calibri" w:hAnsi="Times New Roman"/>
          <w:sz w:val="24"/>
          <w:szCs w:val="24"/>
          <w:lang w:val="bg-BG"/>
        </w:rPr>
        <w:t>разглежданата площадка</w:t>
      </w:r>
      <w:r w:rsidR="00832CCA" w:rsidRPr="00141F7F">
        <w:rPr>
          <w:rFonts w:ascii="Times New Roman" w:eastAsia="Calibri" w:hAnsi="Times New Roman"/>
          <w:sz w:val="24"/>
          <w:szCs w:val="24"/>
          <w:lang w:val="bg-BG"/>
        </w:rPr>
        <w:t>,</w:t>
      </w:r>
      <w:r w:rsidR="00DD1A0E" w:rsidRPr="00141F7F">
        <w:rPr>
          <w:rFonts w:ascii="Times New Roman" w:eastAsia="Calibri" w:hAnsi="Times New Roman"/>
          <w:sz w:val="24"/>
          <w:szCs w:val="24"/>
          <w:lang w:val="bg-BG"/>
        </w:rPr>
        <w:t xml:space="preserve"> </w:t>
      </w:r>
      <w:r w:rsidRPr="00141F7F">
        <w:rPr>
          <w:rFonts w:ascii="Times New Roman" w:eastAsia="Calibri" w:hAnsi="Times New Roman"/>
          <w:sz w:val="24"/>
          <w:szCs w:val="24"/>
          <w:lang w:val="bg-BG"/>
        </w:rPr>
        <w:t>без изразен негативен ефект върху компонентите на околната среда.</w:t>
      </w:r>
    </w:p>
    <w:p w14:paraId="036519C5" w14:textId="77777777" w:rsidR="006E2E0B" w:rsidRPr="00141F7F" w:rsidRDefault="006E2E0B" w:rsidP="009E23D3">
      <w:pPr>
        <w:spacing w:after="0" w:line="336" w:lineRule="auto"/>
        <w:ind w:firstLine="709"/>
        <w:jc w:val="both"/>
        <w:rPr>
          <w:rFonts w:ascii="Times New Roman" w:eastAsia="Calibri" w:hAnsi="Times New Roman"/>
          <w:sz w:val="24"/>
          <w:szCs w:val="24"/>
          <w:lang w:val="bg-BG"/>
        </w:rPr>
      </w:pPr>
      <w:r w:rsidRPr="00141F7F">
        <w:rPr>
          <w:rFonts w:ascii="Times New Roman" w:eastAsia="Calibri" w:hAnsi="Times New Roman"/>
          <w:sz w:val="24"/>
          <w:szCs w:val="24"/>
          <w:lang w:val="bg-BG"/>
        </w:rPr>
        <w:t xml:space="preserve">В близост на инвестиционното предложение има други съществуващи и одобрени с план </w:t>
      </w:r>
      <w:r w:rsidR="008F4EA3" w:rsidRPr="00141F7F">
        <w:rPr>
          <w:rFonts w:ascii="Times New Roman" w:eastAsia="Calibri" w:hAnsi="Times New Roman"/>
          <w:sz w:val="24"/>
          <w:szCs w:val="24"/>
          <w:lang w:val="bg-BG"/>
        </w:rPr>
        <w:t>урегулирани поземлени имоти</w:t>
      </w:r>
      <w:r w:rsidRPr="00141F7F">
        <w:rPr>
          <w:rFonts w:ascii="Times New Roman" w:eastAsia="Calibri" w:hAnsi="Times New Roman"/>
          <w:sz w:val="24"/>
          <w:szCs w:val="24"/>
          <w:lang w:val="bg-BG"/>
        </w:rPr>
        <w:t>, отредени за</w:t>
      </w:r>
      <w:r w:rsidR="008271D2" w:rsidRPr="00141F7F">
        <w:rPr>
          <w:rFonts w:ascii="Times New Roman" w:eastAsia="Calibri" w:hAnsi="Times New Roman"/>
          <w:sz w:val="24"/>
          <w:szCs w:val="24"/>
          <w:lang w:val="bg-BG"/>
        </w:rPr>
        <w:t xml:space="preserve"> </w:t>
      </w:r>
      <w:r w:rsidR="00467C79" w:rsidRPr="00141F7F">
        <w:rPr>
          <w:rFonts w:ascii="Times New Roman" w:eastAsia="Calibri" w:hAnsi="Times New Roman"/>
          <w:sz w:val="24"/>
          <w:szCs w:val="24"/>
          <w:lang w:val="bg-BG"/>
        </w:rPr>
        <w:t>производствени, складови и обществено – обслужващи дейности</w:t>
      </w:r>
      <w:r w:rsidRPr="00141F7F">
        <w:rPr>
          <w:rFonts w:ascii="Times New Roman" w:eastAsia="Calibri" w:hAnsi="Times New Roman"/>
          <w:sz w:val="24"/>
          <w:szCs w:val="24"/>
          <w:lang w:val="bg-BG"/>
        </w:rPr>
        <w:t>.</w:t>
      </w:r>
    </w:p>
    <w:p w14:paraId="036519C6" w14:textId="77777777" w:rsidR="006A27FE" w:rsidRPr="00141F7F" w:rsidRDefault="006A27FE" w:rsidP="009E23D3">
      <w:pPr>
        <w:spacing w:after="0" w:line="336" w:lineRule="auto"/>
        <w:ind w:firstLine="709"/>
        <w:jc w:val="both"/>
        <w:rPr>
          <w:rFonts w:ascii="Times New Roman" w:eastAsia="Calibri" w:hAnsi="Times New Roman"/>
          <w:sz w:val="24"/>
          <w:szCs w:val="24"/>
          <w:lang w:val="bg-BG"/>
        </w:rPr>
      </w:pPr>
      <w:r w:rsidRPr="00141F7F">
        <w:rPr>
          <w:rFonts w:ascii="Times New Roman" w:eastAsia="Calibri" w:hAnsi="Times New Roman"/>
          <w:sz w:val="24"/>
          <w:szCs w:val="24"/>
          <w:lang w:val="bg-BG"/>
        </w:rPr>
        <w:t xml:space="preserve">Генерираните отпадъци ще се третират съгласно изискванията на ЗУО, поради което не се очаква да окажат отрицателно въздействие върху компонентите на околната среда.  </w:t>
      </w:r>
    </w:p>
    <w:p w14:paraId="036519C7" w14:textId="77777777" w:rsidR="006A27FE" w:rsidRPr="00141F7F" w:rsidRDefault="006A27FE" w:rsidP="009E23D3">
      <w:pPr>
        <w:spacing w:after="0" w:line="336" w:lineRule="auto"/>
        <w:ind w:firstLine="709"/>
        <w:jc w:val="both"/>
        <w:rPr>
          <w:rFonts w:ascii="Times New Roman" w:eastAsia="Calibri" w:hAnsi="Times New Roman"/>
          <w:sz w:val="24"/>
          <w:szCs w:val="24"/>
        </w:rPr>
      </w:pPr>
    </w:p>
    <w:p w14:paraId="036519C8" w14:textId="77777777" w:rsidR="00BF5DE0" w:rsidRPr="00141F7F" w:rsidRDefault="00BF5DE0" w:rsidP="009E23D3">
      <w:pPr>
        <w:pStyle w:val="a3"/>
        <w:numPr>
          <w:ilvl w:val="0"/>
          <w:numId w:val="13"/>
        </w:numPr>
        <w:spacing w:after="0" w:line="336" w:lineRule="auto"/>
        <w:ind w:left="748"/>
        <w:jc w:val="both"/>
        <w:rPr>
          <w:rFonts w:ascii="Times New Roman" w:hAnsi="Times New Roman"/>
          <w:b/>
          <w:sz w:val="24"/>
          <w:szCs w:val="24"/>
        </w:rPr>
      </w:pPr>
      <w:r w:rsidRPr="00141F7F">
        <w:rPr>
          <w:rFonts w:ascii="Times New Roman" w:hAnsi="Times New Roman"/>
          <w:b/>
          <w:sz w:val="24"/>
          <w:szCs w:val="24"/>
        </w:rPr>
        <w:t>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w:t>
      </w:r>
    </w:p>
    <w:p w14:paraId="036519C9" w14:textId="77777777" w:rsidR="00411F67" w:rsidRPr="00141F7F" w:rsidRDefault="00411F67" w:rsidP="009E23D3">
      <w:pPr>
        <w:spacing w:after="0" w:line="336" w:lineRule="auto"/>
        <w:ind w:firstLine="709"/>
        <w:jc w:val="both"/>
        <w:rPr>
          <w:rFonts w:ascii="Times New Roman" w:eastAsia="Calibri" w:hAnsi="Times New Roman"/>
          <w:sz w:val="24"/>
          <w:szCs w:val="24"/>
          <w:lang w:val="bg-BG"/>
        </w:rPr>
      </w:pPr>
      <w:r w:rsidRPr="00141F7F">
        <w:rPr>
          <w:rFonts w:ascii="Times New Roman" w:eastAsia="Calibri" w:hAnsi="Times New Roman"/>
          <w:sz w:val="24"/>
          <w:szCs w:val="24"/>
        </w:rPr>
        <w:t>Инвестиционното предложение ще се реализира в поземлен имот</w:t>
      </w:r>
      <w:r w:rsidRPr="00141F7F">
        <w:rPr>
          <w:rFonts w:ascii="Times New Roman" w:eastAsia="Calibri" w:hAnsi="Times New Roman"/>
          <w:sz w:val="24"/>
          <w:szCs w:val="24"/>
          <w:lang w:val="bg-BG"/>
        </w:rPr>
        <w:t xml:space="preserve">, разположен в землището на </w:t>
      </w:r>
      <w:r w:rsidR="00141F7F" w:rsidRPr="00141F7F">
        <w:rPr>
          <w:rFonts w:ascii="Times New Roman" w:eastAsia="Calibri" w:hAnsi="Times New Roman"/>
          <w:sz w:val="24"/>
          <w:szCs w:val="24"/>
          <w:lang w:val="bg-BG"/>
        </w:rPr>
        <w:t>село Крушево</w:t>
      </w:r>
      <w:r w:rsidRPr="00141F7F">
        <w:rPr>
          <w:rFonts w:ascii="Times New Roman" w:hAnsi="Times New Roman"/>
          <w:sz w:val="24"/>
          <w:szCs w:val="24"/>
        </w:rPr>
        <w:t xml:space="preserve">, местност </w:t>
      </w:r>
      <w:r w:rsidR="00141F7F" w:rsidRPr="00141F7F">
        <w:rPr>
          <w:rFonts w:ascii="Times New Roman" w:hAnsi="Times New Roman"/>
          <w:sz w:val="24"/>
          <w:szCs w:val="24"/>
        </w:rPr>
        <w:t>„Армутлука“, Община Първомай, Област Пловдив</w:t>
      </w:r>
      <w:r w:rsidRPr="00141F7F">
        <w:rPr>
          <w:rFonts w:ascii="Times New Roman" w:hAnsi="Times New Roman"/>
          <w:sz w:val="24"/>
          <w:szCs w:val="24"/>
          <w:lang w:val="bg-BG"/>
        </w:rPr>
        <w:t>.</w:t>
      </w:r>
    </w:p>
    <w:p w14:paraId="036519CA" w14:textId="77777777" w:rsidR="006559CE" w:rsidRPr="00141F7F" w:rsidRDefault="00411F67" w:rsidP="009E23D3">
      <w:pPr>
        <w:spacing w:after="0" w:line="336" w:lineRule="auto"/>
        <w:ind w:firstLine="709"/>
        <w:jc w:val="both"/>
        <w:rPr>
          <w:rFonts w:ascii="Times New Roman" w:eastAsia="Calibri" w:hAnsi="Times New Roman"/>
          <w:sz w:val="24"/>
          <w:szCs w:val="24"/>
          <w:lang w:val="bg-BG"/>
        </w:rPr>
      </w:pPr>
      <w:r w:rsidRPr="00141F7F">
        <w:rPr>
          <w:rFonts w:ascii="Times New Roman" w:eastAsia="Calibri" w:hAnsi="Times New Roman"/>
          <w:sz w:val="24"/>
          <w:szCs w:val="24"/>
        </w:rPr>
        <w:t xml:space="preserve">Предвид характера и мащаба на инвестиционното предложение, реализацията му има локален обхват и не се очаква да засегне в негативен аспект населението на </w:t>
      </w:r>
      <w:r w:rsidR="00141F7F" w:rsidRPr="00141F7F">
        <w:rPr>
          <w:rFonts w:ascii="Times New Roman" w:eastAsia="Calibri" w:hAnsi="Times New Roman"/>
          <w:sz w:val="24"/>
          <w:szCs w:val="24"/>
          <w:lang w:val="bg-BG"/>
        </w:rPr>
        <w:t xml:space="preserve">селото, както и на </w:t>
      </w:r>
      <w:r w:rsidR="006559CE" w:rsidRPr="00141F7F">
        <w:rPr>
          <w:rFonts w:ascii="Times New Roman" w:eastAsia="Calibri" w:hAnsi="Times New Roman"/>
          <w:sz w:val="24"/>
          <w:szCs w:val="24"/>
          <w:lang w:val="bg-BG"/>
        </w:rPr>
        <w:t xml:space="preserve">близките населени места на територията на Община </w:t>
      </w:r>
      <w:r w:rsidR="00141F7F" w:rsidRPr="00141F7F">
        <w:rPr>
          <w:rFonts w:ascii="Times New Roman" w:eastAsia="Calibri" w:hAnsi="Times New Roman"/>
          <w:sz w:val="24"/>
          <w:szCs w:val="24"/>
          <w:lang w:val="bg-BG"/>
        </w:rPr>
        <w:t>Първомай</w:t>
      </w:r>
      <w:r w:rsidR="006559CE" w:rsidRPr="00141F7F">
        <w:rPr>
          <w:rFonts w:ascii="Times New Roman" w:eastAsia="Calibri" w:hAnsi="Times New Roman"/>
          <w:sz w:val="24"/>
          <w:szCs w:val="24"/>
          <w:lang w:val="bg-BG"/>
        </w:rPr>
        <w:t>.</w:t>
      </w:r>
    </w:p>
    <w:p w14:paraId="036519CB" w14:textId="77777777" w:rsidR="00275013" w:rsidRPr="00B424CF" w:rsidRDefault="00275013" w:rsidP="009E23D3">
      <w:pPr>
        <w:pStyle w:val="a3"/>
        <w:spacing w:after="0" w:line="336" w:lineRule="auto"/>
        <w:ind w:left="748"/>
        <w:jc w:val="both"/>
        <w:rPr>
          <w:rFonts w:ascii="Times New Roman" w:hAnsi="Times New Roman"/>
          <w:b/>
          <w:sz w:val="24"/>
          <w:szCs w:val="24"/>
          <w:highlight w:val="green"/>
          <w:lang w:val="bg-BG"/>
        </w:rPr>
      </w:pPr>
    </w:p>
    <w:p w14:paraId="036519CC" w14:textId="77777777" w:rsidR="00BF5DE0" w:rsidRPr="00141F7F" w:rsidRDefault="00BF5DE0" w:rsidP="009E23D3">
      <w:pPr>
        <w:pStyle w:val="a3"/>
        <w:numPr>
          <w:ilvl w:val="0"/>
          <w:numId w:val="13"/>
        </w:numPr>
        <w:spacing w:after="0" w:line="336" w:lineRule="auto"/>
        <w:ind w:left="748"/>
        <w:jc w:val="both"/>
        <w:rPr>
          <w:rFonts w:ascii="Times New Roman" w:hAnsi="Times New Roman"/>
          <w:b/>
          <w:sz w:val="24"/>
          <w:szCs w:val="24"/>
        </w:rPr>
      </w:pPr>
      <w:r w:rsidRPr="00141F7F">
        <w:rPr>
          <w:rFonts w:ascii="Times New Roman" w:hAnsi="Times New Roman"/>
          <w:b/>
          <w:sz w:val="24"/>
          <w:szCs w:val="24"/>
        </w:rPr>
        <w:t>Вероятност, интензивност, комплексност на въздействието.</w:t>
      </w:r>
    </w:p>
    <w:p w14:paraId="036519CD" w14:textId="77777777" w:rsidR="00EB5AFC" w:rsidRPr="005C41DE" w:rsidRDefault="00EB5AFC" w:rsidP="009E23D3">
      <w:pPr>
        <w:spacing w:after="0" w:line="336" w:lineRule="auto"/>
        <w:ind w:firstLine="709"/>
        <w:jc w:val="both"/>
        <w:rPr>
          <w:rFonts w:ascii="Times New Roman" w:eastAsia="Calibri" w:hAnsi="Times New Roman"/>
          <w:sz w:val="24"/>
          <w:szCs w:val="24"/>
          <w:lang w:val="bg-BG"/>
        </w:rPr>
      </w:pPr>
      <w:r w:rsidRPr="005C41DE">
        <w:rPr>
          <w:rFonts w:ascii="Times New Roman" w:eastAsia="Calibri" w:hAnsi="Times New Roman"/>
          <w:sz w:val="24"/>
          <w:szCs w:val="24"/>
          <w:lang w:val="bg-BG"/>
        </w:rPr>
        <w:t xml:space="preserve">При реализацията на проекта за изграждане на </w:t>
      </w:r>
      <w:r w:rsidR="005C41DE" w:rsidRPr="005C41DE">
        <w:rPr>
          <w:rFonts w:ascii="Times New Roman" w:eastAsia="Calibri" w:hAnsi="Times New Roman"/>
          <w:sz w:val="24"/>
          <w:szCs w:val="24"/>
          <w:lang w:val="bg-BG"/>
        </w:rPr>
        <w:t>складова база с ФЕЦ върху покривите на сградите</w:t>
      </w:r>
      <w:r w:rsidR="0032487E" w:rsidRPr="005C41DE">
        <w:rPr>
          <w:rFonts w:ascii="Times New Roman" w:eastAsia="Calibri" w:hAnsi="Times New Roman"/>
          <w:sz w:val="24"/>
          <w:szCs w:val="24"/>
          <w:lang w:val="bg-BG"/>
        </w:rPr>
        <w:t xml:space="preserve"> </w:t>
      </w:r>
      <w:r w:rsidR="00B47B6E" w:rsidRPr="005C41DE">
        <w:rPr>
          <w:rFonts w:ascii="Times New Roman" w:eastAsia="Calibri" w:hAnsi="Times New Roman"/>
          <w:sz w:val="24"/>
          <w:szCs w:val="24"/>
          <w:lang w:val="bg-BG"/>
        </w:rPr>
        <w:t xml:space="preserve">в имот в землището на </w:t>
      </w:r>
      <w:r w:rsidR="005C41DE" w:rsidRPr="005C41DE">
        <w:rPr>
          <w:rFonts w:ascii="Times New Roman" w:eastAsia="Calibri" w:hAnsi="Times New Roman"/>
          <w:sz w:val="24"/>
          <w:szCs w:val="24"/>
          <w:lang w:val="bg-BG"/>
        </w:rPr>
        <w:t>село Крушево</w:t>
      </w:r>
      <w:r w:rsidR="00B47B6E" w:rsidRPr="005C41DE">
        <w:rPr>
          <w:rFonts w:ascii="Times New Roman" w:eastAsia="Calibri" w:hAnsi="Times New Roman"/>
          <w:sz w:val="24"/>
          <w:szCs w:val="24"/>
          <w:lang w:val="bg-BG"/>
        </w:rPr>
        <w:t xml:space="preserve">, Община </w:t>
      </w:r>
      <w:r w:rsidR="005C41DE" w:rsidRPr="005C41DE">
        <w:rPr>
          <w:rFonts w:ascii="Times New Roman" w:eastAsia="Calibri" w:hAnsi="Times New Roman"/>
          <w:sz w:val="24"/>
          <w:szCs w:val="24"/>
          <w:lang w:val="bg-BG"/>
        </w:rPr>
        <w:t>Първомай</w:t>
      </w:r>
      <w:r w:rsidRPr="005C41DE">
        <w:rPr>
          <w:rFonts w:ascii="Times New Roman" w:eastAsia="Calibri" w:hAnsi="Times New Roman"/>
          <w:sz w:val="24"/>
          <w:szCs w:val="24"/>
          <w:lang w:val="bg-BG"/>
        </w:rPr>
        <w:t xml:space="preserve"> няма вероятност за поява на отрицателни въздействия</w:t>
      </w:r>
      <w:r w:rsidR="00DC7EB1" w:rsidRPr="005C41DE">
        <w:rPr>
          <w:rFonts w:ascii="Times New Roman" w:eastAsia="Calibri" w:hAnsi="Times New Roman"/>
          <w:sz w:val="24"/>
          <w:szCs w:val="24"/>
          <w:lang w:val="bg-BG"/>
        </w:rPr>
        <w:t xml:space="preserve"> върху компонентите на околната среда</w:t>
      </w:r>
      <w:r w:rsidRPr="005C41DE">
        <w:rPr>
          <w:rFonts w:ascii="Times New Roman" w:eastAsia="Calibri" w:hAnsi="Times New Roman"/>
          <w:sz w:val="24"/>
          <w:szCs w:val="24"/>
          <w:lang w:val="bg-BG"/>
        </w:rPr>
        <w:t xml:space="preserve">, тъй като ще бъдат спазени </w:t>
      </w:r>
      <w:r w:rsidR="00DC7EB1" w:rsidRPr="005C41DE">
        <w:rPr>
          <w:rFonts w:ascii="Times New Roman" w:eastAsia="Calibri" w:hAnsi="Times New Roman"/>
          <w:sz w:val="24"/>
          <w:szCs w:val="24"/>
          <w:lang w:val="bg-BG"/>
        </w:rPr>
        <w:t xml:space="preserve">изискванията на екологичното законодателство и ще се предприемат </w:t>
      </w:r>
      <w:r w:rsidRPr="005C41DE">
        <w:rPr>
          <w:rFonts w:ascii="Times New Roman" w:eastAsia="Calibri" w:hAnsi="Times New Roman"/>
          <w:sz w:val="24"/>
          <w:szCs w:val="24"/>
          <w:lang w:val="bg-BG"/>
        </w:rPr>
        <w:t>мерки</w:t>
      </w:r>
      <w:r w:rsidR="00DC7EB1" w:rsidRPr="005C41DE">
        <w:rPr>
          <w:rFonts w:ascii="Times New Roman" w:eastAsia="Calibri" w:hAnsi="Times New Roman"/>
          <w:sz w:val="24"/>
          <w:szCs w:val="24"/>
          <w:lang w:val="bg-BG"/>
        </w:rPr>
        <w:t xml:space="preserve">, свързани с </w:t>
      </w:r>
      <w:r w:rsidR="00DC7EB1" w:rsidRPr="005C41DE">
        <w:rPr>
          <w:rFonts w:ascii="Times New Roman" w:eastAsia="Calibri" w:hAnsi="Times New Roman"/>
          <w:sz w:val="24"/>
          <w:szCs w:val="24"/>
          <w:lang w:val="bg-BG"/>
        </w:rPr>
        <w:lastRenderedPageBreak/>
        <w:t>избягване, предотвратяване</w:t>
      </w:r>
      <w:r w:rsidR="000224EB" w:rsidRPr="005C41DE">
        <w:rPr>
          <w:rFonts w:ascii="Times New Roman" w:eastAsia="Calibri" w:hAnsi="Times New Roman"/>
          <w:sz w:val="24"/>
          <w:szCs w:val="24"/>
          <w:lang w:val="bg-BG"/>
        </w:rPr>
        <w:t xml:space="preserve"> и</w:t>
      </w:r>
      <w:r w:rsidR="00DC7EB1" w:rsidRPr="005C41DE">
        <w:rPr>
          <w:rFonts w:ascii="Times New Roman" w:eastAsia="Calibri" w:hAnsi="Times New Roman"/>
          <w:sz w:val="24"/>
          <w:szCs w:val="24"/>
          <w:lang w:val="bg-BG"/>
        </w:rPr>
        <w:t xml:space="preserve"> намаляване на предполагаеми отрицателни въздействия върху околната среда и човешкото здраве</w:t>
      </w:r>
      <w:r w:rsidRPr="005C41DE">
        <w:rPr>
          <w:rFonts w:ascii="Times New Roman" w:eastAsia="Calibri" w:hAnsi="Times New Roman"/>
          <w:sz w:val="24"/>
          <w:szCs w:val="24"/>
          <w:lang w:val="bg-BG"/>
        </w:rPr>
        <w:t>.</w:t>
      </w:r>
    </w:p>
    <w:p w14:paraId="036519CE" w14:textId="77777777" w:rsidR="000224EB" w:rsidRPr="005C41DE" w:rsidRDefault="000224EB" w:rsidP="009E23D3">
      <w:pPr>
        <w:spacing w:after="0" w:line="336" w:lineRule="auto"/>
        <w:ind w:firstLine="709"/>
        <w:jc w:val="both"/>
        <w:rPr>
          <w:rFonts w:ascii="Times New Roman" w:eastAsia="Calibri" w:hAnsi="Times New Roman"/>
          <w:sz w:val="24"/>
          <w:szCs w:val="24"/>
          <w:lang w:val="bg-BG"/>
        </w:rPr>
      </w:pPr>
      <w:r w:rsidRPr="005C41DE">
        <w:rPr>
          <w:rFonts w:ascii="Times New Roman" w:eastAsia="Calibri" w:hAnsi="Times New Roman"/>
          <w:sz w:val="24"/>
          <w:szCs w:val="24"/>
          <w:lang w:val="bg-BG"/>
        </w:rPr>
        <w:t xml:space="preserve">Възможното въздействие върху околната среда </w:t>
      </w:r>
      <w:r w:rsidR="00CE2E86" w:rsidRPr="005C41DE">
        <w:rPr>
          <w:rFonts w:ascii="Times New Roman" w:eastAsia="Calibri" w:hAnsi="Times New Roman"/>
          <w:sz w:val="24"/>
          <w:szCs w:val="24"/>
          <w:lang w:val="bg-BG"/>
        </w:rPr>
        <w:t xml:space="preserve">по време на строителството </w:t>
      </w:r>
      <w:r w:rsidRPr="005C41DE">
        <w:rPr>
          <w:rFonts w:ascii="Times New Roman" w:eastAsia="Calibri" w:hAnsi="Times New Roman"/>
          <w:sz w:val="24"/>
          <w:szCs w:val="24"/>
          <w:lang w:val="bg-BG"/>
        </w:rPr>
        <w:t>е пряко и краткотрайно, обхватът е локализиран в границите на площадката. Вероятността на появата е еднократна, ограничена във времето при строителството, без обратимост и периодична при експлоатацията (субективен фактор са недобросъвестност и бедствени ситуации).</w:t>
      </w:r>
    </w:p>
    <w:p w14:paraId="036519CF" w14:textId="77777777" w:rsidR="00DC7EB1" w:rsidRPr="005C41DE" w:rsidRDefault="00DC7EB1" w:rsidP="009E23D3">
      <w:pPr>
        <w:spacing w:after="0" w:line="336" w:lineRule="auto"/>
        <w:ind w:firstLine="709"/>
        <w:jc w:val="both"/>
        <w:rPr>
          <w:rFonts w:ascii="Times New Roman" w:eastAsia="Calibri" w:hAnsi="Times New Roman"/>
          <w:sz w:val="24"/>
          <w:szCs w:val="24"/>
          <w:lang w:val="bg-BG"/>
        </w:rPr>
      </w:pPr>
      <w:r w:rsidRPr="005C41DE">
        <w:rPr>
          <w:rFonts w:ascii="Times New Roman" w:eastAsia="Calibri" w:hAnsi="Times New Roman"/>
          <w:sz w:val="24"/>
          <w:szCs w:val="24"/>
          <w:lang w:val="bg-BG"/>
        </w:rPr>
        <w:t xml:space="preserve">Предвид характера на инвестиционното предложение и липсата на производствена дейност, реализацията </w:t>
      </w:r>
      <w:r w:rsidR="000224EB" w:rsidRPr="005C41DE">
        <w:rPr>
          <w:rFonts w:ascii="Times New Roman" w:eastAsia="Calibri" w:hAnsi="Times New Roman"/>
          <w:sz w:val="24"/>
          <w:szCs w:val="24"/>
          <w:lang w:val="bg-BG"/>
        </w:rPr>
        <w:t>му</w:t>
      </w:r>
      <w:r w:rsidR="008E7766" w:rsidRPr="005C41DE">
        <w:rPr>
          <w:rFonts w:ascii="Times New Roman" w:eastAsia="Calibri" w:hAnsi="Times New Roman"/>
          <w:sz w:val="24"/>
          <w:szCs w:val="24"/>
          <w:lang w:val="bg-BG"/>
        </w:rPr>
        <w:t xml:space="preserve"> няма да повлие</w:t>
      </w:r>
      <w:r w:rsidRPr="005C41DE">
        <w:rPr>
          <w:rFonts w:ascii="Times New Roman" w:eastAsia="Calibri" w:hAnsi="Times New Roman"/>
          <w:sz w:val="24"/>
          <w:szCs w:val="24"/>
          <w:lang w:val="bg-BG"/>
        </w:rPr>
        <w:t xml:space="preserve"> върху качеството и регенеративната способност на природните ресурси. Компонентите на околната среда в района няма вероятност да бъдат подложени на интензивни и комплексни въздействия, предизвикващи наднорменото им замърсяване.</w:t>
      </w:r>
    </w:p>
    <w:p w14:paraId="036519D0" w14:textId="77777777" w:rsidR="00EB5AFC" w:rsidRPr="00B424CF" w:rsidRDefault="00EB5AFC" w:rsidP="009E23D3">
      <w:pPr>
        <w:spacing w:after="0" w:line="336" w:lineRule="auto"/>
        <w:ind w:firstLine="709"/>
        <w:jc w:val="both"/>
        <w:rPr>
          <w:rFonts w:ascii="Times New Roman" w:eastAsia="Calibri" w:hAnsi="Times New Roman"/>
          <w:sz w:val="18"/>
          <w:szCs w:val="18"/>
          <w:highlight w:val="green"/>
          <w:lang w:val="bg-BG"/>
        </w:rPr>
      </w:pPr>
    </w:p>
    <w:p w14:paraId="036519D1" w14:textId="77777777" w:rsidR="00BF5DE0" w:rsidRPr="009E23D3" w:rsidRDefault="00BF5DE0" w:rsidP="009E23D3">
      <w:pPr>
        <w:pStyle w:val="a3"/>
        <w:numPr>
          <w:ilvl w:val="0"/>
          <w:numId w:val="13"/>
        </w:numPr>
        <w:spacing w:after="0" w:line="336" w:lineRule="auto"/>
        <w:ind w:left="748"/>
        <w:jc w:val="both"/>
        <w:rPr>
          <w:rFonts w:ascii="Times New Roman" w:hAnsi="Times New Roman"/>
          <w:b/>
          <w:sz w:val="24"/>
          <w:szCs w:val="24"/>
        </w:rPr>
      </w:pPr>
      <w:r w:rsidRPr="009E23D3">
        <w:rPr>
          <w:rFonts w:ascii="Times New Roman" w:hAnsi="Times New Roman"/>
          <w:b/>
          <w:sz w:val="24"/>
          <w:szCs w:val="24"/>
        </w:rPr>
        <w:t>Очакваното настъпване, продължителността, честотата и обратимостта на въздействието.</w:t>
      </w:r>
    </w:p>
    <w:p w14:paraId="036519D2" w14:textId="77777777" w:rsidR="002079B9" w:rsidRPr="009E23D3" w:rsidRDefault="002079B9" w:rsidP="009E23D3">
      <w:pPr>
        <w:spacing w:after="0" w:line="336" w:lineRule="auto"/>
        <w:ind w:firstLine="709"/>
        <w:jc w:val="both"/>
        <w:rPr>
          <w:rFonts w:ascii="Times New Roman" w:eastAsia="Calibri" w:hAnsi="Times New Roman"/>
          <w:sz w:val="24"/>
          <w:szCs w:val="24"/>
          <w:lang w:val="bg-BG"/>
        </w:rPr>
      </w:pPr>
      <w:r w:rsidRPr="009E23D3">
        <w:rPr>
          <w:rFonts w:ascii="Times New Roman" w:eastAsia="Calibri" w:hAnsi="Times New Roman"/>
          <w:sz w:val="24"/>
          <w:szCs w:val="24"/>
          <w:lang w:val="bg-BG"/>
        </w:rPr>
        <w:t xml:space="preserve">Въздействието се появява със започване на строителството, като при въвеждането на </w:t>
      </w:r>
      <w:r w:rsidR="0032487E" w:rsidRPr="009E23D3">
        <w:rPr>
          <w:rFonts w:ascii="Times New Roman" w:eastAsia="Calibri" w:hAnsi="Times New Roman"/>
          <w:sz w:val="24"/>
          <w:szCs w:val="24"/>
          <w:lang w:val="bg-BG"/>
        </w:rPr>
        <w:t>обекта</w:t>
      </w:r>
      <w:r w:rsidRPr="009E23D3">
        <w:rPr>
          <w:rFonts w:ascii="Times New Roman" w:eastAsia="Calibri" w:hAnsi="Times New Roman"/>
          <w:sz w:val="24"/>
          <w:szCs w:val="24"/>
          <w:lang w:val="bg-BG"/>
        </w:rPr>
        <w:t xml:space="preserve"> в експлоатация степента </w:t>
      </w:r>
      <w:r w:rsidR="004E6B51" w:rsidRPr="009E23D3">
        <w:rPr>
          <w:rFonts w:ascii="Times New Roman" w:eastAsia="Calibri" w:hAnsi="Times New Roman"/>
          <w:sz w:val="24"/>
          <w:szCs w:val="24"/>
          <w:lang w:val="bg-BG"/>
        </w:rPr>
        <w:t>му</w:t>
      </w:r>
      <w:r w:rsidR="0006602F" w:rsidRPr="009E23D3">
        <w:rPr>
          <w:rFonts w:ascii="Times New Roman" w:eastAsia="Calibri" w:hAnsi="Times New Roman"/>
          <w:sz w:val="24"/>
          <w:szCs w:val="24"/>
          <w:lang w:val="bg-BG"/>
        </w:rPr>
        <w:t xml:space="preserve"> намалява</w:t>
      </w:r>
      <w:r w:rsidRPr="009E23D3">
        <w:rPr>
          <w:rFonts w:ascii="Times New Roman" w:eastAsia="Calibri" w:hAnsi="Times New Roman"/>
          <w:sz w:val="24"/>
          <w:szCs w:val="24"/>
          <w:lang w:val="bg-BG"/>
        </w:rPr>
        <w:t xml:space="preserve">. </w:t>
      </w:r>
    </w:p>
    <w:p w14:paraId="036519D3" w14:textId="77777777" w:rsidR="002079B9" w:rsidRPr="009E23D3" w:rsidRDefault="002079B9" w:rsidP="009E23D3">
      <w:pPr>
        <w:spacing w:after="0" w:line="336" w:lineRule="auto"/>
        <w:ind w:firstLine="709"/>
        <w:jc w:val="both"/>
        <w:rPr>
          <w:rFonts w:ascii="Times New Roman" w:eastAsia="Calibri" w:hAnsi="Times New Roman"/>
          <w:sz w:val="24"/>
          <w:szCs w:val="24"/>
          <w:lang w:val="bg-BG"/>
        </w:rPr>
      </w:pPr>
      <w:r w:rsidRPr="009E23D3">
        <w:rPr>
          <w:rFonts w:ascii="Times New Roman" w:eastAsia="Calibri" w:hAnsi="Times New Roman"/>
          <w:sz w:val="24"/>
          <w:szCs w:val="24"/>
          <w:lang w:val="bg-BG"/>
        </w:rPr>
        <w:t xml:space="preserve">Продължителността на въздействието може да се каже, че съвпада с периода на строителните дейности на </w:t>
      </w:r>
      <w:r w:rsidR="009E23D3">
        <w:rPr>
          <w:rFonts w:ascii="Times New Roman" w:eastAsia="Calibri" w:hAnsi="Times New Roman"/>
          <w:sz w:val="24"/>
          <w:szCs w:val="24"/>
          <w:lang w:val="bg-BG"/>
        </w:rPr>
        <w:t>халетата</w:t>
      </w:r>
      <w:r w:rsidRPr="009E23D3">
        <w:rPr>
          <w:rFonts w:ascii="Times New Roman" w:eastAsia="Calibri" w:hAnsi="Times New Roman"/>
          <w:sz w:val="24"/>
          <w:szCs w:val="24"/>
          <w:lang w:val="bg-BG"/>
        </w:rPr>
        <w:t xml:space="preserve"> и съоръженията</w:t>
      </w:r>
      <w:r w:rsidR="0006602F" w:rsidRPr="009E23D3">
        <w:rPr>
          <w:rFonts w:ascii="Times New Roman" w:eastAsia="Calibri" w:hAnsi="Times New Roman"/>
          <w:sz w:val="24"/>
          <w:szCs w:val="24"/>
          <w:lang w:val="bg-BG"/>
        </w:rPr>
        <w:t xml:space="preserve"> на инженерната инфраструктура</w:t>
      </w:r>
      <w:r w:rsidRPr="009E23D3">
        <w:rPr>
          <w:rFonts w:ascii="Times New Roman" w:eastAsia="Calibri" w:hAnsi="Times New Roman"/>
          <w:sz w:val="24"/>
          <w:szCs w:val="24"/>
          <w:lang w:val="bg-BG"/>
        </w:rPr>
        <w:t xml:space="preserve">. </w:t>
      </w:r>
    </w:p>
    <w:p w14:paraId="036519D4" w14:textId="77777777" w:rsidR="0006602F" w:rsidRPr="00F64AE3" w:rsidRDefault="0006602F" w:rsidP="009E23D3">
      <w:pPr>
        <w:spacing w:after="0" w:line="336" w:lineRule="auto"/>
        <w:ind w:firstLine="709"/>
        <w:jc w:val="both"/>
        <w:rPr>
          <w:rFonts w:ascii="Times New Roman" w:eastAsia="Calibri" w:hAnsi="Times New Roman"/>
          <w:sz w:val="24"/>
          <w:szCs w:val="24"/>
          <w:lang w:val="bg-BG"/>
        </w:rPr>
      </w:pPr>
      <w:r w:rsidRPr="009E23D3">
        <w:rPr>
          <w:rFonts w:ascii="Times New Roman" w:eastAsia="Calibri" w:hAnsi="Times New Roman"/>
          <w:sz w:val="24"/>
          <w:szCs w:val="24"/>
          <w:lang w:val="bg-BG"/>
        </w:rPr>
        <w:t xml:space="preserve">През този период са характерни шумови въздействия от </w:t>
      </w:r>
      <w:r w:rsidR="00237A7A" w:rsidRPr="009E23D3">
        <w:rPr>
          <w:rFonts w:ascii="Times New Roman" w:eastAsia="Calibri" w:hAnsi="Times New Roman"/>
          <w:sz w:val="24"/>
          <w:szCs w:val="24"/>
          <w:lang w:val="bg-BG"/>
        </w:rPr>
        <w:t xml:space="preserve">използваната </w:t>
      </w:r>
      <w:r w:rsidRPr="009E23D3">
        <w:rPr>
          <w:rFonts w:ascii="Times New Roman" w:eastAsia="Calibri" w:hAnsi="Times New Roman"/>
          <w:sz w:val="24"/>
          <w:szCs w:val="24"/>
          <w:lang w:val="bg-BG"/>
        </w:rPr>
        <w:t>строителна механизация и техника,</w:t>
      </w:r>
      <w:r w:rsidR="00237A7A" w:rsidRPr="009E23D3">
        <w:rPr>
          <w:rFonts w:ascii="Times New Roman" w:eastAsia="Calibri" w:hAnsi="Times New Roman"/>
          <w:sz w:val="24"/>
          <w:szCs w:val="24"/>
          <w:lang w:val="bg-BG"/>
        </w:rPr>
        <w:t xml:space="preserve"> както и </w:t>
      </w:r>
      <w:r w:rsidRPr="009E23D3">
        <w:rPr>
          <w:rFonts w:ascii="Times New Roman" w:eastAsia="Calibri" w:hAnsi="Times New Roman"/>
          <w:sz w:val="24"/>
          <w:szCs w:val="24"/>
          <w:lang w:val="bg-BG"/>
        </w:rPr>
        <w:t xml:space="preserve"> </w:t>
      </w:r>
      <w:r w:rsidR="00237A7A" w:rsidRPr="009E23D3">
        <w:rPr>
          <w:rFonts w:ascii="Times New Roman" w:eastAsia="Calibri" w:hAnsi="Times New Roman"/>
          <w:sz w:val="24"/>
          <w:szCs w:val="24"/>
          <w:lang w:val="bg-BG"/>
        </w:rPr>
        <w:t>възможно прахово замърсяване по време на извършване на изкопните работи за фундаментите на сград</w:t>
      </w:r>
      <w:r w:rsidR="009E23D3">
        <w:rPr>
          <w:rFonts w:ascii="Times New Roman" w:eastAsia="Calibri" w:hAnsi="Times New Roman"/>
          <w:sz w:val="24"/>
          <w:szCs w:val="24"/>
          <w:lang w:val="bg-BG"/>
        </w:rPr>
        <w:t>ите</w:t>
      </w:r>
      <w:r w:rsidR="000E6E87" w:rsidRPr="009E23D3">
        <w:rPr>
          <w:rFonts w:ascii="Times New Roman" w:eastAsia="Calibri" w:hAnsi="Times New Roman"/>
          <w:sz w:val="24"/>
          <w:szCs w:val="24"/>
          <w:lang w:val="bg-BG"/>
        </w:rPr>
        <w:t xml:space="preserve">, </w:t>
      </w:r>
      <w:r w:rsidR="009E23D3">
        <w:rPr>
          <w:rFonts w:ascii="Times New Roman" w:eastAsia="Calibri" w:hAnsi="Times New Roman"/>
          <w:sz w:val="24"/>
          <w:szCs w:val="24"/>
          <w:lang w:val="bg-BG"/>
        </w:rPr>
        <w:t>изграждане на ФЕЦ</w:t>
      </w:r>
      <w:r w:rsidR="000E6E87" w:rsidRPr="009E23D3">
        <w:rPr>
          <w:rFonts w:ascii="Times New Roman" w:eastAsia="Calibri" w:hAnsi="Times New Roman"/>
          <w:sz w:val="24"/>
          <w:szCs w:val="24"/>
          <w:lang w:val="bg-BG"/>
        </w:rPr>
        <w:t xml:space="preserve"> </w:t>
      </w:r>
      <w:r w:rsidR="00237A7A" w:rsidRPr="009E23D3">
        <w:rPr>
          <w:rFonts w:ascii="Times New Roman" w:eastAsia="Calibri" w:hAnsi="Times New Roman"/>
          <w:sz w:val="24"/>
          <w:szCs w:val="24"/>
          <w:lang w:val="bg-BG"/>
        </w:rPr>
        <w:t xml:space="preserve">и при полагане на </w:t>
      </w:r>
      <w:r w:rsidR="00237A7A" w:rsidRPr="00F64AE3">
        <w:rPr>
          <w:rFonts w:ascii="Times New Roman" w:eastAsia="Calibri" w:hAnsi="Times New Roman"/>
          <w:sz w:val="24"/>
          <w:szCs w:val="24"/>
          <w:lang w:val="bg-BG"/>
        </w:rPr>
        <w:t xml:space="preserve">техническите проводи. Тези въздействия </w:t>
      </w:r>
      <w:r w:rsidRPr="00F64AE3">
        <w:rPr>
          <w:rFonts w:ascii="Times New Roman" w:eastAsia="Calibri" w:hAnsi="Times New Roman"/>
          <w:sz w:val="24"/>
          <w:szCs w:val="24"/>
          <w:lang w:val="bg-BG"/>
        </w:rPr>
        <w:t>ще са краткотрайни, временни</w:t>
      </w:r>
      <w:r w:rsidR="00237A7A" w:rsidRPr="00F64AE3">
        <w:rPr>
          <w:rFonts w:ascii="Times New Roman" w:eastAsia="Calibri" w:hAnsi="Times New Roman"/>
          <w:sz w:val="24"/>
          <w:szCs w:val="24"/>
          <w:lang w:val="bg-BG"/>
        </w:rPr>
        <w:t xml:space="preserve"> </w:t>
      </w:r>
      <w:r w:rsidR="0021618B" w:rsidRPr="00F64AE3">
        <w:rPr>
          <w:rFonts w:ascii="Times New Roman" w:eastAsia="Calibri" w:hAnsi="Times New Roman"/>
          <w:sz w:val="24"/>
          <w:szCs w:val="24"/>
          <w:lang w:val="bg-BG"/>
        </w:rPr>
        <w:t>до завършване</w:t>
      </w:r>
      <w:r w:rsidR="00237A7A" w:rsidRPr="00F64AE3">
        <w:rPr>
          <w:rFonts w:ascii="Times New Roman" w:eastAsia="Calibri" w:hAnsi="Times New Roman"/>
          <w:sz w:val="24"/>
          <w:szCs w:val="24"/>
          <w:lang w:val="bg-BG"/>
        </w:rPr>
        <w:t xml:space="preserve"> на строителство</w:t>
      </w:r>
      <w:r w:rsidR="00267A51" w:rsidRPr="00F64AE3">
        <w:rPr>
          <w:rFonts w:ascii="Times New Roman" w:eastAsia="Calibri" w:hAnsi="Times New Roman"/>
          <w:sz w:val="24"/>
          <w:szCs w:val="24"/>
          <w:lang w:val="bg-BG"/>
        </w:rPr>
        <w:t>то</w:t>
      </w:r>
      <w:r w:rsidR="000548AB" w:rsidRPr="00F64AE3">
        <w:rPr>
          <w:rFonts w:ascii="Times New Roman" w:eastAsia="Calibri" w:hAnsi="Times New Roman"/>
          <w:sz w:val="24"/>
          <w:szCs w:val="24"/>
          <w:lang w:val="bg-BG"/>
        </w:rPr>
        <w:t xml:space="preserve">, </w:t>
      </w:r>
      <w:r w:rsidRPr="00F64AE3">
        <w:rPr>
          <w:rFonts w:ascii="Times New Roman" w:eastAsia="Calibri" w:hAnsi="Times New Roman"/>
          <w:sz w:val="24"/>
          <w:szCs w:val="24"/>
          <w:lang w:val="bg-BG"/>
        </w:rPr>
        <w:t xml:space="preserve">обратими и в рамките на допустимите норми. </w:t>
      </w:r>
    </w:p>
    <w:p w14:paraId="036519D5" w14:textId="77777777" w:rsidR="001F3EAF" w:rsidRPr="00F64AE3" w:rsidRDefault="00F036C0" w:rsidP="009E23D3">
      <w:pPr>
        <w:spacing w:after="0" w:line="336" w:lineRule="auto"/>
        <w:ind w:firstLine="709"/>
        <w:jc w:val="both"/>
        <w:rPr>
          <w:rFonts w:ascii="Times New Roman" w:eastAsia="Calibri" w:hAnsi="Times New Roman"/>
          <w:sz w:val="24"/>
          <w:szCs w:val="24"/>
          <w:lang w:val="bg-BG"/>
        </w:rPr>
      </w:pPr>
      <w:r w:rsidRPr="00F64AE3">
        <w:rPr>
          <w:rFonts w:ascii="Times New Roman" w:eastAsia="Calibri" w:hAnsi="Times New Roman"/>
          <w:sz w:val="24"/>
          <w:szCs w:val="24"/>
          <w:lang w:val="bg-BG"/>
        </w:rPr>
        <w:t xml:space="preserve">Въздействието върху компонентите на околната среда по време на експлоатацията на </w:t>
      </w:r>
      <w:r w:rsidR="00F64AE3" w:rsidRPr="00F64AE3">
        <w:rPr>
          <w:rFonts w:ascii="Times New Roman" w:eastAsia="Calibri" w:hAnsi="Times New Roman"/>
          <w:sz w:val="24"/>
          <w:szCs w:val="24"/>
          <w:lang w:val="bg-BG"/>
        </w:rPr>
        <w:t>складовата база</w:t>
      </w:r>
      <w:r w:rsidRPr="00F64AE3">
        <w:rPr>
          <w:rFonts w:ascii="Times New Roman" w:eastAsia="Calibri" w:hAnsi="Times New Roman"/>
          <w:sz w:val="24"/>
          <w:szCs w:val="24"/>
          <w:lang w:val="bg-BG"/>
        </w:rPr>
        <w:t xml:space="preserve"> е характерно за такъв тип обекти.</w:t>
      </w:r>
      <w:r w:rsidR="002079B9" w:rsidRPr="00F64AE3">
        <w:rPr>
          <w:rFonts w:ascii="Times New Roman" w:eastAsia="Calibri" w:hAnsi="Times New Roman"/>
          <w:sz w:val="24"/>
          <w:szCs w:val="24"/>
          <w:lang w:val="bg-BG"/>
        </w:rPr>
        <w:t xml:space="preserve"> </w:t>
      </w:r>
      <w:r w:rsidRPr="00F64AE3">
        <w:rPr>
          <w:rFonts w:ascii="Times New Roman" w:eastAsia="Calibri" w:hAnsi="Times New Roman"/>
          <w:sz w:val="24"/>
          <w:szCs w:val="24"/>
          <w:lang w:val="bg-BG"/>
        </w:rPr>
        <w:t>Същото е минимално, постоянно, с продължителен ефект до момента на прекратяване на дейността.</w:t>
      </w:r>
    </w:p>
    <w:p w14:paraId="036519D6" w14:textId="77777777" w:rsidR="002079B9" w:rsidRPr="00B424CF" w:rsidRDefault="002079B9" w:rsidP="009E23D3">
      <w:pPr>
        <w:spacing w:after="0" w:line="336" w:lineRule="auto"/>
        <w:jc w:val="both"/>
        <w:rPr>
          <w:rFonts w:ascii="Times New Roman" w:hAnsi="Times New Roman"/>
          <w:b/>
          <w:sz w:val="24"/>
          <w:szCs w:val="24"/>
          <w:highlight w:val="green"/>
          <w:lang w:val="bg-BG"/>
        </w:rPr>
      </w:pPr>
    </w:p>
    <w:p w14:paraId="036519D7" w14:textId="77777777" w:rsidR="00BF5DE0" w:rsidRPr="00275013" w:rsidRDefault="00BF5DE0" w:rsidP="009E23D3">
      <w:pPr>
        <w:pStyle w:val="a3"/>
        <w:numPr>
          <w:ilvl w:val="0"/>
          <w:numId w:val="13"/>
        </w:numPr>
        <w:spacing w:after="0" w:line="336" w:lineRule="auto"/>
        <w:ind w:left="748"/>
        <w:jc w:val="both"/>
        <w:rPr>
          <w:rFonts w:ascii="Times New Roman" w:hAnsi="Times New Roman"/>
          <w:b/>
          <w:sz w:val="24"/>
          <w:szCs w:val="24"/>
        </w:rPr>
      </w:pPr>
      <w:r w:rsidRPr="00275013">
        <w:rPr>
          <w:rFonts w:ascii="Times New Roman" w:hAnsi="Times New Roman"/>
          <w:b/>
          <w:sz w:val="24"/>
          <w:szCs w:val="24"/>
        </w:rPr>
        <w:t>Комбинирането с въздействия на други съществуващи и/или одобрени инвестиционни предложения.</w:t>
      </w:r>
    </w:p>
    <w:p w14:paraId="036519D8" w14:textId="77777777" w:rsidR="00CB0868" w:rsidRPr="00275013" w:rsidRDefault="00294E02" w:rsidP="009E23D3">
      <w:pPr>
        <w:spacing w:after="0" w:line="336" w:lineRule="auto"/>
        <w:ind w:firstLine="709"/>
        <w:jc w:val="both"/>
        <w:rPr>
          <w:rFonts w:ascii="Times New Roman" w:eastAsia="Calibri" w:hAnsi="Times New Roman"/>
          <w:sz w:val="24"/>
          <w:szCs w:val="24"/>
          <w:lang w:val="bg-BG"/>
        </w:rPr>
      </w:pPr>
      <w:r w:rsidRPr="00275013">
        <w:rPr>
          <w:rFonts w:ascii="Times New Roman" w:eastAsia="Calibri" w:hAnsi="Times New Roman"/>
          <w:sz w:val="24"/>
          <w:szCs w:val="24"/>
          <w:lang w:val="bg-BG"/>
        </w:rPr>
        <w:t xml:space="preserve">Инвестиционното предложение няма връзка с други съществуващи и/или одобрени с устройствен план дейности и не се очаква комбинирано въздействие. </w:t>
      </w:r>
    </w:p>
    <w:p w14:paraId="036519D9" w14:textId="77777777" w:rsidR="00975DEF" w:rsidRPr="00275013" w:rsidRDefault="00275013" w:rsidP="009E23D3">
      <w:pPr>
        <w:spacing w:after="0" w:line="336" w:lineRule="auto"/>
        <w:ind w:firstLine="709"/>
        <w:jc w:val="both"/>
        <w:rPr>
          <w:rFonts w:ascii="Times New Roman" w:eastAsia="Calibri" w:hAnsi="Times New Roman"/>
          <w:sz w:val="24"/>
          <w:szCs w:val="24"/>
          <w:lang w:val="bg-BG"/>
        </w:rPr>
      </w:pPr>
      <w:r w:rsidRPr="00275013">
        <w:rPr>
          <w:rFonts w:ascii="Times New Roman" w:eastAsia="Calibri" w:hAnsi="Times New Roman"/>
          <w:sz w:val="24"/>
          <w:szCs w:val="24"/>
          <w:lang w:val="bg-BG"/>
        </w:rPr>
        <w:t>Складовата база с ФЕЦ</w:t>
      </w:r>
      <w:r w:rsidR="00975DEF" w:rsidRPr="00275013">
        <w:rPr>
          <w:rFonts w:ascii="Times New Roman" w:eastAsia="Calibri" w:hAnsi="Times New Roman"/>
          <w:sz w:val="24"/>
          <w:szCs w:val="24"/>
          <w:lang w:val="bg-BG"/>
        </w:rPr>
        <w:t xml:space="preserve"> ще се изград</w:t>
      </w:r>
      <w:r w:rsidR="00540B2E" w:rsidRPr="00275013">
        <w:rPr>
          <w:rFonts w:ascii="Times New Roman" w:eastAsia="Calibri" w:hAnsi="Times New Roman"/>
          <w:sz w:val="24"/>
          <w:szCs w:val="24"/>
          <w:lang w:val="bg-BG"/>
        </w:rPr>
        <w:t>и</w:t>
      </w:r>
      <w:r w:rsidR="00975DEF" w:rsidRPr="00275013">
        <w:rPr>
          <w:rFonts w:ascii="Times New Roman" w:eastAsia="Calibri" w:hAnsi="Times New Roman"/>
          <w:sz w:val="24"/>
          <w:szCs w:val="24"/>
          <w:lang w:val="bg-BG"/>
        </w:rPr>
        <w:t xml:space="preserve"> в територия, отредена за </w:t>
      </w:r>
      <w:r w:rsidR="000E6E87" w:rsidRPr="00275013">
        <w:rPr>
          <w:rFonts w:ascii="Times New Roman" w:eastAsia="Calibri" w:hAnsi="Times New Roman"/>
          <w:sz w:val="24"/>
          <w:szCs w:val="24"/>
          <w:lang w:val="bg-BG"/>
        </w:rPr>
        <w:t xml:space="preserve">складова </w:t>
      </w:r>
      <w:r w:rsidR="007A29E5" w:rsidRPr="00275013">
        <w:rPr>
          <w:rFonts w:ascii="Times New Roman" w:eastAsia="Calibri" w:hAnsi="Times New Roman"/>
          <w:sz w:val="24"/>
          <w:szCs w:val="24"/>
          <w:lang w:val="bg-BG"/>
        </w:rPr>
        <w:t>дейност и обществено обслужване</w:t>
      </w:r>
      <w:r w:rsidR="00540B2E" w:rsidRPr="00275013">
        <w:rPr>
          <w:rFonts w:ascii="Times New Roman" w:eastAsia="Calibri" w:hAnsi="Times New Roman"/>
          <w:sz w:val="24"/>
          <w:szCs w:val="24"/>
          <w:lang w:val="bg-BG"/>
        </w:rPr>
        <w:t>,</w:t>
      </w:r>
      <w:r w:rsidR="00975DEF" w:rsidRPr="00275013">
        <w:rPr>
          <w:rFonts w:ascii="Times New Roman" w:eastAsia="Calibri" w:hAnsi="Times New Roman"/>
          <w:sz w:val="24"/>
          <w:szCs w:val="24"/>
          <w:lang w:val="bg-BG"/>
        </w:rPr>
        <w:t xml:space="preserve"> </w:t>
      </w:r>
      <w:r w:rsidR="000E6E87" w:rsidRPr="00275013">
        <w:rPr>
          <w:rFonts w:ascii="Times New Roman" w:eastAsia="Calibri" w:hAnsi="Times New Roman"/>
          <w:sz w:val="24"/>
          <w:szCs w:val="24"/>
          <w:lang w:val="bg-BG"/>
        </w:rPr>
        <w:t>в съответствие с разработен подробен устройствен план /ПУП-ПРЗ/ с необходимите схеми на инженерната инфраструктура – електроснабдяване, транспортна мрежа.</w:t>
      </w:r>
    </w:p>
    <w:p w14:paraId="036519DA" w14:textId="77777777" w:rsidR="001F3EAF" w:rsidRPr="00275013" w:rsidRDefault="00975DEF" w:rsidP="009E23D3">
      <w:pPr>
        <w:spacing w:after="0" w:line="336" w:lineRule="auto"/>
        <w:ind w:firstLine="709"/>
        <w:jc w:val="both"/>
        <w:rPr>
          <w:rFonts w:ascii="Times New Roman" w:eastAsia="Calibri" w:hAnsi="Times New Roman"/>
          <w:sz w:val="24"/>
          <w:szCs w:val="24"/>
          <w:lang w:val="bg-BG"/>
        </w:rPr>
      </w:pPr>
      <w:r w:rsidRPr="00275013">
        <w:rPr>
          <w:rFonts w:ascii="Times New Roman" w:eastAsia="Calibri" w:hAnsi="Times New Roman"/>
          <w:sz w:val="24"/>
          <w:szCs w:val="24"/>
          <w:lang w:val="bg-BG"/>
        </w:rPr>
        <w:t>Реализацията на инвестиционното предложение няма да доведе до кумулативно отрицателно въздействие върху компонентите на околната среда.</w:t>
      </w:r>
    </w:p>
    <w:p w14:paraId="036519DB" w14:textId="77777777" w:rsidR="00294E02" w:rsidRPr="00B424CF" w:rsidRDefault="00294E02" w:rsidP="009E23D3">
      <w:pPr>
        <w:spacing w:after="0" w:line="336" w:lineRule="auto"/>
        <w:ind w:firstLine="709"/>
        <w:jc w:val="both"/>
        <w:rPr>
          <w:rFonts w:ascii="Times New Roman" w:eastAsia="Calibri" w:hAnsi="Times New Roman"/>
          <w:sz w:val="24"/>
          <w:szCs w:val="24"/>
          <w:highlight w:val="green"/>
          <w:lang w:val="bg-BG"/>
        </w:rPr>
      </w:pPr>
    </w:p>
    <w:p w14:paraId="036519DC" w14:textId="77777777" w:rsidR="00BF5DE0" w:rsidRPr="00275013" w:rsidRDefault="00BF5DE0" w:rsidP="009E23D3">
      <w:pPr>
        <w:pStyle w:val="a3"/>
        <w:numPr>
          <w:ilvl w:val="0"/>
          <w:numId w:val="13"/>
        </w:numPr>
        <w:spacing w:after="0" w:line="336" w:lineRule="auto"/>
        <w:ind w:left="748"/>
        <w:jc w:val="both"/>
        <w:rPr>
          <w:rFonts w:ascii="Times New Roman" w:hAnsi="Times New Roman"/>
          <w:b/>
          <w:sz w:val="24"/>
          <w:szCs w:val="24"/>
        </w:rPr>
      </w:pPr>
      <w:r w:rsidRPr="00275013">
        <w:rPr>
          <w:rFonts w:ascii="Times New Roman" w:hAnsi="Times New Roman"/>
          <w:b/>
          <w:sz w:val="24"/>
          <w:szCs w:val="24"/>
        </w:rPr>
        <w:lastRenderedPageBreak/>
        <w:t>Възможността за ефективно намаляване на въздействията.</w:t>
      </w:r>
    </w:p>
    <w:p w14:paraId="036519DD" w14:textId="77777777" w:rsidR="007F75C5" w:rsidRPr="00275013" w:rsidRDefault="007F75C5" w:rsidP="009E23D3">
      <w:pPr>
        <w:spacing w:after="0" w:line="336" w:lineRule="auto"/>
        <w:ind w:firstLine="709"/>
        <w:jc w:val="both"/>
        <w:rPr>
          <w:rFonts w:ascii="Times New Roman" w:eastAsia="Calibri" w:hAnsi="Times New Roman"/>
          <w:sz w:val="24"/>
          <w:szCs w:val="24"/>
          <w:lang w:val="bg-BG"/>
        </w:rPr>
      </w:pPr>
      <w:r w:rsidRPr="00275013">
        <w:rPr>
          <w:rFonts w:ascii="Times New Roman" w:eastAsia="Calibri" w:hAnsi="Times New Roman"/>
          <w:sz w:val="24"/>
          <w:szCs w:val="24"/>
          <w:lang w:val="bg-BG"/>
        </w:rPr>
        <w:t>При строителството ще се вземат следните мерки за намаляване на отрицателното въздействие върху околната среда и хората:</w:t>
      </w:r>
    </w:p>
    <w:p w14:paraId="036519DE" w14:textId="77777777" w:rsidR="007F75C5" w:rsidRPr="00275013" w:rsidRDefault="0000744D" w:rsidP="009E23D3">
      <w:pPr>
        <w:pStyle w:val="a3"/>
        <w:numPr>
          <w:ilvl w:val="0"/>
          <w:numId w:val="3"/>
        </w:numPr>
        <w:spacing w:after="0" w:line="336" w:lineRule="auto"/>
        <w:jc w:val="both"/>
        <w:rPr>
          <w:rFonts w:ascii="Times New Roman" w:eastAsia="Calibri" w:hAnsi="Times New Roman"/>
          <w:sz w:val="24"/>
          <w:szCs w:val="24"/>
          <w:lang w:val="bg-BG"/>
        </w:rPr>
      </w:pPr>
      <w:r w:rsidRPr="00275013">
        <w:rPr>
          <w:rFonts w:ascii="Times New Roman" w:eastAsia="Calibri" w:hAnsi="Times New Roman"/>
          <w:sz w:val="24"/>
          <w:szCs w:val="24"/>
          <w:lang w:val="bg-BG"/>
        </w:rPr>
        <w:t>о</w:t>
      </w:r>
      <w:r w:rsidR="007F75C5" w:rsidRPr="00275013">
        <w:rPr>
          <w:rFonts w:ascii="Times New Roman" w:eastAsia="Calibri" w:hAnsi="Times New Roman"/>
          <w:sz w:val="24"/>
          <w:szCs w:val="24"/>
          <w:lang w:val="bg-BG"/>
        </w:rPr>
        <w:t xml:space="preserve">граничаване на прахоотделянето при </w:t>
      </w:r>
      <w:r w:rsidRPr="00275013">
        <w:rPr>
          <w:rFonts w:ascii="Times New Roman" w:eastAsia="Calibri" w:hAnsi="Times New Roman"/>
          <w:sz w:val="24"/>
          <w:szCs w:val="24"/>
          <w:lang w:val="bg-BG"/>
        </w:rPr>
        <w:t>извършване на изкопните работи</w:t>
      </w:r>
    </w:p>
    <w:p w14:paraId="036519DF" w14:textId="77777777" w:rsidR="0000744D" w:rsidRPr="00275013" w:rsidRDefault="0000744D" w:rsidP="009E23D3">
      <w:pPr>
        <w:pStyle w:val="a3"/>
        <w:numPr>
          <w:ilvl w:val="0"/>
          <w:numId w:val="3"/>
        </w:numPr>
        <w:spacing w:after="0" w:line="336" w:lineRule="auto"/>
        <w:jc w:val="both"/>
        <w:rPr>
          <w:rFonts w:ascii="Times New Roman" w:eastAsia="Calibri" w:hAnsi="Times New Roman"/>
          <w:sz w:val="24"/>
          <w:szCs w:val="24"/>
          <w:lang w:val="bg-BG"/>
        </w:rPr>
      </w:pPr>
      <w:r w:rsidRPr="00275013">
        <w:rPr>
          <w:rFonts w:ascii="Times New Roman" w:eastAsia="Calibri" w:hAnsi="Times New Roman"/>
          <w:sz w:val="24"/>
          <w:szCs w:val="24"/>
          <w:lang w:val="bg-BG"/>
        </w:rPr>
        <w:t>о</w:t>
      </w:r>
      <w:r w:rsidR="007F75C5" w:rsidRPr="00275013">
        <w:rPr>
          <w:rFonts w:ascii="Times New Roman" w:eastAsia="Calibri" w:hAnsi="Times New Roman"/>
          <w:sz w:val="24"/>
          <w:szCs w:val="24"/>
          <w:lang w:val="bg-BG"/>
        </w:rPr>
        <w:t>сигуря</w:t>
      </w:r>
      <w:r w:rsidRPr="00275013">
        <w:rPr>
          <w:rFonts w:ascii="Times New Roman" w:eastAsia="Calibri" w:hAnsi="Times New Roman"/>
          <w:sz w:val="24"/>
          <w:szCs w:val="24"/>
          <w:lang w:val="bg-BG"/>
        </w:rPr>
        <w:t>ване на</w:t>
      </w:r>
      <w:r w:rsidR="007F75C5" w:rsidRPr="00275013">
        <w:rPr>
          <w:rFonts w:ascii="Times New Roman" w:eastAsia="Calibri" w:hAnsi="Times New Roman"/>
          <w:sz w:val="24"/>
          <w:szCs w:val="24"/>
          <w:lang w:val="bg-BG"/>
        </w:rPr>
        <w:t xml:space="preserve"> необходимите лични предпазни средства </w:t>
      </w:r>
      <w:r w:rsidR="0046597D" w:rsidRPr="00275013">
        <w:rPr>
          <w:rFonts w:ascii="Times New Roman" w:eastAsia="Calibri" w:hAnsi="Times New Roman"/>
          <w:sz w:val="24"/>
          <w:szCs w:val="24"/>
          <w:lang w:val="bg-BG"/>
        </w:rPr>
        <w:t>на заетите на строителната площадка работници</w:t>
      </w:r>
    </w:p>
    <w:p w14:paraId="036519E0" w14:textId="77777777" w:rsidR="0046597D" w:rsidRPr="00275013" w:rsidRDefault="0046597D" w:rsidP="009E23D3">
      <w:pPr>
        <w:pStyle w:val="a3"/>
        <w:numPr>
          <w:ilvl w:val="0"/>
          <w:numId w:val="3"/>
        </w:numPr>
        <w:spacing w:after="0" w:line="336" w:lineRule="auto"/>
        <w:jc w:val="both"/>
        <w:rPr>
          <w:rFonts w:ascii="Times New Roman" w:eastAsia="Calibri" w:hAnsi="Times New Roman"/>
          <w:sz w:val="24"/>
          <w:szCs w:val="24"/>
          <w:lang w:val="bg-BG"/>
        </w:rPr>
      </w:pPr>
      <w:r w:rsidRPr="00275013">
        <w:rPr>
          <w:rFonts w:ascii="Times New Roman" w:eastAsia="Calibri" w:hAnsi="Times New Roman"/>
          <w:sz w:val="24"/>
          <w:szCs w:val="24"/>
          <w:lang w:val="bg-BG"/>
        </w:rPr>
        <w:t>извършване на начален и периодичен инструктаж на ангажираните в строителството работници</w:t>
      </w:r>
    </w:p>
    <w:p w14:paraId="036519E1" w14:textId="77777777" w:rsidR="007F75C5" w:rsidRPr="00275013" w:rsidRDefault="0046597D" w:rsidP="009E23D3">
      <w:pPr>
        <w:pStyle w:val="a3"/>
        <w:numPr>
          <w:ilvl w:val="0"/>
          <w:numId w:val="3"/>
        </w:numPr>
        <w:spacing w:after="0" w:line="336" w:lineRule="auto"/>
        <w:jc w:val="both"/>
        <w:rPr>
          <w:rFonts w:ascii="Times New Roman" w:eastAsia="Calibri" w:hAnsi="Times New Roman"/>
          <w:sz w:val="24"/>
          <w:szCs w:val="24"/>
          <w:lang w:val="bg-BG"/>
        </w:rPr>
      </w:pPr>
      <w:r w:rsidRPr="00275013">
        <w:rPr>
          <w:rFonts w:ascii="Times New Roman" w:eastAsia="Calibri" w:hAnsi="Times New Roman"/>
          <w:sz w:val="24"/>
          <w:szCs w:val="24"/>
          <w:lang w:val="bg-BG"/>
        </w:rPr>
        <w:t>измиване на строителната механизация, ангажирана с извозване на земните маси и строителните отпадъци</w:t>
      </w:r>
    </w:p>
    <w:p w14:paraId="036519E2" w14:textId="77777777" w:rsidR="0046597D" w:rsidRPr="00275013" w:rsidRDefault="0046597D" w:rsidP="009E23D3">
      <w:pPr>
        <w:pStyle w:val="a3"/>
        <w:numPr>
          <w:ilvl w:val="0"/>
          <w:numId w:val="3"/>
        </w:numPr>
        <w:spacing w:after="0" w:line="336" w:lineRule="auto"/>
        <w:jc w:val="both"/>
        <w:rPr>
          <w:rFonts w:ascii="Times New Roman" w:eastAsia="Calibri" w:hAnsi="Times New Roman"/>
          <w:sz w:val="24"/>
          <w:szCs w:val="24"/>
          <w:lang w:val="bg-BG"/>
        </w:rPr>
      </w:pPr>
      <w:r w:rsidRPr="00275013">
        <w:rPr>
          <w:rFonts w:ascii="Times New Roman" w:eastAsia="Calibri" w:hAnsi="Times New Roman"/>
          <w:sz w:val="24"/>
          <w:szCs w:val="24"/>
          <w:lang w:val="bg-BG"/>
        </w:rPr>
        <w:t>поддържане в изправност на заетата техника, съоръжения и механизация с цел предотвратяване на разливи от гориво, смазочни материали и избягване на трудови травми и злополуки</w:t>
      </w:r>
    </w:p>
    <w:p w14:paraId="036519E3" w14:textId="77777777" w:rsidR="0046597D" w:rsidRPr="00275013" w:rsidRDefault="0046597D" w:rsidP="009E23D3">
      <w:pPr>
        <w:pStyle w:val="a3"/>
        <w:numPr>
          <w:ilvl w:val="0"/>
          <w:numId w:val="3"/>
        </w:numPr>
        <w:spacing w:after="0" w:line="336" w:lineRule="auto"/>
        <w:jc w:val="both"/>
        <w:rPr>
          <w:rFonts w:ascii="Times New Roman" w:eastAsia="Calibri" w:hAnsi="Times New Roman"/>
          <w:sz w:val="24"/>
          <w:szCs w:val="24"/>
          <w:lang w:val="bg-BG"/>
        </w:rPr>
      </w:pPr>
      <w:r w:rsidRPr="00275013">
        <w:rPr>
          <w:rFonts w:ascii="Times New Roman" w:eastAsia="Calibri" w:hAnsi="Times New Roman"/>
          <w:sz w:val="24"/>
          <w:szCs w:val="24"/>
          <w:lang w:val="bg-BG"/>
        </w:rPr>
        <w:t xml:space="preserve">контрол и спазване на установения вътрешен трудов ред и програмата за управление на отпадъците </w:t>
      </w:r>
    </w:p>
    <w:p w14:paraId="036519E4" w14:textId="77777777" w:rsidR="0046597D" w:rsidRPr="00220D02" w:rsidRDefault="00750808" w:rsidP="009E23D3">
      <w:pPr>
        <w:spacing w:after="0" w:line="336" w:lineRule="auto"/>
        <w:ind w:firstLine="709"/>
        <w:jc w:val="both"/>
        <w:rPr>
          <w:rFonts w:ascii="Times New Roman" w:eastAsia="Calibri" w:hAnsi="Times New Roman"/>
          <w:sz w:val="24"/>
          <w:szCs w:val="24"/>
          <w:lang w:val="bg-BG"/>
        </w:rPr>
      </w:pPr>
      <w:r w:rsidRPr="00220D02">
        <w:rPr>
          <w:rFonts w:ascii="Times New Roman" w:eastAsia="Calibri" w:hAnsi="Times New Roman"/>
          <w:sz w:val="24"/>
          <w:szCs w:val="24"/>
          <w:lang w:val="bg-BG"/>
        </w:rPr>
        <w:t>В съответствие с чл. 156б. (Нов - ДВ, бр. 13 от 2017 г.) (1) от ЗУТ, преди започването на дейностите по изграждане на обекта ще бъде изготвен и одобрен проект в част „План за управление на строителните отпадъци“, включващ дейности по събирането, транспортирането, обезвреждането и оползотворяването на отпадъците, включително осъществяваният контрол върху тези дейности, както и дейности по предотвратяване на отпадъци, който е изготвен съгласно разпоредбите на Наредба за управление на строителните отпадъци и за влагане на рециклирани строителни материали приета, с МПС № 267 от 05.12.2017г.</w:t>
      </w:r>
    </w:p>
    <w:p w14:paraId="036519E5" w14:textId="77777777" w:rsidR="005748FD" w:rsidRPr="00F64AE3" w:rsidRDefault="005748FD" w:rsidP="009E23D3">
      <w:pPr>
        <w:spacing w:after="0" w:line="336" w:lineRule="auto"/>
        <w:ind w:firstLine="709"/>
        <w:jc w:val="both"/>
        <w:rPr>
          <w:rFonts w:ascii="Times New Roman" w:eastAsia="Calibri" w:hAnsi="Times New Roman"/>
          <w:sz w:val="24"/>
          <w:szCs w:val="24"/>
          <w:lang w:val="bg-BG"/>
        </w:rPr>
      </w:pPr>
      <w:r w:rsidRPr="00F64AE3">
        <w:rPr>
          <w:rFonts w:ascii="Times New Roman" w:eastAsia="Calibri" w:hAnsi="Times New Roman"/>
          <w:sz w:val="24"/>
          <w:szCs w:val="24"/>
        </w:rPr>
        <w:t xml:space="preserve">За </w:t>
      </w:r>
      <w:r w:rsidRPr="00F64AE3">
        <w:rPr>
          <w:rFonts w:ascii="Times New Roman" w:eastAsia="Calibri" w:hAnsi="Times New Roman"/>
          <w:sz w:val="24"/>
          <w:szCs w:val="24"/>
          <w:lang w:val="bg-BG"/>
        </w:rPr>
        <w:t xml:space="preserve">реализацията на </w:t>
      </w:r>
      <w:r w:rsidR="00F64AE3" w:rsidRPr="00F64AE3">
        <w:rPr>
          <w:rFonts w:ascii="Times New Roman" w:eastAsia="Calibri" w:hAnsi="Times New Roman"/>
          <w:sz w:val="24"/>
          <w:szCs w:val="24"/>
          <w:lang w:val="bg-BG"/>
        </w:rPr>
        <w:t>складовата база и ФЕЦ</w:t>
      </w:r>
      <w:r w:rsidRPr="00F64AE3">
        <w:rPr>
          <w:rFonts w:ascii="Times New Roman" w:eastAsia="Calibri" w:hAnsi="Times New Roman"/>
          <w:sz w:val="24"/>
          <w:szCs w:val="24"/>
        </w:rPr>
        <w:t xml:space="preserve">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 на обект</w:t>
      </w:r>
      <w:r w:rsidR="00852748" w:rsidRPr="00F64AE3">
        <w:rPr>
          <w:rFonts w:ascii="Times New Roman" w:eastAsia="Calibri" w:hAnsi="Times New Roman"/>
          <w:sz w:val="24"/>
          <w:szCs w:val="24"/>
          <w:lang w:val="bg-BG"/>
        </w:rPr>
        <w:t>а</w:t>
      </w:r>
      <w:r w:rsidRPr="00F64AE3">
        <w:rPr>
          <w:rFonts w:ascii="Times New Roman" w:eastAsia="Calibri" w:hAnsi="Times New Roman"/>
          <w:sz w:val="24"/>
          <w:szCs w:val="24"/>
        </w:rPr>
        <w:t>.</w:t>
      </w:r>
    </w:p>
    <w:p w14:paraId="036519E6" w14:textId="77777777" w:rsidR="005F2392" w:rsidRPr="00B424CF" w:rsidRDefault="005F2392" w:rsidP="007B4F80">
      <w:pPr>
        <w:spacing w:after="0" w:line="336" w:lineRule="auto"/>
        <w:ind w:firstLine="709"/>
        <w:jc w:val="both"/>
        <w:rPr>
          <w:rFonts w:ascii="Times New Roman" w:eastAsia="Calibri" w:hAnsi="Times New Roman"/>
          <w:sz w:val="24"/>
          <w:szCs w:val="24"/>
          <w:highlight w:val="green"/>
          <w:lang w:val="bg-BG"/>
        </w:rPr>
      </w:pPr>
    </w:p>
    <w:p w14:paraId="036519E7" w14:textId="77777777" w:rsidR="00BF5DE0" w:rsidRPr="007E7B74" w:rsidRDefault="00BF5DE0" w:rsidP="007B4F80">
      <w:pPr>
        <w:pStyle w:val="a3"/>
        <w:numPr>
          <w:ilvl w:val="0"/>
          <w:numId w:val="13"/>
        </w:numPr>
        <w:spacing w:after="0" w:line="336" w:lineRule="auto"/>
        <w:ind w:left="748"/>
        <w:jc w:val="both"/>
        <w:rPr>
          <w:rFonts w:ascii="Times New Roman" w:hAnsi="Times New Roman"/>
          <w:b/>
          <w:sz w:val="24"/>
          <w:szCs w:val="24"/>
        </w:rPr>
      </w:pPr>
      <w:r w:rsidRPr="007E7B74">
        <w:rPr>
          <w:rFonts w:ascii="Times New Roman" w:hAnsi="Times New Roman"/>
          <w:b/>
          <w:sz w:val="24"/>
          <w:szCs w:val="24"/>
        </w:rPr>
        <w:t>Трансграничен характер на въздействието.</w:t>
      </w:r>
    </w:p>
    <w:p w14:paraId="036519E8" w14:textId="77777777" w:rsidR="001F3EAF" w:rsidRPr="007E7B74" w:rsidRDefault="00671D7A" w:rsidP="007B4F80">
      <w:pPr>
        <w:spacing w:after="0" w:line="336" w:lineRule="auto"/>
        <w:ind w:firstLine="709"/>
        <w:jc w:val="both"/>
        <w:rPr>
          <w:rFonts w:ascii="Times New Roman" w:eastAsia="Calibri" w:hAnsi="Times New Roman"/>
          <w:sz w:val="24"/>
          <w:szCs w:val="24"/>
          <w:lang w:val="bg-BG"/>
        </w:rPr>
      </w:pPr>
      <w:r w:rsidRPr="007E7B74">
        <w:rPr>
          <w:rFonts w:ascii="Times New Roman" w:eastAsia="Calibri" w:hAnsi="Times New Roman"/>
          <w:sz w:val="24"/>
          <w:szCs w:val="24"/>
          <w:lang w:val="bg-BG"/>
        </w:rPr>
        <w:t>Реализацията на предложението не предполага трансгранично въздействие.</w:t>
      </w:r>
    </w:p>
    <w:p w14:paraId="036519E9" w14:textId="77777777" w:rsidR="001F3EAF" w:rsidRPr="007E7B74" w:rsidRDefault="001F3EAF" w:rsidP="007B4F80">
      <w:pPr>
        <w:spacing w:after="0" w:line="336" w:lineRule="auto"/>
        <w:jc w:val="both"/>
        <w:rPr>
          <w:rFonts w:ascii="Times New Roman" w:hAnsi="Times New Roman"/>
          <w:b/>
          <w:sz w:val="28"/>
          <w:szCs w:val="28"/>
          <w:lang w:val="bg-BG"/>
        </w:rPr>
      </w:pPr>
    </w:p>
    <w:p w14:paraId="036519EA" w14:textId="77777777" w:rsidR="00BF5DE0" w:rsidRPr="007E7B74" w:rsidRDefault="00BF5DE0" w:rsidP="007B4F80">
      <w:pPr>
        <w:pStyle w:val="a3"/>
        <w:numPr>
          <w:ilvl w:val="0"/>
          <w:numId w:val="13"/>
        </w:numPr>
        <w:spacing w:after="0" w:line="336" w:lineRule="auto"/>
        <w:ind w:left="748"/>
        <w:jc w:val="both"/>
        <w:rPr>
          <w:rFonts w:ascii="Times New Roman" w:hAnsi="Times New Roman"/>
          <w:b/>
          <w:sz w:val="24"/>
          <w:szCs w:val="24"/>
        </w:rPr>
      </w:pPr>
      <w:r w:rsidRPr="007E7B74">
        <w:rPr>
          <w:rFonts w:ascii="Times New Roman" w:hAnsi="Times New Roman"/>
          <w:b/>
          <w:sz w:val="24"/>
          <w:szCs w:val="24"/>
        </w:rPr>
        <w:t>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14:paraId="036519EB" w14:textId="77777777" w:rsidR="001D7BAA" w:rsidRPr="007E7B74" w:rsidRDefault="001D7BAA" w:rsidP="007B4F80">
      <w:pPr>
        <w:spacing w:after="0" w:line="336" w:lineRule="auto"/>
        <w:ind w:firstLine="709"/>
        <w:jc w:val="both"/>
        <w:rPr>
          <w:rFonts w:ascii="Times New Roman" w:eastAsia="Calibri" w:hAnsi="Times New Roman"/>
          <w:sz w:val="24"/>
          <w:szCs w:val="24"/>
          <w:lang w:val="bg-BG"/>
        </w:rPr>
      </w:pPr>
      <w:r w:rsidRPr="007E7B74">
        <w:rPr>
          <w:rFonts w:ascii="Times New Roman" w:eastAsia="Calibri" w:hAnsi="Times New Roman"/>
          <w:sz w:val="24"/>
          <w:szCs w:val="24"/>
          <w:lang w:val="bg-BG"/>
        </w:rPr>
        <w:lastRenderedPageBreak/>
        <w:t>Мерките са свързани с опазване на компонентите на околната среда и околните терени от замърсяване и увреждане</w:t>
      </w:r>
      <w:r w:rsidR="00ED1D7C" w:rsidRPr="007E7B74">
        <w:rPr>
          <w:rFonts w:ascii="Times New Roman" w:eastAsia="Calibri" w:hAnsi="Times New Roman"/>
          <w:sz w:val="24"/>
          <w:szCs w:val="24"/>
          <w:lang w:val="bg-BG"/>
        </w:rPr>
        <w:t xml:space="preserve"> както при строителството, така и </w:t>
      </w:r>
      <w:r w:rsidRPr="007E7B74">
        <w:rPr>
          <w:rFonts w:ascii="Times New Roman" w:eastAsia="Calibri" w:hAnsi="Times New Roman"/>
          <w:sz w:val="24"/>
          <w:szCs w:val="24"/>
          <w:lang w:val="bg-BG"/>
        </w:rPr>
        <w:t xml:space="preserve">при експлоатацията на </w:t>
      </w:r>
      <w:r w:rsidR="00A72702" w:rsidRPr="007E7B74">
        <w:rPr>
          <w:rFonts w:ascii="Times New Roman" w:eastAsia="Calibri" w:hAnsi="Times New Roman"/>
          <w:sz w:val="24"/>
          <w:szCs w:val="24"/>
          <w:lang w:val="bg-BG"/>
        </w:rPr>
        <w:t>готов</w:t>
      </w:r>
      <w:r w:rsidR="007E7B74" w:rsidRPr="007E7B74">
        <w:rPr>
          <w:rFonts w:ascii="Times New Roman" w:eastAsia="Calibri" w:hAnsi="Times New Roman"/>
          <w:sz w:val="24"/>
          <w:szCs w:val="24"/>
          <w:lang w:val="bg-BG"/>
        </w:rPr>
        <w:t>ата складова база с ФЕЦ</w:t>
      </w:r>
      <w:r w:rsidRPr="007E7B74">
        <w:rPr>
          <w:rFonts w:ascii="Times New Roman" w:eastAsia="Calibri" w:hAnsi="Times New Roman"/>
          <w:sz w:val="24"/>
          <w:szCs w:val="24"/>
          <w:lang w:val="bg-BG"/>
        </w:rPr>
        <w:t xml:space="preserve">. </w:t>
      </w:r>
    </w:p>
    <w:p w14:paraId="036519EC" w14:textId="77777777" w:rsidR="001D7BAA" w:rsidRPr="007E7B74" w:rsidRDefault="001D7BAA" w:rsidP="007B4F80">
      <w:pPr>
        <w:spacing w:after="0" w:line="336" w:lineRule="auto"/>
        <w:ind w:firstLine="709"/>
        <w:jc w:val="both"/>
        <w:rPr>
          <w:rFonts w:ascii="Times New Roman" w:eastAsia="Calibri" w:hAnsi="Times New Roman"/>
          <w:sz w:val="24"/>
          <w:szCs w:val="24"/>
          <w:lang w:val="bg-BG"/>
        </w:rPr>
      </w:pPr>
      <w:r w:rsidRPr="007E7B74">
        <w:rPr>
          <w:rFonts w:ascii="Times New Roman" w:eastAsia="Calibri" w:hAnsi="Times New Roman"/>
          <w:sz w:val="24"/>
          <w:szCs w:val="24"/>
          <w:lang w:val="bg-BG"/>
        </w:rPr>
        <w:t>Предвидените мерки за предотвратяване, намаляване на отрицателните последици и недопускане на негативни въздействия върху отделните компоненти на околната среда и човешкото здраве се отнасят за съответните етапи от реализацията на инвестиционното предложение:</w:t>
      </w:r>
    </w:p>
    <w:p w14:paraId="036519ED" w14:textId="77777777" w:rsidR="00E03067" w:rsidRPr="007E7B74" w:rsidRDefault="00E03067" w:rsidP="00344C37">
      <w:pPr>
        <w:spacing w:after="0" w:line="312" w:lineRule="auto"/>
        <w:ind w:firstLine="709"/>
        <w:jc w:val="both"/>
        <w:rPr>
          <w:rFonts w:ascii="Times New Roman" w:eastAsia="Calibri" w:hAnsi="Times New Roman"/>
          <w:sz w:val="24"/>
          <w:szCs w:val="24"/>
          <w:lang w:val="bg-BG"/>
        </w:rPr>
      </w:pPr>
    </w:p>
    <w:tbl>
      <w:tblPr>
        <w:tblW w:w="9464" w:type="dxa"/>
        <w:tblLayout w:type="fixed"/>
        <w:tblLook w:val="01E0" w:firstRow="1" w:lastRow="1" w:firstColumn="1" w:lastColumn="1" w:noHBand="0" w:noVBand="0"/>
      </w:tblPr>
      <w:tblGrid>
        <w:gridCol w:w="236"/>
        <w:gridCol w:w="3416"/>
        <w:gridCol w:w="1843"/>
        <w:gridCol w:w="3969"/>
      </w:tblGrid>
      <w:tr w:rsidR="00A2627D" w:rsidRPr="007E7B74" w14:paraId="036519F2" w14:textId="77777777" w:rsidTr="00A2627D">
        <w:tc>
          <w:tcPr>
            <w:tcW w:w="236" w:type="dxa"/>
            <w:tcBorders>
              <w:right w:val="single" w:sz="4" w:space="0" w:color="auto"/>
            </w:tcBorders>
          </w:tcPr>
          <w:p w14:paraId="036519EE" w14:textId="77777777" w:rsidR="00A2627D" w:rsidRPr="007E7B74" w:rsidRDefault="00A2627D" w:rsidP="00CE3D22">
            <w:pPr>
              <w:ind w:right="-99"/>
              <w:jc w:val="center"/>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036519EF" w14:textId="77777777" w:rsidR="00A2627D" w:rsidRPr="007E7B74" w:rsidRDefault="00A2627D" w:rsidP="00CE3D22">
            <w:pPr>
              <w:ind w:right="-99"/>
              <w:jc w:val="center"/>
              <w:rPr>
                <w:rFonts w:ascii="Times New Roman" w:hAnsi="Times New Roman"/>
                <w:b/>
                <w:sz w:val="24"/>
                <w:szCs w:val="24"/>
                <w:lang w:val="bg-BG"/>
              </w:rPr>
            </w:pPr>
            <w:r w:rsidRPr="007E7B74">
              <w:rPr>
                <w:rFonts w:ascii="Times New Roman" w:hAnsi="Times New Roman"/>
                <w:b/>
                <w:sz w:val="24"/>
                <w:szCs w:val="24"/>
                <w:lang w:val="bg-BG"/>
              </w:rPr>
              <w:t>Мярка</w:t>
            </w:r>
          </w:p>
        </w:tc>
        <w:tc>
          <w:tcPr>
            <w:tcW w:w="1843" w:type="dxa"/>
            <w:tcBorders>
              <w:top w:val="single" w:sz="4" w:space="0" w:color="auto"/>
              <w:left w:val="single" w:sz="4" w:space="0" w:color="auto"/>
              <w:bottom w:val="single" w:sz="4" w:space="0" w:color="auto"/>
              <w:right w:val="single" w:sz="4" w:space="0" w:color="auto"/>
            </w:tcBorders>
          </w:tcPr>
          <w:p w14:paraId="036519F0" w14:textId="77777777" w:rsidR="00A2627D" w:rsidRPr="007E7B74" w:rsidRDefault="00A2627D" w:rsidP="00CE3D22">
            <w:pPr>
              <w:ind w:right="-99"/>
              <w:jc w:val="center"/>
              <w:rPr>
                <w:rFonts w:ascii="Times New Roman" w:hAnsi="Times New Roman"/>
                <w:b/>
                <w:sz w:val="24"/>
                <w:szCs w:val="24"/>
                <w:lang w:val="bg-BG"/>
              </w:rPr>
            </w:pPr>
            <w:r w:rsidRPr="007E7B74">
              <w:rPr>
                <w:rFonts w:ascii="Times New Roman" w:hAnsi="Times New Roman"/>
                <w:b/>
                <w:sz w:val="24"/>
                <w:szCs w:val="24"/>
                <w:lang w:val="bg-BG"/>
              </w:rPr>
              <w:t>Период на изпълнение</w:t>
            </w:r>
          </w:p>
        </w:tc>
        <w:tc>
          <w:tcPr>
            <w:tcW w:w="3969" w:type="dxa"/>
            <w:tcBorders>
              <w:top w:val="single" w:sz="4" w:space="0" w:color="auto"/>
              <w:left w:val="single" w:sz="4" w:space="0" w:color="auto"/>
              <w:bottom w:val="single" w:sz="4" w:space="0" w:color="auto"/>
              <w:right w:val="single" w:sz="4" w:space="0" w:color="auto"/>
            </w:tcBorders>
          </w:tcPr>
          <w:p w14:paraId="036519F1" w14:textId="77777777" w:rsidR="00A2627D" w:rsidRPr="007E7B74" w:rsidRDefault="00A2627D" w:rsidP="00CE3D22">
            <w:pPr>
              <w:ind w:right="-99"/>
              <w:jc w:val="center"/>
              <w:rPr>
                <w:rFonts w:ascii="Times New Roman" w:hAnsi="Times New Roman"/>
                <w:b/>
                <w:sz w:val="24"/>
                <w:szCs w:val="24"/>
                <w:lang w:val="bg-BG"/>
              </w:rPr>
            </w:pPr>
            <w:r w:rsidRPr="007E7B74">
              <w:rPr>
                <w:rFonts w:ascii="Times New Roman" w:hAnsi="Times New Roman"/>
                <w:b/>
                <w:sz w:val="24"/>
                <w:szCs w:val="24"/>
                <w:lang w:val="bg-BG"/>
              </w:rPr>
              <w:t>Резултат</w:t>
            </w:r>
          </w:p>
        </w:tc>
      </w:tr>
      <w:tr w:rsidR="00A2627D" w:rsidRPr="00B424CF" w14:paraId="036519F5" w14:textId="77777777" w:rsidTr="00A2627D">
        <w:trPr>
          <w:trHeight w:val="389"/>
        </w:trPr>
        <w:tc>
          <w:tcPr>
            <w:tcW w:w="236" w:type="dxa"/>
            <w:tcBorders>
              <w:right w:val="single" w:sz="4" w:space="0" w:color="auto"/>
            </w:tcBorders>
          </w:tcPr>
          <w:p w14:paraId="036519F3" w14:textId="77777777" w:rsidR="00A2627D" w:rsidRPr="007E7B74" w:rsidRDefault="00A2627D" w:rsidP="00CE3D22">
            <w:pPr>
              <w:ind w:right="-99"/>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14:paraId="036519F4" w14:textId="77777777" w:rsidR="00A2627D" w:rsidRPr="007E7B74" w:rsidRDefault="00A2627D" w:rsidP="00A2627D">
            <w:pPr>
              <w:autoSpaceDE w:val="0"/>
              <w:autoSpaceDN w:val="0"/>
              <w:adjustRightInd w:val="0"/>
              <w:rPr>
                <w:rFonts w:ascii="Times New Roman" w:eastAsia="TimesNewRomanPSMT" w:hAnsi="Times New Roman"/>
                <w:b/>
                <w:iCs/>
                <w:sz w:val="24"/>
                <w:szCs w:val="24"/>
                <w:lang w:val="bg-BG" w:eastAsia="bg-BG"/>
              </w:rPr>
            </w:pPr>
            <w:r w:rsidRPr="007E7B74">
              <w:rPr>
                <w:rFonts w:ascii="Times New Roman" w:eastAsia="TimesNewRomanPSMT" w:hAnsi="Times New Roman"/>
                <w:b/>
                <w:iCs/>
                <w:sz w:val="24"/>
                <w:szCs w:val="24"/>
                <w:lang w:val="bg-BG" w:eastAsia="bg-BG"/>
              </w:rPr>
              <w:t>Атмосферен въздух</w:t>
            </w:r>
          </w:p>
        </w:tc>
      </w:tr>
      <w:tr w:rsidR="00AC631E" w:rsidRPr="00B424CF" w14:paraId="036519FC" w14:textId="77777777" w:rsidTr="00A2627D">
        <w:tc>
          <w:tcPr>
            <w:tcW w:w="236" w:type="dxa"/>
            <w:tcBorders>
              <w:right w:val="single" w:sz="4" w:space="0" w:color="auto"/>
            </w:tcBorders>
          </w:tcPr>
          <w:p w14:paraId="036519F6" w14:textId="77777777" w:rsidR="00AC631E" w:rsidRPr="00813FEF" w:rsidRDefault="00AC631E"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036519F7" w14:textId="77777777" w:rsidR="00AC631E" w:rsidRPr="00813FEF" w:rsidRDefault="00AC631E" w:rsidP="00813FEF">
            <w:pPr>
              <w:autoSpaceDE w:val="0"/>
              <w:autoSpaceDN w:val="0"/>
              <w:adjustRightInd w:val="0"/>
              <w:rPr>
                <w:rFonts w:ascii="Times New Roman" w:hAnsi="Times New Roman"/>
                <w:sz w:val="24"/>
                <w:szCs w:val="24"/>
                <w:lang w:val="bg-BG"/>
              </w:rPr>
            </w:pPr>
            <w:r w:rsidRPr="00813FEF">
              <w:rPr>
                <w:rFonts w:ascii="Times New Roman" w:eastAsia="TimesNewRomanPSMT" w:hAnsi="Times New Roman"/>
                <w:sz w:val="24"/>
                <w:szCs w:val="24"/>
                <w:lang w:val="bg-BG" w:eastAsia="bg-BG"/>
              </w:rPr>
              <w:t>Поддържане на вътрешно алейната пътна мрежа</w:t>
            </w:r>
          </w:p>
        </w:tc>
        <w:tc>
          <w:tcPr>
            <w:tcW w:w="1843" w:type="dxa"/>
            <w:tcBorders>
              <w:top w:val="single" w:sz="4" w:space="0" w:color="auto"/>
              <w:left w:val="single" w:sz="4" w:space="0" w:color="auto"/>
              <w:bottom w:val="single" w:sz="4" w:space="0" w:color="auto"/>
              <w:right w:val="single" w:sz="4" w:space="0" w:color="auto"/>
            </w:tcBorders>
          </w:tcPr>
          <w:p w14:paraId="036519F8" w14:textId="77777777" w:rsidR="00AC631E" w:rsidRPr="00813FEF" w:rsidRDefault="00AC631E" w:rsidP="00EB4844">
            <w:pPr>
              <w:autoSpaceDE w:val="0"/>
              <w:autoSpaceDN w:val="0"/>
              <w:adjustRightInd w:val="0"/>
              <w:rPr>
                <w:rFonts w:ascii="Times New Roman" w:eastAsia="TimesNewRomanPSMT" w:hAnsi="Times New Roman"/>
                <w:sz w:val="24"/>
                <w:szCs w:val="24"/>
                <w:lang w:val="bg-BG" w:eastAsia="bg-BG"/>
              </w:rPr>
            </w:pPr>
            <w:r w:rsidRPr="00813FEF">
              <w:rPr>
                <w:rFonts w:ascii="Times New Roman" w:eastAsia="TimesNewRomanPSMT" w:hAnsi="Times New Roman"/>
                <w:sz w:val="24"/>
                <w:szCs w:val="24"/>
                <w:lang w:val="bg-BG" w:eastAsia="bg-BG"/>
              </w:rPr>
              <w:t>Строителство</w:t>
            </w:r>
          </w:p>
          <w:p w14:paraId="036519F9" w14:textId="77777777" w:rsidR="00AC631E" w:rsidRPr="00813FEF" w:rsidRDefault="00AC631E" w:rsidP="00EB4844">
            <w:pPr>
              <w:autoSpaceDE w:val="0"/>
              <w:autoSpaceDN w:val="0"/>
              <w:adjustRightInd w:val="0"/>
              <w:rPr>
                <w:rFonts w:ascii="Times New Roman" w:eastAsia="TimesNewRomanPSMT" w:hAnsi="Times New Roman"/>
                <w:sz w:val="24"/>
                <w:szCs w:val="24"/>
                <w:lang w:val="bg-BG" w:eastAsia="bg-BG"/>
              </w:rPr>
            </w:pPr>
            <w:r w:rsidRPr="00813FEF">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036519FA" w14:textId="77777777" w:rsidR="00AC631E" w:rsidRPr="00813FEF" w:rsidRDefault="00AC631E" w:rsidP="00EB4844">
            <w:pPr>
              <w:autoSpaceDE w:val="0"/>
              <w:autoSpaceDN w:val="0"/>
              <w:adjustRightInd w:val="0"/>
              <w:rPr>
                <w:rFonts w:ascii="Times New Roman" w:eastAsia="TimesNewRomanPSMT" w:hAnsi="Times New Roman"/>
                <w:sz w:val="24"/>
                <w:szCs w:val="24"/>
                <w:lang w:val="bg-BG" w:eastAsia="bg-BG"/>
              </w:rPr>
            </w:pPr>
            <w:r w:rsidRPr="00813FEF">
              <w:rPr>
                <w:rFonts w:ascii="Times New Roman" w:eastAsia="TimesNewRomanPSMT" w:hAnsi="Times New Roman"/>
                <w:sz w:val="24"/>
                <w:szCs w:val="24"/>
                <w:lang w:val="bg-BG" w:eastAsia="bg-BG"/>
              </w:rPr>
              <w:t>Ограничаване разпространението на прахови емисии</w:t>
            </w:r>
          </w:p>
          <w:p w14:paraId="036519FB" w14:textId="77777777" w:rsidR="00AC631E" w:rsidRPr="00813FEF" w:rsidRDefault="00AC631E" w:rsidP="00EB4844">
            <w:pPr>
              <w:ind w:right="-99"/>
              <w:rPr>
                <w:rFonts w:ascii="Times New Roman" w:hAnsi="Times New Roman"/>
                <w:sz w:val="24"/>
                <w:szCs w:val="24"/>
                <w:lang w:val="bg-BG"/>
              </w:rPr>
            </w:pPr>
          </w:p>
        </w:tc>
      </w:tr>
      <w:tr w:rsidR="00AC631E" w:rsidRPr="00B424CF" w14:paraId="03651A02" w14:textId="77777777" w:rsidTr="00A2627D">
        <w:tc>
          <w:tcPr>
            <w:tcW w:w="236" w:type="dxa"/>
            <w:tcBorders>
              <w:right w:val="single" w:sz="4" w:space="0" w:color="auto"/>
            </w:tcBorders>
          </w:tcPr>
          <w:p w14:paraId="036519FD" w14:textId="77777777" w:rsidR="00AC631E" w:rsidRPr="00B424CF" w:rsidRDefault="00AC631E" w:rsidP="00CE3D22">
            <w:pPr>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14:paraId="036519FE" w14:textId="77777777" w:rsidR="00AC631E" w:rsidRPr="00813FEF" w:rsidRDefault="00AC631E" w:rsidP="00EB4844">
            <w:pPr>
              <w:autoSpaceDE w:val="0"/>
              <w:autoSpaceDN w:val="0"/>
              <w:adjustRightInd w:val="0"/>
              <w:rPr>
                <w:rFonts w:ascii="Times New Roman" w:eastAsia="TimesNewRomanPSMT" w:hAnsi="Times New Roman"/>
                <w:sz w:val="24"/>
                <w:szCs w:val="24"/>
                <w:lang w:val="bg-BG" w:eastAsia="bg-BG"/>
              </w:rPr>
            </w:pPr>
            <w:r w:rsidRPr="00813FEF">
              <w:rPr>
                <w:rFonts w:ascii="Times New Roman" w:eastAsia="TimesNewRomanPSMT" w:hAnsi="Times New Roman"/>
                <w:sz w:val="24"/>
                <w:szCs w:val="24"/>
                <w:lang w:val="bg-BG" w:eastAsia="bg-BG"/>
              </w:rPr>
              <w:t xml:space="preserve">Рационална организация на транспортните комуникации </w:t>
            </w:r>
          </w:p>
          <w:p w14:paraId="036519FF" w14:textId="77777777" w:rsidR="00AC631E" w:rsidRPr="00813FEF" w:rsidRDefault="00AC631E" w:rsidP="00EB4844">
            <w:pPr>
              <w:ind w:right="-99"/>
              <w:rPr>
                <w:rFonts w:ascii="Times New Roman" w:hAnsi="Times New Roman"/>
                <w:sz w:val="24"/>
                <w:szCs w:val="24"/>
                <w:lang w:val="bg-BG"/>
              </w:rPr>
            </w:pPr>
          </w:p>
        </w:tc>
        <w:tc>
          <w:tcPr>
            <w:tcW w:w="1843" w:type="dxa"/>
            <w:tcBorders>
              <w:top w:val="single" w:sz="4" w:space="0" w:color="auto"/>
              <w:left w:val="single" w:sz="4" w:space="0" w:color="auto"/>
              <w:bottom w:val="single" w:sz="4" w:space="0" w:color="auto"/>
              <w:right w:val="single" w:sz="4" w:space="0" w:color="auto"/>
            </w:tcBorders>
          </w:tcPr>
          <w:p w14:paraId="03651A00" w14:textId="77777777" w:rsidR="00AC631E" w:rsidRPr="00813FEF" w:rsidRDefault="00AC631E" w:rsidP="00EB4844">
            <w:pPr>
              <w:ind w:right="-99"/>
              <w:rPr>
                <w:rFonts w:ascii="Times New Roman" w:hAnsi="Times New Roman"/>
                <w:sz w:val="24"/>
                <w:szCs w:val="24"/>
                <w:lang w:val="bg-BG"/>
              </w:rPr>
            </w:pPr>
            <w:r w:rsidRPr="00813FEF">
              <w:rPr>
                <w:rFonts w:ascii="Times New Roman" w:eastAsia="TimesNewRomanPSMT" w:hAnsi="Times New Roman"/>
                <w:sz w:val="24"/>
                <w:szCs w:val="24"/>
                <w:lang w:val="bg-BG" w:eastAsia="bg-BG"/>
              </w:rPr>
              <w:t>Проектиране</w:t>
            </w:r>
          </w:p>
        </w:tc>
        <w:tc>
          <w:tcPr>
            <w:tcW w:w="3969" w:type="dxa"/>
            <w:tcBorders>
              <w:top w:val="single" w:sz="4" w:space="0" w:color="auto"/>
              <w:left w:val="single" w:sz="4" w:space="0" w:color="auto"/>
              <w:bottom w:val="single" w:sz="4" w:space="0" w:color="auto"/>
              <w:right w:val="single" w:sz="4" w:space="0" w:color="auto"/>
            </w:tcBorders>
          </w:tcPr>
          <w:p w14:paraId="03651A01" w14:textId="77777777" w:rsidR="00AC631E" w:rsidRPr="00813FEF" w:rsidRDefault="00AC631E" w:rsidP="00EB4844">
            <w:pPr>
              <w:autoSpaceDE w:val="0"/>
              <w:autoSpaceDN w:val="0"/>
              <w:adjustRightInd w:val="0"/>
              <w:rPr>
                <w:rFonts w:ascii="Times New Roman" w:hAnsi="Times New Roman"/>
                <w:sz w:val="24"/>
                <w:szCs w:val="24"/>
                <w:lang w:val="bg-BG"/>
              </w:rPr>
            </w:pPr>
            <w:r w:rsidRPr="00813FEF">
              <w:rPr>
                <w:rFonts w:ascii="Times New Roman" w:eastAsia="TimesNewRomanPSMT" w:hAnsi="Times New Roman"/>
                <w:sz w:val="24"/>
                <w:szCs w:val="24"/>
                <w:lang w:val="bg-BG" w:eastAsia="bg-BG"/>
              </w:rPr>
              <w:t>Подобряване пропускваемостта на транспортните средства, избягване на задръствания, съотв. намаляване количеството на изгорелите газове от МПС</w:t>
            </w:r>
          </w:p>
        </w:tc>
      </w:tr>
      <w:tr w:rsidR="00AC631E" w:rsidRPr="00B424CF" w14:paraId="03651A08" w14:textId="77777777" w:rsidTr="00A2627D">
        <w:tc>
          <w:tcPr>
            <w:tcW w:w="236" w:type="dxa"/>
            <w:tcBorders>
              <w:right w:val="single" w:sz="4" w:space="0" w:color="auto"/>
            </w:tcBorders>
          </w:tcPr>
          <w:p w14:paraId="03651A03" w14:textId="77777777" w:rsidR="00AC631E" w:rsidRPr="00813FEF" w:rsidRDefault="00AC631E"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03651A04" w14:textId="77777777" w:rsidR="00AC631E" w:rsidRPr="00813FEF" w:rsidRDefault="00AC631E" w:rsidP="00EB4844">
            <w:pPr>
              <w:autoSpaceDE w:val="0"/>
              <w:autoSpaceDN w:val="0"/>
              <w:adjustRightInd w:val="0"/>
              <w:rPr>
                <w:rFonts w:ascii="Times New Roman" w:eastAsia="TimesNewRomanPSMT" w:hAnsi="Times New Roman"/>
                <w:sz w:val="24"/>
                <w:szCs w:val="24"/>
                <w:lang w:val="bg-BG" w:eastAsia="bg-BG"/>
              </w:rPr>
            </w:pPr>
            <w:r w:rsidRPr="00813FEF">
              <w:rPr>
                <w:rFonts w:ascii="Times New Roman" w:eastAsia="TimesNewRomanPSMT" w:hAnsi="Times New Roman"/>
                <w:sz w:val="24"/>
                <w:szCs w:val="24"/>
                <w:lang w:val="bg-BG" w:eastAsia="bg-BG"/>
              </w:rPr>
              <w:t>Квалифициран обслужващ персонал</w:t>
            </w:r>
          </w:p>
        </w:tc>
        <w:tc>
          <w:tcPr>
            <w:tcW w:w="1843" w:type="dxa"/>
            <w:tcBorders>
              <w:top w:val="single" w:sz="4" w:space="0" w:color="auto"/>
              <w:left w:val="single" w:sz="4" w:space="0" w:color="auto"/>
              <w:bottom w:val="single" w:sz="4" w:space="0" w:color="auto"/>
              <w:right w:val="single" w:sz="4" w:space="0" w:color="auto"/>
            </w:tcBorders>
          </w:tcPr>
          <w:p w14:paraId="03651A05" w14:textId="77777777" w:rsidR="00AC631E" w:rsidRPr="00813FEF" w:rsidRDefault="00AC631E" w:rsidP="00EB4844">
            <w:pPr>
              <w:autoSpaceDE w:val="0"/>
              <w:autoSpaceDN w:val="0"/>
              <w:adjustRightInd w:val="0"/>
              <w:rPr>
                <w:rFonts w:ascii="Times New Roman" w:eastAsia="TimesNewRomanPSMT" w:hAnsi="Times New Roman"/>
                <w:sz w:val="24"/>
                <w:szCs w:val="24"/>
                <w:lang w:val="bg-BG" w:eastAsia="bg-BG"/>
              </w:rPr>
            </w:pPr>
            <w:r w:rsidRPr="00813FEF">
              <w:rPr>
                <w:rFonts w:ascii="Times New Roman" w:eastAsia="TimesNewRomanPSMT" w:hAnsi="Times New Roman"/>
                <w:sz w:val="24"/>
                <w:szCs w:val="24"/>
                <w:lang w:val="bg-BG" w:eastAsia="bg-BG"/>
              </w:rPr>
              <w:t>Строителство</w:t>
            </w:r>
          </w:p>
          <w:p w14:paraId="03651A06" w14:textId="77777777" w:rsidR="00AC631E" w:rsidRPr="00813FEF" w:rsidRDefault="00AC631E" w:rsidP="00EB4844">
            <w:pPr>
              <w:ind w:right="-99"/>
              <w:rPr>
                <w:rFonts w:ascii="Times New Roman" w:hAnsi="Times New Roman"/>
                <w:sz w:val="24"/>
                <w:szCs w:val="24"/>
                <w:lang w:val="bg-BG"/>
              </w:rPr>
            </w:pPr>
            <w:r w:rsidRPr="00813FEF">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03651A07" w14:textId="77777777" w:rsidR="00AC631E" w:rsidRPr="00813FEF" w:rsidRDefault="00AC631E" w:rsidP="00EB4844">
            <w:pPr>
              <w:autoSpaceDE w:val="0"/>
              <w:autoSpaceDN w:val="0"/>
              <w:adjustRightInd w:val="0"/>
              <w:rPr>
                <w:rFonts w:ascii="Times New Roman" w:eastAsia="TimesNewRomanPSMT" w:hAnsi="Times New Roman"/>
                <w:sz w:val="24"/>
                <w:szCs w:val="24"/>
                <w:lang w:val="bg-BG" w:eastAsia="bg-BG"/>
              </w:rPr>
            </w:pPr>
            <w:r w:rsidRPr="00813FEF">
              <w:rPr>
                <w:rFonts w:ascii="Times New Roman" w:eastAsia="TimesNewRomanPSMT" w:hAnsi="Times New Roman"/>
                <w:sz w:val="24"/>
                <w:szCs w:val="24"/>
                <w:lang w:val="bg-BG" w:eastAsia="bg-BG"/>
              </w:rPr>
              <w:t>Недопускане на аварии, съответно замърсяване на въздуха от дефектирали машини и съоръжения</w:t>
            </w:r>
          </w:p>
        </w:tc>
      </w:tr>
      <w:tr w:rsidR="00A2627D" w:rsidRPr="00B424CF" w14:paraId="03651A0C" w14:textId="77777777" w:rsidTr="00A2627D">
        <w:tc>
          <w:tcPr>
            <w:tcW w:w="236" w:type="dxa"/>
            <w:tcBorders>
              <w:right w:val="single" w:sz="4" w:space="0" w:color="auto"/>
            </w:tcBorders>
          </w:tcPr>
          <w:p w14:paraId="03651A09" w14:textId="77777777" w:rsidR="00A2627D" w:rsidRPr="00813FEF" w:rsidRDefault="00A2627D" w:rsidP="00CE3D22">
            <w:pPr>
              <w:ind w:right="-99"/>
              <w:jc w:val="both"/>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14:paraId="03651A0A" w14:textId="77777777" w:rsidR="00DE688B" w:rsidRPr="00813FEF" w:rsidRDefault="00DE688B" w:rsidP="00736FBC">
            <w:pPr>
              <w:autoSpaceDE w:val="0"/>
              <w:autoSpaceDN w:val="0"/>
              <w:adjustRightInd w:val="0"/>
              <w:rPr>
                <w:rFonts w:ascii="Times New Roman" w:eastAsia="TimesNewRomanPSMT" w:hAnsi="Times New Roman"/>
                <w:b/>
                <w:iCs/>
                <w:sz w:val="8"/>
                <w:szCs w:val="8"/>
                <w:lang w:val="bg-BG" w:eastAsia="bg-BG"/>
              </w:rPr>
            </w:pPr>
          </w:p>
          <w:p w14:paraId="03651A0B" w14:textId="77777777" w:rsidR="00A2627D" w:rsidRPr="00813FEF" w:rsidRDefault="00A2627D" w:rsidP="00736FBC">
            <w:pPr>
              <w:autoSpaceDE w:val="0"/>
              <w:autoSpaceDN w:val="0"/>
              <w:adjustRightInd w:val="0"/>
              <w:rPr>
                <w:rFonts w:ascii="Times New Roman" w:eastAsia="TimesNewRomanPSMT" w:hAnsi="Times New Roman"/>
                <w:b/>
                <w:iCs/>
                <w:sz w:val="24"/>
                <w:szCs w:val="24"/>
                <w:lang w:val="bg-BG" w:eastAsia="bg-BG"/>
              </w:rPr>
            </w:pPr>
            <w:r w:rsidRPr="00813FEF">
              <w:rPr>
                <w:rFonts w:ascii="Times New Roman" w:eastAsia="TimesNewRomanPSMT" w:hAnsi="Times New Roman"/>
                <w:b/>
                <w:iCs/>
                <w:sz w:val="24"/>
                <w:szCs w:val="24"/>
                <w:lang w:val="bg-BG" w:eastAsia="bg-BG"/>
              </w:rPr>
              <w:t xml:space="preserve">Подземни и </w:t>
            </w:r>
            <w:r w:rsidR="00736FBC" w:rsidRPr="00813FEF">
              <w:rPr>
                <w:rFonts w:ascii="Times New Roman" w:eastAsia="TimesNewRomanPSMT" w:hAnsi="Times New Roman"/>
                <w:b/>
                <w:iCs/>
                <w:sz w:val="24"/>
                <w:szCs w:val="24"/>
                <w:lang w:val="bg-BG" w:eastAsia="bg-BG"/>
              </w:rPr>
              <w:t>повърхностни води, земи и почви</w:t>
            </w:r>
          </w:p>
        </w:tc>
      </w:tr>
      <w:tr w:rsidR="00AC631E" w:rsidRPr="00B424CF" w14:paraId="03651A11" w14:textId="77777777" w:rsidTr="00A2627D">
        <w:tc>
          <w:tcPr>
            <w:tcW w:w="236" w:type="dxa"/>
            <w:tcBorders>
              <w:right w:val="single" w:sz="4" w:space="0" w:color="auto"/>
            </w:tcBorders>
          </w:tcPr>
          <w:p w14:paraId="03651A0D" w14:textId="77777777" w:rsidR="00AC631E" w:rsidRPr="00B424CF" w:rsidRDefault="00AC631E" w:rsidP="00CE3D22">
            <w:pPr>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14:paraId="03651A0E" w14:textId="77777777" w:rsidR="00AC631E" w:rsidRPr="00813FEF" w:rsidRDefault="00AC631E" w:rsidP="00EB4844">
            <w:pPr>
              <w:autoSpaceDE w:val="0"/>
              <w:autoSpaceDN w:val="0"/>
              <w:adjustRightInd w:val="0"/>
              <w:rPr>
                <w:rFonts w:ascii="Times New Roman" w:eastAsia="TimesNewRomanPSMT" w:hAnsi="Times New Roman"/>
                <w:sz w:val="24"/>
                <w:szCs w:val="24"/>
                <w:lang w:val="bg-BG" w:eastAsia="bg-BG"/>
              </w:rPr>
            </w:pPr>
            <w:r w:rsidRPr="00813FEF">
              <w:rPr>
                <w:rFonts w:ascii="Times New Roman" w:eastAsia="TimesNewRomanPSMT" w:hAnsi="Times New Roman"/>
                <w:sz w:val="24"/>
                <w:szCs w:val="24"/>
                <w:lang w:val="bg-BG" w:eastAsia="bg-BG"/>
              </w:rPr>
              <w:t>Оползотворяване на излишните земни маси</w:t>
            </w:r>
          </w:p>
        </w:tc>
        <w:tc>
          <w:tcPr>
            <w:tcW w:w="1843" w:type="dxa"/>
            <w:tcBorders>
              <w:top w:val="single" w:sz="4" w:space="0" w:color="auto"/>
              <w:left w:val="single" w:sz="4" w:space="0" w:color="auto"/>
              <w:bottom w:val="single" w:sz="4" w:space="0" w:color="auto"/>
              <w:right w:val="single" w:sz="4" w:space="0" w:color="auto"/>
            </w:tcBorders>
          </w:tcPr>
          <w:p w14:paraId="03651A0F" w14:textId="77777777" w:rsidR="00AC631E" w:rsidRPr="00813FEF" w:rsidRDefault="00AC631E" w:rsidP="00EB4844">
            <w:pPr>
              <w:ind w:right="-99"/>
              <w:rPr>
                <w:rFonts w:ascii="Times New Roman" w:hAnsi="Times New Roman"/>
                <w:sz w:val="24"/>
                <w:szCs w:val="24"/>
                <w:lang w:val="bg-BG"/>
              </w:rPr>
            </w:pPr>
            <w:r w:rsidRPr="00813FEF">
              <w:rPr>
                <w:rFonts w:ascii="Times New Roman" w:eastAsia="TimesNewRomanPSMT" w:hAnsi="Times New Roman"/>
                <w:sz w:val="24"/>
                <w:szCs w:val="24"/>
                <w:lang w:val="bg-BG" w:eastAsia="bg-BG"/>
              </w:rPr>
              <w:t>Строителство</w:t>
            </w:r>
          </w:p>
        </w:tc>
        <w:tc>
          <w:tcPr>
            <w:tcW w:w="3969" w:type="dxa"/>
            <w:tcBorders>
              <w:top w:val="single" w:sz="4" w:space="0" w:color="auto"/>
              <w:left w:val="single" w:sz="4" w:space="0" w:color="auto"/>
              <w:bottom w:val="single" w:sz="4" w:space="0" w:color="auto"/>
              <w:right w:val="single" w:sz="4" w:space="0" w:color="auto"/>
            </w:tcBorders>
          </w:tcPr>
          <w:p w14:paraId="03651A10" w14:textId="77777777" w:rsidR="00AC631E" w:rsidRPr="00813FEF" w:rsidRDefault="00AC631E" w:rsidP="00EB4844">
            <w:pPr>
              <w:autoSpaceDE w:val="0"/>
              <w:autoSpaceDN w:val="0"/>
              <w:adjustRightInd w:val="0"/>
              <w:rPr>
                <w:rFonts w:ascii="Times New Roman" w:eastAsia="TimesNewRomanPSMT" w:hAnsi="Times New Roman"/>
                <w:sz w:val="24"/>
                <w:szCs w:val="24"/>
                <w:lang w:val="bg-BG" w:eastAsia="bg-BG"/>
              </w:rPr>
            </w:pPr>
            <w:r w:rsidRPr="00813FEF">
              <w:rPr>
                <w:rFonts w:ascii="Times New Roman" w:eastAsia="TimesNewRomanPSMT" w:hAnsi="Times New Roman"/>
                <w:sz w:val="24"/>
                <w:szCs w:val="24"/>
                <w:lang w:val="bg-BG" w:eastAsia="bg-BG"/>
              </w:rPr>
              <w:t>Опазване от замърсяване на почвите</w:t>
            </w:r>
          </w:p>
        </w:tc>
      </w:tr>
      <w:tr w:rsidR="00A2627D" w:rsidRPr="00813FEF" w14:paraId="03651A15" w14:textId="77777777" w:rsidTr="00A2627D">
        <w:tc>
          <w:tcPr>
            <w:tcW w:w="236" w:type="dxa"/>
            <w:tcBorders>
              <w:right w:val="single" w:sz="4" w:space="0" w:color="auto"/>
            </w:tcBorders>
          </w:tcPr>
          <w:p w14:paraId="03651A12" w14:textId="77777777" w:rsidR="00A2627D" w:rsidRPr="00813FEF" w:rsidRDefault="00A2627D" w:rsidP="00CE3D22">
            <w:pPr>
              <w:ind w:right="-99"/>
              <w:jc w:val="both"/>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14:paraId="03651A13" w14:textId="77777777" w:rsidR="00DE688B" w:rsidRPr="00813FEF" w:rsidRDefault="00DE688B" w:rsidP="00736FBC">
            <w:pPr>
              <w:autoSpaceDE w:val="0"/>
              <w:autoSpaceDN w:val="0"/>
              <w:adjustRightInd w:val="0"/>
              <w:rPr>
                <w:rFonts w:ascii="Times New Roman" w:eastAsia="TimesNewRomanPSMT" w:hAnsi="Times New Roman"/>
                <w:b/>
                <w:iCs/>
                <w:sz w:val="16"/>
                <w:szCs w:val="16"/>
                <w:lang w:val="bg-BG" w:eastAsia="bg-BG"/>
              </w:rPr>
            </w:pPr>
          </w:p>
          <w:p w14:paraId="03651A14" w14:textId="77777777" w:rsidR="00A2627D" w:rsidRPr="00813FEF" w:rsidRDefault="00736FBC" w:rsidP="00736FBC">
            <w:pPr>
              <w:autoSpaceDE w:val="0"/>
              <w:autoSpaceDN w:val="0"/>
              <w:adjustRightInd w:val="0"/>
              <w:rPr>
                <w:rFonts w:ascii="Times New Roman" w:eastAsia="TimesNewRomanPSMT" w:hAnsi="Times New Roman"/>
                <w:b/>
                <w:iCs/>
                <w:sz w:val="24"/>
                <w:szCs w:val="24"/>
                <w:lang w:val="bg-BG" w:eastAsia="bg-BG"/>
              </w:rPr>
            </w:pPr>
            <w:r w:rsidRPr="00813FEF">
              <w:rPr>
                <w:rFonts w:ascii="Times New Roman" w:eastAsia="TimesNewRomanPSMT" w:hAnsi="Times New Roman"/>
                <w:b/>
                <w:iCs/>
                <w:sz w:val="24"/>
                <w:szCs w:val="24"/>
                <w:lang w:val="bg-BG" w:eastAsia="bg-BG"/>
              </w:rPr>
              <w:t>Отпадъци</w:t>
            </w:r>
          </w:p>
        </w:tc>
      </w:tr>
      <w:tr w:rsidR="004B3CE2" w:rsidRPr="00813FEF" w14:paraId="03651A1A" w14:textId="77777777" w:rsidTr="00A2627D">
        <w:tc>
          <w:tcPr>
            <w:tcW w:w="236" w:type="dxa"/>
            <w:tcBorders>
              <w:right w:val="single" w:sz="4" w:space="0" w:color="auto"/>
            </w:tcBorders>
          </w:tcPr>
          <w:p w14:paraId="03651A16" w14:textId="77777777" w:rsidR="004B3CE2" w:rsidRPr="00813FEF" w:rsidRDefault="004B3CE2"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03651A17" w14:textId="77777777" w:rsidR="004B3CE2" w:rsidRPr="00813FEF" w:rsidRDefault="004B3CE2" w:rsidP="00EB4844">
            <w:pPr>
              <w:autoSpaceDE w:val="0"/>
              <w:autoSpaceDN w:val="0"/>
              <w:adjustRightInd w:val="0"/>
              <w:rPr>
                <w:rFonts w:ascii="Times New Roman" w:eastAsia="TimesNewRomanPSMT" w:hAnsi="Times New Roman"/>
                <w:sz w:val="24"/>
                <w:szCs w:val="24"/>
                <w:lang w:val="bg-BG" w:eastAsia="bg-BG"/>
              </w:rPr>
            </w:pPr>
            <w:r w:rsidRPr="00813FEF">
              <w:rPr>
                <w:rFonts w:ascii="Times New Roman" w:eastAsia="TimesNewRomanPSMT" w:hAnsi="Times New Roman"/>
                <w:sz w:val="24"/>
                <w:szCs w:val="24"/>
                <w:lang w:val="bg-BG" w:eastAsia="bg-BG"/>
              </w:rPr>
              <w:t>Изготвяне на план за управление на отпадъците</w:t>
            </w:r>
          </w:p>
        </w:tc>
        <w:tc>
          <w:tcPr>
            <w:tcW w:w="1843" w:type="dxa"/>
            <w:tcBorders>
              <w:top w:val="single" w:sz="4" w:space="0" w:color="auto"/>
              <w:left w:val="single" w:sz="4" w:space="0" w:color="auto"/>
              <w:bottom w:val="single" w:sz="4" w:space="0" w:color="auto"/>
              <w:right w:val="single" w:sz="4" w:space="0" w:color="auto"/>
            </w:tcBorders>
          </w:tcPr>
          <w:p w14:paraId="03651A18" w14:textId="77777777" w:rsidR="004B3CE2" w:rsidRPr="00813FEF" w:rsidRDefault="004B3CE2" w:rsidP="00EB4844">
            <w:pPr>
              <w:ind w:right="-99"/>
              <w:rPr>
                <w:rFonts w:ascii="Times New Roman" w:hAnsi="Times New Roman"/>
                <w:sz w:val="24"/>
                <w:szCs w:val="24"/>
                <w:lang w:val="bg-BG"/>
              </w:rPr>
            </w:pPr>
            <w:r w:rsidRPr="00813FEF">
              <w:rPr>
                <w:rFonts w:ascii="Times New Roman" w:eastAsia="TimesNewRomanPSMT" w:hAnsi="Times New Roman"/>
                <w:sz w:val="24"/>
                <w:szCs w:val="24"/>
                <w:lang w:val="bg-BG" w:eastAsia="bg-BG"/>
              </w:rPr>
              <w:t>Проектиране</w:t>
            </w:r>
          </w:p>
        </w:tc>
        <w:tc>
          <w:tcPr>
            <w:tcW w:w="3969" w:type="dxa"/>
            <w:tcBorders>
              <w:top w:val="single" w:sz="4" w:space="0" w:color="auto"/>
              <w:left w:val="single" w:sz="4" w:space="0" w:color="auto"/>
              <w:bottom w:val="single" w:sz="4" w:space="0" w:color="auto"/>
              <w:right w:val="single" w:sz="4" w:space="0" w:color="auto"/>
            </w:tcBorders>
          </w:tcPr>
          <w:p w14:paraId="03651A19" w14:textId="77777777" w:rsidR="004B3CE2" w:rsidRPr="00813FEF" w:rsidRDefault="004B3CE2" w:rsidP="00EB4844">
            <w:pPr>
              <w:autoSpaceDE w:val="0"/>
              <w:autoSpaceDN w:val="0"/>
              <w:adjustRightInd w:val="0"/>
              <w:rPr>
                <w:rFonts w:ascii="Times New Roman" w:hAnsi="Times New Roman"/>
                <w:sz w:val="24"/>
                <w:szCs w:val="24"/>
                <w:lang w:val="bg-BG"/>
              </w:rPr>
            </w:pPr>
            <w:r w:rsidRPr="00813FEF">
              <w:rPr>
                <w:rFonts w:ascii="Times New Roman" w:eastAsia="TimesNewRomanPSMT" w:hAnsi="Times New Roman"/>
                <w:sz w:val="24"/>
                <w:szCs w:val="24"/>
                <w:lang w:val="bg-BG" w:eastAsia="bg-BG"/>
              </w:rPr>
              <w:t>Минимизиране отрицателния ефект от отпадъците</w:t>
            </w:r>
          </w:p>
        </w:tc>
      </w:tr>
      <w:tr w:rsidR="004B3CE2" w:rsidRPr="00813FEF" w14:paraId="03651A20" w14:textId="77777777" w:rsidTr="00A2627D">
        <w:tc>
          <w:tcPr>
            <w:tcW w:w="236" w:type="dxa"/>
            <w:tcBorders>
              <w:right w:val="single" w:sz="4" w:space="0" w:color="auto"/>
            </w:tcBorders>
          </w:tcPr>
          <w:p w14:paraId="03651A1B" w14:textId="77777777" w:rsidR="004B3CE2" w:rsidRPr="00813FEF" w:rsidRDefault="004B3CE2"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03651A1C" w14:textId="77777777" w:rsidR="004B3CE2" w:rsidRPr="00813FEF" w:rsidRDefault="004B3CE2" w:rsidP="00EB4844">
            <w:pPr>
              <w:autoSpaceDE w:val="0"/>
              <w:autoSpaceDN w:val="0"/>
              <w:adjustRightInd w:val="0"/>
              <w:rPr>
                <w:rFonts w:ascii="Times New Roman" w:eastAsia="TimesNewRomanPSMT" w:hAnsi="Times New Roman"/>
                <w:sz w:val="24"/>
                <w:szCs w:val="24"/>
                <w:lang w:val="bg-BG" w:eastAsia="bg-BG"/>
              </w:rPr>
            </w:pPr>
            <w:r w:rsidRPr="00813FEF">
              <w:rPr>
                <w:rFonts w:ascii="Times New Roman" w:eastAsia="TimesNewRomanPSMT" w:hAnsi="Times New Roman"/>
                <w:sz w:val="24"/>
                <w:szCs w:val="24"/>
                <w:lang w:val="bg-BG" w:eastAsia="bg-BG"/>
              </w:rPr>
              <w:t xml:space="preserve">Определяне на подходящо място за ситуиране на съдовете за отпадъци </w:t>
            </w:r>
          </w:p>
        </w:tc>
        <w:tc>
          <w:tcPr>
            <w:tcW w:w="1843" w:type="dxa"/>
            <w:tcBorders>
              <w:top w:val="single" w:sz="4" w:space="0" w:color="auto"/>
              <w:left w:val="single" w:sz="4" w:space="0" w:color="auto"/>
              <w:bottom w:val="single" w:sz="4" w:space="0" w:color="auto"/>
              <w:right w:val="single" w:sz="4" w:space="0" w:color="auto"/>
            </w:tcBorders>
          </w:tcPr>
          <w:p w14:paraId="03651A1D" w14:textId="77777777" w:rsidR="004B3CE2" w:rsidRPr="00813FEF" w:rsidRDefault="004B3CE2" w:rsidP="00EB4844">
            <w:pPr>
              <w:ind w:right="-99"/>
              <w:rPr>
                <w:rFonts w:ascii="Times New Roman" w:eastAsia="TimesNewRomanPSMT" w:hAnsi="Times New Roman"/>
                <w:sz w:val="24"/>
                <w:szCs w:val="24"/>
                <w:lang w:val="bg-BG" w:eastAsia="bg-BG"/>
              </w:rPr>
            </w:pPr>
            <w:r w:rsidRPr="00813FEF">
              <w:rPr>
                <w:rFonts w:ascii="Times New Roman" w:eastAsia="TimesNewRomanPSMT" w:hAnsi="Times New Roman"/>
                <w:sz w:val="24"/>
                <w:szCs w:val="24"/>
                <w:lang w:val="bg-BG" w:eastAsia="bg-BG"/>
              </w:rPr>
              <w:t>Проектиране</w:t>
            </w:r>
          </w:p>
          <w:p w14:paraId="03651A1E" w14:textId="77777777" w:rsidR="004B3CE2" w:rsidRPr="00813FEF" w:rsidRDefault="004B3CE2" w:rsidP="00EB4844">
            <w:pPr>
              <w:ind w:right="-99"/>
              <w:rPr>
                <w:rFonts w:ascii="Times New Roman" w:hAnsi="Times New Roman"/>
                <w:sz w:val="24"/>
                <w:szCs w:val="24"/>
                <w:lang w:val="bg-BG"/>
              </w:rPr>
            </w:pPr>
            <w:r w:rsidRPr="00813FEF">
              <w:rPr>
                <w:rFonts w:ascii="Times New Roman" w:eastAsia="TimesNewRomanPSMT" w:hAnsi="Times New Roman"/>
                <w:sz w:val="24"/>
                <w:szCs w:val="24"/>
                <w:lang w:val="bg-BG" w:eastAsia="bg-BG"/>
              </w:rPr>
              <w:t>Строителство</w:t>
            </w:r>
          </w:p>
        </w:tc>
        <w:tc>
          <w:tcPr>
            <w:tcW w:w="3969" w:type="dxa"/>
            <w:tcBorders>
              <w:top w:val="single" w:sz="4" w:space="0" w:color="auto"/>
              <w:left w:val="single" w:sz="4" w:space="0" w:color="auto"/>
              <w:bottom w:val="single" w:sz="4" w:space="0" w:color="auto"/>
              <w:right w:val="single" w:sz="4" w:space="0" w:color="auto"/>
            </w:tcBorders>
          </w:tcPr>
          <w:p w14:paraId="03651A1F" w14:textId="77777777" w:rsidR="004B3CE2" w:rsidRPr="00813FEF" w:rsidRDefault="004B3CE2" w:rsidP="00EB4844">
            <w:pPr>
              <w:autoSpaceDE w:val="0"/>
              <w:autoSpaceDN w:val="0"/>
              <w:adjustRightInd w:val="0"/>
              <w:rPr>
                <w:rFonts w:ascii="Times New Roman" w:hAnsi="Times New Roman"/>
                <w:sz w:val="24"/>
                <w:szCs w:val="24"/>
                <w:lang w:val="bg-BG"/>
              </w:rPr>
            </w:pPr>
            <w:r w:rsidRPr="00813FEF">
              <w:rPr>
                <w:rFonts w:ascii="Times New Roman" w:eastAsia="TimesNewRomanPSMT" w:hAnsi="Times New Roman"/>
                <w:sz w:val="24"/>
                <w:szCs w:val="24"/>
                <w:lang w:val="bg-BG" w:eastAsia="bg-BG"/>
              </w:rPr>
              <w:t>Минимизиране отрицателния ефект от отпадъците</w:t>
            </w:r>
          </w:p>
        </w:tc>
      </w:tr>
      <w:tr w:rsidR="004B3CE2" w:rsidRPr="00813FEF" w14:paraId="03651A25" w14:textId="77777777" w:rsidTr="00A2627D">
        <w:tc>
          <w:tcPr>
            <w:tcW w:w="236" w:type="dxa"/>
            <w:tcBorders>
              <w:right w:val="single" w:sz="4" w:space="0" w:color="auto"/>
            </w:tcBorders>
          </w:tcPr>
          <w:p w14:paraId="03651A21" w14:textId="77777777" w:rsidR="004B3CE2" w:rsidRPr="00813FEF" w:rsidRDefault="004B3CE2"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03651A22" w14:textId="77777777" w:rsidR="004B3CE2" w:rsidRPr="00813FEF" w:rsidRDefault="004B3CE2" w:rsidP="00EB4844">
            <w:pPr>
              <w:autoSpaceDE w:val="0"/>
              <w:autoSpaceDN w:val="0"/>
              <w:adjustRightInd w:val="0"/>
              <w:rPr>
                <w:rFonts w:ascii="Times New Roman" w:eastAsia="TimesNewRomanPSMT" w:hAnsi="Times New Roman"/>
                <w:sz w:val="24"/>
                <w:szCs w:val="24"/>
                <w:lang w:val="bg-BG" w:eastAsia="bg-BG"/>
              </w:rPr>
            </w:pPr>
            <w:r w:rsidRPr="00813FEF">
              <w:rPr>
                <w:rFonts w:ascii="Times New Roman" w:eastAsia="TimesNewRomanPSMT" w:hAnsi="Times New Roman"/>
                <w:sz w:val="24"/>
                <w:szCs w:val="24"/>
                <w:lang w:val="bg-BG" w:eastAsia="bg-BG"/>
              </w:rPr>
              <w:t xml:space="preserve">Внедряване и реализация на система за разделно събиране на отпадъците в съответствие </w:t>
            </w:r>
            <w:r w:rsidRPr="00813FEF">
              <w:rPr>
                <w:rFonts w:ascii="Times New Roman" w:eastAsia="TimesNewRomanPSMT" w:hAnsi="Times New Roman"/>
                <w:sz w:val="24"/>
                <w:szCs w:val="24"/>
                <w:lang w:val="bg-BG" w:eastAsia="bg-BG"/>
              </w:rPr>
              <w:lastRenderedPageBreak/>
              <w:t>с общинската програма за управление на отпадъците</w:t>
            </w:r>
          </w:p>
        </w:tc>
        <w:tc>
          <w:tcPr>
            <w:tcW w:w="1843" w:type="dxa"/>
            <w:tcBorders>
              <w:top w:val="single" w:sz="4" w:space="0" w:color="auto"/>
              <w:left w:val="single" w:sz="4" w:space="0" w:color="auto"/>
              <w:bottom w:val="single" w:sz="4" w:space="0" w:color="auto"/>
              <w:right w:val="single" w:sz="4" w:space="0" w:color="auto"/>
            </w:tcBorders>
          </w:tcPr>
          <w:p w14:paraId="03651A23" w14:textId="77777777" w:rsidR="004B3CE2" w:rsidRPr="00813FEF" w:rsidRDefault="004B3CE2" w:rsidP="00EB4844">
            <w:pPr>
              <w:ind w:right="-99"/>
              <w:rPr>
                <w:rFonts w:ascii="Times New Roman" w:hAnsi="Times New Roman"/>
                <w:sz w:val="24"/>
                <w:szCs w:val="24"/>
                <w:lang w:val="bg-BG"/>
              </w:rPr>
            </w:pPr>
            <w:r w:rsidRPr="00813FEF">
              <w:rPr>
                <w:rFonts w:ascii="Times New Roman" w:eastAsia="TimesNewRomanPSMT" w:hAnsi="Times New Roman"/>
                <w:sz w:val="24"/>
                <w:szCs w:val="24"/>
                <w:lang w:val="bg-BG" w:eastAsia="bg-BG"/>
              </w:rPr>
              <w:lastRenderedPageBreak/>
              <w:t>Експлоатация</w:t>
            </w:r>
          </w:p>
        </w:tc>
        <w:tc>
          <w:tcPr>
            <w:tcW w:w="3969" w:type="dxa"/>
            <w:tcBorders>
              <w:top w:val="single" w:sz="4" w:space="0" w:color="auto"/>
              <w:left w:val="single" w:sz="4" w:space="0" w:color="auto"/>
              <w:bottom w:val="single" w:sz="4" w:space="0" w:color="auto"/>
              <w:right w:val="single" w:sz="4" w:space="0" w:color="auto"/>
            </w:tcBorders>
          </w:tcPr>
          <w:p w14:paraId="03651A24" w14:textId="77777777" w:rsidR="004B3CE2" w:rsidRPr="00813FEF" w:rsidRDefault="004B3CE2" w:rsidP="00EB4844">
            <w:pPr>
              <w:autoSpaceDE w:val="0"/>
              <w:autoSpaceDN w:val="0"/>
              <w:adjustRightInd w:val="0"/>
              <w:rPr>
                <w:rFonts w:ascii="Times New Roman" w:eastAsia="TimesNewRomanPSMT" w:hAnsi="Times New Roman"/>
                <w:sz w:val="24"/>
                <w:szCs w:val="24"/>
                <w:lang w:val="bg-BG" w:eastAsia="bg-BG"/>
              </w:rPr>
            </w:pPr>
            <w:r w:rsidRPr="00813FEF">
              <w:rPr>
                <w:rFonts w:ascii="Times New Roman" w:eastAsia="TimesNewRomanPSMT" w:hAnsi="Times New Roman"/>
                <w:sz w:val="24"/>
                <w:szCs w:val="24"/>
                <w:lang w:val="bg-BG" w:eastAsia="bg-BG"/>
              </w:rPr>
              <w:t>Екологосъобразно оползотворяване на отпадъците</w:t>
            </w:r>
          </w:p>
        </w:tc>
      </w:tr>
      <w:tr w:rsidR="004B3CE2" w:rsidRPr="00B424CF" w14:paraId="03651A2B" w14:textId="77777777" w:rsidTr="00A2627D">
        <w:tc>
          <w:tcPr>
            <w:tcW w:w="236" w:type="dxa"/>
            <w:tcBorders>
              <w:right w:val="single" w:sz="4" w:space="0" w:color="auto"/>
            </w:tcBorders>
          </w:tcPr>
          <w:p w14:paraId="03651A26" w14:textId="77777777" w:rsidR="004B3CE2" w:rsidRPr="00813FEF" w:rsidRDefault="004B3CE2"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03651A27" w14:textId="77777777" w:rsidR="004B3CE2" w:rsidRPr="00813FEF" w:rsidRDefault="004B3CE2" w:rsidP="00EB4844">
            <w:pPr>
              <w:autoSpaceDE w:val="0"/>
              <w:autoSpaceDN w:val="0"/>
              <w:adjustRightInd w:val="0"/>
              <w:rPr>
                <w:rFonts w:ascii="Times New Roman" w:eastAsia="TimesNewRomanPSMT" w:hAnsi="Times New Roman"/>
                <w:sz w:val="24"/>
                <w:szCs w:val="24"/>
                <w:lang w:val="bg-BG" w:eastAsia="bg-BG"/>
              </w:rPr>
            </w:pPr>
            <w:r w:rsidRPr="00813FEF">
              <w:rPr>
                <w:rFonts w:ascii="Times New Roman" w:eastAsia="TimesNewRomanPSMT" w:hAnsi="Times New Roman"/>
                <w:sz w:val="24"/>
                <w:szCs w:val="24"/>
                <w:lang w:val="bg-BG" w:eastAsia="bg-BG"/>
              </w:rPr>
              <w:t>Сключване на договори с  лица, имащи разрешение съгласно ЗУО за дейности с отпадъци, за извозване и оползотворяване на отпадъците от обекта</w:t>
            </w:r>
          </w:p>
        </w:tc>
        <w:tc>
          <w:tcPr>
            <w:tcW w:w="1843" w:type="dxa"/>
            <w:tcBorders>
              <w:top w:val="single" w:sz="4" w:space="0" w:color="auto"/>
              <w:left w:val="single" w:sz="4" w:space="0" w:color="auto"/>
              <w:bottom w:val="single" w:sz="4" w:space="0" w:color="auto"/>
              <w:right w:val="single" w:sz="4" w:space="0" w:color="auto"/>
            </w:tcBorders>
          </w:tcPr>
          <w:p w14:paraId="03651A28" w14:textId="77777777" w:rsidR="004B3CE2" w:rsidRPr="00813FEF" w:rsidRDefault="004B3CE2" w:rsidP="00EB4844">
            <w:pPr>
              <w:ind w:right="-99"/>
              <w:rPr>
                <w:rFonts w:ascii="Times New Roman" w:hAnsi="Times New Roman"/>
                <w:sz w:val="24"/>
                <w:szCs w:val="24"/>
                <w:lang w:val="bg-BG"/>
              </w:rPr>
            </w:pPr>
            <w:r w:rsidRPr="00813FEF">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03651A29" w14:textId="77777777" w:rsidR="004B3CE2" w:rsidRPr="00813FEF" w:rsidRDefault="004B3CE2" w:rsidP="00EB4844">
            <w:pPr>
              <w:autoSpaceDE w:val="0"/>
              <w:autoSpaceDN w:val="0"/>
              <w:adjustRightInd w:val="0"/>
              <w:rPr>
                <w:rFonts w:ascii="Times New Roman" w:eastAsia="TimesNewRomanPSMT" w:hAnsi="Times New Roman"/>
                <w:sz w:val="24"/>
                <w:szCs w:val="24"/>
                <w:lang w:val="bg-BG" w:eastAsia="bg-BG"/>
              </w:rPr>
            </w:pPr>
            <w:r w:rsidRPr="00813FEF">
              <w:rPr>
                <w:rFonts w:ascii="Times New Roman" w:eastAsia="TimesNewRomanPSMT" w:hAnsi="Times New Roman"/>
                <w:sz w:val="24"/>
                <w:szCs w:val="24"/>
                <w:lang w:val="bg-BG" w:eastAsia="bg-BG"/>
              </w:rPr>
              <w:t>Изпълнение на изискванията на ЗУО</w:t>
            </w:r>
          </w:p>
          <w:p w14:paraId="03651A2A" w14:textId="77777777" w:rsidR="004B3CE2" w:rsidRPr="00813FEF" w:rsidRDefault="004B3CE2" w:rsidP="00EB4844">
            <w:pPr>
              <w:ind w:right="-99"/>
              <w:rPr>
                <w:rFonts w:ascii="Times New Roman" w:hAnsi="Times New Roman"/>
                <w:sz w:val="24"/>
                <w:szCs w:val="24"/>
                <w:lang w:val="bg-BG"/>
              </w:rPr>
            </w:pPr>
          </w:p>
        </w:tc>
      </w:tr>
      <w:tr w:rsidR="00A2627D" w:rsidRPr="00813FEF" w14:paraId="03651A2E" w14:textId="77777777" w:rsidTr="00A2627D">
        <w:tc>
          <w:tcPr>
            <w:tcW w:w="236" w:type="dxa"/>
            <w:tcBorders>
              <w:right w:val="single" w:sz="4" w:space="0" w:color="auto"/>
            </w:tcBorders>
          </w:tcPr>
          <w:p w14:paraId="03651A2C" w14:textId="77777777" w:rsidR="00A2627D" w:rsidRPr="00813FEF" w:rsidRDefault="00A2627D" w:rsidP="00CE3D22">
            <w:pPr>
              <w:ind w:right="-99"/>
              <w:jc w:val="both"/>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14:paraId="03651A2D" w14:textId="77777777" w:rsidR="00A2627D" w:rsidRPr="00813FEF" w:rsidRDefault="00A2627D" w:rsidP="00766539">
            <w:pPr>
              <w:autoSpaceDE w:val="0"/>
              <w:autoSpaceDN w:val="0"/>
              <w:adjustRightInd w:val="0"/>
              <w:rPr>
                <w:rFonts w:ascii="Times New Roman" w:eastAsia="TimesNewRomanPSMT" w:hAnsi="Times New Roman"/>
                <w:sz w:val="24"/>
                <w:szCs w:val="24"/>
                <w:lang w:val="bg-BG" w:eastAsia="bg-BG"/>
              </w:rPr>
            </w:pPr>
            <w:r w:rsidRPr="00813FEF">
              <w:rPr>
                <w:rFonts w:ascii="Times New Roman" w:eastAsia="TimesNewRomanPSMT" w:hAnsi="Times New Roman"/>
                <w:b/>
                <w:iCs/>
                <w:sz w:val="24"/>
                <w:szCs w:val="24"/>
                <w:lang w:val="bg-BG" w:eastAsia="bg-BG"/>
              </w:rPr>
              <w:t>Вредни физични фактори, шум, вибрации</w:t>
            </w:r>
          </w:p>
        </w:tc>
      </w:tr>
      <w:tr w:rsidR="004B3CE2" w:rsidRPr="00B424CF" w14:paraId="03651A37" w14:textId="77777777" w:rsidTr="00A2627D">
        <w:tc>
          <w:tcPr>
            <w:tcW w:w="236" w:type="dxa"/>
            <w:tcBorders>
              <w:right w:val="single" w:sz="4" w:space="0" w:color="auto"/>
            </w:tcBorders>
          </w:tcPr>
          <w:p w14:paraId="03651A2F" w14:textId="77777777" w:rsidR="004B3CE2" w:rsidRPr="00813FEF" w:rsidRDefault="004B3CE2"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03651A30" w14:textId="77777777" w:rsidR="004B3CE2" w:rsidRPr="00813FEF" w:rsidRDefault="004B3CE2" w:rsidP="00EB4844">
            <w:pPr>
              <w:autoSpaceDE w:val="0"/>
              <w:autoSpaceDN w:val="0"/>
              <w:adjustRightInd w:val="0"/>
              <w:rPr>
                <w:rFonts w:ascii="Times New Roman" w:eastAsia="TimesNewRomanPSMT" w:hAnsi="Times New Roman"/>
                <w:sz w:val="24"/>
                <w:szCs w:val="24"/>
                <w:lang w:val="bg-BG" w:eastAsia="bg-BG"/>
              </w:rPr>
            </w:pPr>
            <w:r w:rsidRPr="00813FEF">
              <w:rPr>
                <w:rFonts w:ascii="Times New Roman" w:eastAsia="TimesNewRomanPSMT" w:hAnsi="Times New Roman"/>
                <w:sz w:val="24"/>
                <w:szCs w:val="24"/>
                <w:lang w:val="bg-BG" w:eastAsia="bg-BG"/>
              </w:rPr>
              <w:t>Засаждане на п</w:t>
            </w:r>
            <w:r w:rsidR="00813FEF">
              <w:rPr>
                <w:rFonts w:ascii="Times New Roman" w:eastAsia="TimesNewRomanPSMT" w:hAnsi="Times New Roman"/>
                <w:sz w:val="24"/>
                <w:szCs w:val="24"/>
                <w:lang w:val="bg-BG" w:eastAsia="bg-BG"/>
              </w:rPr>
              <w:t xml:space="preserve">одходяща растителност в имота </w:t>
            </w:r>
          </w:p>
          <w:p w14:paraId="03651A31" w14:textId="77777777" w:rsidR="004B3CE2" w:rsidRPr="00813FEF" w:rsidRDefault="004B3CE2" w:rsidP="00EB4844">
            <w:pPr>
              <w:autoSpaceDE w:val="0"/>
              <w:autoSpaceDN w:val="0"/>
              <w:adjustRightInd w:val="0"/>
              <w:rPr>
                <w:rFonts w:ascii="Times New Roman" w:eastAsia="TimesNewRomanPSMT" w:hAnsi="Times New Roman"/>
                <w:sz w:val="24"/>
                <w:szCs w:val="24"/>
                <w:lang w:val="bg-BG" w:eastAsia="bg-BG"/>
              </w:rPr>
            </w:pPr>
          </w:p>
        </w:tc>
        <w:tc>
          <w:tcPr>
            <w:tcW w:w="1843" w:type="dxa"/>
            <w:tcBorders>
              <w:top w:val="single" w:sz="4" w:space="0" w:color="auto"/>
              <w:left w:val="single" w:sz="4" w:space="0" w:color="auto"/>
              <w:bottom w:val="single" w:sz="4" w:space="0" w:color="auto"/>
              <w:right w:val="single" w:sz="4" w:space="0" w:color="auto"/>
            </w:tcBorders>
          </w:tcPr>
          <w:p w14:paraId="03651A32" w14:textId="77777777" w:rsidR="004B3CE2" w:rsidRPr="00813FEF" w:rsidRDefault="004B3CE2" w:rsidP="00EB4844">
            <w:pPr>
              <w:autoSpaceDE w:val="0"/>
              <w:autoSpaceDN w:val="0"/>
              <w:adjustRightInd w:val="0"/>
              <w:rPr>
                <w:rFonts w:ascii="Times New Roman" w:eastAsia="TimesNewRomanPSMT" w:hAnsi="Times New Roman"/>
                <w:sz w:val="24"/>
                <w:szCs w:val="24"/>
                <w:lang w:val="bg-BG" w:eastAsia="bg-BG"/>
              </w:rPr>
            </w:pPr>
            <w:r w:rsidRPr="00813FEF">
              <w:rPr>
                <w:rFonts w:ascii="Times New Roman" w:eastAsia="TimesNewRomanPSMT" w:hAnsi="Times New Roman"/>
                <w:sz w:val="24"/>
                <w:szCs w:val="24"/>
                <w:lang w:val="bg-BG" w:eastAsia="bg-BG"/>
              </w:rPr>
              <w:t>Проектиране</w:t>
            </w:r>
          </w:p>
          <w:p w14:paraId="03651A33" w14:textId="77777777" w:rsidR="004B3CE2" w:rsidRPr="00813FEF" w:rsidRDefault="004B3CE2" w:rsidP="00EB4844">
            <w:pPr>
              <w:autoSpaceDE w:val="0"/>
              <w:autoSpaceDN w:val="0"/>
              <w:adjustRightInd w:val="0"/>
              <w:rPr>
                <w:rFonts w:ascii="Times New Roman" w:eastAsia="TimesNewRomanPSMT" w:hAnsi="Times New Roman"/>
                <w:sz w:val="24"/>
                <w:szCs w:val="24"/>
                <w:lang w:val="bg-BG" w:eastAsia="bg-BG"/>
              </w:rPr>
            </w:pPr>
            <w:r w:rsidRPr="00813FEF">
              <w:rPr>
                <w:rFonts w:ascii="Times New Roman" w:eastAsia="TimesNewRomanPSMT" w:hAnsi="Times New Roman"/>
                <w:sz w:val="24"/>
                <w:szCs w:val="24"/>
                <w:lang w:val="bg-BG" w:eastAsia="bg-BG"/>
              </w:rPr>
              <w:t>Експлоатация</w:t>
            </w:r>
          </w:p>
          <w:p w14:paraId="03651A34" w14:textId="77777777" w:rsidR="004B3CE2" w:rsidRPr="00813FEF" w:rsidRDefault="004B3CE2" w:rsidP="00EB4844">
            <w:pPr>
              <w:ind w:right="-99"/>
              <w:rPr>
                <w:rFonts w:ascii="Times New Roman" w:eastAsia="TimesNewRomanPSMT" w:hAnsi="Times New Roman"/>
                <w:sz w:val="24"/>
                <w:szCs w:val="24"/>
                <w:lang w:val="bg-BG" w:eastAsia="bg-BG"/>
              </w:rPr>
            </w:pPr>
          </w:p>
        </w:tc>
        <w:tc>
          <w:tcPr>
            <w:tcW w:w="3969" w:type="dxa"/>
            <w:tcBorders>
              <w:top w:val="single" w:sz="4" w:space="0" w:color="auto"/>
              <w:left w:val="single" w:sz="4" w:space="0" w:color="auto"/>
              <w:bottom w:val="single" w:sz="4" w:space="0" w:color="auto"/>
              <w:right w:val="single" w:sz="4" w:space="0" w:color="auto"/>
            </w:tcBorders>
          </w:tcPr>
          <w:p w14:paraId="03651A35" w14:textId="77777777" w:rsidR="004B3CE2" w:rsidRPr="00813FEF" w:rsidRDefault="004B3CE2" w:rsidP="00EB4844">
            <w:pPr>
              <w:autoSpaceDE w:val="0"/>
              <w:autoSpaceDN w:val="0"/>
              <w:adjustRightInd w:val="0"/>
              <w:rPr>
                <w:rFonts w:ascii="Times New Roman" w:eastAsia="TimesNewRomanPSMT" w:hAnsi="Times New Roman"/>
                <w:sz w:val="24"/>
                <w:szCs w:val="24"/>
                <w:lang w:val="bg-BG" w:eastAsia="bg-BG"/>
              </w:rPr>
            </w:pPr>
            <w:r w:rsidRPr="00813FEF">
              <w:rPr>
                <w:rFonts w:ascii="Times New Roman" w:eastAsia="TimesNewRomanPSMT" w:hAnsi="Times New Roman"/>
                <w:sz w:val="24"/>
                <w:szCs w:val="24"/>
                <w:lang w:val="bg-BG" w:eastAsia="bg-BG"/>
              </w:rPr>
              <w:t>Намаляване нивото на шума и праховите емисии</w:t>
            </w:r>
          </w:p>
          <w:p w14:paraId="03651A36" w14:textId="77777777" w:rsidR="004B3CE2" w:rsidRPr="00813FEF" w:rsidRDefault="004B3CE2" w:rsidP="00EB4844">
            <w:pPr>
              <w:autoSpaceDE w:val="0"/>
              <w:autoSpaceDN w:val="0"/>
              <w:adjustRightInd w:val="0"/>
              <w:rPr>
                <w:rFonts w:ascii="Times New Roman" w:eastAsia="TimesNewRomanPSMT" w:hAnsi="Times New Roman"/>
                <w:sz w:val="24"/>
                <w:szCs w:val="24"/>
                <w:lang w:val="bg-BG" w:eastAsia="bg-BG"/>
              </w:rPr>
            </w:pPr>
          </w:p>
        </w:tc>
      </w:tr>
      <w:tr w:rsidR="004B3CE2" w:rsidRPr="00813FEF" w14:paraId="03651A3C" w14:textId="77777777" w:rsidTr="00A2627D">
        <w:tc>
          <w:tcPr>
            <w:tcW w:w="236" w:type="dxa"/>
            <w:tcBorders>
              <w:right w:val="single" w:sz="4" w:space="0" w:color="auto"/>
            </w:tcBorders>
          </w:tcPr>
          <w:p w14:paraId="03651A38" w14:textId="77777777" w:rsidR="004B3CE2" w:rsidRPr="00813FEF" w:rsidRDefault="004B3CE2"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03651A39" w14:textId="77777777" w:rsidR="004B3CE2" w:rsidRPr="00813FEF" w:rsidRDefault="004B3CE2" w:rsidP="00EB4844">
            <w:pPr>
              <w:autoSpaceDE w:val="0"/>
              <w:autoSpaceDN w:val="0"/>
              <w:adjustRightInd w:val="0"/>
              <w:rPr>
                <w:rFonts w:ascii="Times New Roman" w:eastAsia="TimesNewRomanPSMT" w:hAnsi="Times New Roman"/>
                <w:sz w:val="24"/>
                <w:szCs w:val="24"/>
                <w:lang w:val="bg-BG" w:eastAsia="bg-BG"/>
              </w:rPr>
            </w:pPr>
            <w:r w:rsidRPr="00813FEF">
              <w:rPr>
                <w:rFonts w:ascii="Times New Roman" w:eastAsia="TimesNewRomanPSMT" w:hAnsi="Times New Roman"/>
                <w:sz w:val="24"/>
                <w:szCs w:val="24"/>
                <w:lang w:val="bg-BG" w:eastAsia="bg-BG"/>
              </w:rPr>
              <w:t>Поддържане в изправност на площадковите настилки и на обслужващите пътища</w:t>
            </w:r>
          </w:p>
        </w:tc>
        <w:tc>
          <w:tcPr>
            <w:tcW w:w="1843" w:type="dxa"/>
            <w:tcBorders>
              <w:top w:val="single" w:sz="4" w:space="0" w:color="auto"/>
              <w:left w:val="single" w:sz="4" w:space="0" w:color="auto"/>
              <w:bottom w:val="single" w:sz="4" w:space="0" w:color="auto"/>
              <w:right w:val="single" w:sz="4" w:space="0" w:color="auto"/>
            </w:tcBorders>
          </w:tcPr>
          <w:p w14:paraId="03651A3A" w14:textId="77777777" w:rsidR="004B3CE2" w:rsidRPr="00813FEF" w:rsidRDefault="004B3CE2" w:rsidP="00EB4844">
            <w:pPr>
              <w:ind w:right="-99"/>
              <w:rPr>
                <w:rFonts w:ascii="Times New Roman" w:eastAsia="TimesNewRomanPSMT" w:hAnsi="Times New Roman"/>
                <w:sz w:val="24"/>
                <w:szCs w:val="24"/>
                <w:lang w:val="bg-BG" w:eastAsia="bg-BG"/>
              </w:rPr>
            </w:pPr>
            <w:r w:rsidRPr="00813FEF">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03651A3B" w14:textId="77777777" w:rsidR="004B3CE2" w:rsidRPr="00813FEF" w:rsidRDefault="004B3CE2" w:rsidP="00EB4844">
            <w:pPr>
              <w:autoSpaceDE w:val="0"/>
              <w:autoSpaceDN w:val="0"/>
              <w:adjustRightInd w:val="0"/>
              <w:rPr>
                <w:rFonts w:ascii="Times New Roman" w:eastAsia="TimesNewRomanPSMT" w:hAnsi="Times New Roman"/>
                <w:sz w:val="24"/>
                <w:szCs w:val="24"/>
                <w:lang w:val="bg-BG" w:eastAsia="bg-BG"/>
              </w:rPr>
            </w:pPr>
            <w:r w:rsidRPr="00813FEF">
              <w:rPr>
                <w:rFonts w:ascii="Times New Roman" w:eastAsia="TimesNewRomanPSMT" w:hAnsi="Times New Roman"/>
                <w:sz w:val="24"/>
                <w:szCs w:val="24"/>
                <w:lang w:val="bg-BG" w:eastAsia="bg-BG"/>
              </w:rPr>
              <w:t>Снижаване на шумовите и прахови емисии</w:t>
            </w:r>
          </w:p>
        </w:tc>
      </w:tr>
      <w:tr w:rsidR="004B3CE2" w:rsidRPr="00B424CF" w14:paraId="03651A41" w14:textId="77777777" w:rsidTr="00A2627D">
        <w:tc>
          <w:tcPr>
            <w:tcW w:w="236" w:type="dxa"/>
            <w:tcBorders>
              <w:right w:val="single" w:sz="4" w:space="0" w:color="auto"/>
            </w:tcBorders>
          </w:tcPr>
          <w:p w14:paraId="03651A3D" w14:textId="77777777" w:rsidR="004B3CE2" w:rsidRPr="00813FEF" w:rsidRDefault="004B3CE2"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03651A3E" w14:textId="77777777" w:rsidR="004B3CE2" w:rsidRPr="00813FEF" w:rsidRDefault="004B3CE2" w:rsidP="00EB4844">
            <w:pPr>
              <w:autoSpaceDE w:val="0"/>
              <w:autoSpaceDN w:val="0"/>
              <w:adjustRightInd w:val="0"/>
              <w:rPr>
                <w:rFonts w:ascii="Times New Roman" w:eastAsia="TimesNewRomanPSMT" w:hAnsi="Times New Roman"/>
                <w:sz w:val="24"/>
                <w:szCs w:val="24"/>
                <w:lang w:val="bg-BG" w:eastAsia="bg-BG"/>
              </w:rPr>
            </w:pPr>
            <w:r w:rsidRPr="00813FEF">
              <w:rPr>
                <w:rFonts w:ascii="Times New Roman" w:eastAsia="TimesNewRomanPSMT" w:hAnsi="Times New Roman"/>
                <w:sz w:val="24"/>
                <w:szCs w:val="24"/>
                <w:lang w:val="bg-BG" w:eastAsia="bg-BG"/>
              </w:rPr>
              <w:t>Поддържане в изправност на изградените вътрешни и външни инсталации</w:t>
            </w:r>
          </w:p>
        </w:tc>
        <w:tc>
          <w:tcPr>
            <w:tcW w:w="1843" w:type="dxa"/>
            <w:tcBorders>
              <w:top w:val="single" w:sz="4" w:space="0" w:color="auto"/>
              <w:left w:val="single" w:sz="4" w:space="0" w:color="auto"/>
              <w:bottom w:val="single" w:sz="4" w:space="0" w:color="auto"/>
              <w:right w:val="single" w:sz="4" w:space="0" w:color="auto"/>
            </w:tcBorders>
          </w:tcPr>
          <w:p w14:paraId="03651A3F" w14:textId="77777777" w:rsidR="004B3CE2" w:rsidRPr="00813FEF" w:rsidRDefault="004B3CE2" w:rsidP="00EB4844">
            <w:pPr>
              <w:ind w:right="-99"/>
              <w:rPr>
                <w:rFonts w:ascii="Times New Roman" w:eastAsia="TimesNewRomanPSMT" w:hAnsi="Times New Roman"/>
                <w:sz w:val="24"/>
                <w:szCs w:val="24"/>
                <w:lang w:val="bg-BG" w:eastAsia="bg-BG"/>
              </w:rPr>
            </w:pPr>
            <w:r w:rsidRPr="00813FEF">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03651A40" w14:textId="77777777" w:rsidR="004B3CE2" w:rsidRPr="00813FEF" w:rsidRDefault="004B3CE2" w:rsidP="00EB4844">
            <w:pPr>
              <w:autoSpaceDE w:val="0"/>
              <w:autoSpaceDN w:val="0"/>
              <w:adjustRightInd w:val="0"/>
              <w:rPr>
                <w:rFonts w:ascii="Times New Roman" w:eastAsia="TimesNewRomanPSMT" w:hAnsi="Times New Roman"/>
                <w:sz w:val="24"/>
                <w:szCs w:val="24"/>
                <w:lang w:val="bg-BG" w:eastAsia="bg-BG"/>
              </w:rPr>
            </w:pPr>
            <w:r w:rsidRPr="00813FEF">
              <w:rPr>
                <w:rFonts w:ascii="Times New Roman" w:eastAsia="TimesNewRomanPSMT" w:hAnsi="Times New Roman"/>
                <w:sz w:val="24"/>
                <w:szCs w:val="24"/>
                <w:lang w:val="bg-BG" w:eastAsia="bg-BG"/>
              </w:rPr>
              <w:t>Предотвратяване на възможни аварии и поява на шум и вибрации</w:t>
            </w:r>
          </w:p>
        </w:tc>
      </w:tr>
    </w:tbl>
    <w:p w14:paraId="03651A42" w14:textId="77777777" w:rsidR="00B15FDB" w:rsidRPr="00B424CF" w:rsidRDefault="00B15FDB" w:rsidP="00344C37">
      <w:pPr>
        <w:spacing w:after="0" w:line="312" w:lineRule="auto"/>
        <w:ind w:firstLine="709"/>
        <w:jc w:val="both"/>
        <w:rPr>
          <w:rFonts w:ascii="Times New Roman" w:eastAsia="Calibri" w:hAnsi="Times New Roman"/>
          <w:sz w:val="24"/>
          <w:szCs w:val="24"/>
          <w:highlight w:val="green"/>
          <w:lang w:val="bg-BG"/>
        </w:rPr>
      </w:pPr>
    </w:p>
    <w:p w14:paraId="03651A43" w14:textId="77777777" w:rsidR="00975DEF" w:rsidRPr="007E7B74" w:rsidRDefault="00975DEF" w:rsidP="007B4F80">
      <w:pPr>
        <w:spacing w:after="0" w:line="331" w:lineRule="auto"/>
        <w:ind w:firstLine="709"/>
        <w:jc w:val="both"/>
        <w:rPr>
          <w:rFonts w:ascii="Times New Roman" w:eastAsia="Calibri" w:hAnsi="Times New Roman"/>
          <w:sz w:val="24"/>
          <w:szCs w:val="24"/>
          <w:lang w:val="bg-BG"/>
        </w:rPr>
      </w:pPr>
      <w:r w:rsidRPr="007E7B74">
        <w:rPr>
          <w:rFonts w:ascii="Times New Roman" w:eastAsia="Calibri" w:hAnsi="Times New Roman"/>
          <w:sz w:val="24"/>
          <w:szCs w:val="24"/>
          <w:lang w:val="bg-BG"/>
        </w:rPr>
        <w:t xml:space="preserve">По време на строителството и експлоатацията на </w:t>
      </w:r>
      <w:r w:rsidR="007E7B74" w:rsidRPr="007E7B74">
        <w:rPr>
          <w:rFonts w:ascii="Times New Roman" w:eastAsia="Calibri" w:hAnsi="Times New Roman"/>
          <w:sz w:val="24"/>
          <w:szCs w:val="24"/>
          <w:lang w:val="bg-BG"/>
        </w:rPr>
        <w:t>складовата база и ФЕЦ</w:t>
      </w:r>
      <w:r w:rsidRPr="007E7B74">
        <w:rPr>
          <w:rFonts w:ascii="Times New Roman" w:eastAsia="Calibri" w:hAnsi="Times New Roman"/>
          <w:sz w:val="24"/>
          <w:szCs w:val="24"/>
          <w:lang w:val="bg-BG"/>
        </w:rPr>
        <w:t xml:space="preserve"> се предвижда постоянен контрол върху изправността на техниката и връзките между елементите, осигуряване на подходящо работно облекло и лични предпазни средства на работниците. Работещите</w:t>
      </w:r>
      <w:r w:rsidR="0064546A" w:rsidRPr="007E7B74">
        <w:rPr>
          <w:rFonts w:ascii="Times New Roman" w:eastAsia="Calibri" w:hAnsi="Times New Roman"/>
          <w:sz w:val="24"/>
          <w:szCs w:val="24"/>
          <w:lang w:val="bg-BG"/>
        </w:rPr>
        <w:t>,</w:t>
      </w:r>
      <w:r w:rsidRPr="007E7B74">
        <w:rPr>
          <w:rFonts w:ascii="Times New Roman" w:eastAsia="Calibri" w:hAnsi="Times New Roman"/>
          <w:sz w:val="24"/>
          <w:szCs w:val="24"/>
          <w:lang w:val="bg-BG"/>
        </w:rPr>
        <w:t xml:space="preserve"> преди назначението им преминават встъпателен инструктаж и се провежда периодичен такъв, както и курс за техника на безопасност и експлоатационни изисквания преди започване на работата на обекта.</w:t>
      </w:r>
    </w:p>
    <w:p w14:paraId="03651A44" w14:textId="77777777" w:rsidR="00D95AE1" w:rsidRPr="007E7B74" w:rsidRDefault="00975DEF" w:rsidP="007B4F80">
      <w:pPr>
        <w:spacing w:after="0" w:line="331" w:lineRule="auto"/>
        <w:ind w:firstLine="709"/>
        <w:jc w:val="both"/>
        <w:rPr>
          <w:rFonts w:ascii="Times New Roman" w:eastAsia="Calibri" w:hAnsi="Times New Roman"/>
          <w:sz w:val="24"/>
          <w:szCs w:val="24"/>
          <w:lang w:val="bg-BG"/>
        </w:rPr>
      </w:pPr>
      <w:r w:rsidRPr="007E7B74">
        <w:rPr>
          <w:rFonts w:ascii="Times New Roman" w:eastAsia="Calibri" w:hAnsi="Times New Roman"/>
          <w:sz w:val="24"/>
          <w:szCs w:val="24"/>
          <w:lang w:val="bg-BG"/>
        </w:rPr>
        <w:t>От реализацията на инвестиционното предложение не се очакват съществени отрицателни въздействия по отношение компонентите на околната среда и здравето на хората.</w:t>
      </w:r>
    </w:p>
    <w:p w14:paraId="03651A45" w14:textId="77777777" w:rsidR="0005710B" w:rsidRPr="00B424CF" w:rsidRDefault="0005710B" w:rsidP="007B4F80">
      <w:pPr>
        <w:spacing w:after="0" w:line="331" w:lineRule="auto"/>
        <w:ind w:firstLine="709"/>
        <w:jc w:val="both"/>
        <w:rPr>
          <w:rFonts w:ascii="Times New Roman" w:eastAsia="Calibri" w:hAnsi="Times New Roman"/>
          <w:sz w:val="24"/>
          <w:szCs w:val="24"/>
          <w:highlight w:val="green"/>
          <w:lang w:val="bg-BG"/>
        </w:rPr>
      </w:pPr>
      <w:r w:rsidRPr="00B424CF">
        <w:rPr>
          <w:rFonts w:ascii="Times New Roman" w:eastAsia="Calibri" w:hAnsi="Times New Roman"/>
          <w:sz w:val="24"/>
          <w:szCs w:val="24"/>
          <w:highlight w:val="green"/>
          <w:lang w:val="bg-BG"/>
        </w:rPr>
        <w:t xml:space="preserve">    </w:t>
      </w:r>
    </w:p>
    <w:p w14:paraId="03651A46" w14:textId="77777777" w:rsidR="00ED1D7C" w:rsidRPr="007E7B74" w:rsidRDefault="0056274B" w:rsidP="007B4F80">
      <w:pPr>
        <w:widowControl w:val="0"/>
        <w:autoSpaceDE w:val="0"/>
        <w:autoSpaceDN w:val="0"/>
        <w:adjustRightInd w:val="0"/>
        <w:spacing w:after="0" w:line="331" w:lineRule="auto"/>
        <w:jc w:val="both"/>
        <w:rPr>
          <w:rFonts w:ascii="Times New Roman" w:hAnsi="Times New Roman"/>
          <w:b/>
          <w:sz w:val="24"/>
          <w:szCs w:val="24"/>
        </w:rPr>
      </w:pPr>
      <w:r w:rsidRPr="007E7B74">
        <w:rPr>
          <w:rFonts w:ascii="Times New Roman" w:hAnsi="Times New Roman"/>
          <w:b/>
          <w:sz w:val="24"/>
          <w:szCs w:val="24"/>
        </w:rPr>
        <w:t>V</w:t>
      </w:r>
      <w:r w:rsidRPr="007E7B74">
        <w:rPr>
          <w:rFonts w:ascii="Times New Roman" w:hAnsi="Times New Roman"/>
          <w:b/>
          <w:sz w:val="24"/>
          <w:szCs w:val="24"/>
          <w:lang w:val="bg-BG"/>
        </w:rPr>
        <w:t xml:space="preserve">. </w:t>
      </w:r>
      <w:r w:rsidR="00ED1D7C" w:rsidRPr="007E7B74">
        <w:rPr>
          <w:rFonts w:ascii="Times New Roman" w:hAnsi="Times New Roman"/>
          <w:b/>
          <w:sz w:val="24"/>
          <w:szCs w:val="24"/>
        </w:rPr>
        <w:t>Обществен интерес към инвестиционното предложение</w:t>
      </w:r>
    </w:p>
    <w:p w14:paraId="03651A47" w14:textId="77777777" w:rsidR="00642D0A" w:rsidRPr="007E7B74" w:rsidRDefault="00ED1D7C" w:rsidP="007B4F80">
      <w:pPr>
        <w:spacing w:after="0" w:line="331" w:lineRule="auto"/>
        <w:ind w:firstLine="709"/>
        <w:jc w:val="both"/>
        <w:rPr>
          <w:rFonts w:ascii="Times New Roman" w:eastAsia="Calibri" w:hAnsi="Times New Roman"/>
          <w:sz w:val="24"/>
          <w:szCs w:val="24"/>
          <w:lang w:val="bg-BG"/>
        </w:rPr>
      </w:pPr>
      <w:r w:rsidRPr="007E7B74">
        <w:rPr>
          <w:rFonts w:ascii="Times New Roman" w:eastAsia="Calibri" w:hAnsi="Times New Roman"/>
          <w:sz w:val="24"/>
          <w:szCs w:val="24"/>
          <w:lang w:val="bg-BG"/>
        </w:rPr>
        <w:t xml:space="preserve">В съответствие с изискванията на чл. 4 ал.2 от Наредбата за условията и реда за извършване на ОВОС, едновременно с уведомяването </w:t>
      </w:r>
      <w:r w:rsidR="0056274B" w:rsidRPr="007E7B74">
        <w:rPr>
          <w:rFonts w:ascii="Times New Roman" w:eastAsia="Calibri" w:hAnsi="Times New Roman"/>
          <w:sz w:val="24"/>
          <w:szCs w:val="24"/>
          <w:lang w:val="bg-BG"/>
        </w:rPr>
        <w:t>в</w:t>
      </w:r>
      <w:r w:rsidRPr="007E7B74">
        <w:rPr>
          <w:rFonts w:ascii="Times New Roman" w:eastAsia="Calibri" w:hAnsi="Times New Roman"/>
          <w:sz w:val="24"/>
          <w:szCs w:val="24"/>
          <w:lang w:val="bg-BG"/>
        </w:rPr>
        <w:t xml:space="preserve"> РИОСВ – Пловдив възложител</w:t>
      </w:r>
      <w:r w:rsidR="009576EE" w:rsidRPr="007E7B74">
        <w:rPr>
          <w:rFonts w:ascii="Times New Roman" w:eastAsia="Calibri" w:hAnsi="Times New Roman"/>
          <w:sz w:val="24"/>
          <w:szCs w:val="24"/>
          <w:lang w:val="bg-BG"/>
        </w:rPr>
        <w:t>ят</w:t>
      </w:r>
      <w:r w:rsidR="0056274B" w:rsidRPr="007E7B74">
        <w:rPr>
          <w:rFonts w:ascii="Times New Roman" w:eastAsia="Calibri" w:hAnsi="Times New Roman"/>
          <w:sz w:val="24"/>
          <w:szCs w:val="24"/>
          <w:lang w:val="bg-BG"/>
        </w:rPr>
        <w:t xml:space="preserve"> информира</w:t>
      </w:r>
      <w:r w:rsidRPr="007E7B74">
        <w:rPr>
          <w:rFonts w:ascii="Times New Roman" w:eastAsia="Calibri" w:hAnsi="Times New Roman"/>
          <w:sz w:val="24"/>
          <w:szCs w:val="24"/>
          <w:lang w:val="bg-BG"/>
        </w:rPr>
        <w:t xml:space="preserve"> засегнатата общественост. </w:t>
      </w:r>
    </w:p>
    <w:p w14:paraId="03651A48" w14:textId="77777777" w:rsidR="005E707E" w:rsidRPr="007E7B74" w:rsidRDefault="00642D0A" w:rsidP="007B4F80">
      <w:pPr>
        <w:spacing w:after="0" w:line="331" w:lineRule="auto"/>
        <w:ind w:firstLine="709"/>
        <w:jc w:val="both"/>
        <w:rPr>
          <w:rFonts w:ascii="Times New Roman" w:eastAsia="Calibri" w:hAnsi="Times New Roman"/>
          <w:sz w:val="24"/>
          <w:szCs w:val="24"/>
          <w:lang w:val="bg-BG"/>
        </w:rPr>
      </w:pPr>
      <w:r w:rsidRPr="007E7B74">
        <w:rPr>
          <w:rFonts w:ascii="Times New Roman" w:eastAsia="Calibri" w:hAnsi="Times New Roman"/>
          <w:sz w:val="24"/>
          <w:szCs w:val="24"/>
          <w:lang w:val="bg-BG"/>
        </w:rPr>
        <w:t xml:space="preserve">РИОСВ </w:t>
      </w:r>
      <w:r w:rsidR="005E707E" w:rsidRPr="007E7B74">
        <w:rPr>
          <w:rFonts w:ascii="Times New Roman" w:eastAsia="Calibri" w:hAnsi="Times New Roman"/>
          <w:sz w:val="24"/>
          <w:szCs w:val="24"/>
          <w:lang w:val="bg-BG"/>
        </w:rPr>
        <w:t>–</w:t>
      </w:r>
      <w:r w:rsidRPr="007E7B74">
        <w:rPr>
          <w:rFonts w:ascii="Times New Roman" w:eastAsia="Calibri" w:hAnsi="Times New Roman"/>
          <w:sz w:val="24"/>
          <w:szCs w:val="24"/>
          <w:lang w:val="bg-BG"/>
        </w:rPr>
        <w:t xml:space="preserve"> Пловдив</w:t>
      </w:r>
      <w:r w:rsidR="005E707E" w:rsidRPr="007E7B74">
        <w:rPr>
          <w:rFonts w:ascii="Times New Roman" w:eastAsia="Calibri" w:hAnsi="Times New Roman"/>
          <w:sz w:val="24"/>
          <w:szCs w:val="24"/>
          <w:lang w:val="bg-BG"/>
        </w:rPr>
        <w:t xml:space="preserve"> ще осигури обществен достъп</w:t>
      </w:r>
      <w:r w:rsidR="001D42A1" w:rsidRPr="007E7B74">
        <w:rPr>
          <w:rFonts w:ascii="Times New Roman" w:eastAsia="Calibri" w:hAnsi="Times New Roman"/>
          <w:sz w:val="24"/>
          <w:szCs w:val="24"/>
          <w:lang w:val="bg-BG"/>
        </w:rPr>
        <w:t xml:space="preserve"> до информацията по приложение № 2, чрез съобщение на интернет страницата си за най-малко 14 дни за изразяване на становища от заинтересованите лица и ще предостави копие на искането и информацията </w:t>
      </w:r>
      <w:r w:rsidR="009C2BE4" w:rsidRPr="007E7B74">
        <w:rPr>
          <w:rFonts w:ascii="Times New Roman" w:eastAsia="Calibri" w:hAnsi="Times New Roman"/>
          <w:sz w:val="24"/>
          <w:szCs w:val="24"/>
          <w:lang w:val="bg-BG"/>
        </w:rPr>
        <w:t xml:space="preserve">по приложение № 2 </w:t>
      </w:r>
      <w:r w:rsidR="001D42A1" w:rsidRPr="007E7B74">
        <w:rPr>
          <w:rFonts w:ascii="Times New Roman" w:eastAsia="Calibri" w:hAnsi="Times New Roman"/>
          <w:sz w:val="24"/>
          <w:szCs w:val="24"/>
          <w:lang w:val="bg-BG"/>
        </w:rPr>
        <w:t>на съответната община/район/кметство.</w:t>
      </w:r>
      <w:r w:rsidR="005E707E" w:rsidRPr="007E7B74">
        <w:rPr>
          <w:rFonts w:ascii="Times New Roman" w:eastAsia="Calibri" w:hAnsi="Times New Roman"/>
          <w:sz w:val="24"/>
          <w:szCs w:val="24"/>
          <w:lang w:val="bg-BG"/>
        </w:rPr>
        <w:t xml:space="preserve"> </w:t>
      </w:r>
      <w:r w:rsidR="00D95AE1" w:rsidRPr="007E7B74">
        <w:rPr>
          <w:rFonts w:ascii="Times New Roman" w:eastAsia="Calibri" w:hAnsi="Times New Roman"/>
          <w:sz w:val="24"/>
          <w:szCs w:val="24"/>
          <w:lang w:val="bg-BG"/>
        </w:rPr>
        <w:t xml:space="preserve">                </w:t>
      </w:r>
    </w:p>
    <w:p w14:paraId="03651A49" w14:textId="77777777" w:rsidR="00D95AE1" w:rsidRDefault="00D95AE1" w:rsidP="007B4F80">
      <w:pPr>
        <w:spacing w:after="0" w:line="331" w:lineRule="auto"/>
        <w:ind w:firstLine="709"/>
        <w:jc w:val="both"/>
        <w:rPr>
          <w:rFonts w:ascii="Times New Roman" w:eastAsia="Calibri" w:hAnsi="Times New Roman"/>
          <w:sz w:val="24"/>
          <w:szCs w:val="24"/>
          <w:lang w:val="bg-BG"/>
        </w:rPr>
      </w:pPr>
      <w:r w:rsidRPr="007E7B74">
        <w:rPr>
          <w:rFonts w:ascii="Times New Roman" w:eastAsia="Calibri" w:hAnsi="Times New Roman"/>
          <w:sz w:val="24"/>
          <w:szCs w:val="24"/>
          <w:lang w:val="bg-BG"/>
        </w:rPr>
        <w:t xml:space="preserve">                              </w:t>
      </w:r>
    </w:p>
    <w:p w14:paraId="03651A4A" w14:textId="77777777" w:rsidR="00254C3A" w:rsidRDefault="00254C3A" w:rsidP="007B4F80">
      <w:pPr>
        <w:spacing w:after="0" w:line="331" w:lineRule="auto"/>
        <w:ind w:firstLine="709"/>
        <w:jc w:val="both"/>
        <w:rPr>
          <w:rFonts w:ascii="Times New Roman" w:eastAsia="Calibri" w:hAnsi="Times New Roman"/>
          <w:sz w:val="24"/>
          <w:szCs w:val="24"/>
          <w:lang w:val="bg-BG"/>
        </w:rPr>
      </w:pPr>
    </w:p>
    <w:p w14:paraId="03651A4B" w14:textId="77777777" w:rsidR="00254C3A" w:rsidRPr="007E7B74" w:rsidRDefault="00254C3A" w:rsidP="007B4F80">
      <w:pPr>
        <w:spacing w:after="0" w:line="331" w:lineRule="auto"/>
        <w:ind w:firstLine="709"/>
        <w:jc w:val="both"/>
        <w:rPr>
          <w:rFonts w:ascii="Times New Roman" w:eastAsia="Calibri" w:hAnsi="Times New Roman"/>
          <w:sz w:val="24"/>
          <w:szCs w:val="24"/>
          <w:lang w:val="bg-BG"/>
        </w:rPr>
      </w:pPr>
    </w:p>
    <w:p w14:paraId="03651A4C" w14:textId="77777777" w:rsidR="00D95AE1" w:rsidRPr="007E7B74" w:rsidRDefault="005336B5" w:rsidP="007A52C2">
      <w:pPr>
        <w:widowControl w:val="0"/>
        <w:autoSpaceDE w:val="0"/>
        <w:autoSpaceDN w:val="0"/>
        <w:adjustRightInd w:val="0"/>
        <w:spacing w:after="0" w:line="331" w:lineRule="auto"/>
        <w:ind w:left="4956"/>
        <w:jc w:val="right"/>
        <w:rPr>
          <w:rFonts w:ascii="Times New Roman" w:hAnsi="Times New Roman"/>
          <w:iCs/>
          <w:sz w:val="24"/>
          <w:szCs w:val="24"/>
          <w:lang w:val="bg-BG"/>
        </w:rPr>
      </w:pPr>
      <w:r w:rsidRPr="007E7B74">
        <w:rPr>
          <w:rFonts w:ascii="Times New Roman" w:hAnsi="Times New Roman"/>
          <w:b/>
          <w:iCs/>
          <w:sz w:val="24"/>
          <w:szCs w:val="24"/>
          <w:lang w:val="bg-BG"/>
        </w:rPr>
        <w:t>Изготвил</w:t>
      </w:r>
      <w:r w:rsidR="00FC0464" w:rsidRPr="007E7B74">
        <w:rPr>
          <w:rFonts w:ascii="Times New Roman" w:hAnsi="Times New Roman"/>
          <w:b/>
          <w:iCs/>
          <w:sz w:val="24"/>
          <w:szCs w:val="24"/>
          <w:lang w:val="bg-BG"/>
        </w:rPr>
        <w:t xml:space="preserve"> </w:t>
      </w:r>
      <w:r w:rsidR="0072756A" w:rsidRPr="007E7B74">
        <w:rPr>
          <w:rFonts w:ascii="Times New Roman" w:hAnsi="Times New Roman"/>
          <w:iCs/>
          <w:sz w:val="24"/>
          <w:szCs w:val="24"/>
          <w:lang w:val="bg-BG"/>
        </w:rPr>
        <w:t>……</w:t>
      </w:r>
      <w:r w:rsidR="00EE2A07" w:rsidRPr="007E7B74">
        <w:rPr>
          <w:rFonts w:ascii="Times New Roman" w:hAnsi="Times New Roman"/>
          <w:iCs/>
          <w:sz w:val="24"/>
          <w:szCs w:val="24"/>
          <w:lang w:val="bg-BG"/>
        </w:rPr>
        <w:t>.......</w:t>
      </w:r>
      <w:r w:rsidR="00B43AD0" w:rsidRPr="007E7B74">
        <w:rPr>
          <w:rFonts w:ascii="Times New Roman" w:hAnsi="Times New Roman"/>
          <w:iCs/>
          <w:sz w:val="24"/>
          <w:szCs w:val="24"/>
          <w:lang w:val="bg-BG"/>
        </w:rPr>
        <w:t>...........................</w:t>
      </w:r>
      <w:r w:rsidR="00EE2A07" w:rsidRPr="007E7B74">
        <w:rPr>
          <w:rFonts w:ascii="Times New Roman" w:hAnsi="Times New Roman"/>
          <w:iCs/>
          <w:sz w:val="24"/>
          <w:szCs w:val="24"/>
          <w:lang w:val="bg-BG"/>
        </w:rPr>
        <w:t>..</w:t>
      </w:r>
      <w:r w:rsidR="007A52C2" w:rsidRPr="007E7B74">
        <w:rPr>
          <w:rFonts w:ascii="Times New Roman" w:hAnsi="Times New Roman"/>
          <w:iCs/>
          <w:sz w:val="24"/>
          <w:szCs w:val="24"/>
          <w:lang w:val="bg-BG"/>
        </w:rPr>
        <w:t>………</w:t>
      </w:r>
    </w:p>
    <w:p w14:paraId="03651A4D" w14:textId="30541BB8" w:rsidR="007E7B74" w:rsidRPr="007E7B74" w:rsidRDefault="007A52C2" w:rsidP="007E7B74">
      <w:pPr>
        <w:spacing w:after="0" w:line="360" w:lineRule="auto"/>
        <w:jc w:val="right"/>
        <w:rPr>
          <w:rFonts w:ascii="Times New Roman" w:hAnsi="Times New Roman"/>
          <w:sz w:val="24"/>
          <w:szCs w:val="24"/>
        </w:rPr>
      </w:pPr>
      <w:r w:rsidRPr="007E7B74">
        <w:rPr>
          <w:rFonts w:ascii="Times New Roman" w:eastAsia="Calibri" w:hAnsi="Times New Roman"/>
          <w:sz w:val="24"/>
          <w:szCs w:val="24"/>
        </w:rPr>
        <w:t xml:space="preserve"> (</w:t>
      </w:r>
      <w:r w:rsidR="00B664C3">
        <w:rPr>
          <w:rFonts w:ascii="Times New Roman" w:hAnsi="Times New Roman"/>
          <w:sz w:val="24"/>
          <w:szCs w:val="24"/>
          <w:lang w:val="bg-BG"/>
        </w:rPr>
        <w:t xml:space="preserve">                                    </w:t>
      </w:r>
      <w:r w:rsidR="007E7B74" w:rsidRPr="007E7B74">
        <w:rPr>
          <w:rFonts w:ascii="Times New Roman" w:hAnsi="Times New Roman"/>
          <w:sz w:val="24"/>
          <w:szCs w:val="24"/>
        </w:rPr>
        <w:t xml:space="preserve"> Генов – управител на </w:t>
      </w:r>
    </w:p>
    <w:p w14:paraId="03651A4E" w14:textId="77777777" w:rsidR="0072756A" w:rsidRPr="007E7B74" w:rsidRDefault="007E7B74" w:rsidP="007E7B74">
      <w:pPr>
        <w:spacing w:after="0" w:line="312" w:lineRule="auto"/>
        <w:jc w:val="right"/>
        <w:rPr>
          <w:rFonts w:ascii="Times New Roman" w:eastAsia="Calibri" w:hAnsi="Times New Roman"/>
          <w:sz w:val="24"/>
          <w:szCs w:val="24"/>
          <w:lang w:val="bg-BG"/>
        </w:rPr>
      </w:pPr>
      <w:r w:rsidRPr="007E7B74">
        <w:rPr>
          <w:rFonts w:ascii="Times New Roman" w:hAnsi="Times New Roman"/>
          <w:sz w:val="24"/>
          <w:szCs w:val="24"/>
        </w:rPr>
        <w:t>„ХИДРО СИСТЕМИ МАРИЦА</w:t>
      </w:r>
      <w:proofErr w:type="gramStart"/>
      <w:r w:rsidRPr="007E7B74">
        <w:rPr>
          <w:rFonts w:ascii="Times New Roman" w:hAnsi="Times New Roman"/>
          <w:sz w:val="24"/>
          <w:szCs w:val="24"/>
        </w:rPr>
        <w:t>“ ЕООД</w:t>
      </w:r>
      <w:proofErr w:type="gramEnd"/>
      <w:r w:rsidR="007A52C2" w:rsidRPr="007E7B74">
        <w:rPr>
          <w:rFonts w:ascii="Times New Roman" w:eastAsia="Calibri" w:hAnsi="Times New Roman"/>
          <w:sz w:val="24"/>
          <w:szCs w:val="24"/>
        </w:rPr>
        <w:t>)</w:t>
      </w:r>
    </w:p>
    <w:p w14:paraId="03651A4F" w14:textId="77777777" w:rsidR="005336B5" w:rsidRDefault="005336B5" w:rsidP="006C6FDC">
      <w:pPr>
        <w:widowControl w:val="0"/>
        <w:autoSpaceDE w:val="0"/>
        <w:autoSpaceDN w:val="0"/>
        <w:adjustRightInd w:val="0"/>
        <w:spacing w:after="0" w:line="312" w:lineRule="auto"/>
        <w:ind w:firstLine="480"/>
        <w:jc w:val="right"/>
        <w:rPr>
          <w:rFonts w:ascii="Times New Roman" w:hAnsi="Times New Roman"/>
          <w:b/>
          <w:sz w:val="28"/>
          <w:szCs w:val="28"/>
          <w:lang w:val="bg-BG"/>
        </w:rPr>
      </w:pPr>
    </w:p>
    <w:p w14:paraId="03651A50" w14:textId="77777777" w:rsidR="00254C3A" w:rsidRDefault="00254C3A" w:rsidP="006C6FDC">
      <w:pPr>
        <w:widowControl w:val="0"/>
        <w:autoSpaceDE w:val="0"/>
        <w:autoSpaceDN w:val="0"/>
        <w:adjustRightInd w:val="0"/>
        <w:spacing w:after="0" w:line="312" w:lineRule="auto"/>
        <w:ind w:firstLine="480"/>
        <w:jc w:val="right"/>
        <w:rPr>
          <w:rFonts w:ascii="Times New Roman" w:hAnsi="Times New Roman"/>
          <w:b/>
          <w:sz w:val="28"/>
          <w:szCs w:val="28"/>
          <w:lang w:val="bg-BG"/>
        </w:rPr>
      </w:pPr>
    </w:p>
    <w:p w14:paraId="03651A51" w14:textId="77777777" w:rsidR="00254C3A" w:rsidRDefault="00254C3A" w:rsidP="006C6FDC">
      <w:pPr>
        <w:widowControl w:val="0"/>
        <w:autoSpaceDE w:val="0"/>
        <w:autoSpaceDN w:val="0"/>
        <w:adjustRightInd w:val="0"/>
        <w:spacing w:after="0" w:line="312" w:lineRule="auto"/>
        <w:ind w:firstLine="480"/>
        <w:jc w:val="right"/>
        <w:rPr>
          <w:rFonts w:ascii="Times New Roman" w:hAnsi="Times New Roman"/>
          <w:b/>
          <w:sz w:val="28"/>
          <w:szCs w:val="28"/>
          <w:lang w:val="bg-BG"/>
        </w:rPr>
      </w:pPr>
    </w:p>
    <w:p w14:paraId="03651A52" w14:textId="77777777" w:rsidR="00254C3A" w:rsidRDefault="00254C3A" w:rsidP="006C6FDC">
      <w:pPr>
        <w:widowControl w:val="0"/>
        <w:autoSpaceDE w:val="0"/>
        <w:autoSpaceDN w:val="0"/>
        <w:adjustRightInd w:val="0"/>
        <w:spacing w:after="0" w:line="312" w:lineRule="auto"/>
        <w:ind w:firstLine="480"/>
        <w:jc w:val="right"/>
        <w:rPr>
          <w:rFonts w:ascii="Times New Roman" w:hAnsi="Times New Roman"/>
          <w:b/>
          <w:sz w:val="28"/>
          <w:szCs w:val="28"/>
          <w:lang w:val="bg-BG"/>
        </w:rPr>
      </w:pPr>
    </w:p>
    <w:p w14:paraId="03651A53" w14:textId="77777777" w:rsidR="00254C3A" w:rsidRDefault="00254C3A" w:rsidP="006C6FDC">
      <w:pPr>
        <w:widowControl w:val="0"/>
        <w:autoSpaceDE w:val="0"/>
        <w:autoSpaceDN w:val="0"/>
        <w:adjustRightInd w:val="0"/>
        <w:spacing w:after="0" w:line="312" w:lineRule="auto"/>
        <w:ind w:firstLine="480"/>
        <w:jc w:val="right"/>
        <w:rPr>
          <w:rFonts w:ascii="Times New Roman" w:hAnsi="Times New Roman"/>
          <w:b/>
          <w:sz w:val="28"/>
          <w:szCs w:val="28"/>
          <w:lang w:val="bg-BG"/>
        </w:rPr>
      </w:pPr>
    </w:p>
    <w:p w14:paraId="03651A54" w14:textId="77777777" w:rsidR="00254C3A" w:rsidRDefault="00254C3A" w:rsidP="006C6FDC">
      <w:pPr>
        <w:widowControl w:val="0"/>
        <w:autoSpaceDE w:val="0"/>
        <w:autoSpaceDN w:val="0"/>
        <w:adjustRightInd w:val="0"/>
        <w:spacing w:after="0" w:line="312" w:lineRule="auto"/>
        <w:ind w:firstLine="480"/>
        <w:jc w:val="right"/>
        <w:rPr>
          <w:rFonts w:ascii="Times New Roman" w:hAnsi="Times New Roman"/>
          <w:b/>
          <w:sz w:val="28"/>
          <w:szCs w:val="28"/>
          <w:lang w:val="bg-BG"/>
        </w:rPr>
      </w:pPr>
    </w:p>
    <w:p w14:paraId="03651A55" w14:textId="77777777" w:rsidR="00254C3A" w:rsidRDefault="00254C3A" w:rsidP="006C6FDC">
      <w:pPr>
        <w:widowControl w:val="0"/>
        <w:autoSpaceDE w:val="0"/>
        <w:autoSpaceDN w:val="0"/>
        <w:adjustRightInd w:val="0"/>
        <w:spacing w:after="0" w:line="312" w:lineRule="auto"/>
        <w:ind w:firstLine="480"/>
        <w:jc w:val="right"/>
        <w:rPr>
          <w:rFonts w:ascii="Times New Roman" w:hAnsi="Times New Roman"/>
          <w:b/>
          <w:sz w:val="28"/>
          <w:szCs w:val="28"/>
          <w:lang w:val="bg-BG"/>
        </w:rPr>
      </w:pPr>
    </w:p>
    <w:p w14:paraId="03651A56" w14:textId="77777777" w:rsidR="00254C3A" w:rsidRDefault="00254C3A" w:rsidP="006C6FDC">
      <w:pPr>
        <w:widowControl w:val="0"/>
        <w:autoSpaceDE w:val="0"/>
        <w:autoSpaceDN w:val="0"/>
        <w:adjustRightInd w:val="0"/>
        <w:spacing w:after="0" w:line="312" w:lineRule="auto"/>
        <w:ind w:firstLine="480"/>
        <w:jc w:val="right"/>
        <w:rPr>
          <w:rFonts w:ascii="Times New Roman" w:hAnsi="Times New Roman"/>
          <w:b/>
          <w:sz w:val="28"/>
          <w:szCs w:val="28"/>
          <w:lang w:val="bg-BG"/>
        </w:rPr>
      </w:pPr>
    </w:p>
    <w:p w14:paraId="03651A57" w14:textId="77777777" w:rsidR="00254C3A" w:rsidRDefault="00254C3A" w:rsidP="006C6FDC">
      <w:pPr>
        <w:widowControl w:val="0"/>
        <w:autoSpaceDE w:val="0"/>
        <w:autoSpaceDN w:val="0"/>
        <w:adjustRightInd w:val="0"/>
        <w:spacing w:after="0" w:line="312" w:lineRule="auto"/>
        <w:ind w:firstLine="480"/>
        <w:jc w:val="right"/>
        <w:rPr>
          <w:rFonts w:ascii="Times New Roman" w:hAnsi="Times New Roman"/>
          <w:b/>
          <w:sz w:val="28"/>
          <w:szCs w:val="28"/>
          <w:lang w:val="bg-BG"/>
        </w:rPr>
      </w:pPr>
    </w:p>
    <w:p w14:paraId="03651A58" w14:textId="77777777" w:rsidR="00254C3A" w:rsidRDefault="00254C3A" w:rsidP="006C6FDC">
      <w:pPr>
        <w:widowControl w:val="0"/>
        <w:autoSpaceDE w:val="0"/>
        <w:autoSpaceDN w:val="0"/>
        <w:adjustRightInd w:val="0"/>
        <w:spacing w:after="0" w:line="312" w:lineRule="auto"/>
        <w:ind w:firstLine="480"/>
        <w:jc w:val="right"/>
        <w:rPr>
          <w:rFonts w:ascii="Times New Roman" w:hAnsi="Times New Roman"/>
          <w:b/>
          <w:sz w:val="28"/>
          <w:szCs w:val="28"/>
          <w:lang w:val="bg-BG"/>
        </w:rPr>
      </w:pPr>
    </w:p>
    <w:p w14:paraId="03651A59" w14:textId="77777777" w:rsidR="00254C3A" w:rsidRDefault="00254C3A" w:rsidP="006C6FDC">
      <w:pPr>
        <w:widowControl w:val="0"/>
        <w:autoSpaceDE w:val="0"/>
        <w:autoSpaceDN w:val="0"/>
        <w:adjustRightInd w:val="0"/>
        <w:spacing w:after="0" w:line="312" w:lineRule="auto"/>
        <w:ind w:firstLine="480"/>
        <w:jc w:val="right"/>
        <w:rPr>
          <w:rFonts w:ascii="Times New Roman" w:hAnsi="Times New Roman"/>
          <w:b/>
          <w:sz w:val="28"/>
          <w:szCs w:val="28"/>
          <w:lang w:val="bg-BG"/>
        </w:rPr>
      </w:pPr>
    </w:p>
    <w:p w14:paraId="03651A5A" w14:textId="77777777" w:rsidR="00254C3A" w:rsidRDefault="00254C3A" w:rsidP="006C6FDC">
      <w:pPr>
        <w:widowControl w:val="0"/>
        <w:autoSpaceDE w:val="0"/>
        <w:autoSpaceDN w:val="0"/>
        <w:adjustRightInd w:val="0"/>
        <w:spacing w:after="0" w:line="312" w:lineRule="auto"/>
        <w:ind w:firstLine="480"/>
        <w:jc w:val="right"/>
        <w:rPr>
          <w:rFonts w:ascii="Times New Roman" w:hAnsi="Times New Roman"/>
          <w:b/>
          <w:sz w:val="28"/>
          <w:szCs w:val="28"/>
          <w:lang w:val="bg-BG"/>
        </w:rPr>
      </w:pPr>
    </w:p>
    <w:p w14:paraId="03651A5B" w14:textId="77777777" w:rsidR="00254C3A" w:rsidRDefault="00254C3A" w:rsidP="006C6FDC">
      <w:pPr>
        <w:widowControl w:val="0"/>
        <w:autoSpaceDE w:val="0"/>
        <w:autoSpaceDN w:val="0"/>
        <w:adjustRightInd w:val="0"/>
        <w:spacing w:after="0" w:line="312" w:lineRule="auto"/>
        <w:ind w:firstLine="480"/>
        <w:jc w:val="right"/>
        <w:rPr>
          <w:rFonts w:ascii="Times New Roman" w:hAnsi="Times New Roman"/>
          <w:b/>
          <w:sz w:val="28"/>
          <w:szCs w:val="28"/>
          <w:lang w:val="bg-BG"/>
        </w:rPr>
      </w:pPr>
    </w:p>
    <w:p w14:paraId="03651A5C" w14:textId="77777777" w:rsidR="00254C3A" w:rsidRDefault="00254C3A" w:rsidP="006C6FDC">
      <w:pPr>
        <w:widowControl w:val="0"/>
        <w:autoSpaceDE w:val="0"/>
        <w:autoSpaceDN w:val="0"/>
        <w:adjustRightInd w:val="0"/>
        <w:spacing w:after="0" w:line="312" w:lineRule="auto"/>
        <w:ind w:firstLine="480"/>
        <w:jc w:val="right"/>
        <w:rPr>
          <w:rFonts w:ascii="Times New Roman" w:hAnsi="Times New Roman"/>
          <w:b/>
          <w:sz w:val="28"/>
          <w:szCs w:val="28"/>
          <w:lang w:val="bg-BG"/>
        </w:rPr>
      </w:pPr>
    </w:p>
    <w:p w14:paraId="03651A5D" w14:textId="77777777" w:rsidR="00254C3A" w:rsidRDefault="00254C3A" w:rsidP="006C6FDC">
      <w:pPr>
        <w:widowControl w:val="0"/>
        <w:autoSpaceDE w:val="0"/>
        <w:autoSpaceDN w:val="0"/>
        <w:adjustRightInd w:val="0"/>
        <w:spacing w:after="0" w:line="312" w:lineRule="auto"/>
        <w:ind w:firstLine="480"/>
        <w:jc w:val="right"/>
        <w:rPr>
          <w:rFonts w:ascii="Times New Roman" w:hAnsi="Times New Roman"/>
          <w:b/>
          <w:sz w:val="28"/>
          <w:szCs w:val="28"/>
          <w:lang w:val="bg-BG"/>
        </w:rPr>
      </w:pPr>
    </w:p>
    <w:p w14:paraId="03651A5E" w14:textId="77777777" w:rsidR="00254C3A" w:rsidRDefault="00254C3A" w:rsidP="006C6FDC">
      <w:pPr>
        <w:widowControl w:val="0"/>
        <w:autoSpaceDE w:val="0"/>
        <w:autoSpaceDN w:val="0"/>
        <w:adjustRightInd w:val="0"/>
        <w:spacing w:after="0" w:line="312" w:lineRule="auto"/>
        <w:ind w:firstLine="480"/>
        <w:jc w:val="right"/>
        <w:rPr>
          <w:rFonts w:ascii="Times New Roman" w:hAnsi="Times New Roman"/>
          <w:b/>
          <w:sz w:val="28"/>
          <w:szCs w:val="28"/>
          <w:lang w:val="bg-BG"/>
        </w:rPr>
      </w:pPr>
    </w:p>
    <w:p w14:paraId="03651A5F" w14:textId="77777777" w:rsidR="00254C3A" w:rsidRDefault="00254C3A" w:rsidP="006C6FDC">
      <w:pPr>
        <w:widowControl w:val="0"/>
        <w:autoSpaceDE w:val="0"/>
        <w:autoSpaceDN w:val="0"/>
        <w:adjustRightInd w:val="0"/>
        <w:spacing w:after="0" w:line="312" w:lineRule="auto"/>
        <w:ind w:firstLine="480"/>
        <w:jc w:val="right"/>
        <w:rPr>
          <w:rFonts w:ascii="Times New Roman" w:hAnsi="Times New Roman"/>
          <w:b/>
          <w:sz w:val="28"/>
          <w:szCs w:val="28"/>
          <w:lang w:val="bg-BG"/>
        </w:rPr>
      </w:pPr>
    </w:p>
    <w:p w14:paraId="03651A60" w14:textId="77777777" w:rsidR="006C6FDC" w:rsidRPr="007E7B74" w:rsidRDefault="006C6FDC" w:rsidP="006C6FDC">
      <w:pPr>
        <w:widowControl w:val="0"/>
        <w:autoSpaceDE w:val="0"/>
        <w:autoSpaceDN w:val="0"/>
        <w:adjustRightInd w:val="0"/>
        <w:spacing w:after="0" w:line="312" w:lineRule="auto"/>
        <w:ind w:firstLine="480"/>
        <w:jc w:val="right"/>
        <w:rPr>
          <w:rFonts w:ascii="Times New Roman" w:hAnsi="Times New Roman"/>
          <w:b/>
          <w:sz w:val="28"/>
          <w:szCs w:val="28"/>
          <w:lang w:val="bg-BG"/>
        </w:rPr>
      </w:pPr>
      <w:r w:rsidRPr="007E7B74">
        <w:rPr>
          <w:rFonts w:ascii="Times New Roman" w:hAnsi="Times New Roman"/>
          <w:b/>
          <w:sz w:val="28"/>
          <w:szCs w:val="28"/>
        </w:rPr>
        <w:t>ДО</w:t>
      </w:r>
      <w:r w:rsidR="007A2F19" w:rsidRPr="007E7B74">
        <w:rPr>
          <w:rFonts w:ascii="Times New Roman" w:hAnsi="Times New Roman"/>
          <w:b/>
          <w:sz w:val="28"/>
          <w:szCs w:val="28"/>
          <w:lang w:val="bg-BG"/>
        </w:rPr>
        <w:t xml:space="preserve"> </w:t>
      </w:r>
      <w:r w:rsidRPr="007E7B74">
        <w:rPr>
          <w:rFonts w:ascii="Times New Roman" w:hAnsi="Times New Roman"/>
          <w:b/>
          <w:sz w:val="28"/>
          <w:szCs w:val="28"/>
        </w:rPr>
        <w:t xml:space="preserve">ДИРЕКТОРА </w:t>
      </w:r>
    </w:p>
    <w:p w14:paraId="03651A61" w14:textId="77777777" w:rsidR="006C6FDC" w:rsidRPr="007E7B74" w:rsidRDefault="006C6FDC" w:rsidP="006C6FDC">
      <w:pPr>
        <w:widowControl w:val="0"/>
        <w:autoSpaceDE w:val="0"/>
        <w:autoSpaceDN w:val="0"/>
        <w:adjustRightInd w:val="0"/>
        <w:spacing w:after="0" w:line="312" w:lineRule="auto"/>
        <w:ind w:firstLine="480"/>
        <w:jc w:val="right"/>
        <w:rPr>
          <w:rFonts w:ascii="Times New Roman" w:hAnsi="Times New Roman"/>
          <w:b/>
          <w:sz w:val="28"/>
          <w:szCs w:val="28"/>
          <w:lang w:val="bg-BG"/>
        </w:rPr>
      </w:pPr>
      <w:r w:rsidRPr="007E7B74">
        <w:rPr>
          <w:rFonts w:ascii="Times New Roman" w:hAnsi="Times New Roman"/>
          <w:b/>
          <w:sz w:val="28"/>
          <w:szCs w:val="28"/>
        </w:rPr>
        <w:t>НА РИОСВ</w:t>
      </w:r>
      <w:r w:rsidRPr="007E7B74">
        <w:rPr>
          <w:rFonts w:ascii="Times New Roman" w:hAnsi="Times New Roman"/>
          <w:b/>
          <w:sz w:val="28"/>
          <w:szCs w:val="28"/>
          <w:lang w:val="bg-BG"/>
        </w:rPr>
        <w:t xml:space="preserve"> ПЛОВДИВ</w:t>
      </w:r>
    </w:p>
    <w:p w14:paraId="03651A62" w14:textId="77777777" w:rsidR="006C6FDC" w:rsidRPr="00B424CF" w:rsidRDefault="006C6FDC" w:rsidP="006C6FDC">
      <w:pPr>
        <w:spacing w:after="0" w:line="312" w:lineRule="auto"/>
        <w:rPr>
          <w:rFonts w:ascii="Times New Roman" w:hAnsi="Times New Roman"/>
          <w:b/>
          <w:sz w:val="16"/>
          <w:szCs w:val="16"/>
          <w:highlight w:val="green"/>
          <w:lang w:val="bg-BG"/>
        </w:rPr>
      </w:pPr>
    </w:p>
    <w:p w14:paraId="03651A63" w14:textId="77777777" w:rsidR="006F4C54" w:rsidRPr="00B424CF" w:rsidRDefault="006F4C54" w:rsidP="006C6FDC">
      <w:pPr>
        <w:spacing w:after="0" w:line="312" w:lineRule="auto"/>
        <w:ind w:firstLine="708"/>
        <w:jc w:val="both"/>
        <w:rPr>
          <w:rFonts w:ascii="Times New Roman" w:hAnsi="Times New Roman"/>
          <w:sz w:val="24"/>
          <w:szCs w:val="24"/>
          <w:highlight w:val="green"/>
          <w:u w:val="single"/>
          <w:lang w:val="bg-BG"/>
        </w:rPr>
      </w:pPr>
    </w:p>
    <w:p w14:paraId="03651A64" w14:textId="77777777" w:rsidR="006C6FDC" w:rsidRPr="004E52FE" w:rsidRDefault="006C6FDC" w:rsidP="006C6FDC">
      <w:pPr>
        <w:spacing w:after="0" w:line="312" w:lineRule="auto"/>
        <w:ind w:firstLine="708"/>
        <w:jc w:val="both"/>
        <w:rPr>
          <w:rFonts w:ascii="Times New Roman" w:hAnsi="Times New Roman"/>
          <w:sz w:val="24"/>
          <w:szCs w:val="24"/>
          <w:lang w:val="bg-BG"/>
        </w:rPr>
      </w:pPr>
      <w:r w:rsidRPr="004E52FE">
        <w:rPr>
          <w:rFonts w:ascii="Times New Roman" w:hAnsi="Times New Roman"/>
          <w:sz w:val="24"/>
          <w:szCs w:val="24"/>
          <w:u w:val="single"/>
        </w:rPr>
        <w:t>Относно</w:t>
      </w:r>
      <w:r w:rsidR="007D1606" w:rsidRPr="004E52FE">
        <w:rPr>
          <w:rFonts w:ascii="Times New Roman" w:hAnsi="Times New Roman"/>
          <w:sz w:val="24"/>
          <w:szCs w:val="24"/>
          <w:u w:val="single"/>
          <w:lang w:val="bg-BG"/>
        </w:rPr>
        <w:t xml:space="preserve"> ИП</w:t>
      </w:r>
      <w:r w:rsidRPr="004E52FE">
        <w:rPr>
          <w:rFonts w:ascii="Times New Roman" w:hAnsi="Times New Roman"/>
          <w:sz w:val="24"/>
          <w:szCs w:val="24"/>
          <w:u w:val="single"/>
        </w:rPr>
        <w:t>:</w:t>
      </w:r>
      <w:r w:rsidRPr="004E52FE">
        <w:rPr>
          <w:rFonts w:ascii="Times New Roman" w:hAnsi="Times New Roman"/>
          <w:sz w:val="24"/>
          <w:szCs w:val="24"/>
        </w:rPr>
        <w:t xml:space="preserve"> </w:t>
      </w:r>
      <w:r w:rsidR="004E52FE" w:rsidRPr="004E52FE">
        <w:rPr>
          <w:rFonts w:ascii="Times New Roman" w:hAnsi="Times New Roman"/>
          <w:b/>
          <w:sz w:val="24"/>
          <w:szCs w:val="24"/>
          <w:u w:val="single"/>
        </w:rPr>
        <w:t>„Складова база и ФЕЦ върху покрив на сгради</w:t>
      </w:r>
      <w:proofErr w:type="gramStart"/>
      <w:r w:rsidR="004E52FE" w:rsidRPr="004E52FE">
        <w:rPr>
          <w:rFonts w:ascii="Times New Roman" w:hAnsi="Times New Roman"/>
          <w:b/>
          <w:sz w:val="24"/>
          <w:szCs w:val="24"/>
          <w:u w:val="single"/>
        </w:rPr>
        <w:t>“</w:t>
      </w:r>
      <w:r w:rsidR="004E52FE" w:rsidRPr="004E52FE">
        <w:rPr>
          <w:rFonts w:ascii="Times New Roman" w:hAnsi="Times New Roman"/>
          <w:b/>
          <w:sz w:val="24"/>
          <w:szCs w:val="24"/>
        </w:rPr>
        <w:t xml:space="preserve"> в</w:t>
      </w:r>
      <w:proofErr w:type="gramEnd"/>
      <w:r w:rsidR="004E52FE" w:rsidRPr="004E52FE">
        <w:rPr>
          <w:rFonts w:ascii="Times New Roman" w:hAnsi="Times New Roman"/>
          <w:b/>
          <w:sz w:val="24"/>
          <w:szCs w:val="24"/>
        </w:rPr>
        <w:t xml:space="preserve"> поземлен имот с идентификатор 40155.4.80 по кадастралната карта и кадастралните регистри на с. Крушево, местност „Армутлука“,</w:t>
      </w:r>
      <w:r w:rsidR="004E52FE" w:rsidRPr="004E52FE">
        <w:rPr>
          <w:rFonts w:ascii="Times New Roman" w:hAnsi="Times New Roman"/>
          <w:sz w:val="24"/>
          <w:szCs w:val="24"/>
        </w:rPr>
        <w:t xml:space="preserve"> </w:t>
      </w:r>
      <w:r w:rsidR="004E52FE" w:rsidRPr="004E52FE">
        <w:rPr>
          <w:rFonts w:ascii="Times New Roman" w:hAnsi="Times New Roman"/>
          <w:b/>
          <w:sz w:val="24"/>
          <w:szCs w:val="24"/>
        </w:rPr>
        <w:t>Община Първомай, Област Пловдив.</w:t>
      </w:r>
    </w:p>
    <w:p w14:paraId="03651A65" w14:textId="77777777" w:rsidR="006C6FDC" w:rsidRPr="004E52FE" w:rsidRDefault="006C6FDC" w:rsidP="006C6FDC">
      <w:pPr>
        <w:spacing w:after="0" w:line="312" w:lineRule="auto"/>
        <w:ind w:firstLine="708"/>
        <w:rPr>
          <w:rFonts w:ascii="Times New Roman" w:hAnsi="Times New Roman"/>
          <w:sz w:val="16"/>
          <w:szCs w:val="16"/>
          <w:lang w:val="bg-BG"/>
        </w:rPr>
      </w:pPr>
    </w:p>
    <w:p w14:paraId="03651A66" w14:textId="77777777" w:rsidR="007D1606" w:rsidRPr="004E52FE" w:rsidRDefault="007D1606" w:rsidP="006C6FDC">
      <w:pPr>
        <w:spacing w:after="0" w:line="312" w:lineRule="auto"/>
        <w:ind w:firstLine="708"/>
        <w:rPr>
          <w:rFonts w:ascii="Times New Roman" w:hAnsi="Times New Roman"/>
          <w:sz w:val="16"/>
          <w:szCs w:val="16"/>
          <w:lang w:val="bg-BG"/>
        </w:rPr>
      </w:pPr>
    </w:p>
    <w:p w14:paraId="03651A67" w14:textId="77777777" w:rsidR="007D1606" w:rsidRPr="004E52FE" w:rsidRDefault="007D1606" w:rsidP="006C6FDC">
      <w:pPr>
        <w:spacing w:after="0" w:line="312" w:lineRule="auto"/>
        <w:ind w:firstLine="708"/>
        <w:rPr>
          <w:rFonts w:ascii="Times New Roman" w:hAnsi="Times New Roman"/>
          <w:sz w:val="16"/>
          <w:szCs w:val="16"/>
          <w:lang w:val="bg-BG"/>
        </w:rPr>
      </w:pPr>
    </w:p>
    <w:p w14:paraId="03651A68" w14:textId="77777777" w:rsidR="006C6FDC" w:rsidRPr="004E52FE" w:rsidRDefault="006C6FDC" w:rsidP="006C6FDC">
      <w:pPr>
        <w:spacing w:after="0" w:line="312" w:lineRule="auto"/>
        <w:ind w:firstLine="708"/>
        <w:rPr>
          <w:rFonts w:ascii="Times New Roman" w:hAnsi="Times New Roman"/>
          <w:sz w:val="24"/>
          <w:szCs w:val="24"/>
          <w:lang w:val="bg-BG"/>
        </w:rPr>
      </w:pPr>
      <w:r w:rsidRPr="004E52FE">
        <w:rPr>
          <w:rFonts w:ascii="Times New Roman" w:hAnsi="Times New Roman"/>
          <w:sz w:val="24"/>
          <w:szCs w:val="24"/>
        </w:rPr>
        <w:t>УВАЖАЕМ</w:t>
      </w:r>
      <w:r w:rsidR="007A52C2" w:rsidRPr="004E52FE">
        <w:rPr>
          <w:rFonts w:ascii="Times New Roman" w:hAnsi="Times New Roman"/>
          <w:sz w:val="24"/>
          <w:szCs w:val="24"/>
          <w:lang w:val="bg-BG"/>
        </w:rPr>
        <w:t>И</w:t>
      </w:r>
      <w:r w:rsidRPr="004E52FE">
        <w:rPr>
          <w:rFonts w:ascii="Times New Roman" w:hAnsi="Times New Roman"/>
          <w:sz w:val="24"/>
          <w:szCs w:val="24"/>
        </w:rPr>
        <w:t xml:space="preserve"> Г</w:t>
      </w:r>
      <w:r w:rsidRPr="004E52FE">
        <w:rPr>
          <w:rFonts w:ascii="Times New Roman" w:hAnsi="Times New Roman"/>
          <w:sz w:val="24"/>
          <w:szCs w:val="24"/>
          <w:lang w:val="bg-BG"/>
        </w:rPr>
        <w:t>ОСПО</w:t>
      </w:r>
      <w:r w:rsidR="007A52C2" w:rsidRPr="004E52FE">
        <w:rPr>
          <w:rFonts w:ascii="Times New Roman" w:hAnsi="Times New Roman"/>
          <w:sz w:val="24"/>
          <w:szCs w:val="24"/>
          <w:lang w:val="bg-BG"/>
        </w:rPr>
        <w:t>ДИН</w:t>
      </w:r>
      <w:r w:rsidRPr="004E52FE">
        <w:rPr>
          <w:rFonts w:ascii="Times New Roman" w:hAnsi="Times New Roman"/>
          <w:sz w:val="24"/>
          <w:szCs w:val="24"/>
        </w:rPr>
        <w:t xml:space="preserve"> ДИРЕКТОР,</w:t>
      </w:r>
    </w:p>
    <w:p w14:paraId="03651A69" w14:textId="77777777" w:rsidR="006C6FDC" w:rsidRPr="004E52FE" w:rsidRDefault="006C6FDC" w:rsidP="006C6FDC">
      <w:pPr>
        <w:spacing w:after="0" w:line="312" w:lineRule="auto"/>
        <w:ind w:firstLine="708"/>
        <w:jc w:val="both"/>
        <w:rPr>
          <w:rFonts w:ascii="Times New Roman" w:hAnsi="Times New Roman"/>
          <w:sz w:val="24"/>
          <w:szCs w:val="24"/>
          <w:lang w:val="bg-BG"/>
        </w:rPr>
      </w:pPr>
      <w:r w:rsidRPr="004E52FE">
        <w:rPr>
          <w:rFonts w:ascii="Times New Roman" w:hAnsi="Times New Roman"/>
          <w:sz w:val="24"/>
          <w:szCs w:val="24"/>
        </w:rPr>
        <w:t xml:space="preserve">Във връзка с изискванията на чл. 6, ал. 10, т. 2 от </w:t>
      </w:r>
      <w:r w:rsidRPr="004E52FE">
        <w:rPr>
          <w:rFonts w:ascii="Times New Roman" w:hAnsi="Times New Roman"/>
          <w:i/>
          <w:sz w:val="24"/>
          <w:szCs w:val="24"/>
        </w:rPr>
        <w:t>Наредбата за условията и реда за извършване на оценка на въздействието върху околната среда</w:t>
      </w:r>
      <w:r w:rsidRPr="004E52FE">
        <w:rPr>
          <w:rFonts w:ascii="Times New Roman" w:hAnsi="Times New Roman"/>
          <w:sz w:val="24"/>
          <w:szCs w:val="24"/>
        </w:rPr>
        <w:t xml:space="preserve"> (</w:t>
      </w:r>
      <w:r w:rsidRPr="004E52FE">
        <w:rPr>
          <w:rFonts w:ascii="Times New Roman" w:hAnsi="Times New Roman"/>
          <w:sz w:val="24"/>
          <w:szCs w:val="24"/>
          <w:lang w:val="bg-BG"/>
        </w:rPr>
        <w:t>Н</w:t>
      </w:r>
      <w:r w:rsidRPr="004E52FE">
        <w:rPr>
          <w:rFonts w:ascii="Times New Roman" w:hAnsi="Times New Roman"/>
          <w:sz w:val="24"/>
          <w:szCs w:val="24"/>
        </w:rPr>
        <w:t>аредбата</w:t>
      </w:r>
      <w:r w:rsidRPr="004E52FE">
        <w:rPr>
          <w:rFonts w:ascii="Times New Roman" w:hAnsi="Times New Roman"/>
          <w:sz w:val="24"/>
          <w:szCs w:val="24"/>
          <w:lang w:val="bg-BG"/>
        </w:rPr>
        <w:t xml:space="preserve"> за ОВОС</w:t>
      </w:r>
      <w:r w:rsidRPr="004E52FE">
        <w:rPr>
          <w:rFonts w:ascii="Times New Roman" w:hAnsi="Times New Roman"/>
          <w:sz w:val="24"/>
          <w:szCs w:val="24"/>
        </w:rPr>
        <w:t>)</w:t>
      </w:r>
      <w:r w:rsidRPr="004E52FE">
        <w:rPr>
          <w:rFonts w:ascii="Times New Roman" w:hAnsi="Times New Roman"/>
          <w:sz w:val="24"/>
          <w:szCs w:val="24"/>
          <w:lang w:val="bg-BG"/>
        </w:rPr>
        <w:t>,</w:t>
      </w:r>
      <w:r w:rsidRPr="004E52FE">
        <w:rPr>
          <w:rFonts w:ascii="Times New Roman" w:hAnsi="Times New Roman"/>
          <w:sz w:val="24"/>
          <w:szCs w:val="24"/>
        </w:rPr>
        <w:t xml:space="preserve"> Ви изпращам резултатите от осигурения обществен достъп до информацията по приложение № 2 към чл. 6 от наредбата, както следва:</w:t>
      </w:r>
    </w:p>
    <w:p w14:paraId="03651A6A" w14:textId="77777777" w:rsidR="006C6FDC" w:rsidRPr="004E52FE" w:rsidRDefault="006C6FDC" w:rsidP="006C6FDC">
      <w:pPr>
        <w:pStyle w:val="a3"/>
        <w:numPr>
          <w:ilvl w:val="0"/>
          <w:numId w:val="9"/>
        </w:numPr>
        <w:tabs>
          <w:tab w:val="left" w:pos="993"/>
        </w:tabs>
        <w:spacing w:after="0" w:line="312" w:lineRule="auto"/>
        <w:ind w:left="0" w:firstLine="709"/>
        <w:jc w:val="both"/>
        <w:rPr>
          <w:rFonts w:ascii="Times New Roman" w:hAnsi="Times New Roman"/>
          <w:sz w:val="24"/>
          <w:szCs w:val="24"/>
          <w:lang w:val="bg-BG"/>
        </w:rPr>
      </w:pPr>
      <w:r w:rsidRPr="004E52FE">
        <w:rPr>
          <w:rFonts w:ascii="Times New Roman" w:hAnsi="Times New Roman"/>
          <w:sz w:val="24"/>
          <w:szCs w:val="24"/>
        </w:rPr>
        <w:t xml:space="preserve">Информацията по приложение № 2 е постъпила в </w:t>
      </w:r>
      <w:r w:rsidR="00E213D0" w:rsidRPr="004E52FE">
        <w:rPr>
          <w:rFonts w:ascii="Times New Roman" w:hAnsi="Times New Roman"/>
          <w:sz w:val="24"/>
          <w:szCs w:val="24"/>
          <w:lang w:val="bg-BG"/>
        </w:rPr>
        <w:t xml:space="preserve">Община </w:t>
      </w:r>
      <w:r w:rsidR="004E52FE" w:rsidRPr="004E52FE">
        <w:rPr>
          <w:rFonts w:ascii="Times New Roman" w:hAnsi="Times New Roman"/>
          <w:sz w:val="24"/>
          <w:szCs w:val="24"/>
          <w:lang w:val="bg-BG"/>
        </w:rPr>
        <w:t>Първомай</w:t>
      </w:r>
      <w:r w:rsidRPr="004E52FE">
        <w:rPr>
          <w:rFonts w:ascii="Times New Roman" w:hAnsi="Times New Roman"/>
          <w:sz w:val="24"/>
          <w:szCs w:val="24"/>
          <w:lang w:val="bg-BG"/>
        </w:rPr>
        <w:t xml:space="preserve"> с вх. № ................................................................. </w:t>
      </w:r>
    </w:p>
    <w:p w14:paraId="03651A6B" w14:textId="77777777" w:rsidR="006C6FDC" w:rsidRPr="004E52FE" w:rsidRDefault="006C6FDC" w:rsidP="006C6FDC">
      <w:pPr>
        <w:pStyle w:val="a3"/>
        <w:numPr>
          <w:ilvl w:val="0"/>
          <w:numId w:val="9"/>
        </w:numPr>
        <w:tabs>
          <w:tab w:val="left" w:pos="993"/>
        </w:tabs>
        <w:spacing w:after="0" w:line="312" w:lineRule="auto"/>
        <w:ind w:left="0" w:firstLine="709"/>
        <w:jc w:val="both"/>
        <w:rPr>
          <w:rFonts w:ascii="Times New Roman" w:hAnsi="Times New Roman"/>
          <w:lang w:val="bg-BG"/>
        </w:rPr>
      </w:pPr>
      <w:r w:rsidRPr="004E52FE">
        <w:rPr>
          <w:rFonts w:ascii="Times New Roman" w:hAnsi="Times New Roman"/>
          <w:sz w:val="24"/>
          <w:szCs w:val="24"/>
        </w:rPr>
        <w:lastRenderedPageBreak/>
        <w:t>За информацията по приложение № 2 е поставено съобщение на интернет страницата на общината/района/кметството (</w:t>
      </w:r>
      <w:r w:rsidRPr="004E52FE">
        <w:rPr>
          <w:rFonts w:ascii="Times New Roman" w:hAnsi="Times New Roman"/>
          <w:sz w:val="24"/>
          <w:szCs w:val="24"/>
          <w:u w:val="single"/>
        </w:rPr>
        <w:t>ако има такава</w:t>
      </w:r>
      <w:r w:rsidRPr="004E52FE">
        <w:rPr>
          <w:rFonts w:ascii="Times New Roman" w:hAnsi="Times New Roman"/>
          <w:sz w:val="24"/>
          <w:szCs w:val="24"/>
        </w:rPr>
        <w:t>) и на информационното табло в сградата на адрес и/или на друго общественодостъпно място за достъпа до информацията и за изразяване на становища от заинтересованите лица, за което е съставен констативен протокол от оправомощените за целта длъжностни лица.</w:t>
      </w:r>
    </w:p>
    <w:p w14:paraId="03651A6C" w14:textId="77777777" w:rsidR="006C6FDC" w:rsidRPr="004E52FE" w:rsidRDefault="006C6FDC" w:rsidP="006C6FDC">
      <w:pPr>
        <w:pStyle w:val="a3"/>
        <w:numPr>
          <w:ilvl w:val="0"/>
          <w:numId w:val="9"/>
        </w:numPr>
        <w:tabs>
          <w:tab w:val="left" w:pos="993"/>
        </w:tabs>
        <w:spacing w:after="0" w:line="312" w:lineRule="auto"/>
        <w:ind w:left="0" w:firstLine="709"/>
        <w:jc w:val="both"/>
        <w:rPr>
          <w:rFonts w:ascii="Times New Roman" w:hAnsi="Times New Roman"/>
          <w:lang w:val="bg-BG"/>
        </w:rPr>
      </w:pPr>
      <w:r w:rsidRPr="004E52FE">
        <w:rPr>
          <w:rFonts w:ascii="Times New Roman" w:hAnsi="Times New Roman"/>
          <w:sz w:val="24"/>
          <w:szCs w:val="24"/>
        </w:rPr>
        <w:t>Информацията по приложение № 2 е оповестена по посочения по т. 2 начин за период от ……………. до …………………. (не по-малко от 14 дни).</w:t>
      </w:r>
    </w:p>
    <w:p w14:paraId="03651A6D" w14:textId="77777777" w:rsidR="006C6FDC" w:rsidRPr="004E52FE" w:rsidRDefault="006C6FDC" w:rsidP="006C6FDC">
      <w:pPr>
        <w:pStyle w:val="a3"/>
        <w:numPr>
          <w:ilvl w:val="0"/>
          <w:numId w:val="9"/>
        </w:numPr>
        <w:tabs>
          <w:tab w:val="left" w:pos="993"/>
        </w:tabs>
        <w:spacing w:after="0" w:line="312" w:lineRule="auto"/>
        <w:ind w:left="0" w:firstLine="709"/>
        <w:jc w:val="both"/>
        <w:rPr>
          <w:rFonts w:ascii="Times New Roman" w:hAnsi="Times New Roman"/>
          <w:lang w:val="bg-BG"/>
        </w:rPr>
      </w:pPr>
      <w:r w:rsidRPr="004E52FE">
        <w:rPr>
          <w:rFonts w:ascii="Times New Roman" w:hAnsi="Times New Roman"/>
          <w:sz w:val="24"/>
          <w:szCs w:val="24"/>
        </w:rPr>
        <w:t>В резултат от осигурения 14-дневен обществен достъп до информацията по приложение № 2 за инвестиционно предложение за</w:t>
      </w:r>
      <w:r w:rsidR="006F4C54" w:rsidRPr="004E52FE">
        <w:rPr>
          <w:rFonts w:ascii="Times New Roman" w:hAnsi="Times New Roman"/>
          <w:sz w:val="24"/>
          <w:szCs w:val="24"/>
          <w:lang w:val="bg-BG"/>
        </w:rPr>
        <w:t xml:space="preserve"> изграждане на обект: </w:t>
      </w:r>
      <w:r w:rsidR="004E52FE" w:rsidRPr="004E52FE">
        <w:rPr>
          <w:rFonts w:ascii="Times New Roman" w:hAnsi="Times New Roman"/>
          <w:b/>
          <w:sz w:val="24"/>
          <w:szCs w:val="24"/>
          <w:u w:val="single"/>
        </w:rPr>
        <w:t>„Складова база и ФЕЦ върху покрив на сгради“</w:t>
      </w:r>
      <w:r w:rsidR="004E52FE" w:rsidRPr="004E52FE">
        <w:rPr>
          <w:rFonts w:ascii="Times New Roman" w:hAnsi="Times New Roman"/>
          <w:b/>
          <w:sz w:val="24"/>
          <w:szCs w:val="24"/>
        </w:rPr>
        <w:t xml:space="preserve"> в поземлен имот с идентификатор 40155.4.80 по кадастралната карта и кадастралните регистри на с. Крушево, местност „Армутлука“,</w:t>
      </w:r>
      <w:r w:rsidR="004E52FE" w:rsidRPr="004E52FE">
        <w:rPr>
          <w:rFonts w:ascii="Times New Roman" w:hAnsi="Times New Roman"/>
          <w:sz w:val="24"/>
          <w:szCs w:val="24"/>
        </w:rPr>
        <w:t xml:space="preserve"> </w:t>
      </w:r>
      <w:r w:rsidR="004E52FE" w:rsidRPr="004E52FE">
        <w:rPr>
          <w:rFonts w:ascii="Times New Roman" w:hAnsi="Times New Roman"/>
          <w:b/>
          <w:sz w:val="24"/>
          <w:szCs w:val="24"/>
        </w:rPr>
        <w:t>Община Първомай, Област Пловдив</w:t>
      </w:r>
      <w:r w:rsidRPr="004E52FE">
        <w:rPr>
          <w:rFonts w:ascii="Times New Roman" w:hAnsi="Times New Roman"/>
          <w:sz w:val="24"/>
          <w:szCs w:val="24"/>
        </w:rPr>
        <w:t xml:space="preserve"> няма постъпили становища/възражения/мнения и др. от заинтересовани лица/организации.</w:t>
      </w:r>
    </w:p>
    <w:p w14:paraId="03651A6E" w14:textId="77777777" w:rsidR="00185A8B" w:rsidRPr="004E52FE" w:rsidRDefault="00185A8B" w:rsidP="006C6FDC">
      <w:pPr>
        <w:spacing w:after="0" w:line="312" w:lineRule="auto"/>
        <w:rPr>
          <w:rFonts w:ascii="Times New Roman" w:hAnsi="Times New Roman"/>
          <w:lang w:val="bg-BG"/>
        </w:rPr>
      </w:pPr>
    </w:p>
    <w:p w14:paraId="03651A6F" w14:textId="77777777" w:rsidR="006C6FDC" w:rsidRPr="004E52FE" w:rsidRDefault="006C6FDC" w:rsidP="006C6FDC">
      <w:pPr>
        <w:spacing w:after="0" w:line="312" w:lineRule="auto"/>
        <w:rPr>
          <w:rFonts w:ascii="Times New Roman" w:hAnsi="Times New Roman"/>
          <w:sz w:val="24"/>
          <w:szCs w:val="24"/>
          <w:u w:val="single"/>
          <w:lang w:val="bg-BG"/>
        </w:rPr>
      </w:pPr>
      <w:r w:rsidRPr="004E52FE">
        <w:rPr>
          <w:rFonts w:ascii="Times New Roman" w:hAnsi="Times New Roman"/>
          <w:sz w:val="24"/>
          <w:szCs w:val="24"/>
          <w:u w:val="single"/>
        </w:rPr>
        <w:t>Приложение:</w:t>
      </w:r>
    </w:p>
    <w:p w14:paraId="03651A70" w14:textId="77777777" w:rsidR="006C6FDC" w:rsidRPr="004E52FE" w:rsidRDefault="006C6FDC" w:rsidP="007A2F19">
      <w:pPr>
        <w:pStyle w:val="a3"/>
        <w:numPr>
          <w:ilvl w:val="0"/>
          <w:numId w:val="10"/>
        </w:numPr>
        <w:spacing w:after="0" w:line="312" w:lineRule="auto"/>
        <w:jc w:val="both"/>
        <w:rPr>
          <w:rFonts w:ascii="Times New Roman" w:hAnsi="Times New Roman"/>
          <w:lang w:val="bg-BG"/>
        </w:rPr>
      </w:pPr>
      <w:r w:rsidRPr="004E52FE">
        <w:rPr>
          <w:rFonts w:ascii="Times New Roman" w:hAnsi="Times New Roman"/>
          <w:sz w:val="24"/>
          <w:szCs w:val="24"/>
        </w:rPr>
        <w:t>Констативен протокол по т. 2.</w:t>
      </w:r>
    </w:p>
    <w:p w14:paraId="03651A71" w14:textId="77777777" w:rsidR="006C6FDC" w:rsidRPr="004E52FE" w:rsidRDefault="006C6FDC" w:rsidP="007A2F19">
      <w:pPr>
        <w:pStyle w:val="a3"/>
        <w:numPr>
          <w:ilvl w:val="0"/>
          <w:numId w:val="10"/>
        </w:numPr>
        <w:spacing w:after="0" w:line="312" w:lineRule="auto"/>
        <w:jc w:val="both"/>
        <w:rPr>
          <w:rFonts w:ascii="Times New Roman" w:hAnsi="Times New Roman"/>
          <w:lang w:val="bg-BG"/>
        </w:rPr>
      </w:pPr>
      <w:r w:rsidRPr="004E52FE">
        <w:rPr>
          <w:rFonts w:ascii="Times New Roman" w:hAnsi="Times New Roman"/>
          <w:sz w:val="24"/>
          <w:szCs w:val="24"/>
        </w:rPr>
        <w:t>При наличие на постъпили становища/възражения/мнения/жалби и др. същите се предоставят приложено с писмото.</w:t>
      </w:r>
    </w:p>
    <w:p w14:paraId="03651A72" w14:textId="77777777" w:rsidR="006F4C54" w:rsidRPr="004E52FE" w:rsidRDefault="006F4C54" w:rsidP="007A2F19">
      <w:pPr>
        <w:spacing w:after="0" w:line="312" w:lineRule="auto"/>
        <w:jc w:val="both"/>
        <w:rPr>
          <w:rFonts w:ascii="Times New Roman" w:hAnsi="Times New Roman"/>
          <w:sz w:val="12"/>
          <w:szCs w:val="12"/>
          <w:lang w:val="bg-BG"/>
        </w:rPr>
      </w:pPr>
    </w:p>
    <w:p w14:paraId="03651A73" w14:textId="77777777" w:rsidR="006F676C" w:rsidRDefault="006F676C" w:rsidP="007A2F19">
      <w:pPr>
        <w:spacing w:after="0" w:line="312" w:lineRule="auto"/>
        <w:jc w:val="both"/>
        <w:rPr>
          <w:rFonts w:ascii="Times New Roman" w:hAnsi="Times New Roman"/>
          <w:sz w:val="12"/>
          <w:szCs w:val="12"/>
          <w:lang w:val="bg-BG"/>
        </w:rPr>
      </w:pPr>
    </w:p>
    <w:p w14:paraId="03651A74" w14:textId="77777777" w:rsidR="00667224" w:rsidRDefault="00667224" w:rsidP="007A2F19">
      <w:pPr>
        <w:spacing w:after="0" w:line="312" w:lineRule="auto"/>
        <w:jc w:val="both"/>
        <w:rPr>
          <w:rFonts w:ascii="Times New Roman" w:hAnsi="Times New Roman"/>
          <w:sz w:val="12"/>
          <w:szCs w:val="12"/>
          <w:lang w:val="bg-BG"/>
        </w:rPr>
      </w:pPr>
    </w:p>
    <w:p w14:paraId="03651A75" w14:textId="77777777" w:rsidR="00667224" w:rsidRPr="004E52FE" w:rsidRDefault="00667224" w:rsidP="007A2F19">
      <w:pPr>
        <w:spacing w:after="0" w:line="312" w:lineRule="auto"/>
        <w:jc w:val="both"/>
        <w:rPr>
          <w:rFonts w:ascii="Times New Roman" w:hAnsi="Times New Roman"/>
          <w:sz w:val="12"/>
          <w:szCs w:val="12"/>
          <w:lang w:val="bg-BG"/>
        </w:rPr>
      </w:pPr>
    </w:p>
    <w:p w14:paraId="03651A76" w14:textId="77777777" w:rsidR="006F676C" w:rsidRPr="004E52FE" w:rsidRDefault="006F676C" w:rsidP="007A2F19">
      <w:pPr>
        <w:spacing w:after="0" w:line="312" w:lineRule="auto"/>
        <w:jc w:val="both"/>
        <w:rPr>
          <w:rFonts w:ascii="Times New Roman" w:hAnsi="Times New Roman"/>
          <w:sz w:val="12"/>
          <w:szCs w:val="12"/>
          <w:lang w:val="bg-BG"/>
        </w:rPr>
      </w:pPr>
    </w:p>
    <w:p w14:paraId="03651A77" w14:textId="77777777" w:rsidR="00567317" w:rsidRPr="004E52FE" w:rsidRDefault="00567317" w:rsidP="007A2F19">
      <w:pPr>
        <w:spacing w:after="0" w:line="312" w:lineRule="auto"/>
        <w:jc w:val="both"/>
        <w:rPr>
          <w:rFonts w:ascii="Times New Roman" w:hAnsi="Times New Roman"/>
          <w:sz w:val="12"/>
          <w:szCs w:val="12"/>
          <w:lang w:val="bg-BG"/>
        </w:rPr>
      </w:pPr>
    </w:p>
    <w:p w14:paraId="03651A78" w14:textId="77777777" w:rsidR="007A2F19" w:rsidRPr="004E52FE" w:rsidRDefault="007A2F19" w:rsidP="007A2F19">
      <w:pPr>
        <w:spacing w:after="0" w:line="312" w:lineRule="auto"/>
        <w:jc w:val="both"/>
        <w:rPr>
          <w:rFonts w:ascii="Times New Roman" w:hAnsi="Times New Roman"/>
          <w:sz w:val="24"/>
          <w:szCs w:val="24"/>
          <w:lang w:val="bg-BG"/>
        </w:rPr>
      </w:pPr>
      <w:r w:rsidRPr="004E52FE">
        <w:rPr>
          <w:rFonts w:ascii="Times New Roman" w:hAnsi="Times New Roman"/>
          <w:sz w:val="24"/>
          <w:szCs w:val="24"/>
          <w:lang w:val="bg-BG"/>
        </w:rPr>
        <w:t>Дата:.........................................</w:t>
      </w:r>
      <w:r w:rsidRPr="004E52FE">
        <w:rPr>
          <w:rFonts w:ascii="Times New Roman" w:hAnsi="Times New Roman"/>
          <w:sz w:val="24"/>
          <w:szCs w:val="24"/>
          <w:lang w:val="bg-BG"/>
        </w:rPr>
        <w:tab/>
      </w:r>
      <w:r w:rsidRPr="004E52FE">
        <w:rPr>
          <w:rFonts w:ascii="Times New Roman" w:hAnsi="Times New Roman"/>
          <w:sz w:val="24"/>
          <w:szCs w:val="24"/>
          <w:lang w:val="bg-BG"/>
        </w:rPr>
        <w:tab/>
      </w:r>
      <w:r w:rsidRPr="004E52FE">
        <w:rPr>
          <w:rFonts w:ascii="Times New Roman" w:hAnsi="Times New Roman"/>
          <w:sz w:val="24"/>
          <w:szCs w:val="24"/>
          <w:lang w:val="bg-BG"/>
        </w:rPr>
        <w:tab/>
      </w:r>
      <w:r w:rsidRPr="004E52FE">
        <w:rPr>
          <w:rFonts w:ascii="Times New Roman" w:hAnsi="Times New Roman"/>
          <w:sz w:val="24"/>
          <w:szCs w:val="24"/>
          <w:lang w:val="bg-BG"/>
        </w:rPr>
        <w:tab/>
        <w:t>Уведомител:.............</w:t>
      </w:r>
      <w:r w:rsidR="009A00BC" w:rsidRPr="004E52FE">
        <w:rPr>
          <w:rFonts w:ascii="Times New Roman" w:hAnsi="Times New Roman"/>
          <w:sz w:val="24"/>
          <w:szCs w:val="24"/>
          <w:lang w:val="bg-BG"/>
        </w:rPr>
        <w:t>...........................</w:t>
      </w:r>
    </w:p>
    <w:p w14:paraId="03651A79" w14:textId="1B460278" w:rsidR="004E52FE" w:rsidRPr="004E52FE" w:rsidRDefault="007A52C2" w:rsidP="004E52FE">
      <w:pPr>
        <w:spacing w:after="0" w:line="360" w:lineRule="auto"/>
        <w:jc w:val="right"/>
        <w:rPr>
          <w:rFonts w:ascii="Times New Roman" w:hAnsi="Times New Roman"/>
          <w:sz w:val="24"/>
          <w:szCs w:val="24"/>
        </w:rPr>
      </w:pPr>
      <w:r w:rsidRPr="004E52FE">
        <w:rPr>
          <w:rFonts w:ascii="Times New Roman" w:eastAsia="Calibri" w:hAnsi="Times New Roman"/>
          <w:sz w:val="24"/>
          <w:szCs w:val="24"/>
        </w:rPr>
        <w:t xml:space="preserve">                                                                                    </w:t>
      </w:r>
      <w:r w:rsidR="00567317" w:rsidRPr="004E52FE">
        <w:rPr>
          <w:rFonts w:ascii="Times New Roman" w:eastAsia="Calibri" w:hAnsi="Times New Roman"/>
          <w:sz w:val="24"/>
          <w:szCs w:val="24"/>
        </w:rPr>
        <w:t>(</w:t>
      </w:r>
      <w:r w:rsidR="00B664C3">
        <w:rPr>
          <w:rFonts w:ascii="Times New Roman" w:hAnsi="Times New Roman"/>
          <w:sz w:val="24"/>
          <w:szCs w:val="24"/>
          <w:lang w:val="bg-BG"/>
        </w:rPr>
        <w:t xml:space="preserve">                          </w:t>
      </w:r>
      <w:r w:rsidR="004E52FE" w:rsidRPr="004E52FE">
        <w:rPr>
          <w:rFonts w:ascii="Times New Roman" w:hAnsi="Times New Roman"/>
          <w:sz w:val="24"/>
          <w:szCs w:val="24"/>
        </w:rPr>
        <w:t xml:space="preserve"> Генов – управител на </w:t>
      </w:r>
    </w:p>
    <w:p w14:paraId="03651A7A" w14:textId="77777777" w:rsidR="00242AB3" w:rsidRPr="004E52FE" w:rsidRDefault="004E52FE" w:rsidP="004E52FE">
      <w:pPr>
        <w:spacing w:after="0" w:line="312" w:lineRule="auto"/>
        <w:jc w:val="right"/>
        <w:rPr>
          <w:rFonts w:ascii="Times New Roman" w:eastAsia="Calibri" w:hAnsi="Times New Roman"/>
          <w:sz w:val="24"/>
          <w:szCs w:val="24"/>
          <w:lang w:val="bg-BG"/>
        </w:rPr>
      </w:pPr>
      <w:r w:rsidRPr="004E52FE">
        <w:rPr>
          <w:rFonts w:ascii="Times New Roman" w:hAnsi="Times New Roman"/>
          <w:sz w:val="24"/>
          <w:szCs w:val="24"/>
        </w:rPr>
        <w:t>„ХИДРО СИСТЕМИ МАРИЦА</w:t>
      </w:r>
      <w:proofErr w:type="gramStart"/>
      <w:r w:rsidRPr="004E52FE">
        <w:rPr>
          <w:rFonts w:ascii="Times New Roman" w:hAnsi="Times New Roman"/>
          <w:sz w:val="24"/>
          <w:szCs w:val="24"/>
        </w:rPr>
        <w:t>“ ЕООД</w:t>
      </w:r>
      <w:proofErr w:type="gramEnd"/>
      <w:r w:rsidR="00567317" w:rsidRPr="004E52FE">
        <w:rPr>
          <w:rFonts w:ascii="Times New Roman" w:eastAsia="Calibri" w:hAnsi="Times New Roman"/>
          <w:sz w:val="24"/>
          <w:szCs w:val="24"/>
        </w:rPr>
        <w:t>)</w:t>
      </w:r>
    </w:p>
    <w:p w14:paraId="03651A7B" w14:textId="77777777" w:rsidR="00FC0464" w:rsidRPr="004E52FE" w:rsidRDefault="00FC0464" w:rsidP="00FC0464">
      <w:pPr>
        <w:jc w:val="right"/>
        <w:rPr>
          <w:rFonts w:ascii="Times New Roman" w:eastAsia="Calibri" w:hAnsi="Times New Roman"/>
          <w:sz w:val="24"/>
          <w:szCs w:val="24"/>
          <w:lang w:val="bg-BG"/>
        </w:rPr>
      </w:pPr>
    </w:p>
    <w:p w14:paraId="03651A7C" w14:textId="77777777" w:rsidR="000B50F1" w:rsidRPr="004E52FE" w:rsidRDefault="000B50F1" w:rsidP="000B50F1">
      <w:pPr>
        <w:spacing w:after="0"/>
        <w:jc w:val="center"/>
        <w:rPr>
          <w:rFonts w:ascii="Times New Roman" w:hAnsi="Times New Roman"/>
          <w:b/>
          <w:sz w:val="28"/>
          <w:szCs w:val="28"/>
        </w:rPr>
      </w:pPr>
      <w:r w:rsidRPr="004E52FE">
        <w:rPr>
          <w:rFonts w:ascii="Times New Roman" w:hAnsi="Times New Roman"/>
          <w:b/>
          <w:sz w:val="28"/>
          <w:szCs w:val="28"/>
        </w:rPr>
        <w:t>УВЕДОМЛЕНИЕ</w:t>
      </w:r>
    </w:p>
    <w:p w14:paraId="03651A7D" w14:textId="77777777" w:rsidR="000B50F1" w:rsidRPr="004E52FE" w:rsidRDefault="000B50F1" w:rsidP="000B50F1">
      <w:pPr>
        <w:spacing w:after="0" w:line="336" w:lineRule="auto"/>
        <w:jc w:val="center"/>
        <w:rPr>
          <w:rFonts w:ascii="Times New Roman" w:eastAsia="Calibri" w:hAnsi="Times New Roman"/>
          <w:sz w:val="24"/>
          <w:szCs w:val="24"/>
          <w:lang w:val="bg-BG"/>
        </w:rPr>
      </w:pPr>
    </w:p>
    <w:p w14:paraId="03651A7E" w14:textId="77777777" w:rsidR="000B50F1" w:rsidRPr="004E52FE" w:rsidRDefault="000B50F1" w:rsidP="000B50F1">
      <w:pPr>
        <w:spacing w:after="0" w:line="336" w:lineRule="auto"/>
        <w:jc w:val="center"/>
        <w:rPr>
          <w:rFonts w:ascii="Times New Roman" w:eastAsia="Calibri" w:hAnsi="Times New Roman"/>
          <w:sz w:val="24"/>
          <w:szCs w:val="24"/>
        </w:rPr>
      </w:pPr>
      <w:r w:rsidRPr="004E52FE">
        <w:rPr>
          <w:rFonts w:ascii="Times New Roman" w:eastAsia="Calibri" w:hAnsi="Times New Roman"/>
          <w:sz w:val="24"/>
          <w:szCs w:val="24"/>
        </w:rPr>
        <w:t xml:space="preserve">от </w:t>
      </w:r>
    </w:p>
    <w:p w14:paraId="03651A7F" w14:textId="77777777" w:rsidR="000B50F1" w:rsidRPr="00B424CF" w:rsidRDefault="000B50F1" w:rsidP="000B50F1">
      <w:pPr>
        <w:spacing w:after="0" w:line="336" w:lineRule="auto"/>
        <w:jc w:val="center"/>
        <w:rPr>
          <w:rFonts w:ascii="Times New Roman" w:eastAsia="Calibri" w:hAnsi="Times New Roman"/>
          <w:sz w:val="16"/>
          <w:szCs w:val="16"/>
          <w:highlight w:val="green"/>
        </w:rPr>
      </w:pPr>
    </w:p>
    <w:p w14:paraId="03651A80" w14:textId="748C8B0D" w:rsidR="000B50F1" w:rsidRPr="00D128DB" w:rsidRDefault="004E52FE" w:rsidP="000B50F1">
      <w:pPr>
        <w:spacing w:line="336" w:lineRule="auto"/>
        <w:jc w:val="center"/>
        <w:rPr>
          <w:rFonts w:ascii="Times New Roman" w:hAnsi="Times New Roman"/>
          <w:sz w:val="26"/>
          <w:szCs w:val="26"/>
          <w:highlight w:val="green"/>
          <w:lang w:val="bg-BG"/>
        </w:rPr>
      </w:pPr>
      <w:r w:rsidRPr="00D128DB">
        <w:rPr>
          <w:rFonts w:ascii="Times New Roman" w:hAnsi="Times New Roman"/>
          <w:b/>
          <w:sz w:val="26"/>
          <w:szCs w:val="26"/>
        </w:rPr>
        <w:t>„ХИДРО СИСТЕМИ МАРИЦА</w:t>
      </w:r>
      <w:proofErr w:type="gramStart"/>
      <w:r w:rsidRPr="00D128DB">
        <w:rPr>
          <w:rFonts w:ascii="Times New Roman" w:hAnsi="Times New Roman"/>
          <w:b/>
          <w:sz w:val="26"/>
          <w:szCs w:val="26"/>
        </w:rPr>
        <w:t>“ ЕООД</w:t>
      </w:r>
      <w:proofErr w:type="gramEnd"/>
      <w:r w:rsidRPr="00D128DB">
        <w:rPr>
          <w:rFonts w:ascii="Times New Roman" w:hAnsi="Times New Roman"/>
          <w:b/>
          <w:sz w:val="26"/>
          <w:szCs w:val="26"/>
        </w:rPr>
        <w:t xml:space="preserve">, </w:t>
      </w:r>
      <w:r w:rsidRPr="00D128DB">
        <w:rPr>
          <w:rFonts w:ascii="Times New Roman" w:hAnsi="Times New Roman"/>
          <w:sz w:val="26"/>
          <w:szCs w:val="26"/>
        </w:rPr>
        <w:t>със седалище и адрес на управление: Област Пловдив, Община Първомай, с. Крушево, п.к. 4291, ул. „21-ва</w:t>
      </w:r>
      <w:proofErr w:type="gramStart"/>
      <w:r w:rsidRPr="00D128DB">
        <w:rPr>
          <w:rFonts w:ascii="Times New Roman" w:hAnsi="Times New Roman"/>
          <w:sz w:val="26"/>
          <w:szCs w:val="26"/>
        </w:rPr>
        <w:t>“ №</w:t>
      </w:r>
      <w:proofErr w:type="gramEnd"/>
      <w:r w:rsidRPr="00D128DB">
        <w:rPr>
          <w:rFonts w:ascii="Times New Roman" w:hAnsi="Times New Roman"/>
          <w:sz w:val="26"/>
          <w:szCs w:val="26"/>
        </w:rPr>
        <w:t xml:space="preserve"> 8, вписано в Търговски регистър към Агенция по вписванията с ЕИК 205891211, чрез управителя </w:t>
      </w:r>
      <w:r w:rsidR="00B664C3">
        <w:rPr>
          <w:rFonts w:ascii="Times New Roman" w:hAnsi="Times New Roman"/>
          <w:sz w:val="26"/>
          <w:szCs w:val="26"/>
          <w:lang w:val="bg-BG"/>
        </w:rPr>
        <w:t xml:space="preserve">                   </w:t>
      </w:r>
      <w:bookmarkStart w:id="0" w:name="_GoBack"/>
      <w:bookmarkEnd w:id="0"/>
      <w:r w:rsidRPr="00D128DB">
        <w:rPr>
          <w:rFonts w:ascii="Times New Roman" w:hAnsi="Times New Roman"/>
          <w:sz w:val="26"/>
          <w:szCs w:val="26"/>
        </w:rPr>
        <w:t xml:space="preserve"> Генов</w:t>
      </w:r>
    </w:p>
    <w:p w14:paraId="03651A81" w14:textId="77777777" w:rsidR="00E92CCD" w:rsidRPr="00B424CF" w:rsidRDefault="00E92CCD" w:rsidP="000B50F1">
      <w:pPr>
        <w:spacing w:line="336" w:lineRule="auto"/>
        <w:jc w:val="center"/>
        <w:rPr>
          <w:rFonts w:ascii="Times New Roman" w:hAnsi="Times New Roman"/>
          <w:color w:val="404040"/>
          <w:sz w:val="24"/>
          <w:szCs w:val="24"/>
          <w:highlight w:val="green"/>
          <w:lang w:val="bg-BG"/>
        </w:rPr>
      </w:pPr>
    </w:p>
    <w:p w14:paraId="03651A82" w14:textId="77777777" w:rsidR="000B50F1" w:rsidRPr="00B424CF" w:rsidRDefault="000B50F1" w:rsidP="000B50F1">
      <w:pPr>
        <w:spacing w:line="336" w:lineRule="auto"/>
        <w:jc w:val="center"/>
        <w:rPr>
          <w:rFonts w:ascii="Times New Roman" w:eastAsia="Calibri" w:hAnsi="Times New Roman"/>
          <w:sz w:val="10"/>
          <w:szCs w:val="10"/>
          <w:highlight w:val="green"/>
        </w:rPr>
      </w:pPr>
    </w:p>
    <w:p w14:paraId="03651A83" w14:textId="77777777" w:rsidR="000B50F1" w:rsidRPr="004E52FE" w:rsidRDefault="000B50F1" w:rsidP="000B50F1">
      <w:pPr>
        <w:spacing w:line="336" w:lineRule="auto"/>
        <w:ind w:firstLine="708"/>
        <w:jc w:val="both"/>
        <w:rPr>
          <w:rFonts w:ascii="Times New Roman" w:eastAsia="Calibri" w:hAnsi="Times New Roman"/>
          <w:b/>
          <w:sz w:val="24"/>
          <w:szCs w:val="24"/>
          <w:lang w:val="bg-BG"/>
        </w:rPr>
      </w:pPr>
      <w:r w:rsidRPr="004E52FE">
        <w:rPr>
          <w:rFonts w:ascii="Times New Roman" w:hAnsi="Times New Roman"/>
          <w:sz w:val="24"/>
          <w:szCs w:val="24"/>
        </w:rPr>
        <w:t xml:space="preserve">Във връзка с провеждане на процедура по преценяване необходимостта от оценка въздействието върху околната среда </w:t>
      </w:r>
      <w:r w:rsidRPr="004E52FE">
        <w:rPr>
          <w:rFonts w:ascii="Times New Roman" w:hAnsi="Times New Roman"/>
          <w:sz w:val="24"/>
          <w:szCs w:val="24"/>
          <w:lang w:val="bg-BG"/>
        </w:rPr>
        <w:t xml:space="preserve">по внесено инвестиционно предложение </w:t>
      </w:r>
      <w:r w:rsidRPr="004E52FE">
        <w:rPr>
          <w:rFonts w:ascii="Times New Roman" w:hAnsi="Times New Roman"/>
          <w:sz w:val="24"/>
          <w:szCs w:val="24"/>
        </w:rPr>
        <w:t xml:space="preserve">и </w:t>
      </w:r>
      <w:r w:rsidRPr="004E52FE">
        <w:rPr>
          <w:rFonts w:ascii="Times New Roman" w:hAnsi="Times New Roman"/>
          <w:sz w:val="24"/>
          <w:szCs w:val="24"/>
          <w:lang w:val="bg-BG"/>
        </w:rPr>
        <w:t xml:space="preserve">съобразно изискването на чл. 95, ал. 1 от ЗООС, </w:t>
      </w:r>
      <w:r w:rsidRPr="004E52FE">
        <w:rPr>
          <w:rFonts w:ascii="Times New Roman" w:eastAsia="Calibri" w:hAnsi="Times New Roman"/>
          <w:sz w:val="24"/>
          <w:szCs w:val="24"/>
        </w:rPr>
        <w:t>уведом</w:t>
      </w:r>
      <w:r w:rsidR="00744DC2" w:rsidRPr="004E52FE">
        <w:rPr>
          <w:rFonts w:ascii="Times New Roman" w:eastAsia="Calibri" w:hAnsi="Times New Roman"/>
          <w:sz w:val="24"/>
          <w:szCs w:val="24"/>
        </w:rPr>
        <w:t xml:space="preserve">явам засегнатото население, че </w:t>
      </w:r>
      <w:r w:rsidR="00744DC2" w:rsidRPr="004E52FE">
        <w:rPr>
          <w:rFonts w:ascii="Times New Roman" w:eastAsia="Calibri" w:hAnsi="Times New Roman"/>
          <w:sz w:val="24"/>
          <w:szCs w:val="24"/>
          <w:lang w:val="bg-BG"/>
        </w:rPr>
        <w:t>В</w:t>
      </w:r>
      <w:r w:rsidRPr="004E52FE">
        <w:rPr>
          <w:rFonts w:ascii="Times New Roman" w:eastAsia="Calibri" w:hAnsi="Times New Roman"/>
          <w:sz w:val="24"/>
          <w:szCs w:val="24"/>
        </w:rPr>
        <w:t>ъзложител</w:t>
      </w:r>
      <w:r w:rsidRPr="004E52FE">
        <w:rPr>
          <w:rFonts w:ascii="Times New Roman" w:eastAsia="Calibri" w:hAnsi="Times New Roman"/>
          <w:sz w:val="24"/>
          <w:szCs w:val="24"/>
          <w:lang w:val="bg-BG"/>
        </w:rPr>
        <w:t xml:space="preserve">ят </w:t>
      </w:r>
      <w:r w:rsidR="00744DC2" w:rsidRPr="004E52FE">
        <w:rPr>
          <w:rFonts w:ascii="Times New Roman" w:eastAsia="Calibri" w:hAnsi="Times New Roman"/>
          <w:sz w:val="24"/>
          <w:szCs w:val="24"/>
          <w:lang w:val="bg-BG"/>
        </w:rPr>
        <w:t xml:space="preserve">– </w:t>
      </w:r>
      <w:r w:rsidR="00E92CCD" w:rsidRPr="004E52FE">
        <w:rPr>
          <w:rFonts w:ascii="Times New Roman" w:eastAsia="Calibri" w:hAnsi="Times New Roman"/>
          <w:sz w:val="24"/>
          <w:szCs w:val="24"/>
          <w:lang w:val="bg-BG"/>
        </w:rPr>
        <w:t xml:space="preserve">дружество </w:t>
      </w:r>
      <w:r w:rsidR="004E52FE" w:rsidRPr="00FD273E">
        <w:rPr>
          <w:rFonts w:ascii="Times New Roman" w:hAnsi="Times New Roman"/>
          <w:b/>
          <w:sz w:val="24"/>
          <w:szCs w:val="24"/>
        </w:rPr>
        <w:t xml:space="preserve">„ХИДРО СИСТЕМИ МАРИЦА“ ЕООД, </w:t>
      </w:r>
      <w:r w:rsidR="004E52FE" w:rsidRPr="00FD273E">
        <w:rPr>
          <w:rFonts w:ascii="Times New Roman" w:hAnsi="Times New Roman"/>
          <w:sz w:val="24"/>
          <w:szCs w:val="24"/>
        </w:rPr>
        <w:t xml:space="preserve">със седалище и адрес на управление: </w:t>
      </w:r>
      <w:r w:rsidR="004E52FE" w:rsidRPr="00FD273E">
        <w:rPr>
          <w:rFonts w:ascii="Times New Roman" w:hAnsi="Times New Roman"/>
          <w:sz w:val="24"/>
          <w:szCs w:val="24"/>
        </w:rPr>
        <w:lastRenderedPageBreak/>
        <w:t xml:space="preserve">Област Пловдив, Община Първомай, с. Крушево, п.к. 4291, ул. „21-ва“ № 8, вписано в Търговски регистър към Агенция по вписванията с ЕИК 205891211, чрез управителя Михаил </w:t>
      </w:r>
      <w:r w:rsidR="004E52FE" w:rsidRPr="004E52FE">
        <w:rPr>
          <w:rFonts w:ascii="Times New Roman" w:hAnsi="Times New Roman"/>
          <w:sz w:val="24"/>
          <w:szCs w:val="24"/>
        </w:rPr>
        <w:t>Иванов Генов</w:t>
      </w:r>
      <w:r w:rsidRPr="004E52FE">
        <w:rPr>
          <w:rFonts w:ascii="Times New Roman" w:eastAsia="Calibri" w:hAnsi="Times New Roman"/>
          <w:sz w:val="24"/>
          <w:szCs w:val="24"/>
        </w:rPr>
        <w:t xml:space="preserve"> има следното ново </w:t>
      </w:r>
      <w:r w:rsidRPr="004E52FE">
        <w:rPr>
          <w:rFonts w:ascii="Times New Roman" w:eastAsia="Calibri" w:hAnsi="Times New Roman"/>
          <w:sz w:val="24"/>
          <w:szCs w:val="24"/>
          <w:u w:val="single"/>
        </w:rPr>
        <w:t>инвестиционно предложение</w:t>
      </w:r>
      <w:r w:rsidR="00744DC2" w:rsidRPr="004E52FE">
        <w:rPr>
          <w:rFonts w:ascii="Times New Roman" w:eastAsia="Calibri" w:hAnsi="Times New Roman"/>
          <w:sz w:val="24"/>
          <w:szCs w:val="24"/>
          <w:u w:val="single"/>
          <w:lang w:val="bg-BG"/>
        </w:rPr>
        <w:t xml:space="preserve"> </w:t>
      </w:r>
      <w:r w:rsidR="004E52FE" w:rsidRPr="004E52FE">
        <w:rPr>
          <w:rFonts w:ascii="Times New Roman" w:hAnsi="Times New Roman"/>
          <w:sz w:val="24"/>
          <w:szCs w:val="24"/>
          <w:u w:val="single"/>
        </w:rPr>
        <w:t>(ИП):</w:t>
      </w:r>
      <w:r w:rsidR="004E52FE" w:rsidRPr="004E52FE">
        <w:rPr>
          <w:rFonts w:ascii="Times New Roman" w:hAnsi="Times New Roman"/>
          <w:sz w:val="24"/>
          <w:szCs w:val="24"/>
        </w:rPr>
        <w:t xml:space="preserve"> </w:t>
      </w:r>
      <w:r w:rsidR="004E52FE" w:rsidRPr="004E52FE">
        <w:rPr>
          <w:rFonts w:ascii="Times New Roman" w:hAnsi="Times New Roman"/>
          <w:b/>
          <w:sz w:val="24"/>
          <w:szCs w:val="24"/>
        </w:rPr>
        <w:t>„Складова база и ФЕЦ върху покрив на сгради“ в поземлен имот с идентификатор 40155.4.80 по кадастралната карта и кадастралните регистри на с. Крушево, местност „Армутлука“,</w:t>
      </w:r>
      <w:r w:rsidR="004E52FE" w:rsidRPr="004E52FE">
        <w:rPr>
          <w:rFonts w:ascii="Times New Roman" w:hAnsi="Times New Roman"/>
          <w:sz w:val="24"/>
          <w:szCs w:val="24"/>
        </w:rPr>
        <w:t xml:space="preserve"> </w:t>
      </w:r>
      <w:r w:rsidR="004E52FE" w:rsidRPr="004E52FE">
        <w:rPr>
          <w:rFonts w:ascii="Times New Roman" w:hAnsi="Times New Roman"/>
          <w:b/>
          <w:sz w:val="24"/>
          <w:szCs w:val="24"/>
        </w:rPr>
        <w:t>Община Първомай, Област Пловдив.</w:t>
      </w:r>
    </w:p>
    <w:p w14:paraId="03651A84" w14:textId="77777777" w:rsidR="00497A97" w:rsidRPr="00D128DB" w:rsidRDefault="00497A97" w:rsidP="000B50F1">
      <w:pPr>
        <w:spacing w:line="336" w:lineRule="auto"/>
        <w:ind w:firstLine="708"/>
        <w:jc w:val="both"/>
        <w:rPr>
          <w:rFonts w:ascii="Times New Roman" w:hAnsi="Times New Roman"/>
          <w:sz w:val="24"/>
          <w:szCs w:val="24"/>
          <w:lang w:val="bg-BG"/>
        </w:rPr>
      </w:pPr>
    </w:p>
    <w:p w14:paraId="03651A85" w14:textId="77777777" w:rsidR="000A0F6B" w:rsidRPr="00D128DB" w:rsidRDefault="00E92CCD" w:rsidP="000B50F1">
      <w:pPr>
        <w:spacing w:line="336" w:lineRule="auto"/>
        <w:ind w:firstLine="708"/>
        <w:jc w:val="both"/>
        <w:rPr>
          <w:rFonts w:ascii="Times New Roman" w:hAnsi="Times New Roman"/>
          <w:snapToGrid w:val="0"/>
          <w:sz w:val="24"/>
          <w:szCs w:val="24"/>
          <w:lang w:val="bg-BG"/>
        </w:rPr>
      </w:pPr>
      <w:r w:rsidRPr="00D128DB">
        <w:rPr>
          <w:rFonts w:ascii="Times New Roman" w:hAnsi="Times New Roman"/>
          <w:sz w:val="24"/>
          <w:szCs w:val="24"/>
        </w:rPr>
        <w:t xml:space="preserve">Общественият достъп до информацията по изготвеното уведомление за инвестиционно предложение е осигурена чрез поставяне на съобщението на фасадата на </w:t>
      </w:r>
      <w:r w:rsidRPr="00D128DB">
        <w:rPr>
          <w:rFonts w:ascii="Times New Roman" w:hAnsi="Times New Roman"/>
          <w:sz w:val="24"/>
          <w:szCs w:val="24"/>
          <w:lang w:val="bg-BG"/>
        </w:rPr>
        <w:t xml:space="preserve">сградата, седалище на дружеството възложител, на адрес: </w:t>
      </w:r>
      <w:r w:rsidR="00D128DB" w:rsidRPr="00D128DB">
        <w:rPr>
          <w:rFonts w:ascii="Times New Roman" w:hAnsi="Times New Roman"/>
          <w:sz w:val="24"/>
          <w:szCs w:val="24"/>
        </w:rPr>
        <w:t>Област Пловдив, Община Първомай, с. Крушево, п.к. 4291, ул. „21-ва</w:t>
      </w:r>
      <w:proofErr w:type="gramStart"/>
      <w:r w:rsidR="00D128DB" w:rsidRPr="00D128DB">
        <w:rPr>
          <w:rFonts w:ascii="Times New Roman" w:hAnsi="Times New Roman"/>
          <w:sz w:val="24"/>
          <w:szCs w:val="24"/>
        </w:rPr>
        <w:t>“ №</w:t>
      </w:r>
      <w:proofErr w:type="gramEnd"/>
      <w:r w:rsidR="00D128DB" w:rsidRPr="00D128DB">
        <w:rPr>
          <w:rFonts w:ascii="Times New Roman" w:hAnsi="Times New Roman"/>
          <w:sz w:val="24"/>
          <w:szCs w:val="24"/>
        </w:rPr>
        <w:t xml:space="preserve"> 8</w:t>
      </w:r>
      <w:r w:rsidRPr="00D128DB">
        <w:rPr>
          <w:rFonts w:ascii="Times New Roman" w:eastAsia="Calibri" w:hAnsi="Times New Roman"/>
          <w:sz w:val="24"/>
          <w:szCs w:val="24"/>
        </w:rPr>
        <w:t>.</w:t>
      </w:r>
    </w:p>
    <w:p w14:paraId="03651A86" w14:textId="77777777" w:rsidR="000B50F1" w:rsidRPr="00D128DB" w:rsidRDefault="000B50F1" w:rsidP="000B50F1">
      <w:pPr>
        <w:spacing w:line="336" w:lineRule="auto"/>
        <w:ind w:firstLine="708"/>
        <w:jc w:val="both"/>
        <w:rPr>
          <w:rFonts w:ascii="Times New Roman" w:eastAsia="Calibri" w:hAnsi="Times New Roman"/>
          <w:sz w:val="28"/>
          <w:szCs w:val="28"/>
          <w:lang w:val="bg-BG"/>
        </w:rPr>
      </w:pPr>
    </w:p>
    <w:p w14:paraId="03651A87" w14:textId="77777777" w:rsidR="003A5C87" w:rsidRPr="00B424CF" w:rsidRDefault="003A5C87" w:rsidP="000B50F1">
      <w:pPr>
        <w:spacing w:line="336" w:lineRule="auto"/>
        <w:ind w:firstLine="708"/>
        <w:jc w:val="both"/>
        <w:rPr>
          <w:rFonts w:ascii="Times New Roman" w:eastAsia="Calibri" w:hAnsi="Times New Roman"/>
          <w:sz w:val="28"/>
          <w:szCs w:val="28"/>
          <w:highlight w:val="green"/>
          <w:lang w:val="bg-BG"/>
        </w:rPr>
      </w:pPr>
    </w:p>
    <w:tbl>
      <w:tblPr>
        <w:tblW w:w="9645" w:type="dxa"/>
        <w:tblCellSpacing w:w="0" w:type="dxa"/>
        <w:tblLayout w:type="fixed"/>
        <w:tblCellMar>
          <w:left w:w="0" w:type="dxa"/>
          <w:right w:w="0" w:type="dxa"/>
        </w:tblCellMar>
        <w:tblLook w:val="0000" w:firstRow="0" w:lastRow="0" w:firstColumn="0" w:lastColumn="0" w:noHBand="0" w:noVBand="0"/>
      </w:tblPr>
      <w:tblGrid>
        <w:gridCol w:w="4830"/>
        <w:gridCol w:w="4815"/>
      </w:tblGrid>
      <w:tr w:rsidR="00497A97" w:rsidRPr="00D128DB" w14:paraId="03651A8D" w14:textId="77777777" w:rsidTr="00C7166A">
        <w:trPr>
          <w:tblCellSpacing w:w="0" w:type="dxa"/>
        </w:trPr>
        <w:tc>
          <w:tcPr>
            <w:tcW w:w="4830" w:type="dxa"/>
            <w:tcBorders>
              <w:top w:val="nil"/>
              <w:left w:val="nil"/>
              <w:bottom w:val="nil"/>
              <w:right w:val="nil"/>
            </w:tcBorders>
          </w:tcPr>
          <w:p w14:paraId="03651A88" w14:textId="77777777" w:rsidR="00497A97" w:rsidRPr="00D128DB" w:rsidRDefault="00497A97" w:rsidP="00D128DB">
            <w:pPr>
              <w:widowControl w:val="0"/>
              <w:autoSpaceDE w:val="0"/>
              <w:autoSpaceDN w:val="0"/>
              <w:adjustRightInd w:val="0"/>
              <w:spacing w:after="0" w:line="240" w:lineRule="auto"/>
              <w:jc w:val="both"/>
              <w:rPr>
                <w:rFonts w:ascii="Times New Roman" w:hAnsi="Times New Roman"/>
                <w:sz w:val="24"/>
                <w:szCs w:val="24"/>
              </w:rPr>
            </w:pPr>
            <w:r w:rsidRPr="00D128DB">
              <w:rPr>
                <w:rFonts w:ascii="Times New Roman" w:hAnsi="Times New Roman"/>
                <w:sz w:val="24"/>
                <w:szCs w:val="24"/>
              </w:rPr>
              <w:t xml:space="preserve">Дата: </w:t>
            </w:r>
            <w:r w:rsidR="00D128DB" w:rsidRPr="00D128DB">
              <w:rPr>
                <w:rFonts w:ascii="Times New Roman" w:hAnsi="Times New Roman"/>
                <w:sz w:val="24"/>
                <w:szCs w:val="24"/>
                <w:lang w:val="bg-BG"/>
              </w:rPr>
              <w:t>07.07</w:t>
            </w:r>
            <w:r w:rsidRPr="00D128DB">
              <w:rPr>
                <w:rFonts w:ascii="Times New Roman" w:hAnsi="Times New Roman"/>
                <w:sz w:val="24"/>
                <w:szCs w:val="24"/>
                <w:lang w:val="bg-BG"/>
              </w:rPr>
              <w:t>.202</w:t>
            </w:r>
            <w:r w:rsidR="00D128DB" w:rsidRPr="00D128DB">
              <w:rPr>
                <w:rFonts w:ascii="Times New Roman" w:hAnsi="Times New Roman"/>
                <w:sz w:val="24"/>
                <w:szCs w:val="24"/>
                <w:lang w:val="bg-BG"/>
              </w:rPr>
              <w:t>3</w:t>
            </w:r>
            <w:r w:rsidRPr="00D128DB">
              <w:rPr>
                <w:rFonts w:ascii="Times New Roman" w:eastAsia="Calibri" w:hAnsi="Times New Roman"/>
                <w:sz w:val="24"/>
                <w:szCs w:val="24"/>
              </w:rPr>
              <w:t xml:space="preserve"> год.</w:t>
            </w:r>
          </w:p>
        </w:tc>
        <w:tc>
          <w:tcPr>
            <w:tcW w:w="4815" w:type="dxa"/>
            <w:vMerge w:val="restart"/>
            <w:tcBorders>
              <w:top w:val="nil"/>
              <w:left w:val="nil"/>
              <w:right w:val="nil"/>
            </w:tcBorders>
          </w:tcPr>
          <w:p w14:paraId="03651A89" w14:textId="77777777" w:rsidR="00497A97" w:rsidRPr="00D128DB" w:rsidRDefault="00497A97" w:rsidP="00744DC2">
            <w:pPr>
              <w:widowControl w:val="0"/>
              <w:autoSpaceDE w:val="0"/>
              <w:autoSpaceDN w:val="0"/>
              <w:adjustRightInd w:val="0"/>
              <w:spacing w:after="0" w:line="240" w:lineRule="auto"/>
              <w:ind w:firstLine="480"/>
              <w:jc w:val="both"/>
              <w:rPr>
                <w:rFonts w:ascii="Times New Roman" w:hAnsi="Times New Roman"/>
                <w:sz w:val="24"/>
                <w:szCs w:val="24"/>
              </w:rPr>
            </w:pPr>
            <w:r w:rsidRPr="00D128DB">
              <w:rPr>
                <w:rFonts w:ascii="Times New Roman" w:hAnsi="Times New Roman"/>
                <w:sz w:val="24"/>
                <w:szCs w:val="24"/>
              </w:rPr>
              <w:t xml:space="preserve">     Уведомител</w:t>
            </w:r>
            <w:proofErr w:type="gramStart"/>
            <w:r w:rsidRPr="00D128DB">
              <w:rPr>
                <w:rFonts w:ascii="Times New Roman" w:hAnsi="Times New Roman"/>
                <w:sz w:val="24"/>
                <w:szCs w:val="24"/>
              </w:rPr>
              <w:t>:……………………………</w:t>
            </w:r>
            <w:proofErr w:type="gramEnd"/>
          </w:p>
          <w:p w14:paraId="03651A8A" w14:textId="77777777" w:rsidR="00497A97" w:rsidRPr="00D128DB" w:rsidRDefault="00497A97" w:rsidP="00744DC2">
            <w:pPr>
              <w:widowControl w:val="0"/>
              <w:autoSpaceDE w:val="0"/>
              <w:autoSpaceDN w:val="0"/>
              <w:adjustRightInd w:val="0"/>
              <w:spacing w:after="0" w:line="240" w:lineRule="auto"/>
              <w:ind w:firstLine="480"/>
              <w:jc w:val="both"/>
              <w:rPr>
                <w:rFonts w:ascii="Times New Roman" w:hAnsi="Times New Roman"/>
                <w:sz w:val="24"/>
                <w:szCs w:val="24"/>
              </w:rPr>
            </w:pPr>
          </w:p>
          <w:p w14:paraId="03651A8B" w14:textId="421BFC8A" w:rsidR="00D128DB" w:rsidRPr="00D128DB" w:rsidRDefault="00497A97" w:rsidP="00D128DB">
            <w:pPr>
              <w:spacing w:after="0" w:line="360" w:lineRule="auto"/>
              <w:jc w:val="right"/>
              <w:rPr>
                <w:rFonts w:ascii="Times New Roman" w:hAnsi="Times New Roman"/>
                <w:sz w:val="24"/>
                <w:szCs w:val="24"/>
              </w:rPr>
            </w:pPr>
            <w:r w:rsidRPr="00D128DB">
              <w:rPr>
                <w:rFonts w:ascii="Times New Roman" w:eastAsia="Calibri" w:hAnsi="Times New Roman"/>
                <w:sz w:val="24"/>
                <w:szCs w:val="24"/>
              </w:rPr>
              <w:t xml:space="preserve">                                                                                    (</w:t>
            </w:r>
            <w:r w:rsidR="00B664C3">
              <w:rPr>
                <w:rFonts w:ascii="Times New Roman" w:hAnsi="Times New Roman"/>
                <w:sz w:val="24"/>
                <w:szCs w:val="24"/>
                <w:lang w:val="bg-BG"/>
              </w:rPr>
              <w:t xml:space="preserve">                          </w:t>
            </w:r>
            <w:r w:rsidR="00D128DB" w:rsidRPr="00D128DB">
              <w:rPr>
                <w:rFonts w:ascii="Times New Roman" w:hAnsi="Times New Roman"/>
                <w:sz w:val="24"/>
                <w:szCs w:val="24"/>
              </w:rPr>
              <w:t xml:space="preserve"> Генов – управител на </w:t>
            </w:r>
          </w:p>
          <w:p w14:paraId="03651A8C" w14:textId="77777777" w:rsidR="00497A97" w:rsidRPr="00D128DB" w:rsidRDefault="00D128DB" w:rsidP="00D128DB">
            <w:pPr>
              <w:spacing w:after="0"/>
              <w:jc w:val="right"/>
              <w:rPr>
                <w:rFonts w:ascii="Times New Roman" w:hAnsi="Times New Roman"/>
                <w:sz w:val="24"/>
                <w:szCs w:val="24"/>
              </w:rPr>
            </w:pPr>
            <w:r w:rsidRPr="00D128DB">
              <w:rPr>
                <w:rFonts w:ascii="Times New Roman" w:hAnsi="Times New Roman"/>
                <w:sz w:val="24"/>
                <w:szCs w:val="24"/>
              </w:rPr>
              <w:t>„ХИДРО СИСТЕМИ МАРИЦА“ ЕООД</w:t>
            </w:r>
            <w:r w:rsidR="00497A97" w:rsidRPr="00D128DB">
              <w:rPr>
                <w:rFonts w:ascii="Times New Roman" w:eastAsia="Calibri" w:hAnsi="Times New Roman"/>
                <w:sz w:val="24"/>
                <w:szCs w:val="24"/>
              </w:rPr>
              <w:t>)</w:t>
            </w:r>
          </w:p>
        </w:tc>
      </w:tr>
      <w:tr w:rsidR="00497A97" w:rsidRPr="00B424CF" w14:paraId="03651A90" w14:textId="77777777" w:rsidTr="00C7166A">
        <w:trPr>
          <w:tblCellSpacing w:w="0" w:type="dxa"/>
        </w:trPr>
        <w:tc>
          <w:tcPr>
            <w:tcW w:w="4830" w:type="dxa"/>
            <w:tcBorders>
              <w:top w:val="nil"/>
              <w:left w:val="nil"/>
              <w:bottom w:val="nil"/>
              <w:right w:val="nil"/>
            </w:tcBorders>
          </w:tcPr>
          <w:p w14:paraId="03651A8E" w14:textId="77777777" w:rsidR="00497A97" w:rsidRPr="00D128DB" w:rsidRDefault="00497A97" w:rsidP="00744DC2">
            <w:pPr>
              <w:widowControl w:val="0"/>
              <w:autoSpaceDE w:val="0"/>
              <w:autoSpaceDN w:val="0"/>
              <w:adjustRightInd w:val="0"/>
              <w:spacing w:after="0" w:line="240" w:lineRule="auto"/>
              <w:ind w:firstLine="480"/>
              <w:jc w:val="both"/>
              <w:rPr>
                <w:rFonts w:ascii="Times New Roman" w:hAnsi="Times New Roman"/>
                <w:sz w:val="24"/>
                <w:szCs w:val="24"/>
              </w:rPr>
            </w:pPr>
          </w:p>
        </w:tc>
        <w:tc>
          <w:tcPr>
            <w:tcW w:w="4815" w:type="dxa"/>
            <w:vMerge/>
            <w:tcBorders>
              <w:left w:val="nil"/>
              <w:bottom w:val="nil"/>
              <w:right w:val="nil"/>
            </w:tcBorders>
          </w:tcPr>
          <w:p w14:paraId="03651A8F" w14:textId="77777777" w:rsidR="00497A97" w:rsidRPr="00D128DB" w:rsidRDefault="00497A97" w:rsidP="00744DC2">
            <w:pPr>
              <w:spacing w:after="0"/>
              <w:jc w:val="right"/>
              <w:rPr>
                <w:rFonts w:ascii="Times New Roman" w:hAnsi="Times New Roman"/>
                <w:i/>
                <w:iCs/>
                <w:sz w:val="24"/>
                <w:szCs w:val="24"/>
              </w:rPr>
            </w:pPr>
          </w:p>
        </w:tc>
      </w:tr>
    </w:tbl>
    <w:p w14:paraId="03651A91" w14:textId="77777777" w:rsidR="000B50F1" w:rsidRPr="00B424CF" w:rsidRDefault="000B50F1" w:rsidP="00497A97">
      <w:pPr>
        <w:rPr>
          <w:rFonts w:ascii="Times New Roman" w:eastAsia="Calibri" w:hAnsi="Times New Roman"/>
          <w:sz w:val="24"/>
          <w:szCs w:val="24"/>
          <w:highlight w:val="green"/>
          <w:lang w:val="bg-BG"/>
        </w:rPr>
      </w:pPr>
    </w:p>
    <w:p w14:paraId="03651A92" w14:textId="77777777" w:rsidR="00B66A6F" w:rsidRPr="00B424CF" w:rsidRDefault="00B66A6F" w:rsidP="00497A97">
      <w:pPr>
        <w:rPr>
          <w:rFonts w:ascii="Times New Roman" w:eastAsia="Calibri" w:hAnsi="Times New Roman"/>
          <w:sz w:val="24"/>
          <w:szCs w:val="24"/>
          <w:highlight w:val="green"/>
          <w:lang w:val="bg-BG"/>
        </w:rPr>
      </w:pPr>
    </w:p>
    <w:p w14:paraId="03651A93" w14:textId="77777777" w:rsidR="00B66A6F" w:rsidRPr="00D128DB" w:rsidRDefault="00B66A6F" w:rsidP="00B66A6F">
      <w:pPr>
        <w:spacing w:after="0"/>
        <w:jc w:val="center"/>
        <w:rPr>
          <w:rFonts w:ascii="Times New Roman" w:hAnsi="Times New Roman"/>
          <w:b/>
          <w:sz w:val="40"/>
          <w:szCs w:val="40"/>
        </w:rPr>
      </w:pPr>
      <w:r w:rsidRPr="00D128DB">
        <w:rPr>
          <w:rFonts w:ascii="Times New Roman" w:hAnsi="Times New Roman"/>
          <w:b/>
          <w:sz w:val="40"/>
          <w:szCs w:val="40"/>
        </w:rPr>
        <w:t>УВЕДОМЛЕНИЕ</w:t>
      </w:r>
    </w:p>
    <w:p w14:paraId="03651A94" w14:textId="77777777" w:rsidR="00B66A6F" w:rsidRPr="00D128DB" w:rsidRDefault="00B66A6F" w:rsidP="00B66A6F">
      <w:pPr>
        <w:spacing w:after="0" w:line="336" w:lineRule="auto"/>
        <w:jc w:val="center"/>
        <w:rPr>
          <w:rFonts w:ascii="Times New Roman" w:eastAsia="Calibri" w:hAnsi="Times New Roman"/>
          <w:sz w:val="32"/>
          <w:szCs w:val="32"/>
          <w:lang w:val="bg-BG"/>
        </w:rPr>
      </w:pPr>
    </w:p>
    <w:p w14:paraId="03651A95" w14:textId="77777777" w:rsidR="00B66A6F" w:rsidRPr="00D128DB" w:rsidRDefault="00B66A6F" w:rsidP="00B66A6F">
      <w:pPr>
        <w:spacing w:after="0" w:line="336" w:lineRule="auto"/>
        <w:jc w:val="center"/>
        <w:rPr>
          <w:rFonts w:ascii="Times New Roman" w:eastAsia="Calibri" w:hAnsi="Times New Roman"/>
          <w:sz w:val="32"/>
          <w:szCs w:val="32"/>
        </w:rPr>
      </w:pPr>
      <w:r w:rsidRPr="00D128DB">
        <w:rPr>
          <w:rFonts w:ascii="Times New Roman" w:eastAsia="Calibri" w:hAnsi="Times New Roman"/>
          <w:sz w:val="32"/>
          <w:szCs w:val="32"/>
          <w:lang w:val="bg-BG"/>
        </w:rPr>
        <w:t>о</w:t>
      </w:r>
      <w:r w:rsidRPr="00D128DB">
        <w:rPr>
          <w:rFonts w:ascii="Times New Roman" w:eastAsia="Calibri" w:hAnsi="Times New Roman"/>
          <w:sz w:val="32"/>
          <w:szCs w:val="32"/>
        </w:rPr>
        <w:t>т</w:t>
      </w:r>
    </w:p>
    <w:p w14:paraId="03651A96" w14:textId="77777777" w:rsidR="00B66A6F" w:rsidRPr="00B424CF" w:rsidRDefault="00B66A6F" w:rsidP="00B66A6F">
      <w:pPr>
        <w:spacing w:after="0" w:line="336" w:lineRule="auto"/>
        <w:jc w:val="center"/>
        <w:rPr>
          <w:rFonts w:ascii="Times New Roman" w:eastAsia="Calibri" w:hAnsi="Times New Roman"/>
          <w:sz w:val="32"/>
          <w:szCs w:val="32"/>
          <w:highlight w:val="green"/>
        </w:rPr>
      </w:pPr>
      <w:r w:rsidRPr="00B424CF">
        <w:rPr>
          <w:rFonts w:ascii="Times New Roman" w:eastAsia="Calibri" w:hAnsi="Times New Roman"/>
          <w:sz w:val="32"/>
          <w:szCs w:val="32"/>
          <w:highlight w:val="green"/>
        </w:rPr>
        <w:t xml:space="preserve"> </w:t>
      </w:r>
    </w:p>
    <w:p w14:paraId="03651A97" w14:textId="1A10CDA5" w:rsidR="00B66A6F" w:rsidRPr="00D128DB" w:rsidRDefault="00D128DB" w:rsidP="00B66A6F">
      <w:pPr>
        <w:spacing w:line="336" w:lineRule="auto"/>
        <w:jc w:val="center"/>
        <w:rPr>
          <w:rFonts w:ascii="Times New Roman" w:hAnsi="Times New Roman"/>
          <w:color w:val="404040"/>
          <w:sz w:val="32"/>
          <w:szCs w:val="32"/>
          <w:highlight w:val="green"/>
        </w:rPr>
      </w:pPr>
      <w:r w:rsidRPr="00D128DB">
        <w:rPr>
          <w:rFonts w:ascii="Times New Roman" w:hAnsi="Times New Roman"/>
          <w:b/>
          <w:sz w:val="32"/>
          <w:szCs w:val="32"/>
        </w:rPr>
        <w:t>„ХИДРО СИСТЕМИ МАРИЦА</w:t>
      </w:r>
      <w:proofErr w:type="gramStart"/>
      <w:r w:rsidRPr="00D128DB">
        <w:rPr>
          <w:rFonts w:ascii="Times New Roman" w:hAnsi="Times New Roman"/>
          <w:b/>
          <w:sz w:val="32"/>
          <w:szCs w:val="32"/>
        </w:rPr>
        <w:t>“ ЕООД</w:t>
      </w:r>
      <w:proofErr w:type="gramEnd"/>
      <w:r w:rsidRPr="00D128DB">
        <w:rPr>
          <w:rFonts w:ascii="Times New Roman" w:hAnsi="Times New Roman"/>
          <w:b/>
          <w:sz w:val="32"/>
          <w:szCs w:val="32"/>
        </w:rPr>
        <w:t xml:space="preserve">, </w:t>
      </w:r>
      <w:r w:rsidRPr="00D128DB">
        <w:rPr>
          <w:rFonts w:ascii="Times New Roman" w:hAnsi="Times New Roman"/>
          <w:sz w:val="32"/>
          <w:szCs w:val="32"/>
        </w:rPr>
        <w:t>със седалище и адрес на управление: Област Пловдив, Община Първомай, с. Крушево, п.к. 4291, ул. „21-ва</w:t>
      </w:r>
      <w:proofErr w:type="gramStart"/>
      <w:r w:rsidRPr="00D128DB">
        <w:rPr>
          <w:rFonts w:ascii="Times New Roman" w:hAnsi="Times New Roman"/>
          <w:sz w:val="32"/>
          <w:szCs w:val="32"/>
        </w:rPr>
        <w:t>“ №</w:t>
      </w:r>
      <w:proofErr w:type="gramEnd"/>
      <w:r w:rsidRPr="00D128DB">
        <w:rPr>
          <w:rFonts w:ascii="Times New Roman" w:hAnsi="Times New Roman"/>
          <w:sz w:val="32"/>
          <w:szCs w:val="32"/>
        </w:rPr>
        <w:t xml:space="preserve"> 8, вписано в Търговски регистър към Агенция по вписванията с ЕИК 205891211, чрез управителя </w:t>
      </w:r>
      <w:r w:rsidR="00B664C3">
        <w:rPr>
          <w:rFonts w:ascii="Times New Roman" w:hAnsi="Times New Roman"/>
          <w:sz w:val="32"/>
          <w:szCs w:val="32"/>
          <w:lang w:val="bg-BG"/>
        </w:rPr>
        <w:t xml:space="preserve">                </w:t>
      </w:r>
      <w:r w:rsidRPr="00D128DB">
        <w:rPr>
          <w:rFonts w:ascii="Times New Roman" w:hAnsi="Times New Roman"/>
          <w:sz w:val="32"/>
          <w:szCs w:val="32"/>
        </w:rPr>
        <w:t xml:space="preserve"> Генов</w:t>
      </w:r>
    </w:p>
    <w:p w14:paraId="03651A98" w14:textId="77777777" w:rsidR="00B66A6F" w:rsidRPr="00B424CF" w:rsidRDefault="00B66A6F" w:rsidP="00B66A6F">
      <w:pPr>
        <w:spacing w:line="336" w:lineRule="auto"/>
        <w:jc w:val="center"/>
        <w:rPr>
          <w:rFonts w:ascii="Times New Roman" w:eastAsia="Calibri" w:hAnsi="Times New Roman"/>
          <w:sz w:val="32"/>
          <w:szCs w:val="32"/>
          <w:highlight w:val="green"/>
        </w:rPr>
      </w:pPr>
    </w:p>
    <w:p w14:paraId="03651A99" w14:textId="77777777" w:rsidR="00B66A6F" w:rsidRPr="00D128DB" w:rsidRDefault="00B66A6F" w:rsidP="00B66A6F">
      <w:pPr>
        <w:spacing w:line="336" w:lineRule="auto"/>
        <w:ind w:firstLine="708"/>
        <w:jc w:val="both"/>
        <w:rPr>
          <w:rFonts w:ascii="Times New Roman" w:eastAsia="Arial Unicode MS" w:hAnsi="Times New Roman"/>
          <w:b/>
          <w:bCs/>
          <w:sz w:val="32"/>
          <w:szCs w:val="32"/>
          <w:lang w:val="bg-BG"/>
        </w:rPr>
      </w:pPr>
      <w:r w:rsidRPr="00D128DB">
        <w:rPr>
          <w:rFonts w:ascii="Times New Roman" w:hAnsi="Times New Roman"/>
          <w:sz w:val="32"/>
          <w:szCs w:val="32"/>
        </w:rPr>
        <w:t xml:space="preserve">Във връзка с провеждане на процедура по преценяване необходимостта от оценка въздействието върху околната среда </w:t>
      </w:r>
      <w:r w:rsidRPr="00D128DB">
        <w:rPr>
          <w:rFonts w:ascii="Times New Roman" w:hAnsi="Times New Roman"/>
          <w:sz w:val="32"/>
          <w:szCs w:val="32"/>
          <w:lang w:val="bg-BG"/>
        </w:rPr>
        <w:t xml:space="preserve">по </w:t>
      </w:r>
      <w:r w:rsidRPr="00D128DB">
        <w:rPr>
          <w:rFonts w:ascii="Times New Roman" w:hAnsi="Times New Roman"/>
          <w:sz w:val="32"/>
          <w:szCs w:val="32"/>
          <w:lang w:val="bg-BG"/>
        </w:rPr>
        <w:lastRenderedPageBreak/>
        <w:t xml:space="preserve">внесено инвестиционно предложение </w:t>
      </w:r>
      <w:r w:rsidRPr="00D128DB">
        <w:rPr>
          <w:rFonts w:ascii="Times New Roman" w:hAnsi="Times New Roman"/>
          <w:sz w:val="32"/>
          <w:szCs w:val="32"/>
        </w:rPr>
        <w:t xml:space="preserve">и </w:t>
      </w:r>
      <w:r w:rsidRPr="00D128DB">
        <w:rPr>
          <w:rFonts w:ascii="Times New Roman" w:hAnsi="Times New Roman"/>
          <w:sz w:val="32"/>
          <w:szCs w:val="32"/>
          <w:lang w:val="bg-BG"/>
        </w:rPr>
        <w:t xml:space="preserve">съобразно изискването на чл. 95, ал. 1 от ЗООС, </w:t>
      </w:r>
      <w:r w:rsidRPr="00D128DB">
        <w:rPr>
          <w:rFonts w:ascii="Times New Roman" w:eastAsia="Calibri" w:hAnsi="Times New Roman"/>
          <w:sz w:val="32"/>
          <w:szCs w:val="32"/>
        </w:rPr>
        <w:t>уведомявам засегнатото население, че възложител</w:t>
      </w:r>
      <w:r w:rsidRPr="00D128DB">
        <w:rPr>
          <w:rFonts w:ascii="Times New Roman" w:eastAsia="Calibri" w:hAnsi="Times New Roman"/>
          <w:sz w:val="32"/>
          <w:szCs w:val="32"/>
          <w:lang w:val="bg-BG"/>
        </w:rPr>
        <w:t xml:space="preserve">ят - дружество </w:t>
      </w:r>
      <w:r w:rsidR="00D128DB" w:rsidRPr="00D128DB">
        <w:rPr>
          <w:rFonts w:ascii="Times New Roman" w:hAnsi="Times New Roman"/>
          <w:b/>
          <w:sz w:val="32"/>
          <w:szCs w:val="32"/>
        </w:rPr>
        <w:t xml:space="preserve">„ХИДРО СИСТЕМИ МАРИЦА“ ЕООД, </w:t>
      </w:r>
      <w:r w:rsidR="00D128DB" w:rsidRPr="00D128DB">
        <w:rPr>
          <w:rFonts w:ascii="Times New Roman" w:hAnsi="Times New Roman"/>
          <w:sz w:val="32"/>
          <w:szCs w:val="32"/>
        </w:rPr>
        <w:t>със седалище и адрес на управление: Област Пловдив, Община Първомай, с. Крушево, п.к. 4291, ул. „21-ва“ № 8, вписано в Търговски регистър към Агенция по вписванията с ЕИК 205891211, чрез управителя Михаил Иванов Генов</w:t>
      </w:r>
      <w:r w:rsidR="00D128DB" w:rsidRPr="00D128DB">
        <w:rPr>
          <w:rFonts w:ascii="Times New Roman" w:eastAsia="Calibri" w:hAnsi="Times New Roman"/>
          <w:sz w:val="32"/>
          <w:szCs w:val="32"/>
        </w:rPr>
        <w:t xml:space="preserve"> има следното ново </w:t>
      </w:r>
      <w:r w:rsidR="00D128DB" w:rsidRPr="00D128DB">
        <w:rPr>
          <w:rFonts w:ascii="Times New Roman" w:eastAsia="Calibri" w:hAnsi="Times New Roman"/>
          <w:sz w:val="32"/>
          <w:szCs w:val="32"/>
          <w:u w:val="single"/>
        </w:rPr>
        <w:t>инвестиционно предложение</w:t>
      </w:r>
      <w:r w:rsidR="00D128DB" w:rsidRPr="00D128DB">
        <w:rPr>
          <w:rFonts w:ascii="Times New Roman" w:eastAsia="Calibri" w:hAnsi="Times New Roman"/>
          <w:sz w:val="32"/>
          <w:szCs w:val="32"/>
          <w:u w:val="single"/>
          <w:lang w:val="bg-BG"/>
        </w:rPr>
        <w:t xml:space="preserve"> </w:t>
      </w:r>
      <w:r w:rsidR="00D128DB" w:rsidRPr="00D128DB">
        <w:rPr>
          <w:rFonts w:ascii="Times New Roman" w:hAnsi="Times New Roman"/>
          <w:sz w:val="32"/>
          <w:szCs w:val="32"/>
          <w:u w:val="single"/>
        </w:rPr>
        <w:t>(ИП):</w:t>
      </w:r>
      <w:r w:rsidR="00D128DB" w:rsidRPr="00D128DB">
        <w:rPr>
          <w:rFonts w:ascii="Times New Roman" w:hAnsi="Times New Roman"/>
          <w:sz w:val="32"/>
          <w:szCs w:val="32"/>
        </w:rPr>
        <w:t xml:space="preserve"> </w:t>
      </w:r>
      <w:r w:rsidR="00D128DB" w:rsidRPr="00D128DB">
        <w:rPr>
          <w:rFonts w:ascii="Times New Roman" w:hAnsi="Times New Roman"/>
          <w:b/>
          <w:sz w:val="32"/>
          <w:szCs w:val="32"/>
        </w:rPr>
        <w:t>„Складова база и ФЕЦ върху покрив на сгради“ в поземлен имот с идентификатор 40155.4.80 по кадастралната карта и кадастралните регистри на с. Крушево, местност „Армутлука“,</w:t>
      </w:r>
      <w:r w:rsidR="00D128DB" w:rsidRPr="00D128DB">
        <w:rPr>
          <w:rFonts w:ascii="Times New Roman" w:hAnsi="Times New Roman"/>
          <w:sz w:val="32"/>
          <w:szCs w:val="32"/>
        </w:rPr>
        <w:t xml:space="preserve"> </w:t>
      </w:r>
      <w:r w:rsidR="00D128DB" w:rsidRPr="00D128DB">
        <w:rPr>
          <w:rFonts w:ascii="Times New Roman" w:hAnsi="Times New Roman"/>
          <w:b/>
          <w:sz w:val="32"/>
          <w:szCs w:val="32"/>
        </w:rPr>
        <w:t>Община Първомай, Област Пловдив.</w:t>
      </w:r>
    </w:p>
    <w:p w14:paraId="03651A9A" w14:textId="77777777" w:rsidR="00B66A6F" w:rsidRPr="000B50F1" w:rsidRDefault="00B66A6F" w:rsidP="00497A97">
      <w:pPr>
        <w:rPr>
          <w:rFonts w:ascii="Times New Roman" w:eastAsia="Calibri" w:hAnsi="Times New Roman"/>
          <w:sz w:val="24"/>
          <w:szCs w:val="24"/>
          <w:lang w:val="bg-BG"/>
        </w:rPr>
      </w:pPr>
    </w:p>
    <w:sectPr w:rsidR="00B66A6F" w:rsidRPr="000B50F1" w:rsidSect="00723D53">
      <w:footerReference w:type="default" r:id="rId17"/>
      <w:pgSz w:w="11906" w:h="16838"/>
      <w:pgMar w:top="851" w:right="849" w:bottom="1134" w:left="1417" w:header="708" w:footer="43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8D4328" w14:textId="77777777" w:rsidR="00A77A5D" w:rsidRDefault="00A77A5D" w:rsidP="00CE7942">
      <w:pPr>
        <w:spacing w:after="0" w:line="240" w:lineRule="auto"/>
      </w:pPr>
      <w:r>
        <w:separator/>
      </w:r>
    </w:p>
  </w:endnote>
  <w:endnote w:type="continuationSeparator" w:id="0">
    <w:p w14:paraId="43C68AD4" w14:textId="77777777" w:rsidR="00A77A5D" w:rsidRDefault="00A77A5D" w:rsidP="00CE79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okU">
    <w:altName w:val="Times New Roman"/>
    <w:charset w:val="00"/>
    <w:family w:val="auto"/>
    <w:pitch w:val="variable"/>
  </w:font>
  <w:font w:name="TimesNewRomanPSMT">
    <w:altName w:val="MS Mincho"/>
    <w:panose1 w:val="00000000000000000000"/>
    <w:charset w:val="80"/>
    <w:family w:val="auto"/>
    <w:notTrueType/>
    <w:pitch w:val="default"/>
    <w:sig w:usb0="00000003" w:usb1="08070000" w:usb2="00000010" w:usb3="00000000" w:csb0="0002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1068556"/>
      <w:docPartObj>
        <w:docPartGallery w:val="Page Numbers (Bottom of Page)"/>
        <w:docPartUnique/>
      </w:docPartObj>
    </w:sdtPr>
    <w:sdtEndPr>
      <w:rPr>
        <w:noProof/>
      </w:rPr>
    </w:sdtEndPr>
    <w:sdtContent>
      <w:p w14:paraId="03651AAB" w14:textId="0E91492E" w:rsidR="00254C3A" w:rsidRDefault="00254C3A">
        <w:pPr>
          <w:pStyle w:val="af3"/>
          <w:jc w:val="right"/>
        </w:pPr>
        <w:r>
          <w:fldChar w:fldCharType="begin"/>
        </w:r>
        <w:r>
          <w:instrText xml:space="preserve"> PAGE   \* MERGEFORMAT </w:instrText>
        </w:r>
        <w:r>
          <w:fldChar w:fldCharType="separate"/>
        </w:r>
        <w:r w:rsidR="00B664C3">
          <w:rPr>
            <w:noProof/>
          </w:rPr>
          <w:t>46</w:t>
        </w:r>
        <w:r>
          <w:rPr>
            <w:noProof/>
          </w:rPr>
          <w:fldChar w:fldCharType="end"/>
        </w:r>
      </w:p>
    </w:sdtContent>
  </w:sdt>
  <w:p w14:paraId="03651AAC" w14:textId="77777777" w:rsidR="00254C3A" w:rsidRDefault="00254C3A">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D96C2C" w14:textId="77777777" w:rsidR="00A77A5D" w:rsidRDefault="00A77A5D" w:rsidP="00CE7942">
      <w:pPr>
        <w:spacing w:after="0" w:line="240" w:lineRule="auto"/>
      </w:pPr>
      <w:r>
        <w:separator/>
      </w:r>
    </w:p>
  </w:footnote>
  <w:footnote w:type="continuationSeparator" w:id="0">
    <w:p w14:paraId="1FB73FE7" w14:textId="77777777" w:rsidR="00A77A5D" w:rsidRDefault="00A77A5D" w:rsidP="00CE79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9E4C3750"/>
    <w:lvl w:ilvl="0">
      <w:numFmt w:val="decimal"/>
      <w:lvlText w:val="*"/>
      <w:lvlJc w:val="left"/>
      <w:rPr>
        <w:rFonts w:cs="Times New Roman"/>
      </w:rPr>
    </w:lvl>
  </w:abstractNum>
  <w:abstractNum w:abstractNumId="1" w15:restartNumberingAfterBreak="0">
    <w:nsid w:val="07F33111"/>
    <w:multiLevelType w:val="hybridMultilevel"/>
    <w:tmpl w:val="4A5285E8"/>
    <w:lvl w:ilvl="0" w:tplc="A88C7CC8">
      <w:start w:val="1"/>
      <w:numFmt w:val="bullet"/>
      <w:lvlText w:val=""/>
      <w:lvlJc w:val="left"/>
      <w:pPr>
        <w:tabs>
          <w:tab w:val="num" w:pos="2160"/>
        </w:tabs>
        <w:ind w:left="216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6A126B"/>
    <w:multiLevelType w:val="hybridMultilevel"/>
    <w:tmpl w:val="96EC8A5A"/>
    <w:lvl w:ilvl="0" w:tplc="1BF4B6FC">
      <w:start w:val="1"/>
      <w:numFmt w:val="decimal"/>
      <w:lvlText w:val="%1."/>
      <w:lvlJc w:val="left"/>
      <w:pPr>
        <w:ind w:left="720" w:hanging="360"/>
      </w:pPr>
      <w:rPr>
        <w:rFonts w:ascii="Times New Roman" w:hAnsi="Times New Roman" w:cs="Times New Roman" w:hint="default"/>
        <w:strike w:val="0"/>
        <w:dstrike w:val="0"/>
        <w:sz w:val="24"/>
        <w:u w:val="none"/>
        <w:effect w:val="none"/>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3" w15:restartNumberingAfterBreak="0">
    <w:nsid w:val="1AEA4404"/>
    <w:multiLevelType w:val="singleLevel"/>
    <w:tmpl w:val="026EB920"/>
    <w:lvl w:ilvl="0">
      <w:start w:val="1"/>
      <w:numFmt w:val="decimal"/>
      <w:lvlText w:val="(%1)"/>
      <w:lvlJc w:val="left"/>
      <w:pPr>
        <w:tabs>
          <w:tab w:val="num" w:pos="390"/>
        </w:tabs>
        <w:ind w:left="390" w:hanging="390"/>
      </w:pPr>
      <w:rPr>
        <w:rFonts w:hint="default"/>
      </w:rPr>
    </w:lvl>
  </w:abstractNum>
  <w:abstractNum w:abstractNumId="4" w15:restartNumberingAfterBreak="0">
    <w:nsid w:val="1D197117"/>
    <w:multiLevelType w:val="hybridMultilevel"/>
    <w:tmpl w:val="7106935E"/>
    <w:lvl w:ilvl="0" w:tplc="08F266A0">
      <w:start w:val="5"/>
      <w:numFmt w:val="upperRoman"/>
      <w:lvlText w:val="%1."/>
      <w:lvlJc w:val="left"/>
      <w:pPr>
        <w:ind w:left="1789" w:hanging="720"/>
      </w:pPr>
      <w:rPr>
        <w:rFonts w:hint="default"/>
      </w:rPr>
    </w:lvl>
    <w:lvl w:ilvl="1" w:tplc="04020019" w:tentative="1">
      <w:start w:val="1"/>
      <w:numFmt w:val="lowerLetter"/>
      <w:lvlText w:val="%2."/>
      <w:lvlJc w:val="left"/>
      <w:pPr>
        <w:ind w:left="2149" w:hanging="360"/>
      </w:pPr>
    </w:lvl>
    <w:lvl w:ilvl="2" w:tplc="0402001B" w:tentative="1">
      <w:start w:val="1"/>
      <w:numFmt w:val="lowerRoman"/>
      <w:lvlText w:val="%3."/>
      <w:lvlJc w:val="right"/>
      <w:pPr>
        <w:ind w:left="2869" w:hanging="180"/>
      </w:pPr>
    </w:lvl>
    <w:lvl w:ilvl="3" w:tplc="0402000F" w:tentative="1">
      <w:start w:val="1"/>
      <w:numFmt w:val="decimal"/>
      <w:lvlText w:val="%4."/>
      <w:lvlJc w:val="left"/>
      <w:pPr>
        <w:ind w:left="3589" w:hanging="360"/>
      </w:pPr>
    </w:lvl>
    <w:lvl w:ilvl="4" w:tplc="04020019" w:tentative="1">
      <w:start w:val="1"/>
      <w:numFmt w:val="lowerLetter"/>
      <w:lvlText w:val="%5."/>
      <w:lvlJc w:val="left"/>
      <w:pPr>
        <w:ind w:left="4309" w:hanging="360"/>
      </w:pPr>
    </w:lvl>
    <w:lvl w:ilvl="5" w:tplc="0402001B" w:tentative="1">
      <w:start w:val="1"/>
      <w:numFmt w:val="lowerRoman"/>
      <w:lvlText w:val="%6."/>
      <w:lvlJc w:val="right"/>
      <w:pPr>
        <w:ind w:left="5029" w:hanging="180"/>
      </w:pPr>
    </w:lvl>
    <w:lvl w:ilvl="6" w:tplc="0402000F" w:tentative="1">
      <w:start w:val="1"/>
      <w:numFmt w:val="decimal"/>
      <w:lvlText w:val="%7."/>
      <w:lvlJc w:val="left"/>
      <w:pPr>
        <w:ind w:left="5749" w:hanging="360"/>
      </w:pPr>
    </w:lvl>
    <w:lvl w:ilvl="7" w:tplc="04020019" w:tentative="1">
      <w:start w:val="1"/>
      <w:numFmt w:val="lowerLetter"/>
      <w:lvlText w:val="%8."/>
      <w:lvlJc w:val="left"/>
      <w:pPr>
        <w:ind w:left="6469" w:hanging="360"/>
      </w:pPr>
    </w:lvl>
    <w:lvl w:ilvl="8" w:tplc="0402001B" w:tentative="1">
      <w:start w:val="1"/>
      <w:numFmt w:val="lowerRoman"/>
      <w:lvlText w:val="%9."/>
      <w:lvlJc w:val="right"/>
      <w:pPr>
        <w:ind w:left="7189" w:hanging="180"/>
      </w:pPr>
    </w:lvl>
  </w:abstractNum>
  <w:abstractNum w:abstractNumId="5" w15:restartNumberingAfterBreak="0">
    <w:nsid w:val="207F5ACB"/>
    <w:multiLevelType w:val="hybridMultilevel"/>
    <w:tmpl w:val="46E642B2"/>
    <w:lvl w:ilvl="0" w:tplc="A1C0BEF4">
      <w:start w:val="2"/>
      <w:numFmt w:val="decimal"/>
      <w:lvlText w:val="%1."/>
      <w:lvlJc w:val="left"/>
      <w:pPr>
        <w:tabs>
          <w:tab w:val="num" w:pos="394"/>
        </w:tabs>
        <w:ind w:left="394" w:hanging="360"/>
      </w:pPr>
    </w:lvl>
    <w:lvl w:ilvl="1" w:tplc="04020019">
      <w:start w:val="1"/>
      <w:numFmt w:val="lowerLetter"/>
      <w:lvlText w:val="%2."/>
      <w:lvlJc w:val="left"/>
      <w:pPr>
        <w:tabs>
          <w:tab w:val="num" w:pos="1114"/>
        </w:tabs>
        <w:ind w:left="1114" w:hanging="360"/>
      </w:pPr>
    </w:lvl>
    <w:lvl w:ilvl="2" w:tplc="0402001B">
      <w:start w:val="1"/>
      <w:numFmt w:val="lowerRoman"/>
      <w:lvlText w:val="%3."/>
      <w:lvlJc w:val="right"/>
      <w:pPr>
        <w:tabs>
          <w:tab w:val="num" w:pos="1834"/>
        </w:tabs>
        <w:ind w:left="1834" w:hanging="180"/>
      </w:pPr>
    </w:lvl>
    <w:lvl w:ilvl="3" w:tplc="0402000F">
      <w:start w:val="1"/>
      <w:numFmt w:val="decimal"/>
      <w:lvlText w:val="%4."/>
      <w:lvlJc w:val="left"/>
      <w:pPr>
        <w:tabs>
          <w:tab w:val="num" w:pos="2554"/>
        </w:tabs>
        <w:ind w:left="2554" w:hanging="360"/>
      </w:pPr>
    </w:lvl>
    <w:lvl w:ilvl="4" w:tplc="04020019">
      <w:start w:val="1"/>
      <w:numFmt w:val="lowerLetter"/>
      <w:lvlText w:val="%5."/>
      <w:lvlJc w:val="left"/>
      <w:pPr>
        <w:tabs>
          <w:tab w:val="num" w:pos="3274"/>
        </w:tabs>
        <w:ind w:left="3274" w:hanging="360"/>
      </w:pPr>
    </w:lvl>
    <w:lvl w:ilvl="5" w:tplc="0402001B">
      <w:start w:val="1"/>
      <w:numFmt w:val="lowerRoman"/>
      <w:lvlText w:val="%6."/>
      <w:lvlJc w:val="right"/>
      <w:pPr>
        <w:tabs>
          <w:tab w:val="num" w:pos="3994"/>
        </w:tabs>
        <w:ind w:left="3994" w:hanging="180"/>
      </w:pPr>
    </w:lvl>
    <w:lvl w:ilvl="6" w:tplc="0402000F">
      <w:start w:val="1"/>
      <w:numFmt w:val="decimal"/>
      <w:lvlText w:val="%7."/>
      <w:lvlJc w:val="left"/>
      <w:pPr>
        <w:tabs>
          <w:tab w:val="num" w:pos="4714"/>
        </w:tabs>
        <w:ind w:left="4714" w:hanging="360"/>
      </w:pPr>
    </w:lvl>
    <w:lvl w:ilvl="7" w:tplc="04020019">
      <w:start w:val="1"/>
      <w:numFmt w:val="lowerLetter"/>
      <w:lvlText w:val="%8."/>
      <w:lvlJc w:val="left"/>
      <w:pPr>
        <w:tabs>
          <w:tab w:val="num" w:pos="5434"/>
        </w:tabs>
        <w:ind w:left="5434" w:hanging="360"/>
      </w:pPr>
    </w:lvl>
    <w:lvl w:ilvl="8" w:tplc="0402001B">
      <w:start w:val="1"/>
      <w:numFmt w:val="lowerRoman"/>
      <w:lvlText w:val="%9."/>
      <w:lvlJc w:val="right"/>
      <w:pPr>
        <w:tabs>
          <w:tab w:val="num" w:pos="6154"/>
        </w:tabs>
        <w:ind w:left="6154" w:hanging="180"/>
      </w:pPr>
    </w:lvl>
  </w:abstractNum>
  <w:abstractNum w:abstractNumId="6" w15:restartNumberingAfterBreak="0">
    <w:nsid w:val="25415B99"/>
    <w:multiLevelType w:val="hybridMultilevel"/>
    <w:tmpl w:val="E924A1D4"/>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4183BCC"/>
    <w:multiLevelType w:val="hybridMultilevel"/>
    <w:tmpl w:val="6E40ED24"/>
    <w:lvl w:ilvl="0" w:tplc="0402000D">
      <w:start w:val="1"/>
      <w:numFmt w:val="bullet"/>
      <w:lvlText w:val=""/>
      <w:lvlJc w:val="left"/>
      <w:pPr>
        <w:ind w:left="1296" w:hanging="360"/>
      </w:pPr>
      <w:rPr>
        <w:rFonts w:ascii="Wingdings" w:hAnsi="Wingdings" w:hint="default"/>
      </w:rPr>
    </w:lvl>
    <w:lvl w:ilvl="1" w:tplc="04020003">
      <w:start w:val="1"/>
      <w:numFmt w:val="bullet"/>
      <w:lvlText w:val="o"/>
      <w:lvlJc w:val="left"/>
      <w:pPr>
        <w:ind w:left="2016" w:hanging="360"/>
      </w:pPr>
      <w:rPr>
        <w:rFonts w:ascii="Courier New" w:hAnsi="Courier New" w:cs="Courier New" w:hint="default"/>
      </w:rPr>
    </w:lvl>
    <w:lvl w:ilvl="2" w:tplc="04020005">
      <w:start w:val="1"/>
      <w:numFmt w:val="bullet"/>
      <w:lvlText w:val=""/>
      <w:lvlJc w:val="left"/>
      <w:pPr>
        <w:ind w:left="2736" w:hanging="360"/>
      </w:pPr>
      <w:rPr>
        <w:rFonts w:ascii="Wingdings" w:hAnsi="Wingdings" w:hint="default"/>
      </w:rPr>
    </w:lvl>
    <w:lvl w:ilvl="3" w:tplc="04020001">
      <w:start w:val="1"/>
      <w:numFmt w:val="bullet"/>
      <w:lvlText w:val=""/>
      <w:lvlJc w:val="left"/>
      <w:pPr>
        <w:ind w:left="3456" w:hanging="360"/>
      </w:pPr>
      <w:rPr>
        <w:rFonts w:ascii="Symbol" w:hAnsi="Symbol" w:hint="default"/>
      </w:rPr>
    </w:lvl>
    <w:lvl w:ilvl="4" w:tplc="04020003">
      <w:start w:val="1"/>
      <w:numFmt w:val="bullet"/>
      <w:lvlText w:val="o"/>
      <w:lvlJc w:val="left"/>
      <w:pPr>
        <w:ind w:left="4176" w:hanging="360"/>
      </w:pPr>
      <w:rPr>
        <w:rFonts w:ascii="Courier New" w:hAnsi="Courier New" w:cs="Courier New" w:hint="default"/>
      </w:rPr>
    </w:lvl>
    <w:lvl w:ilvl="5" w:tplc="04020005">
      <w:start w:val="1"/>
      <w:numFmt w:val="bullet"/>
      <w:lvlText w:val=""/>
      <w:lvlJc w:val="left"/>
      <w:pPr>
        <w:ind w:left="4896" w:hanging="360"/>
      </w:pPr>
      <w:rPr>
        <w:rFonts w:ascii="Wingdings" w:hAnsi="Wingdings" w:hint="default"/>
      </w:rPr>
    </w:lvl>
    <w:lvl w:ilvl="6" w:tplc="04020001">
      <w:start w:val="1"/>
      <w:numFmt w:val="bullet"/>
      <w:lvlText w:val=""/>
      <w:lvlJc w:val="left"/>
      <w:pPr>
        <w:ind w:left="5616" w:hanging="360"/>
      </w:pPr>
      <w:rPr>
        <w:rFonts w:ascii="Symbol" w:hAnsi="Symbol" w:hint="default"/>
      </w:rPr>
    </w:lvl>
    <w:lvl w:ilvl="7" w:tplc="04020003">
      <w:start w:val="1"/>
      <w:numFmt w:val="bullet"/>
      <w:lvlText w:val="o"/>
      <w:lvlJc w:val="left"/>
      <w:pPr>
        <w:ind w:left="6336" w:hanging="360"/>
      </w:pPr>
      <w:rPr>
        <w:rFonts w:ascii="Courier New" w:hAnsi="Courier New" w:cs="Courier New" w:hint="default"/>
      </w:rPr>
    </w:lvl>
    <w:lvl w:ilvl="8" w:tplc="04020005">
      <w:start w:val="1"/>
      <w:numFmt w:val="bullet"/>
      <w:lvlText w:val=""/>
      <w:lvlJc w:val="left"/>
      <w:pPr>
        <w:ind w:left="7056" w:hanging="360"/>
      </w:pPr>
      <w:rPr>
        <w:rFonts w:ascii="Wingdings" w:hAnsi="Wingdings" w:hint="default"/>
      </w:rPr>
    </w:lvl>
  </w:abstractNum>
  <w:abstractNum w:abstractNumId="8" w15:restartNumberingAfterBreak="0">
    <w:nsid w:val="347062E3"/>
    <w:multiLevelType w:val="hybridMultilevel"/>
    <w:tmpl w:val="03CCFA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C356FC0"/>
    <w:multiLevelType w:val="hybridMultilevel"/>
    <w:tmpl w:val="CB922CF0"/>
    <w:lvl w:ilvl="0" w:tplc="11DA159E">
      <w:start w:val="6"/>
      <w:numFmt w:val="bullet"/>
      <w:lvlText w:val="-"/>
      <w:lvlJc w:val="left"/>
      <w:pPr>
        <w:ind w:left="1068" w:hanging="360"/>
      </w:pPr>
      <w:rPr>
        <w:rFonts w:ascii="Times New Roman" w:eastAsia="Times New Roman"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10" w15:restartNumberingAfterBreak="0">
    <w:nsid w:val="4892486C"/>
    <w:multiLevelType w:val="hybridMultilevel"/>
    <w:tmpl w:val="87B8FDDE"/>
    <w:lvl w:ilvl="0" w:tplc="A170F7C2">
      <w:start w:val="1"/>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3D00BA9"/>
    <w:multiLevelType w:val="hybridMultilevel"/>
    <w:tmpl w:val="0928854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2" w15:restartNumberingAfterBreak="0">
    <w:nsid w:val="557109BC"/>
    <w:multiLevelType w:val="hybridMultilevel"/>
    <w:tmpl w:val="20DA943A"/>
    <w:lvl w:ilvl="0" w:tplc="848ED872">
      <w:start w:val="5"/>
      <w:numFmt w:val="bullet"/>
      <w:lvlText w:val="-"/>
      <w:lvlJc w:val="left"/>
      <w:pPr>
        <w:ind w:left="1068" w:hanging="360"/>
      </w:pPr>
      <w:rPr>
        <w:rFonts w:ascii="Times New Roman" w:eastAsia="Calibri" w:hAnsi="Times New Roman" w:cs="Times New Roman" w:hint="default"/>
      </w:rPr>
    </w:lvl>
    <w:lvl w:ilvl="1" w:tplc="04020003">
      <w:start w:val="1"/>
      <w:numFmt w:val="bullet"/>
      <w:lvlText w:val="o"/>
      <w:lvlJc w:val="left"/>
      <w:pPr>
        <w:ind w:left="1788" w:hanging="360"/>
      </w:pPr>
      <w:rPr>
        <w:rFonts w:ascii="Courier New" w:hAnsi="Courier New" w:cs="Courier New" w:hint="default"/>
      </w:rPr>
    </w:lvl>
    <w:lvl w:ilvl="2" w:tplc="04020005">
      <w:start w:val="1"/>
      <w:numFmt w:val="bullet"/>
      <w:lvlText w:val=""/>
      <w:lvlJc w:val="left"/>
      <w:pPr>
        <w:ind w:left="2508" w:hanging="360"/>
      </w:pPr>
      <w:rPr>
        <w:rFonts w:ascii="Wingdings" w:hAnsi="Wingdings" w:hint="default"/>
      </w:rPr>
    </w:lvl>
    <w:lvl w:ilvl="3" w:tplc="04020001">
      <w:start w:val="1"/>
      <w:numFmt w:val="bullet"/>
      <w:lvlText w:val=""/>
      <w:lvlJc w:val="left"/>
      <w:pPr>
        <w:ind w:left="3228" w:hanging="360"/>
      </w:pPr>
      <w:rPr>
        <w:rFonts w:ascii="Symbol" w:hAnsi="Symbol" w:hint="default"/>
      </w:rPr>
    </w:lvl>
    <w:lvl w:ilvl="4" w:tplc="04020003">
      <w:start w:val="1"/>
      <w:numFmt w:val="bullet"/>
      <w:lvlText w:val="o"/>
      <w:lvlJc w:val="left"/>
      <w:pPr>
        <w:ind w:left="3948" w:hanging="360"/>
      </w:pPr>
      <w:rPr>
        <w:rFonts w:ascii="Courier New" w:hAnsi="Courier New" w:cs="Courier New" w:hint="default"/>
      </w:rPr>
    </w:lvl>
    <w:lvl w:ilvl="5" w:tplc="04020005">
      <w:start w:val="1"/>
      <w:numFmt w:val="bullet"/>
      <w:lvlText w:val=""/>
      <w:lvlJc w:val="left"/>
      <w:pPr>
        <w:ind w:left="4668" w:hanging="360"/>
      </w:pPr>
      <w:rPr>
        <w:rFonts w:ascii="Wingdings" w:hAnsi="Wingdings" w:hint="default"/>
      </w:rPr>
    </w:lvl>
    <w:lvl w:ilvl="6" w:tplc="04020001">
      <w:start w:val="1"/>
      <w:numFmt w:val="bullet"/>
      <w:lvlText w:val=""/>
      <w:lvlJc w:val="left"/>
      <w:pPr>
        <w:ind w:left="5388" w:hanging="360"/>
      </w:pPr>
      <w:rPr>
        <w:rFonts w:ascii="Symbol" w:hAnsi="Symbol" w:hint="default"/>
      </w:rPr>
    </w:lvl>
    <w:lvl w:ilvl="7" w:tplc="04020003">
      <w:start w:val="1"/>
      <w:numFmt w:val="bullet"/>
      <w:lvlText w:val="o"/>
      <w:lvlJc w:val="left"/>
      <w:pPr>
        <w:ind w:left="6108" w:hanging="360"/>
      </w:pPr>
      <w:rPr>
        <w:rFonts w:ascii="Courier New" w:hAnsi="Courier New" w:cs="Courier New" w:hint="default"/>
      </w:rPr>
    </w:lvl>
    <w:lvl w:ilvl="8" w:tplc="04020005">
      <w:start w:val="1"/>
      <w:numFmt w:val="bullet"/>
      <w:lvlText w:val=""/>
      <w:lvlJc w:val="left"/>
      <w:pPr>
        <w:ind w:left="6828" w:hanging="360"/>
      </w:pPr>
      <w:rPr>
        <w:rFonts w:ascii="Wingdings" w:hAnsi="Wingdings" w:hint="default"/>
      </w:rPr>
    </w:lvl>
  </w:abstractNum>
  <w:abstractNum w:abstractNumId="13" w15:restartNumberingAfterBreak="0">
    <w:nsid w:val="5CD4034B"/>
    <w:multiLevelType w:val="hybridMultilevel"/>
    <w:tmpl w:val="1DCEC996"/>
    <w:lvl w:ilvl="0" w:tplc="04020013">
      <w:start w:val="1"/>
      <w:numFmt w:val="upperRoman"/>
      <w:lvlText w:val="%1."/>
      <w:lvlJc w:val="right"/>
      <w:pPr>
        <w:ind w:left="1428" w:hanging="360"/>
      </w:pPr>
    </w:lvl>
    <w:lvl w:ilvl="1" w:tplc="04020019" w:tentative="1">
      <w:start w:val="1"/>
      <w:numFmt w:val="lowerLetter"/>
      <w:lvlText w:val="%2."/>
      <w:lvlJc w:val="left"/>
      <w:pPr>
        <w:ind w:left="2148" w:hanging="360"/>
      </w:pPr>
    </w:lvl>
    <w:lvl w:ilvl="2" w:tplc="0402001B" w:tentative="1">
      <w:start w:val="1"/>
      <w:numFmt w:val="lowerRoman"/>
      <w:lvlText w:val="%3."/>
      <w:lvlJc w:val="right"/>
      <w:pPr>
        <w:ind w:left="2868" w:hanging="180"/>
      </w:pPr>
    </w:lvl>
    <w:lvl w:ilvl="3" w:tplc="0402000F" w:tentative="1">
      <w:start w:val="1"/>
      <w:numFmt w:val="decimal"/>
      <w:lvlText w:val="%4."/>
      <w:lvlJc w:val="left"/>
      <w:pPr>
        <w:ind w:left="3588" w:hanging="360"/>
      </w:pPr>
    </w:lvl>
    <w:lvl w:ilvl="4" w:tplc="04020019" w:tentative="1">
      <w:start w:val="1"/>
      <w:numFmt w:val="lowerLetter"/>
      <w:lvlText w:val="%5."/>
      <w:lvlJc w:val="left"/>
      <w:pPr>
        <w:ind w:left="4308" w:hanging="360"/>
      </w:pPr>
    </w:lvl>
    <w:lvl w:ilvl="5" w:tplc="0402001B" w:tentative="1">
      <w:start w:val="1"/>
      <w:numFmt w:val="lowerRoman"/>
      <w:lvlText w:val="%6."/>
      <w:lvlJc w:val="right"/>
      <w:pPr>
        <w:ind w:left="5028" w:hanging="180"/>
      </w:pPr>
    </w:lvl>
    <w:lvl w:ilvl="6" w:tplc="0402000F" w:tentative="1">
      <w:start w:val="1"/>
      <w:numFmt w:val="decimal"/>
      <w:lvlText w:val="%7."/>
      <w:lvlJc w:val="left"/>
      <w:pPr>
        <w:ind w:left="5748" w:hanging="360"/>
      </w:pPr>
    </w:lvl>
    <w:lvl w:ilvl="7" w:tplc="04020019" w:tentative="1">
      <w:start w:val="1"/>
      <w:numFmt w:val="lowerLetter"/>
      <w:lvlText w:val="%8."/>
      <w:lvlJc w:val="left"/>
      <w:pPr>
        <w:ind w:left="6468" w:hanging="360"/>
      </w:pPr>
    </w:lvl>
    <w:lvl w:ilvl="8" w:tplc="0402001B" w:tentative="1">
      <w:start w:val="1"/>
      <w:numFmt w:val="lowerRoman"/>
      <w:lvlText w:val="%9."/>
      <w:lvlJc w:val="right"/>
      <w:pPr>
        <w:ind w:left="7188" w:hanging="180"/>
      </w:pPr>
    </w:lvl>
  </w:abstractNum>
  <w:abstractNum w:abstractNumId="14" w15:restartNumberingAfterBreak="0">
    <w:nsid w:val="64E56203"/>
    <w:multiLevelType w:val="hybridMultilevel"/>
    <w:tmpl w:val="F126CEA2"/>
    <w:lvl w:ilvl="0" w:tplc="04020001">
      <w:start w:val="1"/>
      <w:numFmt w:val="bullet"/>
      <w:lvlText w:val=""/>
      <w:lvlJc w:val="left"/>
      <w:pPr>
        <w:tabs>
          <w:tab w:val="num" w:pos="1080"/>
        </w:tabs>
        <w:ind w:left="1080" w:hanging="360"/>
      </w:pPr>
      <w:rPr>
        <w:rFonts w:ascii="Symbol" w:hAnsi="Symbol" w:hint="default"/>
      </w:rPr>
    </w:lvl>
    <w:lvl w:ilvl="1" w:tplc="04020003" w:tentative="1">
      <w:start w:val="1"/>
      <w:numFmt w:val="bullet"/>
      <w:lvlText w:val="o"/>
      <w:lvlJc w:val="left"/>
      <w:pPr>
        <w:tabs>
          <w:tab w:val="num" w:pos="1800"/>
        </w:tabs>
        <w:ind w:left="1800" w:hanging="360"/>
      </w:pPr>
      <w:rPr>
        <w:rFonts w:ascii="Courier New" w:hAnsi="Courier New" w:cs="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cs="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cs="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64F56168"/>
    <w:multiLevelType w:val="hybridMultilevel"/>
    <w:tmpl w:val="1C16F26C"/>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16" w15:restartNumberingAfterBreak="0">
    <w:nsid w:val="6EB85FA3"/>
    <w:multiLevelType w:val="hybridMultilevel"/>
    <w:tmpl w:val="59EE7DF8"/>
    <w:lvl w:ilvl="0" w:tplc="10143E6C">
      <w:start w:val="1"/>
      <w:numFmt w:val="decimal"/>
      <w:lvlText w:val="%1."/>
      <w:lvlJc w:val="left"/>
      <w:pPr>
        <w:ind w:left="720" w:hanging="360"/>
      </w:pPr>
      <w:rPr>
        <w:sz w:val="24"/>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17" w15:restartNumberingAfterBreak="0">
    <w:nsid w:val="705E1AB4"/>
    <w:multiLevelType w:val="hybridMultilevel"/>
    <w:tmpl w:val="4830AE60"/>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18" w15:restartNumberingAfterBreak="0">
    <w:nsid w:val="74EE1738"/>
    <w:multiLevelType w:val="hybridMultilevel"/>
    <w:tmpl w:val="F21E2182"/>
    <w:lvl w:ilvl="0" w:tplc="30E657B4">
      <w:start w:val="2"/>
      <w:numFmt w:val="bullet"/>
      <w:lvlText w:val="-"/>
      <w:lvlJc w:val="left"/>
      <w:pPr>
        <w:ind w:left="1353" w:hanging="360"/>
      </w:pPr>
      <w:rPr>
        <w:rFonts w:ascii="Times New Roman" w:eastAsia="Times New Roman" w:hAnsi="Times New Roman" w:cs="Times New Roman" w:hint="default"/>
      </w:rPr>
    </w:lvl>
    <w:lvl w:ilvl="1" w:tplc="04020003" w:tentative="1">
      <w:start w:val="1"/>
      <w:numFmt w:val="bullet"/>
      <w:lvlText w:val="o"/>
      <w:lvlJc w:val="left"/>
      <w:pPr>
        <w:ind w:left="2073" w:hanging="360"/>
      </w:pPr>
      <w:rPr>
        <w:rFonts w:ascii="Courier New" w:hAnsi="Courier New" w:cs="Courier New" w:hint="default"/>
      </w:rPr>
    </w:lvl>
    <w:lvl w:ilvl="2" w:tplc="04020005" w:tentative="1">
      <w:start w:val="1"/>
      <w:numFmt w:val="bullet"/>
      <w:lvlText w:val=""/>
      <w:lvlJc w:val="left"/>
      <w:pPr>
        <w:ind w:left="2793" w:hanging="360"/>
      </w:pPr>
      <w:rPr>
        <w:rFonts w:ascii="Wingdings" w:hAnsi="Wingdings" w:hint="default"/>
      </w:rPr>
    </w:lvl>
    <w:lvl w:ilvl="3" w:tplc="04020001" w:tentative="1">
      <w:start w:val="1"/>
      <w:numFmt w:val="bullet"/>
      <w:lvlText w:val=""/>
      <w:lvlJc w:val="left"/>
      <w:pPr>
        <w:ind w:left="3513" w:hanging="360"/>
      </w:pPr>
      <w:rPr>
        <w:rFonts w:ascii="Symbol" w:hAnsi="Symbol" w:hint="default"/>
      </w:rPr>
    </w:lvl>
    <w:lvl w:ilvl="4" w:tplc="04020003" w:tentative="1">
      <w:start w:val="1"/>
      <w:numFmt w:val="bullet"/>
      <w:lvlText w:val="o"/>
      <w:lvlJc w:val="left"/>
      <w:pPr>
        <w:ind w:left="4233" w:hanging="360"/>
      </w:pPr>
      <w:rPr>
        <w:rFonts w:ascii="Courier New" w:hAnsi="Courier New" w:cs="Courier New" w:hint="default"/>
      </w:rPr>
    </w:lvl>
    <w:lvl w:ilvl="5" w:tplc="04020005" w:tentative="1">
      <w:start w:val="1"/>
      <w:numFmt w:val="bullet"/>
      <w:lvlText w:val=""/>
      <w:lvlJc w:val="left"/>
      <w:pPr>
        <w:ind w:left="4953" w:hanging="360"/>
      </w:pPr>
      <w:rPr>
        <w:rFonts w:ascii="Wingdings" w:hAnsi="Wingdings" w:hint="default"/>
      </w:rPr>
    </w:lvl>
    <w:lvl w:ilvl="6" w:tplc="04020001" w:tentative="1">
      <w:start w:val="1"/>
      <w:numFmt w:val="bullet"/>
      <w:lvlText w:val=""/>
      <w:lvlJc w:val="left"/>
      <w:pPr>
        <w:ind w:left="5673" w:hanging="360"/>
      </w:pPr>
      <w:rPr>
        <w:rFonts w:ascii="Symbol" w:hAnsi="Symbol" w:hint="default"/>
      </w:rPr>
    </w:lvl>
    <w:lvl w:ilvl="7" w:tplc="04020003" w:tentative="1">
      <w:start w:val="1"/>
      <w:numFmt w:val="bullet"/>
      <w:lvlText w:val="o"/>
      <w:lvlJc w:val="left"/>
      <w:pPr>
        <w:ind w:left="6393" w:hanging="360"/>
      </w:pPr>
      <w:rPr>
        <w:rFonts w:ascii="Courier New" w:hAnsi="Courier New" w:cs="Courier New" w:hint="default"/>
      </w:rPr>
    </w:lvl>
    <w:lvl w:ilvl="8" w:tplc="04020005" w:tentative="1">
      <w:start w:val="1"/>
      <w:numFmt w:val="bullet"/>
      <w:lvlText w:val=""/>
      <w:lvlJc w:val="left"/>
      <w:pPr>
        <w:ind w:left="7113" w:hanging="360"/>
      </w:pPr>
      <w:rPr>
        <w:rFonts w:ascii="Wingdings" w:hAnsi="Wingdings" w:hint="default"/>
      </w:rPr>
    </w:lvl>
  </w:abstractNum>
  <w:abstractNum w:abstractNumId="19" w15:restartNumberingAfterBreak="0">
    <w:nsid w:val="76F32083"/>
    <w:multiLevelType w:val="hybridMultilevel"/>
    <w:tmpl w:val="AAE48E48"/>
    <w:lvl w:ilvl="0" w:tplc="41EA3D08">
      <w:start w:val="6"/>
      <w:numFmt w:val="bullet"/>
      <w:lvlText w:val="-"/>
      <w:lvlJc w:val="left"/>
      <w:pPr>
        <w:ind w:left="840" w:hanging="360"/>
      </w:pPr>
      <w:rPr>
        <w:rFonts w:ascii="Times New Roman" w:eastAsiaTheme="minorEastAsia" w:hAnsi="Times New Roman" w:cs="Times New Roman" w:hint="default"/>
      </w:rPr>
    </w:lvl>
    <w:lvl w:ilvl="1" w:tplc="04020003" w:tentative="1">
      <w:start w:val="1"/>
      <w:numFmt w:val="bullet"/>
      <w:lvlText w:val="o"/>
      <w:lvlJc w:val="left"/>
      <w:pPr>
        <w:ind w:left="1560" w:hanging="360"/>
      </w:pPr>
      <w:rPr>
        <w:rFonts w:ascii="Courier New" w:hAnsi="Courier New" w:cs="Courier New" w:hint="default"/>
      </w:rPr>
    </w:lvl>
    <w:lvl w:ilvl="2" w:tplc="04020005" w:tentative="1">
      <w:start w:val="1"/>
      <w:numFmt w:val="bullet"/>
      <w:lvlText w:val=""/>
      <w:lvlJc w:val="left"/>
      <w:pPr>
        <w:ind w:left="2280" w:hanging="360"/>
      </w:pPr>
      <w:rPr>
        <w:rFonts w:ascii="Wingdings" w:hAnsi="Wingdings" w:hint="default"/>
      </w:rPr>
    </w:lvl>
    <w:lvl w:ilvl="3" w:tplc="04020001" w:tentative="1">
      <w:start w:val="1"/>
      <w:numFmt w:val="bullet"/>
      <w:lvlText w:val=""/>
      <w:lvlJc w:val="left"/>
      <w:pPr>
        <w:ind w:left="3000" w:hanging="360"/>
      </w:pPr>
      <w:rPr>
        <w:rFonts w:ascii="Symbol" w:hAnsi="Symbol" w:hint="default"/>
      </w:rPr>
    </w:lvl>
    <w:lvl w:ilvl="4" w:tplc="04020003" w:tentative="1">
      <w:start w:val="1"/>
      <w:numFmt w:val="bullet"/>
      <w:lvlText w:val="o"/>
      <w:lvlJc w:val="left"/>
      <w:pPr>
        <w:ind w:left="3720" w:hanging="360"/>
      </w:pPr>
      <w:rPr>
        <w:rFonts w:ascii="Courier New" w:hAnsi="Courier New" w:cs="Courier New" w:hint="default"/>
      </w:rPr>
    </w:lvl>
    <w:lvl w:ilvl="5" w:tplc="04020005" w:tentative="1">
      <w:start w:val="1"/>
      <w:numFmt w:val="bullet"/>
      <w:lvlText w:val=""/>
      <w:lvlJc w:val="left"/>
      <w:pPr>
        <w:ind w:left="4440" w:hanging="360"/>
      </w:pPr>
      <w:rPr>
        <w:rFonts w:ascii="Wingdings" w:hAnsi="Wingdings" w:hint="default"/>
      </w:rPr>
    </w:lvl>
    <w:lvl w:ilvl="6" w:tplc="04020001" w:tentative="1">
      <w:start w:val="1"/>
      <w:numFmt w:val="bullet"/>
      <w:lvlText w:val=""/>
      <w:lvlJc w:val="left"/>
      <w:pPr>
        <w:ind w:left="5160" w:hanging="360"/>
      </w:pPr>
      <w:rPr>
        <w:rFonts w:ascii="Symbol" w:hAnsi="Symbol" w:hint="default"/>
      </w:rPr>
    </w:lvl>
    <w:lvl w:ilvl="7" w:tplc="04020003" w:tentative="1">
      <w:start w:val="1"/>
      <w:numFmt w:val="bullet"/>
      <w:lvlText w:val="o"/>
      <w:lvlJc w:val="left"/>
      <w:pPr>
        <w:ind w:left="5880" w:hanging="360"/>
      </w:pPr>
      <w:rPr>
        <w:rFonts w:ascii="Courier New" w:hAnsi="Courier New" w:cs="Courier New" w:hint="default"/>
      </w:rPr>
    </w:lvl>
    <w:lvl w:ilvl="8" w:tplc="04020005" w:tentative="1">
      <w:start w:val="1"/>
      <w:numFmt w:val="bullet"/>
      <w:lvlText w:val=""/>
      <w:lvlJc w:val="left"/>
      <w:pPr>
        <w:ind w:left="6600" w:hanging="360"/>
      </w:pPr>
      <w:rPr>
        <w:rFonts w:ascii="Wingdings" w:hAnsi="Wingdings" w:hint="default"/>
      </w:rPr>
    </w:lvl>
  </w:abstractNum>
  <w:num w:numId="1">
    <w:abstractNumId w:val="19"/>
  </w:num>
  <w:num w:numId="2">
    <w:abstractNumId w:val="11"/>
  </w:num>
  <w:num w:numId="3">
    <w:abstractNumId w:val="12"/>
  </w:num>
  <w:num w:numId="4">
    <w:abstractNumId w:val="1"/>
  </w:num>
  <w:num w:numId="5">
    <w:abstractNumId w:val="18"/>
  </w:num>
  <w:num w:numId="6">
    <w:abstractNumId w:val="0"/>
    <w:lvlOverride w:ilvl="0">
      <w:lvl w:ilvl="0">
        <w:start w:val="12"/>
        <w:numFmt w:val="bullet"/>
        <w:lvlText w:val="-"/>
        <w:legacy w:legacy="1" w:legacySpace="120" w:legacyIndent="360"/>
        <w:lvlJc w:val="left"/>
        <w:pPr>
          <w:ind w:left="360" w:hanging="360"/>
        </w:pPr>
      </w:lvl>
    </w:lvlOverride>
  </w:num>
  <w:num w:numId="7">
    <w:abstractNumId w:val="6"/>
  </w:num>
  <w:num w:numId="8">
    <w:abstractNumId w:val="14"/>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8"/>
  </w:num>
  <w:num w:numId="13">
    <w:abstractNumId w:val="10"/>
  </w:num>
  <w:num w:numId="14">
    <w:abstractNumId w:val="13"/>
  </w:num>
  <w:num w:numId="15">
    <w:abstractNumId w:val="4"/>
  </w:num>
  <w:num w:numId="16">
    <w:abstractNumId w:val="0"/>
    <w:lvlOverride w:ilvl="0">
      <w:lvl w:ilvl="0">
        <w:numFmt w:val="bullet"/>
        <w:lvlText w:val="•"/>
        <w:legacy w:legacy="1" w:legacySpace="0" w:legacyIndent="115"/>
        <w:lvlJc w:val="left"/>
        <w:pPr>
          <w:ind w:left="0" w:firstLine="0"/>
        </w:pPr>
        <w:rPr>
          <w:rFonts w:ascii="Times New Roman" w:hAnsi="Times New Roman" w:cs="Times New Roman" w:hint="default"/>
        </w:rPr>
      </w:lvl>
    </w:lvlOverride>
  </w:num>
  <w:num w:numId="17">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2"/>
  </w:num>
  <w:num w:numId="20">
    <w:abstractNumId w:val="17"/>
  </w:num>
  <w:num w:numId="21">
    <w:abstractNumId w:val="9"/>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FFF"/>
    <w:rsid w:val="00000B77"/>
    <w:rsid w:val="00000C1E"/>
    <w:rsid w:val="00001857"/>
    <w:rsid w:val="000029F6"/>
    <w:rsid w:val="000035D6"/>
    <w:rsid w:val="000038A1"/>
    <w:rsid w:val="00004313"/>
    <w:rsid w:val="0000441D"/>
    <w:rsid w:val="0000677F"/>
    <w:rsid w:val="0000679D"/>
    <w:rsid w:val="00006DDB"/>
    <w:rsid w:val="00007236"/>
    <w:rsid w:val="0000725F"/>
    <w:rsid w:val="0000744D"/>
    <w:rsid w:val="00007754"/>
    <w:rsid w:val="00007EFD"/>
    <w:rsid w:val="0001032A"/>
    <w:rsid w:val="000107CF"/>
    <w:rsid w:val="00010C9A"/>
    <w:rsid w:val="000111C6"/>
    <w:rsid w:val="000117DB"/>
    <w:rsid w:val="00012466"/>
    <w:rsid w:val="000135E1"/>
    <w:rsid w:val="00015F1F"/>
    <w:rsid w:val="00016D97"/>
    <w:rsid w:val="00016E44"/>
    <w:rsid w:val="00017968"/>
    <w:rsid w:val="000208B7"/>
    <w:rsid w:val="000224EB"/>
    <w:rsid w:val="00022693"/>
    <w:rsid w:val="00022DF0"/>
    <w:rsid w:val="0002471B"/>
    <w:rsid w:val="00024881"/>
    <w:rsid w:val="00025148"/>
    <w:rsid w:val="000257CA"/>
    <w:rsid w:val="00025829"/>
    <w:rsid w:val="00026763"/>
    <w:rsid w:val="00026950"/>
    <w:rsid w:val="00030182"/>
    <w:rsid w:val="000302FE"/>
    <w:rsid w:val="00031381"/>
    <w:rsid w:val="0003387B"/>
    <w:rsid w:val="000338B7"/>
    <w:rsid w:val="00034354"/>
    <w:rsid w:val="00034487"/>
    <w:rsid w:val="000349F0"/>
    <w:rsid w:val="00034BBC"/>
    <w:rsid w:val="00034F4F"/>
    <w:rsid w:val="00036EDA"/>
    <w:rsid w:val="00037E67"/>
    <w:rsid w:val="00040F15"/>
    <w:rsid w:val="00043593"/>
    <w:rsid w:val="00043678"/>
    <w:rsid w:val="000436EE"/>
    <w:rsid w:val="00044378"/>
    <w:rsid w:val="00044DC5"/>
    <w:rsid w:val="00045C70"/>
    <w:rsid w:val="000479A8"/>
    <w:rsid w:val="00054395"/>
    <w:rsid w:val="000548AB"/>
    <w:rsid w:val="00055042"/>
    <w:rsid w:val="00056327"/>
    <w:rsid w:val="00056F49"/>
    <w:rsid w:val="0005710B"/>
    <w:rsid w:val="000579B2"/>
    <w:rsid w:val="00057A4A"/>
    <w:rsid w:val="00060274"/>
    <w:rsid w:val="00060A77"/>
    <w:rsid w:val="00061E53"/>
    <w:rsid w:val="00063F1E"/>
    <w:rsid w:val="000641AF"/>
    <w:rsid w:val="000654AD"/>
    <w:rsid w:val="00065D81"/>
    <w:rsid w:val="0006602F"/>
    <w:rsid w:val="000660A2"/>
    <w:rsid w:val="0006726C"/>
    <w:rsid w:val="00067DE8"/>
    <w:rsid w:val="0007083E"/>
    <w:rsid w:val="0007094D"/>
    <w:rsid w:val="00071A3E"/>
    <w:rsid w:val="00073735"/>
    <w:rsid w:val="00073B73"/>
    <w:rsid w:val="00073E6D"/>
    <w:rsid w:val="00075C56"/>
    <w:rsid w:val="000761FE"/>
    <w:rsid w:val="00076D19"/>
    <w:rsid w:val="00077256"/>
    <w:rsid w:val="000800DD"/>
    <w:rsid w:val="00081EC5"/>
    <w:rsid w:val="0008252F"/>
    <w:rsid w:val="00082B9C"/>
    <w:rsid w:val="000842E9"/>
    <w:rsid w:val="000857A2"/>
    <w:rsid w:val="000858E7"/>
    <w:rsid w:val="000859EA"/>
    <w:rsid w:val="00085E2C"/>
    <w:rsid w:val="00090BA5"/>
    <w:rsid w:val="00091524"/>
    <w:rsid w:val="00091ABB"/>
    <w:rsid w:val="00092FB0"/>
    <w:rsid w:val="000933E2"/>
    <w:rsid w:val="00093E34"/>
    <w:rsid w:val="00095E71"/>
    <w:rsid w:val="000A0F6B"/>
    <w:rsid w:val="000A0F71"/>
    <w:rsid w:val="000A2514"/>
    <w:rsid w:val="000A2906"/>
    <w:rsid w:val="000A29C7"/>
    <w:rsid w:val="000A2A2B"/>
    <w:rsid w:val="000A2AD3"/>
    <w:rsid w:val="000A30BB"/>
    <w:rsid w:val="000A44FE"/>
    <w:rsid w:val="000A695A"/>
    <w:rsid w:val="000B011E"/>
    <w:rsid w:val="000B0EA2"/>
    <w:rsid w:val="000B3E5A"/>
    <w:rsid w:val="000B50F1"/>
    <w:rsid w:val="000B5A6A"/>
    <w:rsid w:val="000B5C73"/>
    <w:rsid w:val="000B6F4D"/>
    <w:rsid w:val="000B6F81"/>
    <w:rsid w:val="000C00BD"/>
    <w:rsid w:val="000C09E9"/>
    <w:rsid w:val="000C1B57"/>
    <w:rsid w:val="000C275A"/>
    <w:rsid w:val="000C27E6"/>
    <w:rsid w:val="000C5421"/>
    <w:rsid w:val="000C563E"/>
    <w:rsid w:val="000C5DD0"/>
    <w:rsid w:val="000C76D2"/>
    <w:rsid w:val="000C77D1"/>
    <w:rsid w:val="000D1448"/>
    <w:rsid w:val="000D2054"/>
    <w:rsid w:val="000D3945"/>
    <w:rsid w:val="000D3EC1"/>
    <w:rsid w:val="000D47B4"/>
    <w:rsid w:val="000D4FBA"/>
    <w:rsid w:val="000D5C32"/>
    <w:rsid w:val="000D66DB"/>
    <w:rsid w:val="000D7462"/>
    <w:rsid w:val="000D7741"/>
    <w:rsid w:val="000D7EE3"/>
    <w:rsid w:val="000E0636"/>
    <w:rsid w:val="000E20B0"/>
    <w:rsid w:val="000E2464"/>
    <w:rsid w:val="000E281A"/>
    <w:rsid w:val="000E4333"/>
    <w:rsid w:val="000E469D"/>
    <w:rsid w:val="000E5B89"/>
    <w:rsid w:val="000E5C85"/>
    <w:rsid w:val="000E6E87"/>
    <w:rsid w:val="000E7001"/>
    <w:rsid w:val="000E7683"/>
    <w:rsid w:val="000F0450"/>
    <w:rsid w:val="000F0D25"/>
    <w:rsid w:val="000F115B"/>
    <w:rsid w:val="000F25D1"/>
    <w:rsid w:val="000F378E"/>
    <w:rsid w:val="000F4844"/>
    <w:rsid w:val="000F4876"/>
    <w:rsid w:val="000F4988"/>
    <w:rsid w:val="000F5EB1"/>
    <w:rsid w:val="000F725E"/>
    <w:rsid w:val="000F74F7"/>
    <w:rsid w:val="000F7BAE"/>
    <w:rsid w:val="00100AF9"/>
    <w:rsid w:val="001022AC"/>
    <w:rsid w:val="00102A54"/>
    <w:rsid w:val="00103464"/>
    <w:rsid w:val="00104717"/>
    <w:rsid w:val="0010592C"/>
    <w:rsid w:val="00106F7B"/>
    <w:rsid w:val="001075D8"/>
    <w:rsid w:val="001104CE"/>
    <w:rsid w:val="00110627"/>
    <w:rsid w:val="00110B74"/>
    <w:rsid w:val="00111F77"/>
    <w:rsid w:val="0011235E"/>
    <w:rsid w:val="00112450"/>
    <w:rsid w:val="001125F8"/>
    <w:rsid w:val="0011522C"/>
    <w:rsid w:val="001154E5"/>
    <w:rsid w:val="0011735B"/>
    <w:rsid w:val="0011777E"/>
    <w:rsid w:val="00117B26"/>
    <w:rsid w:val="00120146"/>
    <w:rsid w:val="00123CC8"/>
    <w:rsid w:val="00123EC0"/>
    <w:rsid w:val="001251C9"/>
    <w:rsid w:val="00126E4B"/>
    <w:rsid w:val="0013065B"/>
    <w:rsid w:val="00130673"/>
    <w:rsid w:val="00130950"/>
    <w:rsid w:val="00130B45"/>
    <w:rsid w:val="0013161D"/>
    <w:rsid w:val="00132AF8"/>
    <w:rsid w:val="00133413"/>
    <w:rsid w:val="00133C92"/>
    <w:rsid w:val="001349C8"/>
    <w:rsid w:val="0013557F"/>
    <w:rsid w:val="00135CDD"/>
    <w:rsid w:val="00136653"/>
    <w:rsid w:val="001368B4"/>
    <w:rsid w:val="0013701B"/>
    <w:rsid w:val="00140412"/>
    <w:rsid w:val="00140C35"/>
    <w:rsid w:val="00140D92"/>
    <w:rsid w:val="00141CEF"/>
    <w:rsid w:val="00141F7F"/>
    <w:rsid w:val="00142671"/>
    <w:rsid w:val="0014306D"/>
    <w:rsid w:val="001430BF"/>
    <w:rsid w:val="00145C02"/>
    <w:rsid w:val="00145FDD"/>
    <w:rsid w:val="00147F8F"/>
    <w:rsid w:val="00151251"/>
    <w:rsid w:val="001525D0"/>
    <w:rsid w:val="00153D16"/>
    <w:rsid w:val="0015431F"/>
    <w:rsid w:val="00156C2F"/>
    <w:rsid w:val="00157E11"/>
    <w:rsid w:val="001604A4"/>
    <w:rsid w:val="00161D70"/>
    <w:rsid w:val="00162B95"/>
    <w:rsid w:val="00163920"/>
    <w:rsid w:val="00164AFE"/>
    <w:rsid w:val="00165320"/>
    <w:rsid w:val="001655E2"/>
    <w:rsid w:val="0016615D"/>
    <w:rsid w:val="001663B6"/>
    <w:rsid w:val="00166D6E"/>
    <w:rsid w:val="00166E73"/>
    <w:rsid w:val="00166FDE"/>
    <w:rsid w:val="0016775A"/>
    <w:rsid w:val="00167942"/>
    <w:rsid w:val="0017006B"/>
    <w:rsid w:val="0017096C"/>
    <w:rsid w:val="00170F4C"/>
    <w:rsid w:val="00171C54"/>
    <w:rsid w:val="00174094"/>
    <w:rsid w:val="00174A3F"/>
    <w:rsid w:val="00175642"/>
    <w:rsid w:val="00175AD5"/>
    <w:rsid w:val="001761DC"/>
    <w:rsid w:val="00176E4B"/>
    <w:rsid w:val="00177A53"/>
    <w:rsid w:val="00182695"/>
    <w:rsid w:val="00182BC4"/>
    <w:rsid w:val="00183422"/>
    <w:rsid w:val="0018478B"/>
    <w:rsid w:val="00185A8B"/>
    <w:rsid w:val="0019129B"/>
    <w:rsid w:val="001914C1"/>
    <w:rsid w:val="00194058"/>
    <w:rsid w:val="00194414"/>
    <w:rsid w:val="001948DD"/>
    <w:rsid w:val="0019643C"/>
    <w:rsid w:val="001A0633"/>
    <w:rsid w:val="001A3D0C"/>
    <w:rsid w:val="001A553A"/>
    <w:rsid w:val="001A5C0E"/>
    <w:rsid w:val="001A6893"/>
    <w:rsid w:val="001A69E0"/>
    <w:rsid w:val="001B10DF"/>
    <w:rsid w:val="001B2C1F"/>
    <w:rsid w:val="001B2DD0"/>
    <w:rsid w:val="001B3D17"/>
    <w:rsid w:val="001B3D8E"/>
    <w:rsid w:val="001B4A5F"/>
    <w:rsid w:val="001B4A7A"/>
    <w:rsid w:val="001B611D"/>
    <w:rsid w:val="001B655A"/>
    <w:rsid w:val="001B6C83"/>
    <w:rsid w:val="001B7386"/>
    <w:rsid w:val="001B76A1"/>
    <w:rsid w:val="001C0040"/>
    <w:rsid w:val="001C3222"/>
    <w:rsid w:val="001C3F25"/>
    <w:rsid w:val="001C63A0"/>
    <w:rsid w:val="001C7101"/>
    <w:rsid w:val="001C76C9"/>
    <w:rsid w:val="001C7A23"/>
    <w:rsid w:val="001D0A58"/>
    <w:rsid w:val="001D0F30"/>
    <w:rsid w:val="001D138D"/>
    <w:rsid w:val="001D1CF3"/>
    <w:rsid w:val="001D3CC1"/>
    <w:rsid w:val="001D42A1"/>
    <w:rsid w:val="001D4384"/>
    <w:rsid w:val="001D56FF"/>
    <w:rsid w:val="001D6343"/>
    <w:rsid w:val="001D6DE5"/>
    <w:rsid w:val="001D7BAA"/>
    <w:rsid w:val="001E03E6"/>
    <w:rsid w:val="001E09BA"/>
    <w:rsid w:val="001E1C78"/>
    <w:rsid w:val="001E2E77"/>
    <w:rsid w:val="001E2EBF"/>
    <w:rsid w:val="001E47EB"/>
    <w:rsid w:val="001E5DFA"/>
    <w:rsid w:val="001E711A"/>
    <w:rsid w:val="001E74CA"/>
    <w:rsid w:val="001F32C7"/>
    <w:rsid w:val="001F33E5"/>
    <w:rsid w:val="001F38DB"/>
    <w:rsid w:val="001F3EAF"/>
    <w:rsid w:val="001F4247"/>
    <w:rsid w:val="001F4F3C"/>
    <w:rsid w:val="001F625A"/>
    <w:rsid w:val="001F7206"/>
    <w:rsid w:val="001F73B5"/>
    <w:rsid w:val="001F79D2"/>
    <w:rsid w:val="001F7B81"/>
    <w:rsid w:val="002004F3"/>
    <w:rsid w:val="002015A4"/>
    <w:rsid w:val="00202990"/>
    <w:rsid w:val="00202DB5"/>
    <w:rsid w:val="002038BE"/>
    <w:rsid w:val="00203C49"/>
    <w:rsid w:val="00204268"/>
    <w:rsid w:val="002046C8"/>
    <w:rsid w:val="002051A8"/>
    <w:rsid w:val="0020533D"/>
    <w:rsid w:val="0020565A"/>
    <w:rsid w:val="00205DBE"/>
    <w:rsid w:val="00206745"/>
    <w:rsid w:val="00207522"/>
    <w:rsid w:val="002079B9"/>
    <w:rsid w:val="00210118"/>
    <w:rsid w:val="00210684"/>
    <w:rsid w:val="002106B8"/>
    <w:rsid w:val="002108D9"/>
    <w:rsid w:val="00211FE8"/>
    <w:rsid w:val="00213309"/>
    <w:rsid w:val="00214194"/>
    <w:rsid w:val="0021618B"/>
    <w:rsid w:val="002171F0"/>
    <w:rsid w:val="002203CF"/>
    <w:rsid w:val="00220875"/>
    <w:rsid w:val="00220A5B"/>
    <w:rsid w:val="00220D02"/>
    <w:rsid w:val="0022173D"/>
    <w:rsid w:val="00221BF1"/>
    <w:rsid w:val="00222896"/>
    <w:rsid w:val="002239FE"/>
    <w:rsid w:val="00223AA2"/>
    <w:rsid w:val="00223AFB"/>
    <w:rsid w:val="00224770"/>
    <w:rsid w:val="00225323"/>
    <w:rsid w:val="00225401"/>
    <w:rsid w:val="00230AB2"/>
    <w:rsid w:val="0023190E"/>
    <w:rsid w:val="002332D7"/>
    <w:rsid w:val="002332F4"/>
    <w:rsid w:val="00236BA4"/>
    <w:rsid w:val="00237A7A"/>
    <w:rsid w:val="00237A7D"/>
    <w:rsid w:val="00240AEF"/>
    <w:rsid w:val="00240BA8"/>
    <w:rsid w:val="00241B78"/>
    <w:rsid w:val="00242AB3"/>
    <w:rsid w:val="00243ED6"/>
    <w:rsid w:val="0024435B"/>
    <w:rsid w:val="0024491E"/>
    <w:rsid w:val="0024619E"/>
    <w:rsid w:val="002469FC"/>
    <w:rsid w:val="00246EFC"/>
    <w:rsid w:val="002517A6"/>
    <w:rsid w:val="0025209B"/>
    <w:rsid w:val="002528C9"/>
    <w:rsid w:val="00253884"/>
    <w:rsid w:val="00254105"/>
    <w:rsid w:val="00254C3A"/>
    <w:rsid w:val="002554F9"/>
    <w:rsid w:val="00255B47"/>
    <w:rsid w:val="00257270"/>
    <w:rsid w:val="0026043B"/>
    <w:rsid w:val="00260DE9"/>
    <w:rsid w:val="0026419B"/>
    <w:rsid w:val="0026446B"/>
    <w:rsid w:val="0026536E"/>
    <w:rsid w:val="0026676B"/>
    <w:rsid w:val="00267A51"/>
    <w:rsid w:val="00270C3D"/>
    <w:rsid w:val="0027121C"/>
    <w:rsid w:val="00271897"/>
    <w:rsid w:val="00272C66"/>
    <w:rsid w:val="00273397"/>
    <w:rsid w:val="00273575"/>
    <w:rsid w:val="002742F2"/>
    <w:rsid w:val="00274FF6"/>
    <w:rsid w:val="00275013"/>
    <w:rsid w:val="00277088"/>
    <w:rsid w:val="0028247C"/>
    <w:rsid w:val="002834DF"/>
    <w:rsid w:val="00283B51"/>
    <w:rsid w:val="00284551"/>
    <w:rsid w:val="00285085"/>
    <w:rsid w:val="002859E8"/>
    <w:rsid w:val="00286576"/>
    <w:rsid w:val="00287002"/>
    <w:rsid w:val="0028713C"/>
    <w:rsid w:val="0028798D"/>
    <w:rsid w:val="00287B6F"/>
    <w:rsid w:val="00291EFF"/>
    <w:rsid w:val="00294CB0"/>
    <w:rsid w:val="00294E02"/>
    <w:rsid w:val="00295C2E"/>
    <w:rsid w:val="00296E08"/>
    <w:rsid w:val="002977D4"/>
    <w:rsid w:val="002A0B2F"/>
    <w:rsid w:val="002A3580"/>
    <w:rsid w:val="002A39F2"/>
    <w:rsid w:val="002A3A30"/>
    <w:rsid w:val="002A475A"/>
    <w:rsid w:val="002A4D10"/>
    <w:rsid w:val="002A65F8"/>
    <w:rsid w:val="002A6AFB"/>
    <w:rsid w:val="002B0A26"/>
    <w:rsid w:val="002B0C68"/>
    <w:rsid w:val="002B18E7"/>
    <w:rsid w:val="002B19BC"/>
    <w:rsid w:val="002B19BE"/>
    <w:rsid w:val="002B1CC2"/>
    <w:rsid w:val="002B25CA"/>
    <w:rsid w:val="002B2B6D"/>
    <w:rsid w:val="002B35D9"/>
    <w:rsid w:val="002B3D84"/>
    <w:rsid w:val="002B4023"/>
    <w:rsid w:val="002B46F6"/>
    <w:rsid w:val="002B51E5"/>
    <w:rsid w:val="002B6720"/>
    <w:rsid w:val="002B6B0A"/>
    <w:rsid w:val="002B72C6"/>
    <w:rsid w:val="002B7EF1"/>
    <w:rsid w:val="002C094E"/>
    <w:rsid w:val="002C1D61"/>
    <w:rsid w:val="002C2952"/>
    <w:rsid w:val="002C3C8A"/>
    <w:rsid w:val="002C3E59"/>
    <w:rsid w:val="002C4DC9"/>
    <w:rsid w:val="002C5412"/>
    <w:rsid w:val="002C5454"/>
    <w:rsid w:val="002C5F6A"/>
    <w:rsid w:val="002C6243"/>
    <w:rsid w:val="002C69AD"/>
    <w:rsid w:val="002D1405"/>
    <w:rsid w:val="002D1B38"/>
    <w:rsid w:val="002D1F17"/>
    <w:rsid w:val="002D21E7"/>
    <w:rsid w:val="002D22BD"/>
    <w:rsid w:val="002D3458"/>
    <w:rsid w:val="002D64D6"/>
    <w:rsid w:val="002D6E65"/>
    <w:rsid w:val="002E0DC3"/>
    <w:rsid w:val="002E181E"/>
    <w:rsid w:val="002E4445"/>
    <w:rsid w:val="002E467F"/>
    <w:rsid w:val="002E4F34"/>
    <w:rsid w:val="002E531E"/>
    <w:rsid w:val="002E5B7A"/>
    <w:rsid w:val="002F154A"/>
    <w:rsid w:val="002F2DEE"/>
    <w:rsid w:val="002F358F"/>
    <w:rsid w:val="002F453D"/>
    <w:rsid w:val="002F5956"/>
    <w:rsid w:val="002F71E5"/>
    <w:rsid w:val="002F7849"/>
    <w:rsid w:val="002F7C59"/>
    <w:rsid w:val="0030023E"/>
    <w:rsid w:val="00300E00"/>
    <w:rsid w:val="003017D3"/>
    <w:rsid w:val="00301BA5"/>
    <w:rsid w:val="00302918"/>
    <w:rsid w:val="00302A72"/>
    <w:rsid w:val="003033F4"/>
    <w:rsid w:val="00303DAC"/>
    <w:rsid w:val="00303F24"/>
    <w:rsid w:val="003046B7"/>
    <w:rsid w:val="00304A3C"/>
    <w:rsid w:val="00305FC1"/>
    <w:rsid w:val="00306365"/>
    <w:rsid w:val="0030670B"/>
    <w:rsid w:val="003104BC"/>
    <w:rsid w:val="003106B2"/>
    <w:rsid w:val="00310C0B"/>
    <w:rsid w:val="00310CCD"/>
    <w:rsid w:val="00311128"/>
    <w:rsid w:val="00311188"/>
    <w:rsid w:val="00311522"/>
    <w:rsid w:val="00311F23"/>
    <w:rsid w:val="00311F77"/>
    <w:rsid w:val="00313345"/>
    <w:rsid w:val="003139CC"/>
    <w:rsid w:val="00314249"/>
    <w:rsid w:val="00314273"/>
    <w:rsid w:val="003153A9"/>
    <w:rsid w:val="00316A6E"/>
    <w:rsid w:val="00316E4A"/>
    <w:rsid w:val="00317D1C"/>
    <w:rsid w:val="00321198"/>
    <w:rsid w:val="00321A70"/>
    <w:rsid w:val="003227F0"/>
    <w:rsid w:val="003233A1"/>
    <w:rsid w:val="00323AE1"/>
    <w:rsid w:val="0032487E"/>
    <w:rsid w:val="00324B49"/>
    <w:rsid w:val="00324BBA"/>
    <w:rsid w:val="00325EC6"/>
    <w:rsid w:val="003268B1"/>
    <w:rsid w:val="00327A02"/>
    <w:rsid w:val="0033043D"/>
    <w:rsid w:val="00330CE5"/>
    <w:rsid w:val="00331043"/>
    <w:rsid w:val="003312D8"/>
    <w:rsid w:val="00334F90"/>
    <w:rsid w:val="0033544D"/>
    <w:rsid w:val="003357B6"/>
    <w:rsid w:val="0033618C"/>
    <w:rsid w:val="00336492"/>
    <w:rsid w:val="00336B4C"/>
    <w:rsid w:val="00340EF3"/>
    <w:rsid w:val="00340F71"/>
    <w:rsid w:val="0034132F"/>
    <w:rsid w:val="00341655"/>
    <w:rsid w:val="0034220F"/>
    <w:rsid w:val="00342A7E"/>
    <w:rsid w:val="00343AE3"/>
    <w:rsid w:val="00343CEC"/>
    <w:rsid w:val="00344049"/>
    <w:rsid w:val="00344C37"/>
    <w:rsid w:val="00344C76"/>
    <w:rsid w:val="003458A2"/>
    <w:rsid w:val="00347DAA"/>
    <w:rsid w:val="00350BA3"/>
    <w:rsid w:val="003515C5"/>
    <w:rsid w:val="00352421"/>
    <w:rsid w:val="00352658"/>
    <w:rsid w:val="00352BF7"/>
    <w:rsid w:val="00354540"/>
    <w:rsid w:val="00354E57"/>
    <w:rsid w:val="0035577B"/>
    <w:rsid w:val="003567CC"/>
    <w:rsid w:val="00357D93"/>
    <w:rsid w:val="00360770"/>
    <w:rsid w:val="00360A28"/>
    <w:rsid w:val="0036150E"/>
    <w:rsid w:val="00362037"/>
    <w:rsid w:val="0036307F"/>
    <w:rsid w:val="003639F8"/>
    <w:rsid w:val="0036471F"/>
    <w:rsid w:val="00364C57"/>
    <w:rsid w:val="00364EF0"/>
    <w:rsid w:val="00370FD5"/>
    <w:rsid w:val="003724D9"/>
    <w:rsid w:val="00372634"/>
    <w:rsid w:val="0037272F"/>
    <w:rsid w:val="00373134"/>
    <w:rsid w:val="003741CF"/>
    <w:rsid w:val="00375FC9"/>
    <w:rsid w:val="00377B1B"/>
    <w:rsid w:val="00382210"/>
    <w:rsid w:val="003822BA"/>
    <w:rsid w:val="00383021"/>
    <w:rsid w:val="00383890"/>
    <w:rsid w:val="00386DE2"/>
    <w:rsid w:val="003876D5"/>
    <w:rsid w:val="0038787C"/>
    <w:rsid w:val="0039072E"/>
    <w:rsid w:val="00390997"/>
    <w:rsid w:val="00390B30"/>
    <w:rsid w:val="00391A1E"/>
    <w:rsid w:val="003921F1"/>
    <w:rsid w:val="003927EA"/>
    <w:rsid w:val="0039287D"/>
    <w:rsid w:val="00392F26"/>
    <w:rsid w:val="0039373C"/>
    <w:rsid w:val="003A15D9"/>
    <w:rsid w:val="003A15FB"/>
    <w:rsid w:val="003A4BE0"/>
    <w:rsid w:val="003A4D6A"/>
    <w:rsid w:val="003A55B1"/>
    <w:rsid w:val="003A5C87"/>
    <w:rsid w:val="003A5EC0"/>
    <w:rsid w:val="003A61F8"/>
    <w:rsid w:val="003A6EB8"/>
    <w:rsid w:val="003B0719"/>
    <w:rsid w:val="003B0A0D"/>
    <w:rsid w:val="003B1E0B"/>
    <w:rsid w:val="003B2B1C"/>
    <w:rsid w:val="003B336C"/>
    <w:rsid w:val="003B35C9"/>
    <w:rsid w:val="003B3C4C"/>
    <w:rsid w:val="003B5A45"/>
    <w:rsid w:val="003B5CC1"/>
    <w:rsid w:val="003B69EF"/>
    <w:rsid w:val="003B720A"/>
    <w:rsid w:val="003C19E8"/>
    <w:rsid w:val="003C2163"/>
    <w:rsid w:val="003C2EC8"/>
    <w:rsid w:val="003C353E"/>
    <w:rsid w:val="003C55EE"/>
    <w:rsid w:val="003C6CF8"/>
    <w:rsid w:val="003C79B1"/>
    <w:rsid w:val="003C7D42"/>
    <w:rsid w:val="003D0401"/>
    <w:rsid w:val="003D0F2A"/>
    <w:rsid w:val="003D1747"/>
    <w:rsid w:val="003D1FE5"/>
    <w:rsid w:val="003D2374"/>
    <w:rsid w:val="003D26D4"/>
    <w:rsid w:val="003D2718"/>
    <w:rsid w:val="003D4C89"/>
    <w:rsid w:val="003D54CF"/>
    <w:rsid w:val="003D6656"/>
    <w:rsid w:val="003D698F"/>
    <w:rsid w:val="003D6C16"/>
    <w:rsid w:val="003E13C3"/>
    <w:rsid w:val="003E16BE"/>
    <w:rsid w:val="003E2153"/>
    <w:rsid w:val="003E4599"/>
    <w:rsid w:val="003E4A3F"/>
    <w:rsid w:val="003E4AB7"/>
    <w:rsid w:val="003E4CA0"/>
    <w:rsid w:val="003E59CC"/>
    <w:rsid w:val="003E6077"/>
    <w:rsid w:val="003F088E"/>
    <w:rsid w:val="003F1D9F"/>
    <w:rsid w:val="003F3351"/>
    <w:rsid w:val="003F48C5"/>
    <w:rsid w:val="003F4E40"/>
    <w:rsid w:val="003F7A08"/>
    <w:rsid w:val="004002CD"/>
    <w:rsid w:val="00400416"/>
    <w:rsid w:val="004010EA"/>
    <w:rsid w:val="004013A6"/>
    <w:rsid w:val="00401769"/>
    <w:rsid w:val="00402118"/>
    <w:rsid w:val="00402209"/>
    <w:rsid w:val="0040280D"/>
    <w:rsid w:val="00404363"/>
    <w:rsid w:val="00404CEE"/>
    <w:rsid w:val="00404E94"/>
    <w:rsid w:val="0040687F"/>
    <w:rsid w:val="004069F0"/>
    <w:rsid w:val="00410ADD"/>
    <w:rsid w:val="0041100A"/>
    <w:rsid w:val="00411A20"/>
    <w:rsid w:val="00411F67"/>
    <w:rsid w:val="0041456C"/>
    <w:rsid w:val="00414828"/>
    <w:rsid w:val="0041485E"/>
    <w:rsid w:val="0041740C"/>
    <w:rsid w:val="0041796C"/>
    <w:rsid w:val="00420180"/>
    <w:rsid w:val="004207B8"/>
    <w:rsid w:val="00420B27"/>
    <w:rsid w:val="0042106F"/>
    <w:rsid w:val="00422159"/>
    <w:rsid w:val="0042234E"/>
    <w:rsid w:val="004223E5"/>
    <w:rsid w:val="0042323F"/>
    <w:rsid w:val="0042495B"/>
    <w:rsid w:val="004249EC"/>
    <w:rsid w:val="00424A58"/>
    <w:rsid w:val="00425E24"/>
    <w:rsid w:val="00425E97"/>
    <w:rsid w:val="004272A5"/>
    <w:rsid w:val="00427B60"/>
    <w:rsid w:val="0043263A"/>
    <w:rsid w:val="0043301B"/>
    <w:rsid w:val="004333A0"/>
    <w:rsid w:val="00435D74"/>
    <w:rsid w:val="0043615F"/>
    <w:rsid w:val="004363A6"/>
    <w:rsid w:val="00436909"/>
    <w:rsid w:val="00436993"/>
    <w:rsid w:val="00436C2C"/>
    <w:rsid w:val="004373AB"/>
    <w:rsid w:val="00441589"/>
    <w:rsid w:val="00441723"/>
    <w:rsid w:val="0044192C"/>
    <w:rsid w:val="00441B5F"/>
    <w:rsid w:val="004420F2"/>
    <w:rsid w:val="00442C9B"/>
    <w:rsid w:val="004435DC"/>
    <w:rsid w:val="00443C53"/>
    <w:rsid w:val="004441CD"/>
    <w:rsid w:val="004455A8"/>
    <w:rsid w:val="00445BEC"/>
    <w:rsid w:val="00446624"/>
    <w:rsid w:val="00447F0A"/>
    <w:rsid w:val="00450037"/>
    <w:rsid w:val="0045056C"/>
    <w:rsid w:val="00452603"/>
    <w:rsid w:val="00453202"/>
    <w:rsid w:val="00454F39"/>
    <w:rsid w:val="00455186"/>
    <w:rsid w:val="004559A7"/>
    <w:rsid w:val="00455A93"/>
    <w:rsid w:val="00455C7B"/>
    <w:rsid w:val="00457A12"/>
    <w:rsid w:val="00457CBF"/>
    <w:rsid w:val="00461185"/>
    <w:rsid w:val="00462624"/>
    <w:rsid w:val="00462719"/>
    <w:rsid w:val="004637F9"/>
    <w:rsid w:val="00463C04"/>
    <w:rsid w:val="00463FC5"/>
    <w:rsid w:val="004645EF"/>
    <w:rsid w:val="0046597D"/>
    <w:rsid w:val="004662E5"/>
    <w:rsid w:val="00466B0A"/>
    <w:rsid w:val="00467C79"/>
    <w:rsid w:val="00471879"/>
    <w:rsid w:val="00471883"/>
    <w:rsid w:val="00471B2E"/>
    <w:rsid w:val="004720FD"/>
    <w:rsid w:val="00472FA0"/>
    <w:rsid w:val="00473CA6"/>
    <w:rsid w:val="00474062"/>
    <w:rsid w:val="004753FD"/>
    <w:rsid w:val="00477146"/>
    <w:rsid w:val="004771A2"/>
    <w:rsid w:val="00477D51"/>
    <w:rsid w:val="00477F86"/>
    <w:rsid w:val="004801B7"/>
    <w:rsid w:val="00481E7D"/>
    <w:rsid w:val="0048250E"/>
    <w:rsid w:val="00482F4D"/>
    <w:rsid w:val="004842F5"/>
    <w:rsid w:val="00484362"/>
    <w:rsid w:val="004844D0"/>
    <w:rsid w:val="00484B73"/>
    <w:rsid w:val="004858D3"/>
    <w:rsid w:val="00486ED8"/>
    <w:rsid w:val="00487046"/>
    <w:rsid w:val="0048746B"/>
    <w:rsid w:val="00487541"/>
    <w:rsid w:val="00490536"/>
    <w:rsid w:val="004909FC"/>
    <w:rsid w:val="0049109F"/>
    <w:rsid w:val="00492E5F"/>
    <w:rsid w:val="00492EF0"/>
    <w:rsid w:val="004936BE"/>
    <w:rsid w:val="00493FC2"/>
    <w:rsid w:val="00494749"/>
    <w:rsid w:val="004947E2"/>
    <w:rsid w:val="00494DD7"/>
    <w:rsid w:val="00494DF1"/>
    <w:rsid w:val="004965E2"/>
    <w:rsid w:val="00497A97"/>
    <w:rsid w:val="00497B4B"/>
    <w:rsid w:val="004A076F"/>
    <w:rsid w:val="004A0E2B"/>
    <w:rsid w:val="004A2AAD"/>
    <w:rsid w:val="004A349A"/>
    <w:rsid w:val="004A38CA"/>
    <w:rsid w:val="004A686A"/>
    <w:rsid w:val="004A68A6"/>
    <w:rsid w:val="004A6E1F"/>
    <w:rsid w:val="004B31A5"/>
    <w:rsid w:val="004B370B"/>
    <w:rsid w:val="004B3CE2"/>
    <w:rsid w:val="004B4755"/>
    <w:rsid w:val="004B552C"/>
    <w:rsid w:val="004B58F9"/>
    <w:rsid w:val="004C12E9"/>
    <w:rsid w:val="004C2B56"/>
    <w:rsid w:val="004C4805"/>
    <w:rsid w:val="004C4D67"/>
    <w:rsid w:val="004C5B5E"/>
    <w:rsid w:val="004C6CEA"/>
    <w:rsid w:val="004D1859"/>
    <w:rsid w:val="004D256B"/>
    <w:rsid w:val="004D282C"/>
    <w:rsid w:val="004D5F50"/>
    <w:rsid w:val="004D6555"/>
    <w:rsid w:val="004D6822"/>
    <w:rsid w:val="004D68E6"/>
    <w:rsid w:val="004D7DD8"/>
    <w:rsid w:val="004D7EBD"/>
    <w:rsid w:val="004E0153"/>
    <w:rsid w:val="004E0A03"/>
    <w:rsid w:val="004E1A84"/>
    <w:rsid w:val="004E3933"/>
    <w:rsid w:val="004E42C0"/>
    <w:rsid w:val="004E441F"/>
    <w:rsid w:val="004E4CF8"/>
    <w:rsid w:val="004E52FE"/>
    <w:rsid w:val="004E6B51"/>
    <w:rsid w:val="004E7632"/>
    <w:rsid w:val="004F0481"/>
    <w:rsid w:val="004F187B"/>
    <w:rsid w:val="004F1BF1"/>
    <w:rsid w:val="004F2931"/>
    <w:rsid w:val="004F3896"/>
    <w:rsid w:val="004F3994"/>
    <w:rsid w:val="004F44CD"/>
    <w:rsid w:val="004F47A6"/>
    <w:rsid w:val="004F4FEF"/>
    <w:rsid w:val="004F71DC"/>
    <w:rsid w:val="005000D7"/>
    <w:rsid w:val="005006F0"/>
    <w:rsid w:val="00500861"/>
    <w:rsid w:val="005012C6"/>
    <w:rsid w:val="00505634"/>
    <w:rsid w:val="005068D8"/>
    <w:rsid w:val="00506A00"/>
    <w:rsid w:val="00507F58"/>
    <w:rsid w:val="00510345"/>
    <w:rsid w:val="00510487"/>
    <w:rsid w:val="0051094C"/>
    <w:rsid w:val="00510A73"/>
    <w:rsid w:val="00510DBF"/>
    <w:rsid w:val="0051390E"/>
    <w:rsid w:val="00514C09"/>
    <w:rsid w:val="00514DB2"/>
    <w:rsid w:val="0051571B"/>
    <w:rsid w:val="005159EC"/>
    <w:rsid w:val="00516972"/>
    <w:rsid w:val="005212BE"/>
    <w:rsid w:val="00521D42"/>
    <w:rsid w:val="00521EE6"/>
    <w:rsid w:val="005221C0"/>
    <w:rsid w:val="00522CD4"/>
    <w:rsid w:val="00523324"/>
    <w:rsid w:val="005235A5"/>
    <w:rsid w:val="00523D7B"/>
    <w:rsid w:val="0052452A"/>
    <w:rsid w:val="00525A1B"/>
    <w:rsid w:val="00525EB1"/>
    <w:rsid w:val="00525EBD"/>
    <w:rsid w:val="005263AE"/>
    <w:rsid w:val="00526B5F"/>
    <w:rsid w:val="005306BE"/>
    <w:rsid w:val="00530CB6"/>
    <w:rsid w:val="00531074"/>
    <w:rsid w:val="0053115A"/>
    <w:rsid w:val="00531766"/>
    <w:rsid w:val="00531A9B"/>
    <w:rsid w:val="0053217E"/>
    <w:rsid w:val="005322F5"/>
    <w:rsid w:val="005336B5"/>
    <w:rsid w:val="0053381A"/>
    <w:rsid w:val="00533D6F"/>
    <w:rsid w:val="005345F8"/>
    <w:rsid w:val="00534A0A"/>
    <w:rsid w:val="00534CE2"/>
    <w:rsid w:val="00535B8A"/>
    <w:rsid w:val="00540B2E"/>
    <w:rsid w:val="00543C3E"/>
    <w:rsid w:val="00544EF8"/>
    <w:rsid w:val="005458E8"/>
    <w:rsid w:val="00545E14"/>
    <w:rsid w:val="00546299"/>
    <w:rsid w:val="00546547"/>
    <w:rsid w:val="00546981"/>
    <w:rsid w:val="0054792D"/>
    <w:rsid w:val="00547FA0"/>
    <w:rsid w:val="0055117A"/>
    <w:rsid w:val="005516D1"/>
    <w:rsid w:val="00551974"/>
    <w:rsid w:val="0055207D"/>
    <w:rsid w:val="00553700"/>
    <w:rsid w:val="005551A8"/>
    <w:rsid w:val="0055643D"/>
    <w:rsid w:val="00557AE3"/>
    <w:rsid w:val="00561097"/>
    <w:rsid w:val="00561137"/>
    <w:rsid w:val="005612C7"/>
    <w:rsid w:val="00562179"/>
    <w:rsid w:val="0056274B"/>
    <w:rsid w:val="00563697"/>
    <w:rsid w:val="00564776"/>
    <w:rsid w:val="00564B8E"/>
    <w:rsid w:val="00564C64"/>
    <w:rsid w:val="005655C0"/>
    <w:rsid w:val="00565E10"/>
    <w:rsid w:val="0056683A"/>
    <w:rsid w:val="00566E9C"/>
    <w:rsid w:val="00567317"/>
    <w:rsid w:val="00570695"/>
    <w:rsid w:val="00572AAA"/>
    <w:rsid w:val="00573B51"/>
    <w:rsid w:val="005741B3"/>
    <w:rsid w:val="005748FD"/>
    <w:rsid w:val="0057649C"/>
    <w:rsid w:val="00576B54"/>
    <w:rsid w:val="00576F0E"/>
    <w:rsid w:val="00577710"/>
    <w:rsid w:val="005777F1"/>
    <w:rsid w:val="00577FC8"/>
    <w:rsid w:val="00580B5F"/>
    <w:rsid w:val="00581735"/>
    <w:rsid w:val="0058328B"/>
    <w:rsid w:val="00583AF3"/>
    <w:rsid w:val="005849D6"/>
    <w:rsid w:val="00586B4E"/>
    <w:rsid w:val="005876B3"/>
    <w:rsid w:val="00587C86"/>
    <w:rsid w:val="00587FF0"/>
    <w:rsid w:val="0059028E"/>
    <w:rsid w:val="0059055D"/>
    <w:rsid w:val="005923D3"/>
    <w:rsid w:val="00593951"/>
    <w:rsid w:val="00593F0B"/>
    <w:rsid w:val="00594446"/>
    <w:rsid w:val="00594B63"/>
    <w:rsid w:val="00595349"/>
    <w:rsid w:val="0059649D"/>
    <w:rsid w:val="00596620"/>
    <w:rsid w:val="0059693D"/>
    <w:rsid w:val="00596D61"/>
    <w:rsid w:val="00597794"/>
    <w:rsid w:val="005A1580"/>
    <w:rsid w:val="005A579C"/>
    <w:rsid w:val="005B20E2"/>
    <w:rsid w:val="005B3512"/>
    <w:rsid w:val="005B3CDF"/>
    <w:rsid w:val="005B46AA"/>
    <w:rsid w:val="005B496A"/>
    <w:rsid w:val="005B5A28"/>
    <w:rsid w:val="005B6D36"/>
    <w:rsid w:val="005B729D"/>
    <w:rsid w:val="005B77C3"/>
    <w:rsid w:val="005C07D0"/>
    <w:rsid w:val="005C1D7B"/>
    <w:rsid w:val="005C21E0"/>
    <w:rsid w:val="005C2C8E"/>
    <w:rsid w:val="005C3704"/>
    <w:rsid w:val="005C394E"/>
    <w:rsid w:val="005C3FFA"/>
    <w:rsid w:val="005C41DE"/>
    <w:rsid w:val="005C4348"/>
    <w:rsid w:val="005C5CEC"/>
    <w:rsid w:val="005C633C"/>
    <w:rsid w:val="005C714F"/>
    <w:rsid w:val="005C721F"/>
    <w:rsid w:val="005C7785"/>
    <w:rsid w:val="005C7C3C"/>
    <w:rsid w:val="005D0427"/>
    <w:rsid w:val="005D06D3"/>
    <w:rsid w:val="005D15FD"/>
    <w:rsid w:val="005D376F"/>
    <w:rsid w:val="005D3799"/>
    <w:rsid w:val="005D3CF9"/>
    <w:rsid w:val="005D45DB"/>
    <w:rsid w:val="005D4B58"/>
    <w:rsid w:val="005D5CB8"/>
    <w:rsid w:val="005D5E7F"/>
    <w:rsid w:val="005D627E"/>
    <w:rsid w:val="005D71CB"/>
    <w:rsid w:val="005D75AA"/>
    <w:rsid w:val="005E0651"/>
    <w:rsid w:val="005E0D20"/>
    <w:rsid w:val="005E16F7"/>
    <w:rsid w:val="005E2EF4"/>
    <w:rsid w:val="005E3D4D"/>
    <w:rsid w:val="005E40D0"/>
    <w:rsid w:val="005E504D"/>
    <w:rsid w:val="005E5115"/>
    <w:rsid w:val="005E5863"/>
    <w:rsid w:val="005E5BAA"/>
    <w:rsid w:val="005E630E"/>
    <w:rsid w:val="005E707E"/>
    <w:rsid w:val="005E7D4D"/>
    <w:rsid w:val="005F0E35"/>
    <w:rsid w:val="005F2392"/>
    <w:rsid w:val="005F252C"/>
    <w:rsid w:val="005F2CA0"/>
    <w:rsid w:val="005F3952"/>
    <w:rsid w:val="00600295"/>
    <w:rsid w:val="00602B6D"/>
    <w:rsid w:val="006070D1"/>
    <w:rsid w:val="00607F19"/>
    <w:rsid w:val="006121AB"/>
    <w:rsid w:val="0061261B"/>
    <w:rsid w:val="00614C6A"/>
    <w:rsid w:val="00617F32"/>
    <w:rsid w:val="006207DB"/>
    <w:rsid w:val="00620BA9"/>
    <w:rsid w:val="00620BC6"/>
    <w:rsid w:val="00620DE6"/>
    <w:rsid w:val="0062493A"/>
    <w:rsid w:val="00625AB0"/>
    <w:rsid w:val="00631167"/>
    <w:rsid w:val="00631D0B"/>
    <w:rsid w:val="00632588"/>
    <w:rsid w:val="00632708"/>
    <w:rsid w:val="006328EA"/>
    <w:rsid w:val="006349DE"/>
    <w:rsid w:val="00634D99"/>
    <w:rsid w:val="00634E78"/>
    <w:rsid w:val="00641576"/>
    <w:rsid w:val="00641C24"/>
    <w:rsid w:val="00642D0A"/>
    <w:rsid w:val="00643389"/>
    <w:rsid w:val="0064341F"/>
    <w:rsid w:val="0064546A"/>
    <w:rsid w:val="00645F6F"/>
    <w:rsid w:val="00646A45"/>
    <w:rsid w:val="0065005F"/>
    <w:rsid w:val="00651E00"/>
    <w:rsid w:val="00652F7A"/>
    <w:rsid w:val="006548C8"/>
    <w:rsid w:val="00654ED2"/>
    <w:rsid w:val="006554AB"/>
    <w:rsid w:val="006559CE"/>
    <w:rsid w:val="0065603E"/>
    <w:rsid w:val="0065631F"/>
    <w:rsid w:val="00657842"/>
    <w:rsid w:val="00657975"/>
    <w:rsid w:val="0066135A"/>
    <w:rsid w:val="0066188B"/>
    <w:rsid w:val="00662124"/>
    <w:rsid w:val="00666149"/>
    <w:rsid w:val="006663C5"/>
    <w:rsid w:val="00667224"/>
    <w:rsid w:val="006676F3"/>
    <w:rsid w:val="00667983"/>
    <w:rsid w:val="00667B94"/>
    <w:rsid w:val="00670279"/>
    <w:rsid w:val="00670861"/>
    <w:rsid w:val="006716E2"/>
    <w:rsid w:val="00671D7A"/>
    <w:rsid w:val="00671D89"/>
    <w:rsid w:val="0067280D"/>
    <w:rsid w:val="00672E77"/>
    <w:rsid w:val="0067395D"/>
    <w:rsid w:val="006741A4"/>
    <w:rsid w:val="00674F74"/>
    <w:rsid w:val="006756E7"/>
    <w:rsid w:val="00675B67"/>
    <w:rsid w:val="00676D37"/>
    <w:rsid w:val="00681ACB"/>
    <w:rsid w:val="00681E12"/>
    <w:rsid w:val="00682640"/>
    <w:rsid w:val="006830E9"/>
    <w:rsid w:val="00683ACA"/>
    <w:rsid w:val="00684BB9"/>
    <w:rsid w:val="00685E43"/>
    <w:rsid w:val="0068662C"/>
    <w:rsid w:val="006867D8"/>
    <w:rsid w:val="00686999"/>
    <w:rsid w:val="0069002C"/>
    <w:rsid w:val="006906CE"/>
    <w:rsid w:val="00690DBF"/>
    <w:rsid w:val="00693502"/>
    <w:rsid w:val="006939E7"/>
    <w:rsid w:val="006939FF"/>
    <w:rsid w:val="00694A56"/>
    <w:rsid w:val="00695F2F"/>
    <w:rsid w:val="006961CB"/>
    <w:rsid w:val="00696AF5"/>
    <w:rsid w:val="006A00A1"/>
    <w:rsid w:val="006A00C9"/>
    <w:rsid w:val="006A08DF"/>
    <w:rsid w:val="006A184A"/>
    <w:rsid w:val="006A1E9B"/>
    <w:rsid w:val="006A2319"/>
    <w:rsid w:val="006A23B1"/>
    <w:rsid w:val="006A27FE"/>
    <w:rsid w:val="006A3885"/>
    <w:rsid w:val="006A41DA"/>
    <w:rsid w:val="006A4EDD"/>
    <w:rsid w:val="006A4FC4"/>
    <w:rsid w:val="006A6572"/>
    <w:rsid w:val="006A7084"/>
    <w:rsid w:val="006A7634"/>
    <w:rsid w:val="006A7D63"/>
    <w:rsid w:val="006B062A"/>
    <w:rsid w:val="006B0E36"/>
    <w:rsid w:val="006B2431"/>
    <w:rsid w:val="006B2710"/>
    <w:rsid w:val="006B27BB"/>
    <w:rsid w:val="006B2F83"/>
    <w:rsid w:val="006B2FBC"/>
    <w:rsid w:val="006B385C"/>
    <w:rsid w:val="006B41DE"/>
    <w:rsid w:val="006B5F5C"/>
    <w:rsid w:val="006B5F78"/>
    <w:rsid w:val="006B7329"/>
    <w:rsid w:val="006B7EF6"/>
    <w:rsid w:val="006C2370"/>
    <w:rsid w:val="006C37A3"/>
    <w:rsid w:val="006C37D7"/>
    <w:rsid w:val="006C3CD5"/>
    <w:rsid w:val="006C4145"/>
    <w:rsid w:val="006C656A"/>
    <w:rsid w:val="006C6848"/>
    <w:rsid w:val="006C6AAD"/>
    <w:rsid w:val="006C6FDC"/>
    <w:rsid w:val="006C7363"/>
    <w:rsid w:val="006C7728"/>
    <w:rsid w:val="006D1458"/>
    <w:rsid w:val="006D23F2"/>
    <w:rsid w:val="006D25A8"/>
    <w:rsid w:val="006D37E3"/>
    <w:rsid w:val="006D43E2"/>
    <w:rsid w:val="006D58E8"/>
    <w:rsid w:val="006D5E38"/>
    <w:rsid w:val="006D6D56"/>
    <w:rsid w:val="006D7AFE"/>
    <w:rsid w:val="006E03BC"/>
    <w:rsid w:val="006E06FA"/>
    <w:rsid w:val="006E0CE9"/>
    <w:rsid w:val="006E1862"/>
    <w:rsid w:val="006E2E0B"/>
    <w:rsid w:val="006E38D8"/>
    <w:rsid w:val="006E3CDD"/>
    <w:rsid w:val="006E51D9"/>
    <w:rsid w:val="006E5EE7"/>
    <w:rsid w:val="006E5F60"/>
    <w:rsid w:val="006F05BC"/>
    <w:rsid w:val="006F227A"/>
    <w:rsid w:val="006F27BC"/>
    <w:rsid w:val="006F318F"/>
    <w:rsid w:val="006F4C54"/>
    <w:rsid w:val="006F536C"/>
    <w:rsid w:val="006F5878"/>
    <w:rsid w:val="006F60F8"/>
    <w:rsid w:val="006F676C"/>
    <w:rsid w:val="006F6E60"/>
    <w:rsid w:val="0070047A"/>
    <w:rsid w:val="00701F6C"/>
    <w:rsid w:val="00705512"/>
    <w:rsid w:val="00705713"/>
    <w:rsid w:val="00710714"/>
    <w:rsid w:val="00712209"/>
    <w:rsid w:val="007127B8"/>
    <w:rsid w:val="0071376E"/>
    <w:rsid w:val="00714AEA"/>
    <w:rsid w:val="007150CF"/>
    <w:rsid w:val="007160B0"/>
    <w:rsid w:val="007171D5"/>
    <w:rsid w:val="00717B87"/>
    <w:rsid w:val="007202B3"/>
    <w:rsid w:val="007209B8"/>
    <w:rsid w:val="00720DD6"/>
    <w:rsid w:val="00722FC3"/>
    <w:rsid w:val="0072320D"/>
    <w:rsid w:val="00723620"/>
    <w:rsid w:val="00723D53"/>
    <w:rsid w:val="00723F16"/>
    <w:rsid w:val="00724382"/>
    <w:rsid w:val="00724E5C"/>
    <w:rsid w:val="0072729F"/>
    <w:rsid w:val="0072756A"/>
    <w:rsid w:val="00727A34"/>
    <w:rsid w:val="007326F2"/>
    <w:rsid w:val="00732751"/>
    <w:rsid w:val="00732C75"/>
    <w:rsid w:val="0073313A"/>
    <w:rsid w:val="00733384"/>
    <w:rsid w:val="007335E7"/>
    <w:rsid w:val="00733EED"/>
    <w:rsid w:val="007340FA"/>
    <w:rsid w:val="007346F8"/>
    <w:rsid w:val="00736FBC"/>
    <w:rsid w:val="00741020"/>
    <w:rsid w:val="00742A13"/>
    <w:rsid w:val="0074347D"/>
    <w:rsid w:val="00743FC3"/>
    <w:rsid w:val="00744A22"/>
    <w:rsid w:val="00744DC2"/>
    <w:rsid w:val="00745436"/>
    <w:rsid w:val="00745890"/>
    <w:rsid w:val="0074634D"/>
    <w:rsid w:val="00746419"/>
    <w:rsid w:val="0074668E"/>
    <w:rsid w:val="007469F7"/>
    <w:rsid w:val="00746A16"/>
    <w:rsid w:val="00746C7A"/>
    <w:rsid w:val="00746F30"/>
    <w:rsid w:val="0074779A"/>
    <w:rsid w:val="00750808"/>
    <w:rsid w:val="0075104E"/>
    <w:rsid w:val="00753206"/>
    <w:rsid w:val="007542C4"/>
    <w:rsid w:val="00754EDF"/>
    <w:rsid w:val="00757BB2"/>
    <w:rsid w:val="007608F8"/>
    <w:rsid w:val="00760A3F"/>
    <w:rsid w:val="00762B8D"/>
    <w:rsid w:val="00763615"/>
    <w:rsid w:val="00763AE7"/>
    <w:rsid w:val="00763AFF"/>
    <w:rsid w:val="007649CD"/>
    <w:rsid w:val="00765169"/>
    <w:rsid w:val="00765302"/>
    <w:rsid w:val="00766037"/>
    <w:rsid w:val="00766539"/>
    <w:rsid w:val="007707C4"/>
    <w:rsid w:val="007717A8"/>
    <w:rsid w:val="007727D6"/>
    <w:rsid w:val="0077301B"/>
    <w:rsid w:val="00773889"/>
    <w:rsid w:val="00777B51"/>
    <w:rsid w:val="00780463"/>
    <w:rsid w:val="00782510"/>
    <w:rsid w:val="00782A0C"/>
    <w:rsid w:val="007834C1"/>
    <w:rsid w:val="00785074"/>
    <w:rsid w:val="007879E1"/>
    <w:rsid w:val="00790067"/>
    <w:rsid w:val="00790390"/>
    <w:rsid w:val="00791996"/>
    <w:rsid w:val="00791B20"/>
    <w:rsid w:val="00791B80"/>
    <w:rsid w:val="00791D0B"/>
    <w:rsid w:val="00792CCC"/>
    <w:rsid w:val="00792E7C"/>
    <w:rsid w:val="0079324B"/>
    <w:rsid w:val="007968DA"/>
    <w:rsid w:val="00796FCB"/>
    <w:rsid w:val="007A0E57"/>
    <w:rsid w:val="007A1EFF"/>
    <w:rsid w:val="007A29E5"/>
    <w:rsid w:val="007A2A6B"/>
    <w:rsid w:val="007A2F19"/>
    <w:rsid w:val="007A3295"/>
    <w:rsid w:val="007A52C2"/>
    <w:rsid w:val="007A556D"/>
    <w:rsid w:val="007A621B"/>
    <w:rsid w:val="007A6BA9"/>
    <w:rsid w:val="007B0410"/>
    <w:rsid w:val="007B3113"/>
    <w:rsid w:val="007B34CE"/>
    <w:rsid w:val="007B4F80"/>
    <w:rsid w:val="007B5A03"/>
    <w:rsid w:val="007B5DD5"/>
    <w:rsid w:val="007B7347"/>
    <w:rsid w:val="007C2087"/>
    <w:rsid w:val="007C20EC"/>
    <w:rsid w:val="007C29F6"/>
    <w:rsid w:val="007C3414"/>
    <w:rsid w:val="007C3664"/>
    <w:rsid w:val="007C3A84"/>
    <w:rsid w:val="007C430D"/>
    <w:rsid w:val="007C4FCA"/>
    <w:rsid w:val="007C5EBE"/>
    <w:rsid w:val="007C68DE"/>
    <w:rsid w:val="007C7F6B"/>
    <w:rsid w:val="007D1606"/>
    <w:rsid w:val="007D2949"/>
    <w:rsid w:val="007D2DD4"/>
    <w:rsid w:val="007D2F86"/>
    <w:rsid w:val="007D4020"/>
    <w:rsid w:val="007D4A03"/>
    <w:rsid w:val="007D5B99"/>
    <w:rsid w:val="007D5DE9"/>
    <w:rsid w:val="007D7C79"/>
    <w:rsid w:val="007E0D31"/>
    <w:rsid w:val="007E33A6"/>
    <w:rsid w:val="007E45B8"/>
    <w:rsid w:val="007E58F5"/>
    <w:rsid w:val="007E6E30"/>
    <w:rsid w:val="007E7B74"/>
    <w:rsid w:val="007F0F2E"/>
    <w:rsid w:val="007F1924"/>
    <w:rsid w:val="007F223E"/>
    <w:rsid w:val="007F34AC"/>
    <w:rsid w:val="007F4129"/>
    <w:rsid w:val="007F4AEB"/>
    <w:rsid w:val="007F5B6D"/>
    <w:rsid w:val="007F60B1"/>
    <w:rsid w:val="007F75C5"/>
    <w:rsid w:val="00800880"/>
    <w:rsid w:val="008015E1"/>
    <w:rsid w:val="00801891"/>
    <w:rsid w:val="008033C5"/>
    <w:rsid w:val="00804E2C"/>
    <w:rsid w:val="0080566B"/>
    <w:rsid w:val="00806253"/>
    <w:rsid w:val="008065C3"/>
    <w:rsid w:val="008101A0"/>
    <w:rsid w:val="008104B5"/>
    <w:rsid w:val="00813158"/>
    <w:rsid w:val="00813525"/>
    <w:rsid w:val="00813FB4"/>
    <w:rsid w:val="00813FEF"/>
    <w:rsid w:val="008165E2"/>
    <w:rsid w:val="008172AF"/>
    <w:rsid w:val="0081763A"/>
    <w:rsid w:val="00817C65"/>
    <w:rsid w:val="008208A6"/>
    <w:rsid w:val="00822671"/>
    <w:rsid w:val="00826BB3"/>
    <w:rsid w:val="008271D2"/>
    <w:rsid w:val="00827AB9"/>
    <w:rsid w:val="00827FF2"/>
    <w:rsid w:val="00830871"/>
    <w:rsid w:val="00830A06"/>
    <w:rsid w:val="0083157B"/>
    <w:rsid w:val="00832CCA"/>
    <w:rsid w:val="00832CCF"/>
    <w:rsid w:val="00832F3E"/>
    <w:rsid w:val="00833AA1"/>
    <w:rsid w:val="00833BB2"/>
    <w:rsid w:val="008346FC"/>
    <w:rsid w:val="008349BA"/>
    <w:rsid w:val="00834C53"/>
    <w:rsid w:val="00835F60"/>
    <w:rsid w:val="008373FE"/>
    <w:rsid w:val="00837915"/>
    <w:rsid w:val="00837D85"/>
    <w:rsid w:val="00840498"/>
    <w:rsid w:val="00841958"/>
    <w:rsid w:val="00841B13"/>
    <w:rsid w:val="00843DF7"/>
    <w:rsid w:val="008440C2"/>
    <w:rsid w:val="00845CB6"/>
    <w:rsid w:val="00845D13"/>
    <w:rsid w:val="00846193"/>
    <w:rsid w:val="00846988"/>
    <w:rsid w:val="00847CAD"/>
    <w:rsid w:val="00850182"/>
    <w:rsid w:val="00850F59"/>
    <w:rsid w:val="0085130F"/>
    <w:rsid w:val="0085151C"/>
    <w:rsid w:val="00852429"/>
    <w:rsid w:val="00852712"/>
    <w:rsid w:val="00852748"/>
    <w:rsid w:val="008531EE"/>
    <w:rsid w:val="00853D1D"/>
    <w:rsid w:val="0085452A"/>
    <w:rsid w:val="00854BAC"/>
    <w:rsid w:val="00855993"/>
    <w:rsid w:val="008559FA"/>
    <w:rsid w:val="008610B1"/>
    <w:rsid w:val="008611B1"/>
    <w:rsid w:val="00862278"/>
    <w:rsid w:val="0086260F"/>
    <w:rsid w:val="00863630"/>
    <w:rsid w:val="00863D0D"/>
    <w:rsid w:val="00864718"/>
    <w:rsid w:val="00865637"/>
    <w:rsid w:val="00865C48"/>
    <w:rsid w:val="008661D5"/>
    <w:rsid w:val="00866480"/>
    <w:rsid w:val="008678EA"/>
    <w:rsid w:val="008718EC"/>
    <w:rsid w:val="0087225E"/>
    <w:rsid w:val="00872B27"/>
    <w:rsid w:val="00873B49"/>
    <w:rsid w:val="00873F0F"/>
    <w:rsid w:val="008747AF"/>
    <w:rsid w:val="00874D79"/>
    <w:rsid w:val="0087615D"/>
    <w:rsid w:val="0087716D"/>
    <w:rsid w:val="00877DE3"/>
    <w:rsid w:val="0088056B"/>
    <w:rsid w:val="008806A2"/>
    <w:rsid w:val="00880A8D"/>
    <w:rsid w:val="00881C91"/>
    <w:rsid w:val="00881DF4"/>
    <w:rsid w:val="00882474"/>
    <w:rsid w:val="00883128"/>
    <w:rsid w:val="00883DE2"/>
    <w:rsid w:val="0088552B"/>
    <w:rsid w:val="00885ECD"/>
    <w:rsid w:val="00890194"/>
    <w:rsid w:val="008902C7"/>
    <w:rsid w:val="00891BFC"/>
    <w:rsid w:val="00892D5B"/>
    <w:rsid w:val="00894129"/>
    <w:rsid w:val="00896B64"/>
    <w:rsid w:val="00896E6F"/>
    <w:rsid w:val="00897541"/>
    <w:rsid w:val="00897719"/>
    <w:rsid w:val="008A26B4"/>
    <w:rsid w:val="008A3447"/>
    <w:rsid w:val="008A46FF"/>
    <w:rsid w:val="008A5FDC"/>
    <w:rsid w:val="008A69AB"/>
    <w:rsid w:val="008A7F8A"/>
    <w:rsid w:val="008B04F6"/>
    <w:rsid w:val="008B0A84"/>
    <w:rsid w:val="008B14FC"/>
    <w:rsid w:val="008B18B5"/>
    <w:rsid w:val="008B1DB2"/>
    <w:rsid w:val="008B278D"/>
    <w:rsid w:val="008B3007"/>
    <w:rsid w:val="008C0C0B"/>
    <w:rsid w:val="008C18B0"/>
    <w:rsid w:val="008C1CAD"/>
    <w:rsid w:val="008C1E89"/>
    <w:rsid w:val="008C2588"/>
    <w:rsid w:val="008C2BB4"/>
    <w:rsid w:val="008C35F2"/>
    <w:rsid w:val="008C4B7C"/>
    <w:rsid w:val="008C51C5"/>
    <w:rsid w:val="008C5661"/>
    <w:rsid w:val="008C579E"/>
    <w:rsid w:val="008C6360"/>
    <w:rsid w:val="008C65DA"/>
    <w:rsid w:val="008C6649"/>
    <w:rsid w:val="008C6AB9"/>
    <w:rsid w:val="008C7AED"/>
    <w:rsid w:val="008D08C9"/>
    <w:rsid w:val="008D1E09"/>
    <w:rsid w:val="008D1E65"/>
    <w:rsid w:val="008D298C"/>
    <w:rsid w:val="008D419D"/>
    <w:rsid w:val="008D5079"/>
    <w:rsid w:val="008D62F8"/>
    <w:rsid w:val="008D7E5D"/>
    <w:rsid w:val="008E3542"/>
    <w:rsid w:val="008E5543"/>
    <w:rsid w:val="008E6114"/>
    <w:rsid w:val="008E67B9"/>
    <w:rsid w:val="008E70C6"/>
    <w:rsid w:val="008E7239"/>
    <w:rsid w:val="008E7766"/>
    <w:rsid w:val="008E78B6"/>
    <w:rsid w:val="008F162C"/>
    <w:rsid w:val="008F20D4"/>
    <w:rsid w:val="008F332E"/>
    <w:rsid w:val="008F4EA3"/>
    <w:rsid w:val="008F5730"/>
    <w:rsid w:val="008F5F2F"/>
    <w:rsid w:val="008F6D3F"/>
    <w:rsid w:val="008F7421"/>
    <w:rsid w:val="008F745E"/>
    <w:rsid w:val="008F7832"/>
    <w:rsid w:val="008F7A80"/>
    <w:rsid w:val="009008D0"/>
    <w:rsid w:val="00900A02"/>
    <w:rsid w:val="00901997"/>
    <w:rsid w:val="009022D1"/>
    <w:rsid w:val="00902BC3"/>
    <w:rsid w:val="00903C23"/>
    <w:rsid w:val="00906000"/>
    <w:rsid w:val="00906AB2"/>
    <w:rsid w:val="00907D01"/>
    <w:rsid w:val="009104D8"/>
    <w:rsid w:val="00911F35"/>
    <w:rsid w:val="00912F63"/>
    <w:rsid w:val="00913527"/>
    <w:rsid w:val="0091365A"/>
    <w:rsid w:val="009140CB"/>
    <w:rsid w:val="00914773"/>
    <w:rsid w:val="00914E59"/>
    <w:rsid w:val="009151E4"/>
    <w:rsid w:val="009152C7"/>
    <w:rsid w:val="00915588"/>
    <w:rsid w:val="00916168"/>
    <w:rsid w:val="00916C6B"/>
    <w:rsid w:val="0091775B"/>
    <w:rsid w:val="00920B78"/>
    <w:rsid w:val="0092147B"/>
    <w:rsid w:val="009216CA"/>
    <w:rsid w:val="00923777"/>
    <w:rsid w:val="00923DA2"/>
    <w:rsid w:val="00925A81"/>
    <w:rsid w:val="0092778C"/>
    <w:rsid w:val="00927C32"/>
    <w:rsid w:val="009308BF"/>
    <w:rsid w:val="00930E0F"/>
    <w:rsid w:val="00934687"/>
    <w:rsid w:val="00935430"/>
    <w:rsid w:val="00936548"/>
    <w:rsid w:val="00936661"/>
    <w:rsid w:val="00936F2D"/>
    <w:rsid w:val="00937724"/>
    <w:rsid w:val="00937D32"/>
    <w:rsid w:val="0094078A"/>
    <w:rsid w:val="009411C8"/>
    <w:rsid w:val="009422CA"/>
    <w:rsid w:val="00942A45"/>
    <w:rsid w:val="00943279"/>
    <w:rsid w:val="00943E6D"/>
    <w:rsid w:val="00945997"/>
    <w:rsid w:val="00946025"/>
    <w:rsid w:val="0095063F"/>
    <w:rsid w:val="009513DA"/>
    <w:rsid w:val="00951B19"/>
    <w:rsid w:val="00952637"/>
    <w:rsid w:val="009535B5"/>
    <w:rsid w:val="0095385A"/>
    <w:rsid w:val="00953D4B"/>
    <w:rsid w:val="009557BA"/>
    <w:rsid w:val="00955F28"/>
    <w:rsid w:val="00957428"/>
    <w:rsid w:val="009576EE"/>
    <w:rsid w:val="00957B92"/>
    <w:rsid w:val="00957BE2"/>
    <w:rsid w:val="0096148D"/>
    <w:rsid w:val="00961766"/>
    <w:rsid w:val="00961A57"/>
    <w:rsid w:val="0096289D"/>
    <w:rsid w:val="0096334B"/>
    <w:rsid w:val="0096425D"/>
    <w:rsid w:val="009671FA"/>
    <w:rsid w:val="009703E2"/>
    <w:rsid w:val="0097046E"/>
    <w:rsid w:val="00970AC7"/>
    <w:rsid w:val="00970C61"/>
    <w:rsid w:val="0097160E"/>
    <w:rsid w:val="00971EC8"/>
    <w:rsid w:val="00972EEB"/>
    <w:rsid w:val="009734E0"/>
    <w:rsid w:val="0097379D"/>
    <w:rsid w:val="00974824"/>
    <w:rsid w:val="009749B8"/>
    <w:rsid w:val="00975452"/>
    <w:rsid w:val="009757AC"/>
    <w:rsid w:val="00975A2E"/>
    <w:rsid w:val="00975DEF"/>
    <w:rsid w:val="00976053"/>
    <w:rsid w:val="00976B0B"/>
    <w:rsid w:val="00977184"/>
    <w:rsid w:val="00977FA1"/>
    <w:rsid w:val="00980C33"/>
    <w:rsid w:val="00980DD7"/>
    <w:rsid w:val="00982D73"/>
    <w:rsid w:val="00983171"/>
    <w:rsid w:val="00985782"/>
    <w:rsid w:val="00986391"/>
    <w:rsid w:val="009866DB"/>
    <w:rsid w:val="0099259A"/>
    <w:rsid w:val="00992C4E"/>
    <w:rsid w:val="0099309B"/>
    <w:rsid w:val="009930C0"/>
    <w:rsid w:val="009932BF"/>
    <w:rsid w:val="0099460C"/>
    <w:rsid w:val="009947B9"/>
    <w:rsid w:val="009953BF"/>
    <w:rsid w:val="009958B9"/>
    <w:rsid w:val="009A00BC"/>
    <w:rsid w:val="009A0579"/>
    <w:rsid w:val="009A132F"/>
    <w:rsid w:val="009A276B"/>
    <w:rsid w:val="009A4EFB"/>
    <w:rsid w:val="009A6110"/>
    <w:rsid w:val="009A679C"/>
    <w:rsid w:val="009A6D46"/>
    <w:rsid w:val="009A7669"/>
    <w:rsid w:val="009B0D67"/>
    <w:rsid w:val="009B1459"/>
    <w:rsid w:val="009B26B8"/>
    <w:rsid w:val="009B31A3"/>
    <w:rsid w:val="009B3606"/>
    <w:rsid w:val="009B4D0C"/>
    <w:rsid w:val="009B4D38"/>
    <w:rsid w:val="009B58A2"/>
    <w:rsid w:val="009C008C"/>
    <w:rsid w:val="009C0A5F"/>
    <w:rsid w:val="009C0CBE"/>
    <w:rsid w:val="009C1871"/>
    <w:rsid w:val="009C24AB"/>
    <w:rsid w:val="009C2796"/>
    <w:rsid w:val="009C27D8"/>
    <w:rsid w:val="009C2BE4"/>
    <w:rsid w:val="009C2C26"/>
    <w:rsid w:val="009C4ABB"/>
    <w:rsid w:val="009C4B14"/>
    <w:rsid w:val="009C5EFF"/>
    <w:rsid w:val="009C6248"/>
    <w:rsid w:val="009C635E"/>
    <w:rsid w:val="009C79E2"/>
    <w:rsid w:val="009D07AC"/>
    <w:rsid w:val="009D0DFA"/>
    <w:rsid w:val="009D200B"/>
    <w:rsid w:val="009D2188"/>
    <w:rsid w:val="009D2B41"/>
    <w:rsid w:val="009D39C1"/>
    <w:rsid w:val="009D3A1D"/>
    <w:rsid w:val="009D44A9"/>
    <w:rsid w:val="009D4638"/>
    <w:rsid w:val="009D49E9"/>
    <w:rsid w:val="009D5FFF"/>
    <w:rsid w:val="009D63D4"/>
    <w:rsid w:val="009D6DAA"/>
    <w:rsid w:val="009E01FA"/>
    <w:rsid w:val="009E197F"/>
    <w:rsid w:val="009E1C10"/>
    <w:rsid w:val="009E1DA6"/>
    <w:rsid w:val="009E1E5A"/>
    <w:rsid w:val="009E23D3"/>
    <w:rsid w:val="009E2D5C"/>
    <w:rsid w:val="009E3CE0"/>
    <w:rsid w:val="009E43A9"/>
    <w:rsid w:val="009E7457"/>
    <w:rsid w:val="009E7C81"/>
    <w:rsid w:val="009F0EC4"/>
    <w:rsid w:val="009F0F48"/>
    <w:rsid w:val="009F1260"/>
    <w:rsid w:val="009F3130"/>
    <w:rsid w:val="009F43E0"/>
    <w:rsid w:val="009F46BC"/>
    <w:rsid w:val="009F4D35"/>
    <w:rsid w:val="009F567F"/>
    <w:rsid w:val="009F6664"/>
    <w:rsid w:val="009F66A8"/>
    <w:rsid w:val="009F67CF"/>
    <w:rsid w:val="009F753D"/>
    <w:rsid w:val="009F7F5B"/>
    <w:rsid w:val="00A0049B"/>
    <w:rsid w:val="00A0095B"/>
    <w:rsid w:val="00A00EA1"/>
    <w:rsid w:val="00A018A7"/>
    <w:rsid w:val="00A019B5"/>
    <w:rsid w:val="00A023CD"/>
    <w:rsid w:val="00A02B58"/>
    <w:rsid w:val="00A02B69"/>
    <w:rsid w:val="00A02C5A"/>
    <w:rsid w:val="00A02E3D"/>
    <w:rsid w:val="00A0374E"/>
    <w:rsid w:val="00A03836"/>
    <w:rsid w:val="00A04E20"/>
    <w:rsid w:val="00A052E3"/>
    <w:rsid w:val="00A0546A"/>
    <w:rsid w:val="00A06DA1"/>
    <w:rsid w:val="00A076EE"/>
    <w:rsid w:val="00A12876"/>
    <w:rsid w:val="00A13062"/>
    <w:rsid w:val="00A14843"/>
    <w:rsid w:val="00A1566E"/>
    <w:rsid w:val="00A158AF"/>
    <w:rsid w:val="00A16F7E"/>
    <w:rsid w:val="00A20536"/>
    <w:rsid w:val="00A2114D"/>
    <w:rsid w:val="00A21810"/>
    <w:rsid w:val="00A21CF7"/>
    <w:rsid w:val="00A224E7"/>
    <w:rsid w:val="00A22B5A"/>
    <w:rsid w:val="00A236FB"/>
    <w:rsid w:val="00A23DE9"/>
    <w:rsid w:val="00A24418"/>
    <w:rsid w:val="00A2627D"/>
    <w:rsid w:val="00A277B6"/>
    <w:rsid w:val="00A27DC5"/>
    <w:rsid w:val="00A32686"/>
    <w:rsid w:val="00A32B9A"/>
    <w:rsid w:val="00A3657F"/>
    <w:rsid w:val="00A367A0"/>
    <w:rsid w:val="00A370D6"/>
    <w:rsid w:val="00A3765D"/>
    <w:rsid w:val="00A37B1E"/>
    <w:rsid w:val="00A405D0"/>
    <w:rsid w:val="00A424B3"/>
    <w:rsid w:val="00A42B70"/>
    <w:rsid w:val="00A4300E"/>
    <w:rsid w:val="00A45281"/>
    <w:rsid w:val="00A46520"/>
    <w:rsid w:val="00A51006"/>
    <w:rsid w:val="00A51092"/>
    <w:rsid w:val="00A517D9"/>
    <w:rsid w:val="00A52470"/>
    <w:rsid w:val="00A56E91"/>
    <w:rsid w:val="00A574B5"/>
    <w:rsid w:val="00A57953"/>
    <w:rsid w:val="00A57F10"/>
    <w:rsid w:val="00A616AC"/>
    <w:rsid w:val="00A631ED"/>
    <w:rsid w:val="00A651E3"/>
    <w:rsid w:val="00A65415"/>
    <w:rsid w:val="00A6605A"/>
    <w:rsid w:val="00A66754"/>
    <w:rsid w:val="00A67CE3"/>
    <w:rsid w:val="00A67EE1"/>
    <w:rsid w:val="00A67FB3"/>
    <w:rsid w:val="00A704D0"/>
    <w:rsid w:val="00A71311"/>
    <w:rsid w:val="00A72010"/>
    <w:rsid w:val="00A72556"/>
    <w:rsid w:val="00A72702"/>
    <w:rsid w:val="00A73EA6"/>
    <w:rsid w:val="00A74A06"/>
    <w:rsid w:val="00A768F3"/>
    <w:rsid w:val="00A77A5D"/>
    <w:rsid w:val="00A80110"/>
    <w:rsid w:val="00A80D82"/>
    <w:rsid w:val="00A819D5"/>
    <w:rsid w:val="00A82595"/>
    <w:rsid w:val="00A82B49"/>
    <w:rsid w:val="00A82EAB"/>
    <w:rsid w:val="00A837E2"/>
    <w:rsid w:val="00A863B8"/>
    <w:rsid w:val="00A900A0"/>
    <w:rsid w:val="00A90EC1"/>
    <w:rsid w:val="00A90F7E"/>
    <w:rsid w:val="00A92E73"/>
    <w:rsid w:val="00A9307A"/>
    <w:rsid w:val="00A93370"/>
    <w:rsid w:val="00A93A74"/>
    <w:rsid w:val="00A93E77"/>
    <w:rsid w:val="00A9719B"/>
    <w:rsid w:val="00A97FEA"/>
    <w:rsid w:val="00AA087A"/>
    <w:rsid w:val="00AA08DB"/>
    <w:rsid w:val="00AA263D"/>
    <w:rsid w:val="00AA53B9"/>
    <w:rsid w:val="00AA7427"/>
    <w:rsid w:val="00AA797E"/>
    <w:rsid w:val="00AB1178"/>
    <w:rsid w:val="00AB18EC"/>
    <w:rsid w:val="00AB271B"/>
    <w:rsid w:val="00AB276F"/>
    <w:rsid w:val="00AB307B"/>
    <w:rsid w:val="00AB35B1"/>
    <w:rsid w:val="00AB384E"/>
    <w:rsid w:val="00AB4616"/>
    <w:rsid w:val="00AB48C1"/>
    <w:rsid w:val="00AB4B5D"/>
    <w:rsid w:val="00AB521E"/>
    <w:rsid w:val="00AB6F2E"/>
    <w:rsid w:val="00AB6FE3"/>
    <w:rsid w:val="00AB7427"/>
    <w:rsid w:val="00AB7BDA"/>
    <w:rsid w:val="00AC036F"/>
    <w:rsid w:val="00AC0E4E"/>
    <w:rsid w:val="00AC18A5"/>
    <w:rsid w:val="00AC1D9B"/>
    <w:rsid w:val="00AC25CB"/>
    <w:rsid w:val="00AC2BDB"/>
    <w:rsid w:val="00AC631E"/>
    <w:rsid w:val="00AC6CE4"/>
    <w:rsid w:val="00AC740B"/>
    <w:rsid w:val="00AD066A"/>
    <w:rsid w:val="00AD0ADD"/>
    <w:rsid w:val="00AD253B"/>
    <w:rsid w:val="00AD269F"/>
    <w:rsid w:val="00AD26ED"/>
    <w:rsid w:val="00AD2A2B"/>
    <w:rsid w:val="00AD3142"/>
    <w:rsid w:val="00AD31D9"/>
    <w:rsid w:val="00AD3A82"/>
    <w:rsid w:val="00AD411A"/>
    <w:rsid w:val="00AD5395"/>
    <w:rsid w:val="00AD628F"/>
    <w:rsid w:val="00AD7127"/>
    <w:rsid w:val="00AE05F8"/>
    <w:rsid w:val="00AE157B"/>
    <w:rsid w:val="00AE4A3E"/>
    <w:rsid w:val="00AF0A6E"/>
    <w:rsid w:val="00AF11B2"/>
    <w:rsid w:val="00AF19F5"/>
    <w:rsid w:val="00AF245F"/>
    <w:rsid w:val="00AF2941"/>
    <w:rsid w:val="00AF2E10"/>
    <w:rsid w:val="00AF3342"/>
    <w:rsid w:val="00AF35A1"/>
    <w:rsid w:val="00AF3FAC"/>
    <w:rsid w:val="00AF47BC"/>
    <w:rsid w:val="00AF530B"/>
    <w:rsid w:val="00AF5A4F"/>
    <w:rsid w:val="00AF7FF3"/>
    <w:rsid w:val="00B00758"/>
    <w:rsid w:val="00B00F06"/>
    <w:rsid w:val="00B01780"/>
    <w:rsid w:val="00B03DCA"/>
    <w:rsid w:val="00B05AA9"/>
    <w:rsid w:val="00B05AB9"/>
    <w:rsid w:val="00B06006"/>
    <w:rsid w:val="00B0612C"/>
    <w:rsid w:val="00B07407"/>
    <w:rsid w:val="00B07988"/>
    <w:rsid w:val="00B10211"/>
    <w:rsid w:val="00B105BC"/>
    <w:rsid w:val="00B10BF5"/>
    <w:rsid w:val="00B1272A"/>
    <w:rsid w:val="00B1381C"/>
    <w:rsid w:val="00B13B04"/>
    <w:rsid w:val="00B15CF9"/>
    <w:rsid w:val="00B15FDB"/>
    <w:rsid w:val="00B161D1"/>
    <w:rsid w:val="00B16EA5"/>
    <w:rsid w:val="00B17232"/>
    <w:rsid w:val="00B1763B"/>
    <w:rsid w:val="00B200BE"/>
    <w:rsid w:val="00B2065E"/>
    <w:rsid w:val="00B20684"/>
    <w:rsid w:val="00B214C4"/>
    <w:rsid w:val="00B21954"/>
    <w:rsid w:val="00B22B7F"/>
    <w:rsid w:val="00B22BD7"/>
    <w:rsid w:val="00B24776"/>
    <w:rsid w:val="00B24981"/>
    <w:rsid w:val="00B25111"/>
    <w:rsid w:val="00B2577F"/>
    <w:rsid w:val="00B26012"/>
    <w:rsid w:val="00B26A2C"/>
    <w:rsid w:val="00B26F14"/>
    <w:rsid w:val="00B26F71"/>
    <w:rsid w:val="00B31BBF"/>
    <w:rsid w:val="00B323FA"/>
    <w:rsid w:val="00B324AF"/>
    <w:rsid w:val="00B343BB"/>
    <w:rsid w:val="00B344D3"/>
    <w:rsid w:val="00B344E0"/>
    <w:rsid w:val="00B34C53"/>
    <w:rsid w:val="00B34E36"/>
    <w:rsid w:val="00B350BE"/>
    <w:rsid w:val="00B3696D"/>
    <w:rsid w:val="00B37B9A"/>
    <w:rsid w:val="00B37DA5"/>
    <w:rsid w:val="00B40285"/>
    <w:rsid w:val="00B410C8"/>
    <w:rsid w:val="00B413A5"/>
    <w:rsid w:val="00B417C5"/>
    <w:rsid w:val="00B41B82"/>
    <w:rsid w:val="00B41F8B"/>
    <w:rsid w:val="00B424CF"/>
    <w:rsid w:val="00B43AD0"/>
    <w:rsid w:val="00B47B6E"/>
    <w:rsid w:val="00B508A7"/>
    <w:rsid w:val="00B50B51"/>
    <w:rsid w:val="00B50DDE"/>
    <w:rsid w:val="00B521F4"/>
    <w:rsid w:val="00B53066"/>
    <w:rsid w:val="00B530BC"/>
    <w:rsid w:val="00B565AD"/>
    <w:rsid w:val="00B57E99"/>
    <w:rsid w:val="00B6077A"/>
    <w:rsid w:val="00B609B4"/>
    <w:rsid w:val="00B614D0"/>
    <w:rsid w:val="00B61603"/>
    <w:rsid w:val="00B628FA"/>
    <w:rsid w:val="00B631D1"/>
    <w:rsid w:val="00B65051"/>
    <w:rsid w:val="00B653B6"/>
    <w:rsid w:val="00B664C3"/>
    <w:rsid w:val="00B6654D"/>
    <w:rsid w:val="00B66A6F"/>
    <w:rsid w:val="00B66BD0"/>
    <w:rsid w:val="00B7055B"/>
    <w:rsid w:val="00B70AF4"/>
    <w:rsid w:val="00B70CDB"/>
    <w:rsid w:val="00B71863"/>
    <w:rsid w:val="00B71903"/>
    <w:rsid w:val="00B71B0C"/>
    <w:rsid w:val="00B723FC"/>
    <w:rsid w:val="00B72485"/>
    <w:rsid w:val="00B72E59"/>
    <w:rsid w:val="00B733D2"/>
    <w:rsid w:val="00B737F0"/>
    <w:rsid w:val="00B73A0B"/>
    <w:rsid w:val="00B76C0A"/>
    <w:rsid w:val="00B771BE"/>
    <w:rsid w:val="00B77BFC"/>
    <w:rsid w:val="00B845B1"/>
    <w:rsid w:val="00B84992"/>
    <w:rsid w:val="00B8667E"/>
    <w:rsid w:val="00B87872"/>
    <w:rsid w:val="00B87D92"/>
    <w:rsid w:val="00B902A1"/>
    <w:rsid w:val="00B913B2"/>
    <w:rsid w:val="00B91790"/>
    <w:rsid w:val="00B93B4F"/>
    <w:rsid w:val="00B949C9"/>
    <w:rsid w:val="00B95B5B"/>
    <w:rsid w:val="00BA04AD"/>
    <w:rsid w:val="00BA08B8"/>
    <w:rsid w:val="00BA0A5B"/>
    <w:rsid w:val="00BA0D44"/>
    <w:rsid w:val="00BA14A5"/>
    <w:rsid w:val="00BA4195"/>
    <w:rsid w:val="00BA48ED"/>
    <w:rsid w:val="00BA4BEF"/>
    <w:rsid w:val="00BA6767"/>
    <w:rsid w:val="00BB0917"/>
    <w:rsid w:val="00BB1100"/>
    <w:rsid w:val="00BB1AC6"/>
    <w:rsid w:val="00BB2BAC"/>
    <w:rsid w:val="00BB3F55"/>
    <w:rsid w:val="00BB4592"/>
    <w:rsid w:val="00BB5931"/>
    <w:rsid w:val="00BB6216"/>
    <w:rsid w:val="00BB66AB"/>
    <w:rsid w:val="00BC0100"/>
    <w:rsid w:val="00BC25A6"/>
    <w:rsid w:val="00BC2E09"/>
    <w:rsid w:val="00BC61FE"/>
    <w:rsid w:val="00BC6594"/>
    <w:rsid w:val="00BC691E"/>
    <w:rsid w:val="00BC6A28"/>
    <w:rsid w:val="00BD02E0"/>
    <w:rsid w:val="00BD02F0"/>
    <w:rsid w:val="00BD0691"/>
    <w:rsid w:val="00BD09FD"/>
    <w:rsid w:val="00BD0A15"/>
    <w:rsid w:val="00BD0B7D"/>
    <w:rsid w:val="00BD10B5"/>
    <w:rsid w:val="00BD2753"/>
    <w:rsid w:val="00BD2BBB"/>
    <w:rsid w:val="00BD4D4C"/>
    <w:rsid w:val="00BD5F41"/>
    <w:rsid w:val="00BD63BE"/>
    <w:rsid w:val="00BD7707"/>
    <w:rsid w:val="00BD7BFF"/>
    <w:rsid w:val="00BE0595"/>
    <w:rsid w:val="00BE0C29"/>
    <w:rsid w:val="00BE154D"/>
    <w:rsid w:val="00BE1EAF"/>
    <w:rsid w:val="00BE312C"/>
    <w:rsid w:val="00BE31AC"/>
    <w:rsid w:val="00BE3353"/>
    <w:rsid w:val="00BE361A"/>
    <w:rsid w:val="00BE447D"/>
    <w:rsid w:val="00BE52CF"/>
    <w:rsid w:val="00BE5E12"/>
    <w:rsid w:val="00BE6C22"/>
    <w:rsid w:val="00BE7091"/>
    <w:rsid w:val="00BF0F26"/>
    <w:rsid w:val="00BF14B0"/>
    <w:rsid w:val="00BF24B1"/>
    <w:rsid w:val="00BF2C33"/>
    <w:rsid w:val="00BF4BBC"/>
    <w:rsid w:val="00BF589F"/>
    <w:rsid w:val="00BF5DE0"/>
    <w:rsid w:val="00BF77BA"/>
    <w:rsid w:val="00BF7A8D"/>
    <w:rsid w:val="00BF7A9E"/>
    <w:rsid w:val="00C01BD6"/>
    <w:rsid w:val="00C0349F"/>
    <w:rsid w:val="00C038BE"/>
    <w:rsid w:val="00C03945"/>
    <w:rsid w:val="00C07B64"/>
    <w:rsid w:val="00C1058B"/>
    <w:rsid w:val="00C11B62"/>
    <w:rsid w:val="00C12370"/>
    <w:rsid w:val="00C123A6"/>
    <w:rsid w:val="00C12492"/>
    <w:rsid w:val="00C12A48"/>
    <w:rsid w:val="00C12F62"/>
    <w:rsid w:val="00C14297"/>
    <w:rsid w:val="00C142F3"/>
    <w:rsid w:val="00C15FB3"/>
    <w:rsid w:val="00C166C3"/>
    <w:rsid w:val="00C16FB0"/>
    <w:rsid w:val="00C17A27"/>
    <w:rsid w:val="00C22570"/>
    <w:rsid w:val="00C22C15"/>
    <w:rsid w:val="00C2372C"/>
    <w:rsid w:val="00C23FE4"/>
    <w:rsid w:val="00C24216"/>
    <w:rsid w:val="00C243BC"/>
    <w:rsid w:val="00C253C3"/>
    <w:rsid w:val="00C30197"/>
    <w:rsid w:val="00C30F34"/>
    <w:rsid w:val="00C31584"/>
    <w:rsid w:val="00C334DE"/>
    <w:rsid w:val="00C3379D"/>
    <w:rsid w:val="00C33D3F"/>
    <w:rsid w:val="00C35966"/>
    <w:rsid w:val="00C35AE1"/>
    <w:rsid w:val="00C35C60"/>
    <w:rsid w:val="00C3611F"/>
    <w:rsid w:val="00C3715C"/>
    <w:rsid w:val="00C37435"/>
    <w:rsid w:val="00C37BFF"/>
    <w:rsid w:val="00C42116"/>
    <w:rsid w:val="00C446BB"/>
    <w:rsid w:val="00C447B8"/>
    <w:rsid w:val="00C457BB"/>
    <w:rsid w:val="00C46857"/>
    <w:rsid w:val="00C471AC"/>
    <w:rsid w:val="00C47317"/>
    <w:rsid w:val="00C478D7"/>
    <w:rsid w:val="00C50B64"/>
    <w:rsid w:val="00C511BD"/>
    <w:rsid w:val="00C51B41"/>
    <w:rsid w:val="00C52E94"/>
    <w:rsid w:val="00C55175"/>
    <w:rsid w:val="00C57A47"/>
    <w:rsid w:val="00C604E5"/>
    <w:rsid w:val="00C615C2"/>
    <w:rsid w:val="00C619D1"/>
    <w:rsid w:val="00C61CB8"/>
    <w:rsid w:val="00C626BB"/>
    <w:rsid w:val="00C6281D"/>
    <w:rsid w:val="00C6487D"/>
    <w:rsid w:val="00C65ED1"/>
    <w:rsid w:val="00C66D4D"/>
    <w:rsid w:val="00C677F3"/>
    <w:rsid w:val="00C679C9"/>
    <w:rsid w:val="00C702AE"/>
    <w:rsid w:val="00C70901"/>
    <w:rsid w:val="00C70CDB"/>
    <w:rsid w:val="00C7135D"/>
    <w:rsid w:val="00C7166A"/>
    <w:rsid w:val="00C72E3C"/>
    <w:rsid w:val="00C74BC8"/>
    <w:rsid w:val="00C75179"/>
    <w:rsid w:val="00C75520"/>
    <w:rsid w:val="00C77B82"/>
    <w:rsid w:val="00C80A3C"/>
    <w:rsid w:val="00C81A79"/>
    <w:rsid w:val="00C81AEB"/>
    <w:rsid w:val="00C82675"/>
    <w:rsid w:val="00C82F4D"/>
    <w:rsid w:val="00C82F5D"/>
    <w:rsid w:val="00C84533"/>
    <w:rsid w:val="00C8530E"/>
    <w:rsid w:val="00C8748F"/>
    <w:rsid w:val="00C87896"/>
    <w:rsid w:val="00C87D3C"/>
    <w:rsid w:val="00C9322F"/>
    <w:rsid w:val="00C932C6"/>
    <w:rsid w:val="00C951B9"/>
    <w:rsid w:val="00C97EFF"/>
    <w:rsid w:val="00CA0093"/>
    <w:rsid w:val="00CA17F5"/>
    <w:rsid w:val="00CA25B2"/>
    <w:rsid w:val="00CA2B2B"/>
    <w:rsid w:val="00CA45D8"/>
    <w:rsid w:val="00CA4805"/>
    <w:rsid w:val="00CA5B8C"/>
    <w:rsid w:val="00CA6087"/>
    <w:rsid w:val="00CA6A93"/>
    <w:rsid w:val="00CA77D7"/>
    <w:rsid w:val="00CB0868"/>
    <w:rsid w:val="00CB1BA9"/>
    <w:rsid w:val="00CB207D"/>
    <w:rsid w:val="00CB23E1"/>
    <w:rsid w:val="00CB2E7A"/>
    <w:rsid w:val="00CB3419"/>
    <w:rsid w:val="00CB42FC"/>
    <w:rsid w:val="00CB4B2C"/>
    <w:rsid w:val="00CB51C2"/>
    <w:rsid w:val="00CB774D"/>
    <w:rsid w:val="00CB78D2"/>
    <w:rsid w:val="00CC01A3"/>
    <w:rsid w:val="00CC0BFF"/>
    <w:rsid w:val="00CC124E"/>
    <w:rsid w:val="00CC15C9"/>
    <w:rsid w:val="00CC1B89"/>
    <w:rsid w:val="00CC269C"/>
    <w:rsid w:val="00CC2A6A"/>
    <w:rsid w:val="00CC2CC9"/>
    <w:rsid w:val="00CC5152"/>
    <w:rsid w:val="00CC63E8"/>
    <w:rsid w:val="00CD123B"/>
    <w:rsid w:val="00CD1EEC"/>
    <w:rsid w:val="00CD2377"/>
    <w:rsid w:val="00CD27E3"/>
    <w:rsid w:val="00CD3D4E"/>
    <w:rsid w:val="00CD42FF"/>
    <w:rsid w:val="00CD4B58"/>
    <w:rsid w:val="00CD678C"/>
    <w:rsid w:val="00CD71E1"/>
    <w:rsid w:val="00CD7728"/>
    <w:rsid w:val="00CE10A5"/>
    <w:rsid w:val="00CE1714"/>
    <w:rsid w:val="00CE2142"/>
    <w:rsid w:val="00CE21DD"/>
    <w:rsid w:val="00CE2967"/>
    <w:rsid w:val="00CE2BCE"/>
    <w:rsid w:val="00CE2E86"/>
    <w:rsid w:val="00CE3455"/>
    <w:rsid w:val="00CE3D22"/>
    <w:rsid w:val="00CE4D81"/>
    <w:rsid w:val="00CE51A1"/>
    <w:rsid w:val="00CE5882"/>
    <w:rsid w:val="00CE5D1F"/>
    <w:rsid w:val="00CE6141"/>
    <w:rsid w:val="00CE71D6"/>
    <w:rsid w:val="00CE7942"/>
    <w:rsid w:val="00CF03EA"/>
    <w:rsid w:val="00CF0552"/>
    <w:rsid w:val="00CF06A9"/>
    <w:rsid w:val="00CF1A6F"/>
    <w:rsid w:val="00CF4C31"/>
    <w:rsid w:val="00CF507A"/>
    <w:rsid w:val="00CF6B85"/>
    <w:rsid w:val="00CF7AF9"/>
    <w:rsid w:val="00D0137C"/>
    <w:rsid w:val="00D027EB"/>
    <w:rsid w:val="00D036E6"/>
    <w:rsid w:val="00D048C9"/>
    <w:rsid w:val="00D075CD"/>
    <w:rsid w:val="00D11D64"/>
    <w:rsid w:val="00D128DB"/>
    <w:rsid w:val="00D169CB"/>
    <w:rsid w:val="00D177EA"/>
    <w:rsid w:val="00D20B21"/>
    <w:rsid w:val="00D22A1B"/>
    <w:rsid w:val="00D23F6E"/>
    <w:rsid w:val="00D241EA"/>
    <w:rsid w:val="00D24450"/>
    <w:rsid w:val="00D24B99"/>
    <w:rsid w:val="00D2561F"/>
    <w:rsid w:val="00D26924"/>
    <w:rsid w:val="00D30399"/>
    <w:rsid w:val="00D3071C"/>
    <w:rsid w:val="00D318D4"/>
    <w:rsid w:val="00D31C31"/>
    <w:rsid w:val="00D326A3"/>
    <w:rsid w:val="00D34313"/>
    <w:rsid w:val="00D364D9"/>
    <w:rsid w:val="00D364DC"/>
    <w:rsid w:val="00D366BE"/>
    <w:rsid w:val="00D367E7"/>
    <w:rsid w:val="00D40E71"/>
    <w:rsid w:val="00D41984"/>
    <w:rsid w:val="00D41D44"/>
    <w:rsid w:val="00D444A3"/>
    <w:rsid w:val="00D45015"/>
    <w:rsid w:val="00D451CB"/>
    <w:rsid w:val="00D504FA"/>
    <w:rsid w:val="00D5098D"/>
    <w:rsid w:val="00D50D32"/>
    <w:rsid w:val="00D52A9D"/>
    <w:rsid w:val="00D52CE8"/>
    <w:rsid w:val="00D53338"/>
    <w:rsid w:val="00D545D7"/>
    <w:rsid w:val="00D574E9"/>
    <w:rsid w:val="00D6017E"/>
    <w:rsid w:val="00D601F8"/>
    <w:rsid w:val="00D60D0C"/>
    <w:rsid w:val="00D612A0"/>
    <w:rsid w:val="00D61655"/>
    <w:rsid w:val="00D61774"/>
    <w:rsid w:val="00D622A8"/>
    <w:rsid w:val="00D6499B"/>
    <w:rsid w:val="00D65162"/>
    <w:rsid w:val="00D655C5"/>
    <w:rsid w:val="00D66234"/>
    <w:rsid w:val="00D66E3B"/>
    <w:rsid w:val="00D67114"/>
    <w:rsid w:val="00D711FF"/>
    <w:rsid w:val="00D7128A"/>
    <w:rsid w:val="00D776E6"/>
    <w:rsid w:val="00D81713"/>
    <w:rsid w:val="00D831DB"/>
    <w:rsid w:val="00D84456"/>
    <w:rsid w:val="00D84AA0"/>
    <w:rsid w:val="00D84E58"/>
    <w:rsid w:val="00D85482"/>
    <w:rsid w:val="00D8642E"/>
    <w:rsid w:val="00D869C7"/>
    <w:rsid w:val="00D877C3"/>
    <w:rsid w:val="00D900E3"/>
    <w:rsid w:val="00D90C7D"/>
    <w:rsid w:val="00D913C7"/>
    <w:rsid w:val="00D9221A"/>
    <w:rsid w:val="00D9295E"/>
    <w:rsid w:val="00D92F99"/>
    <w:rsid w:val="00D93086"/>
    <w:rsid w:val="00D9413B"/>
    <w:rsid w:val="00D954E0"/>
    <w:rsid w:val="00D95A94"/>
    <w:rsid w:val="00D95AE1"/>
    <w:rsid w:val="00D95ED5"/>
    <w:rsid w:val="00D96F40"/>
    <w:rsid w:val="00DA0B1D"/>
    <w:rsid w:val="00DA0B57"/>
    <w:rsid w:val="00DA0C4F"/>
    <w:rsid w:val="00DA176B"/>
    <w:rsid w:val="00DA260B"/>
    <w:rsid w:val="00DA2884"/>
    <w:rsid w:val="00DA478D"/>
    <w:rsid w:val="00DA4DDB"/>
    <w:rsid w:val="00DA5182"/>
    <w:rsid w:val="00DA5444"/>
    <w:rsid w:val="00DA6D7E"/>
    <w:rsid w:val="00DA70A7"/>
    <w:rsid w:val="00DA7402"/>
    <w:rsid w:val="00DB048A"/>
    <w:rsid w:val="00DB06AB"/>
    <w:rsid w:val="00DB0DAC"/>
    <w:rsid w:val="00DB29D0"/>
    <w:rsid w:val="00DB3EF9"/>
    <w:rsid w:val="00DB494C"/>
    <w:rsid w:val="00DB49D8"/>
    <w:rsid w:val="00DB578E"/>
    <w:rsid w:val="00DB5C8C"/>
    <w:rsid w:val="00DB6271"/>
    <w:rsid w:val="00DB668E"/>
    <w:rsid w:val="00DC24B8"/>
    <w:rsid w:val="00DC26C7"/>
    <w:rsid w:val="00DC2961"/>
    <w:rsid w:val="00DC29F9"/>
    <w:rsid w:val="00DC2F31"/>
    <w:rsid w:val="00DC4F76"/>
    <w:rsid w:val="00DC56A8"/>
    <w:rsid w:val="00DC69F9"/>
    <w:rsid w:val="00DC77DB"/>
    <w:rsid w:val="00DC7EB1"/>
    <w:rsid w:val="00DD1A0E"/>
    <w:rsid w:val="00DD3811"/>
    <w:rsid w:val="00DD3948"/>
    <w:rsid w:val="00DD396C"/>
    <w:rsid w:val="00DD3B2F"/>
    <w:rsid w:val="00DD3DCC"/>
    <w:rsid w:val="00DD4360"/>
    <w:rsid w:val="00DD449B"/>
    <w:rsid w:val="00DD46AA"/>
    <w:rsid w:val="00DD539D"/>
    <w:rsid w:val="00DD6FFB"/>
    <w:rsid w:val="00DD717E"/>
    <w:rsid w:val="00DD79C1"/>
    <w:rsid w:val="00DD7EFA"/>
    <w:rsid w:val="00DE0247"/>
    <w:rsid w:val="00DE2472"/>
    <w:rsid w:val="00DE370C"/>
    <w:rsid w:val="00DE4215"/>
    <w:rsid w:val="00DE56AC"/>
    <w:rsid w:val="00DE6380"/>
    <w:rsid w:val="00DE688B"/>
    <w:rsid w:val="00DE71D0"/>
    <w:rsid w:val="00DE73C1"/>
    <w:rsid w:val="00DF0A1D"/>
    <w:rsid w:val="00DF0AED"/>
    <w:rsid w:val="00DF1326"/>
    <w:rsid w:val="00DF1973"/>
    <w:rsid w:val="00DF1A00"/>
    <w:rsid w:val="00DF1CB0"/>
    <w:rsid w:val="00DF3E79"/>
    <w:rsid w:val="00DF4E09"/>
    <w:rsid w:val="00DF550C"/>
    <w:rsid w:val="00DF55E0"/>
    <w:rsid w:val="00DF57FD"/>
    <w:rsid w:val="00DF600E"/>
    <w:rsid w:val="00DF6FAF"/>
    <w:rsid w:val="00DF7BD8"/>
    <w:rsid w:val="00DF7BF9"/>
    <w:rsid w:val="00E00F59"/>
    <w:rsid w:val="00E01AF5"/>
    <w:rsid w:val="00E03067"/>
    <w:rsid w:val="00E04D91"/>
    <w:rsid w:val="00E05614"/>
    <w:rsid w:val="00E05C51"/>
    <w:rsid w:val="00E05D12"/>
    <w:rsid w:val="00E072A2"/>
    <w:rsid w:val="00E07434"/>
    <w:rsid w:val="00E10C85"/>
    <w:rsid w:val="00E10DEB"/>
    <w:rsid w:val="00E10EB9"/>
    <w:rsid w:val="00E1152B"/>
    <w:rsid w:val="00E11B01"/>
    <w:rsid w:val="00E11E6F"/>
    <w:rsid w:val="00E14FAF"/>
    <w:rsid w:val="00E15C11"/>
    <w:rsid w:val="00E15E3E"/>
    <w:rsid w:val="00E16121"/>
    <w:rsid w:val="00E16923"/>
    <w:rsid w:val="00E16BC2"/>
    <w:rsid w:val="00E179A0"/>
    <w:rsid w:val="00E20C79"/>
    <w:rsid w:val="00E213D0"/>
    <w:rsid w:val="00E2181E"/>
    <w:rsid w:val="00E21B01"/>
    <w:rsid w:val="00E22075"/>
    <w:rsid w:val="00E22C80"/>
    <w:rsid w:val="00E2357E"/>
    <w:rsid w:val="00E2409A"/>
    <w:rsid w:val="00E258C9"/>
    <w:rsid w:val="00E31756"/>
    <w:rsid w:val="00E3338E"/>
    <w:rsid w:val="00E339E6"/>
    <w:rsid w:val="00E34251"/>
    <w:rsid w:val="00E34279"/>
    <w:rsid w:val="00E34456"/>
    <w:rsid w:val="00E35AB2"/>
    <w:rsid w:val="00E367F5"/>
    <w:rsid w:val="00E3683E"/>
    <w:rsid w:val="00E36BFA"/>
    <w:rsid w:val="00E36ED8"/>
    <w:rsid w:val="00E376AE"/>
    <w:rsid w:val="00E37E65"/>
    <w:rsid w:val="00E37F9E"/>
    <w:rsid w:val="00E408F1"/>
    <w:rsid w:val="00E40D71"/>
    <w:rsid w:val="00E41694"/>
    <w:rsid w:val="00E4224D"/>
    <w:rsid w:val="00E42863"/>
    <w:rsid w:val="00E4329D"/>
    <w:rsid w:val="00E44007"/>
    <w:rsid w:val="00E44B70"/>
    <w:rsid w:val="00E45225"/>
    <w:rsid w:val="00E452AF"/>
    <w:rsid w:val="00E45834"/>
    <w:rsid w:val="00E46C50"/>
    <w:rsid w:val="00E46C59"/>
    <w:rsid w:val="00E47827"/>
    <w:rsid w:val="00E50B87"/>
    <w:rsid w:val="00E51439"/>
    <w:rsid w:val="00E522C5"/>
    <w:rsid w:val="00E52B9D"/>
    <w:rsid w:val="00E53157"/>
    <w:rsid w:val="00E5363F"/>
    <w:rsid w:val="00E561DD"/>
    <w:rsid w:val="00E5621C"/>
    <w:rsid w:val="00E5644A"/>
    <w:rsid w:val="00E572EE"/>
    <w:rsid w:val="00E600DC"/>
    <w:rsid w:val="00E608F5"/>
    <w:rsid w:val="00E61091"/>
    <w:rsid w:val="00E61174"/>
    <w:rsid w:val="00E620A1"/>
    <w:rsid w:val="00E6312E"/>
    <w:rsid w:val="00E64F5F"/>
    <w:rsid w:val="00E65274"/>
    <w:rsid w:val="00E65BB6"/>
    <w:rsid w:val="00E6618D"/>
    <w:rsid w:val="00E67394"/>
    <w:rsid w:val="00E67B90"/>
    <w:rsid w:val="00E709DD"/>
    <w:rsid w:val="00E70B69"/>
    <w:rsid w:val="00E723F8"/>
    <w:rsid w:val="00E73252"/>
    <w:rsid w:val="00E76254"/>
    <w:rsid w:val="00E77038"/>
    <w:rsid w:val="00E77CBB"/>
    <w:rsid w:val="00E80332"/>
    <w:rsid w:val="00E80DED"/>
    <w:rsid w:val="00E811D5"/>
    <w:rsid w:val="00E8155E"/>
    <w:rsid w:val="00E823B5"/>
    <w:rsid w:val="00E82649"/>
    <w:rsid w:val="00E84D4F"/>
    <w:rsid w:val="00E86329"/>
    <w:rsid w:val="00E864ED"/>
    <w:rsid w:val="00E86740"/>
    <w:rsid w:val="00E86A61"/>
    <w:rsid w:val="00E9050B"/>
    <w:rsid w:val="00E9159B"/>
    <w:rsid w:val="00E91AB3"/>
    <w:rsid w:val="00E91BCF"/>
    <w:rsid w:val="00E9273E"/>
    <w:rsid w:val="00E92CCD"/>
    <w:rsid w:val="00E931F1"/>
    <w:rsid w:val="00E93499"/>
    <w:rsid w:val="00E93B62"/>
    <w:rsid w:val="00E952E3"/>
    <w:rsid w:val="00E956A1"/>
    <w:rsid w:val="00E962C9"/>
    <w:rsid w:val="00E97183"/>
    <w:rsid w:val="00E9753E"/>
    <w:rsid w:val="00EA003D"/>
    <w:rsid w:val="00EA2099"/>
    <w:rsid w:val="00EA26C5"/>
    <w:rsid w:val="00EA2A5F"/>
    <w:rsid w:val="00EA4A74"/>
    <w:rsid w:val="00EA4F47"/>
    <w:rsid w:val="00EA5CDE"/>
    <w:rsid w:val="00EA5DD2"/>
    <w:rsid w:val="00EA5E85"/>
    <w:rsid w:val="00EA78E4"/>
    <w:rsid w:val="00EB13AB"/>
    <w:rsid w:val="00EB1C70"/>
    <w:rsid w:val="00EB2075"/>
    <w:rsid w:val="00EB4844"/>
    <w:rsid w:val="00EB5AFC"/>
    <w:rsid w:val="00EB6626"/>
    <w:rsid w:val="00EB673F"/>
    <w:rsid w:val="00EB7BE1"/>
    <w:rsid w:val="00EC0040"/>
    <w:rsid w:val="00EC0847"/>
    <w:rsid w:val="00EC1E96"/>
    <w:rsid w:val="00EC321B"/>
    <w:rsid w:val="00EC348F"/>
    <w:rsid w:val="00EC59A6"/>
    <w:rsid w:val="00EC617D"/>
    <w:rsid w:val="00EC63EA"/>
    <w:rsid w:val="00EC6B3A"/>
    <w:rsid w:val="00EC7080"/>
    <w:rsid w:val="00EC75A9"/>
    <w:rsid w:val="00ED049F"/>
    <w:rsid w:val="00ED1D7C"/>
    <w:rsid w:val="00ED3C6A"/>
    <w:rsid w:val="00ED4DFC"/>
    <w:rsid w:val="00ED5FA8"/>
    <w:rsid w:val="00ED699A"/>
    <w:rsid w:val="00ED7289"/>
    <w:rsid w:val="00ED7703"/>
    <w:rsid w:val="00EE26DB"/>
    <w:rsid w:val="00EE2A07"/>
    <w:rsid w:val="00EE2DF1"/>
    <w:rsid w:val="00EE46AF"/>
    <w:rsid w:val="00EE641B"/>
    <w:rsid w:val="00EE74AF"/>
    <w:rsid w:val="00EE7FCD"/>
    <w:rsid w:val="00EF0130"/>
    <w:rsid w:val="00EF01DB"/>
    <w:rsid w:val="00EF0824"/>
    <w:rsid w:val="00EF14C0"/>
    <w:rsid w:val="00EF43B1"/>
    <w:rsid w:val="00EF53F4"/>
    <w:rsid w:val="00EF54C7"/>
    <w:rsid w:val="00EF5559"/>
    <w:rsid w:val="00EF6661"/>
    <w:rsid w:val="00EF6ECE"/>
    <w:rsid w:val="00EF7233"/>
    <w:rsid w:val="00F011A4"/>
    <w:rsid w:val="00F0150B"/>
    <w:rsid w:val="00F02808"/>
    <w:rsid w:val="00F02815"/>
    <w:rsid w:val="00F02B92"/>
    <w:rsid w:val="00F03310"/>
    <w:rsid w:val="00F036C0"/>
    <w:rsid w:val="00F04AC2"/>
    <w:rsid w:val="00F053D1"/>
    <w:rsid w:val="00F06320"/>
    <w:rsid w:val="00F06468"/>
    <w:rsid w:val="00F07B91"/>
    <w:rsid w:val="00F1089A"/>
    <w:rsid w:val="00F1114B"/>
    <w:rsid w:val="00F1137A"/>
    <w:rsid w:val="00F11615"/>
    <w:rsid w:val="00F11B08"/>
    <w:rsid w:val="00F129B8"/>
    <w:rsid w:val="00F14124"/>
    <w:rsid w:val="00F1423A"/>
    <w:rsid w:val="00F149B0"/>
    <w:rsid w:val="00F1562D"/>
    <w:rsid w:val="00F15694"/>
    <w:rsid w:val="00F1574C"/>
    <w:rsid w:val="00F16DD6"/>
    <w:rsid w:val="00F17352"/>
    <w:rsid w:val="00F175E4"/>
    <w:rsid w:val="00F17F4B"/>
    <w:rsid w:val="00F203D1"/>
    <w:rsid w:val="00F2074B"/>
    <w:rsid w:val="00F208B7"/>
    <w:rsid w:val="00F20B3F"/>
    <w:rsid w:val="00F20FF7"/>
    <w:rsid w:val="00F21337"/>
    <w:rsid w:val="00F22975"/>
    <w:rsid w:val="00F22AC7"/>
    <w:rsid w:val="00F23697"/>
    <w:rsid w:val="00F23E29"/>
    <w:rsid w:val="00F23F69"/>
    <w:rsid w:val="00F2577E"/>
    <w:rsid w:val="00F2674F"/>
    <w:rsid w:val="00F30394"/>
    <w:rsid w:val="00F34C25"/>
    <w:rsid w:val="00F352E6"/>
    <w:rsid w:val="00F3659C"/>
    <w:rsid w:val="00F36E65"/>
    <w:rsid w:val="00F415F4"/>
    <w:rsid w:val="00F419FB"/>
    <w:rsid w:val="00F41DBB"/>
    <w:rsid w:val="00F448F1"/>
    <w:rsid w:val="00F4507B"/>
    <w:rsid w:val="00F4644B"/>
    <w:rsid w:val="00F466DE"/>
    <w:rsid w:val="00F46855"/>
    <w:rsid w:val="00F46B0C"/>
    <w:rsid w:val="00F47337"/>
    <w:rsid w:val="00F475FA"/>
    <w:rsid w:val="00F47D96"/>
    <w:rsid w:val="00F510AC"/>
    <w:rsid w:val="00F51379"/>
    <w:rsid w:val="00F54E9D"/>
    <w:rsid w:val="00F55733"/>
    <w:rsid w:val="00F566CC"/>
    <w:rsid w:val="00F57309"/>
    <w:rsid w:val="00F575AE"/>
    <w:rsid w:val="00F601ED"/>
    <w:rsid w:val="00F61E5A"/>
    <w:rsid w:val="00F6202F"/>
    <w:rsid w:val="00F624EA"/>
    <w:rsid w:val="00F63CC3"/>
    <w:rsid w:val="00F64AE3"/>
    <w:rsid w:val="00F64B2E"/>
    <w:rsid w:val="00F65272"/>
    <w:rsid w:val="00F658F1"/>
    <w:rsid w:val="00F65A95"/>
    <w:rsid w:val="00F6731B"/>
    <w:rsid w:val="00F705B0"/>
    <w:rsid w:val="00F71969"/>
    <w:rsid w:val="00F724F3"/>
    <w:rsid w:val="00F729DD"/>
    <w:rsid w:val="00F72C1B"/>
    <w:rsid w:val="00F73948"/>
    <w:rsid w:val="00F7421D"/>
    <w:rsid w:val="00F742A1"/>
    <w:rsid w:val="00F75BB2"/>
    <w:rsid w:val="00F76127"/>
    <w:rsid w:val="00F7701F"/>
    <w:rsid w:val="00F7720B"/>
    <w:rsid w:val="00F81859"/>
    <w:rsid w:val="00F83114"/>
    <w:rsid w:val="00F84121"/>
    <w:rsid w:val="00F86991"/>
    <w:rsid w:val="00F87EDF"/>
    <w:rsid w:val="00F90478"/>
    <w:rsid w:val="00F90840"/>
    <w:rsid w:val="00F90916"/>
    <w:rsid w:val="00F9102D"/>
    <w:rsid w:val="00F92D68"/>
    <w:rsid w:val="00F937E5"/>
    <w:rsid w:val="00F93BFD"/>
    <w:rsid w:val="00F94940"/>
    <w:rsid w:val="00F96010"/>
    <w:rsid w:val="00F97A99"/>
    <w:rsid w:val="00F97DF3"/>
    <w:rsid w:val="00FA03BA"/>
    <w:rsid w:val="00FA0592"/>
    <w:rsid w:val="00FA05C9"/>
    <w:rsid w:val="00FA0781"/>
    <w:rsid w:val="00FA0A0F"/>
    <w:rsid w:val="00FA1525"/>
    <w:rsid w:val="00FA1600"/>
    <w:rsid w:val="00FA25F0"/>
    <w:rsid w:val="00FA2729"/>
    <w:rsid w:val="00FA726C"/>
    <w:rsid w:val="00FA7676"/>
    <w:rsid w:val="00FB2095"/>
    <w:rsid w:val="00FB3179"/>
    <w:rsid w:val="00FB362B"/>
    <w:rsid w:val="00FB3A46"/>
    <w:rsid w:val="00FB70EC"/>
    <w:rsid w:val="00FB728E"/>
    <w:rsid w:val="00FC0464"/>
    <w:rsid w:val="00FC095F"/>
    <w:rsid w:val="00FC0A7F"/>
    <w:rsid w:val="00FC0CE5"/>
    <w:rsid w:val="00FC1E89"/>
    <w:rsid w:val="00FC23A4"/>
    <w:rsid w:val="00FC3234"/>
    <w:rsid w:val="00FC4320"/>
    <w:rsid w:val="00FC4896"/>
    <w:rsid w:val="00FC4F15"/>
    <w:rsid w:val="00FC5838"/>
    <w:rsid w:val="00FC7189"/>
    <w:rsid w:val="00FD031E"/>
    <w:rsid w:val="00FD0EE0"/>
    <w:rsid w:val="00FD1BBD"/>
    <w:rsid w:val="00FD31DE"/>
    <w:rsid w:val="00FD3689"/>
    <w:rsid w:val="00FD3916"/>
    <w:rsid w:val="00FD4647"/>
    <w:rsid w:val="00FD4669"/>
    <w:rsid w:val="00FD5112"/>
    <w:rsid w:val="00FD57CC"/>
    <w:rsid w:val="00FD58A8"/>
    <w:rsid w:val="00FD7CDC"/>
    <w:rsid w:val="00FE0F9F"/>
    <w:rsid w:val="00FE120E"/>
    <w:rsid w:val="00FE140D"/>
    <w:rsid w:val="00FE1C96"/>
    <w:rsid w:val="00FE3110"/>
    <w:rsid w:val="00FE3427"/>
    <w:rsid w:val="00FE3AA6"/>
    <w:rsid w:val="00FE42D5"/>
    <w:rsid w:val="00FE5AC0"/>
    <w:rsid w:val="00FE6A86"/>
    <w:rsid w:val="00FF02D2"/>
    <w:rsid w:val="00FF1E13"/>
    <w:rsid w:val="00FF26C2"/>
    <w:rsid w:val="00FF3E53"/>
    <w:rsid w:val="00FF4AE8"/>
    <w:rsid w:val="00FF516B"/>
    <w:rsid w:val="00FF52D7"/>
    <w:rsid w:val="00FF6BEE"/>
    <w:rsid w:val="00FF6E31"/>
    <w:rsid w:val="00FF7E9A"/>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65175B"/>
  <w15:docId w15:val="{2B70E714-A3E7-4FF9-9877-9E9AFDBBE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49B0"/>
    <w:rPr>
      <w:rFonts w:eastAsiaTheme="minorEastAsia" w:cs="Times New Roman"/>
      <w:lang w:val="en-US"/>
    </w:rPr>
  </w:style>
  <w:style w:type="paragraph" w:styleId="2">
    <w:name w:val="heading 2"/>
    <w:basedOn w:val="a"/>
    <w:next w:val="a"/>
    <w:link w:val="20"/>
    <w:qFormat/>
    <w:rsid w:val="00AF11B2"/>
    <w:pPr>
      <w:keepNext/>
      <w:spacing w:before="240" w:after="60"/>
      <w:outlineLvl w:val="1"/>
    </w:pPr>
    <w:rPr>
      <w:rFonts w:ascii="Cambria" w:eastAsia="Times New Roman" w:hAnsi="Cambria"/>
      <w:b/>
      <w:bCs/>
      <w:i/>
      <w:iCs/>
      <w:sz w:val="28"/>
      <w:szCs w:val="28"/>
    </w:rPr>
  </w:style>
  <w:style w:type="paragraph" w:styleId="4">
    <w:name w:val="heading 4"/>
    <w:basedOn w:val="a"/>
    <w:next w:val="a"/>
    <w:link w:val="40"/>
    <w:uiPriority w:val="9"/>
    <w:semiHidden/>
    <w:unhideWhenUsed/>
    <w:qFormat/>
    <w:rsid w:val="00166D6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149B0"/>
    <w:pPr>
      <w:ind w:left="720"/>
      <w:contextualSpacing/>
    </w:pPr>
  </w:style>
  <w:style w:type="paragraph" w:styleId="a4">
    <w:name w:val="List"/>
    <w:aliases w:val="Paragraph1"/>
    <w:basedOn w:val="a"/>
    <w:uiPriority w:val="99"/>
    <w:unhideWhenUsed/>
    <w:rsid w:val="0000677F"/>
    <w:pPr>
      <w:ind w:left="720"/>
      <w:contextualSpacing/>
    </w:pPr>
    <w:rPr>
      <w:rFonts w:ascii="Calibri" w:eastAsia="Calibri" w:hAnsi="Calibri"/>
      <w:lang w:val="bg-BG"/>
    </w:rPr>
  </w:style>
  <w:style w:type="character" w:styleId="a5">
    <w:name w:val="Hyperlink"/>
    <w:basedOn w:val="a0"/>
    <w:uiPriority w:val="99"/>
    <w:semiHidden/>
    <w:unhideWhenUsed/>
    <w:rsid w:val="0000677F"/>
    <w:rPr>
      <w:rFonts w:ascii="Times New Roman" w:hAnsi="Times New Roman" w:cs="Times New Roman" w:hint="default"/>
      <w:color w:val="0000FF"/>
      <w:u w:val="single"/>
    </w:rPr>
  </w:style>
  <w:style w:type="table" w:styleId="a6">
    <w:name w:val="Table Grid"/>
    <w:basedOn w:val="a1"/>
    <w:rsid w:val="00CA6A93"/>
    <w:pPr>
      <w:spacing w:after="0" w:line="240" w:lineRule="auto"/>
    </w:pPr>
    <w:rPr>
      <w:rFonts w:ascii="Calibri" w:eastAsia="Calibri"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Основен текст Знак1"/>
    <w:basedOn w:val="a0"/>
    <w:uiPriority w:val="99"/>
    <w:locked/>
    <w:rsid w:val="00045C70"/>
    <w:rPr>
      <w:rFonts w:ascii="Arial" w:hAnsi="Arial" w:cs="Arial" w:hint="default"/>
      <w:spacing w:val="2"/>
      <w:sz w:val="21"/>
      <w:szCs w:val="21"/>
      <w:shd w:val="clear" w:color="auto" w:fill="FFFFFF"/>
    </w:rPr>
  </w:style>
  <w:style w:type="character" w:customStyle="1" w:styleId="20">
    <w:name w:val="Заглавие 2 Знак"/>
    <w:basedOn w:val="a0"/>
    <w:link w:val="2"/>
    <w:rsid w:val="00AF11B2"/>
    <w:rPr>
      <w:rFonts w:ascii="Cambria" w:eastAsia="Times New Roman" w:hAnsi="Cambria" w:cs="Times New Roman"/>
      <w:b/>
      <w:bCs/>
      <w:i/>
      <w:iCs/>
      <w:sz w:val="28"/>
      <w:szCs w:val="28"/>
      <w:lang w:val="en-US"/>
    </w:rPr>
  </w:style>
  <w:style w:type="character" w:customStyle="1" w:styleId="Body3">
    <w:name w:val="Body3"/>
    <w:aliases w:val="Text3,Indent1,Char3"/>
    <w:basedOn w:val="a0"/>
    <w:link w:val="Body4"/>
    <w:uiPriority w:val="99"/>
    <w:locked/>
    <w:rsid w:val="0043263A"/>
  </w:style>
  <w:style w:type="paragraph" w:customStyle="1" w:styleId="Body4">
    <w:name w:val="Body4"/>
    <w:aliases w:val="Text4,Indent2"/>
    <w:basedOn w:val="a"/>
    <w:link w:val="Body3"/>
    <w:uiPriority w:val="99"/>
    <w:rsid w:val="0043263A"/>
    <w:pPr>
      <w:spacing w:after="120"/>
      <w:ind w:left="283"/>
    </w:pPr>
    <w:rPr>
      <w:rFonts w:eastAsiaTheme="minorHAnsi" w:cstheme="minorBidi"/>
      <w:lang w:val="bg-BG"/>
    </w:rPr>
  </w:style>
  <w:style w:type="paragraph" w:styleId="3">
    <w:name w:val="Body Text Indent 3"/>
    <w:basedOn w:val="a"/>
    <w:link w:val="30"/>
    <w:rsid w:val="00E14FAF"/>
    <w:pPr>
      <w:spacing w:after="120" w:line="240" w:lineRule="auto"/>
      <w:ind w:left="360"/>
    </w:pPr>
    <w:rPr>
      <w:rFonts w:ascii="Times New Roman" w:eastAsia="Times New Roman" w:hAnsi="Times New Roman"/>
      <w:sz w:val="16"/>
      <w:szCs w:val="16"/>
      <w:lang w:eastAsia="bg-BG"/>
    </w:rPr>
  </w:style>
  <w:style w:type="character" w:customStyle="1" w:styleId="30">
    <w:name w:val="Основен текст с отстъп 3 Знак"/>
    <w:basedOn w:val="a0"/>
    <w:link w:val="3"/>
    <w:rsid w:val="00E14FAF"/>
    <w:rPr>
      <w:rFonts w:ascii="Times New Roman" w:eastAsia="Times New Roman" w:hAnsi="Times New Roman" w:cs="Times New Roman"/>
      <w:sz w:val="16"/>
      <w:szCs w:val="16"/>
      <w:lang w:val="en-US" w:eastAsia="bg-BG"/>
    </w:rPr>
  </w:style>
  <w:style w:type="paragraph" w:styleId="a7">
    <w:name w:val="Body Text"/>
    <w:basedOn w:val="a"/>
    <w:link w:val="a8"/>
    <w:uiPriority w:val="99"/>
    <w:semiHidden/>
    <w:unhideWhenUsed/>
    <w:rsid w:val="008F5730"/>
    <w:pPr>
      <w:spacing w:after="120"/>
    </w:pPr>
  </w:style>
  <w:style w:type="character" w:customStyle="1" w:styleId="a8">
    <w:name w:val="Основен текст Знак"/>
    <w:basedOn w:val="a0"/>
    <w:link w:val="a7"/>
    <w:uiPriority w:val="99"/>
    <w:semiHidden/>
    <w:rsid w:val="008F5730"/>
    <w:rPr>
      <w:rFonts w:eastAsiaTheme="minorEastAsia" w:cs="Times New Roman"/>
      <w:lang w:val="en-US"/>
    </w:rPr>
  </w:style>
  <w:style w:type="paragraph" w:styleId="a9">
    <w:name w:val="Normal (Web)"/>
    <w:aliases w:val="Char Char Char"/>
    <w:basedOn w:val="a"/>
    <w:link w:val="aa"/>
    <w:uiPriority w:val="99"/>
    <w:rsid w:val="00F46B0C"/>
    <w:pPr>
      <w:spacing w:before="100" w:beforeAutospacing="1" w:after="100" w:afterAutospacing="1" w:line="240" w:lineRule="auto"/>
    </w:pPr>
    <w:rPr>
      <w:rFonts w:ascii="Times New Roman" w:eastAsia="Times New Roman" w:hAnsi="Times New Roman"/>
      <w:sz w:val="24"/>
      <w:szCs w:val="24"/>
      <w:lang w:val="bg-BG" w:eastAsia="bg-BG"/>
    </w:rPr>
  </w:style>
  <w:style w:type="character" w:customStyle="1" w:styleId="aa">
    <w:name w:val="Нормален (уеб) Знак"/>
    <w:aliases w:val="Char Char Char Знак"/>
    <w:link w:val="a9"/>
    <w:locked/>
    <w:rsid w:val="00F46B0C"/>
    <w:rPr>
      <w:rFonts w:ascii="Times New Roman" w:eastAsia="Times New Roman" w:hAnsi="Times New Roman" w:cs="Times New Roman"/>
      <w:sz w:val="24"/>
      <w:szCs w:val="24"/>
      <w:lang w:eastAsia="bg-BG"/>
    </w:rPr>
  </w:style>
  <w:style w:type="character" w:customStyle="1" w:styleId="10">
    <w:name w:val="Подзаглавие1"/>
    <w:rsid w:val="00F46B0C"/>
    <w:rPr>
      <w:rFonts w:cs="Times New Roman"/>
    </w:rPr>
  </w:style>
  <w:style w:type="character" w:customStyle="1" w:styleId="Default1">
    <w:name w:val="Default1"/>
    <w:aliases w:val="Paragraph2,Font1"/>
    <w:uiPriority w:val="99"/>
    <w:semiHidden/>
    <w:rsid w:val="00DF6FAF"/>
  </w:style>
  <w:style w:type="paragraph" w:styleId="ab">
    <w:name w:val="annotation text"/>
    <w:basedOn w:val="a"/>
    <w:link w:val="ac"/>
    <w:semiHidden/>
    <w:rsid w:val="001E09BA"/>
    <w:pPr>
      <w:spacing w:after="0" w:line="240" w:lineRule="auto"/>
    </w:pPr>
    <w:rPr>
      <w:rFonts w:ascii="Times New Roman" w:eastAsia="Times New Roman" w:hAnsi="Times New Roman"/>
      <w:sz w:val="20"/>
      <w:szCs w:val="20"/>
      <w:lang w:eastAsia="bg-BG"/>
    </w:rPr>
  </w:style>
  <w:style w:type="character" w:customStyle="1" w:styleId="ac">
    <w:name w:val="Текст на коментар Знак"/>
    <w:basedOn w:val="a0"/>
    <w:link w:val="ab"/>
    <w:semiHidden/>
    <w:rsid w:val="001E09BA"/>
    <w:rPr>
      <w:rFonts w:ascii="Times New Roman" w:eastAsia="Times New Roman" w:hAnsi="Times New Roman" w:cs="Times New Roman"/>
      <w:sz w:val="20"/>
      <w:szCs w:val="20"/>
      <w:lang w:val="en-US" w:eastAsia="bg-BG"/>
    </w:rPr>
  </w:style>
  <w:style w:type="character" w:customStyle="1" w:styleId="FontStyle98">
    <w:name w:val="Font Style98"/>
    <w:rsid w:val="00564776"/>
    <w:rPr>
      <w:rFonts w:ascii="Times New Roman" w:hAnsi="Times New Roman" w:cs="Times New Roman"/>
      <w:sz w:val="26"/>
      <w:szCs w:val="26"/>
    </w:rPr>
  </w:style>
  <w:style w:type="paragraph" w:styleId="31">
    <w:name w:val="Body Text 3"/>
    <w:basedOn w:val="a"/>
    <w:link w:val="32"/>
    <w:rsid w:val="00B902A1"/>
    <w:pPr>
      <w:spacing w:after="120" w:line="240" w:lineRule="auto"/>
    </w:pPr>
    <w:rPr>
      <w:rFonts w:ascii="Times New Roman" w:eastAsia="Times New Roman" w:hAnsi="Times New Roman"/>
      <w:sz w:val="16"/>
      <w:szCs w:val="16"/>
    </w:rPr>
  </w:style>
  <w:style w:type="character" w:customStyle="1" w:styleId="32">
    <w:name w:val="Основен текст 3 Знак"/>
    <w:basedOn w:val="a0"/>
    <w:link w:val="31"/>
    <w:rsid w:val="00B902A1"/>
    <w:rPr>
      <w:rFonts w:ascii="Times New Roman" w:eastAsia="Times New Roman" w:hAnsi="Times New Roman" w:cs="Times New Roman"/>
      <w:sz w:val="16"/>
      <w:szCs w:val="16"/>
      <w:lang w:val="en-US"/>
    </w:rPr>
  </w:style>
  <w:style w:type="paragraph" w:styleId="ad">
    <w:name w:val="Balloon Text"/>
    <w:basedOn w:val="a"/>
    <w:link w:val="ae"/>
    <w:uiPriority w:val="99"/>
    <w:semiHidden/>
    <w:unhideWhenUsed/>
    <w:rsid w:val="009B4D38"/>
    <w:pPr>
      <w:spacing w:after="0" w:line="240" w:lineRule="auto"/>
    </w:pPr>
    <w:rPr>
      <w:rFonts w:ascii="Tahoma" w:hAnsi="Tahoma" w:cs="Tahoma"/>
      <w:sz w:val="16"/>
      <w:szCs w:val="16"/>
    </w:rPr>
  </w:style>
  <w:style w:type="character" w:customStyle="1" w:styleId="ae">
    <w:name w:val="Изнесен текст Знак"/>
    <w:basedOn w:val="a0"/>
    <w:link w:val="ad"/>
    <w:uiPriority w:val="99"/>
    <w:semiHidden/>
    <w:rsid w:val="009B4D38"/>
    <w:rPr>
      <w:rFonts w:ascii="Tahoma" w:eastAsiaTheme="minorEastAsia" w:hAnsi="Tahoma" w:cs="Tahoma"/>
      <w:sz w:val="16"/>
      <w:szCs w:val="16"/>
      <w:lang w:val="en-US"/>
    </w:rPr>
  </w:style>
  <w:style w:type="paragraph" w:styleId="af">
    <w:name w:val="Body Text Indent"/>
    <w:basedOn w:val="a"/>
    <w:link w:val="af0"/>
    <w:uiPriority w:val="99"/>
    <w:semiHidden/>
    <w:unhideWhenUsed/>
    <w:rsid w:val="00896E6F"/>
    <w:pPr>
      <w:spacing w:after="120"/>
      <w:ind w:left="283"/>
    </w:pPr>
  </w:style>
  <w:style w:type="character" w:customStyle="1" w:styleId="af0">
    <w:name w:val="Основен текст с отстъп Знак"/>
    <w:basedOn w:val="a0"/>
    <w:link w:val="af"/>
    <w:uiPriority w:val="99"/>
    <w:semiHidden/>
    <w:rsid w:val="00896E6F"/>
    <w:rPr>
      <w:rFonts w:eastAsiaTheme="minorEastAsia" w:cs="Times New Roman"/>
      <w:lang w:val="en-US"/>
    </w:rPr>
  </w:style>
  <w:style w:type="character" w:customStyle="1" w:styleId="Default">
    <w:name w:val="Default"/>
    <w:aliases w:val="Paragraph,Font"/>
    <w:uiPriority w:val="99"/>
    <w:semiHidden/>
    <w:rsid w:val="007340FA"/>
  </w:style>
  <w:style w:type="character" w:customStyle="1" w:styleId="FontStyle13">
    <w:name w:val="Font Style13"/>
    <w:rsid w:val="00892D5B"/>
    <w:rPr>
      <w:rFonts w:ascii="Times New Roman" w:hAnsi="Times New Roman" w:cs="Times New Roman" w:hint="default"/>
      <w:b/>
      <w:bCs/>
      <w:i/>
      <w:iCs/>
      <w:sz w:val="22"/>
      <w:szCs w:val="22"/>
    </w:rPr>
  </w:style>
  <w:style w:type="paragraph" w:styleId="af1">
    <w:name w:val="header"/>
    <w:basedOn w:val="a"/>
    <w:link w:val="af2"/>
    <w:uiPriority w:val="99"/>
    <w:unhideWhenUsed/>
    <w:rsid w:val="00CE7942"/>
    <w:pPr>
      <w:tabs>
        <w:tab w:val="center" w:pos="4536"/>
        <w:tab w:val="right" w:pos="9072"/>
      </w:tabs>
      <w:spacing w:after="0" w:line="240" w:lineRule="auto"/>
    </w:pPr>
  </w:style>
  <w:style w:type="character" w:customStyle="1" w:styleId="af2">
    <w:name w:val="Горен колонтитул Знак"/>
    <w:basedOn w:val="a0"/>
    <w:link w:val="af1"/>
    <w:uiPriority w:val="99"/>
    <w:rsid w:val="00CE7942"/>
    <w:rPr>
      <w:rFonts w:eastAsiaTheme="minorEastAsia" w:cs="Times New Roman"/>
      <w:lang w:val="en-US"/>
    </w:rPr>
  </w:style>
  <w:style w:type="paragraph" w:styleId="af3">
    <w:name w:val="footer"/>
    <w:basedOn w:val="a"/>
    <w:link w:val="af4"/>
    <w:unhideWhenUsed/>
    <w:rsid w:val="00CE7942"/>
    <w:pPr>
      <w:tabs>
        <w:tab w:val="center" w:pos="4536"/>
        <w:tab w:val="right" w:pos="9072"/>
      </w:tabs>
      <w:spacing w:after="0" w:line="240" w:lineRule="auto"/>
    </w:pPr>
  </w:style>
  <w:style w:type="character" w:customStyle="1" w:styleId="af4">
    <w:name w:val="Долен колонтитул Знак"/>
    <w:basedOn w:val="a0"/>
    <w:link w:val="af3"/>
    <w:uiPriority w:val="99"/>
    <w:rsid w:val="00CE7942"/>
    <w:rPr>
      <w:rFonts w:eastAsiaTheme="minorEastAsia" w:cs="Times New Roman"/>
      <w:lang w:val="en-US"/>
    </w:rPr>
  </w:style>
  <w:style w:type="character" w:styleId="af5">
    <w:name w:val="Strong"/>
    <w:basedOn w:val="a0"/>
    <w:uiPriority w:val="22"/>
    <w:qFormat/>
    <w:rsid w:val="00B15CF9"/>
    <w:rPr>
      <w:b/>
      <w:bCs/>
    </w:rPr>
  </w:style>
  <w:style w:type="character" w:styleId="af6">
    <w:name w:val="Emphasis"/>
    <w:basedOn w:val="a0"/>
    <w:uiPriority w:val="20"/>
    <w:qFormat/>
    <w:rsid w:val="00B15CF9"/>
    <w:rPr>
      <w:i/>
      <w:iCs/>
    </w:rPr>
  </w:style>
  <w:style w:type="paragraph" w:styleId="21">
    <w:name w:val="Body Text Indent 2"/>
    <w:basedOn w:val="a"/>
    <w:link w:val="22"/>
    <w:uiPriority w:val="99"/>
    <w:semiHidden/>
    <w:unhideWhenUsed/>
    <w:rsid w:val="006D43E2"/>
    <w:pPr>
      <w:spacing w:after="120" w:line="480" w:lineRule="auto"/>
      <w:ind w:left="283"/>
    </w:pPr>
  </w:style>
  <w:style w:type="character" w:customStyle="1" w:styleId="22">
    <w:name w:val="Основен текст с отстъп 2 Знак"/>
    <w:basedOn w:val="a0"/>
    <w:link w:val="21"/>
    <w:uiPriority w:val="99"/>
    <w:semiHidden/>
    <w:rsid w:val="006D43E2"/>
    <w:rPr>
      <w:rFonts w:eastAsiaTheme="minorEastAsia" w:cs="Times New Roman"/>
      <w:lang w:val="en-US"/>
    </w:rPr>
  </w:style>
  <w:style w:type="character" w:customStyle="1" w:styleId="40">
    <w:name w:val="Заглавие 4 Знак"/>
    <w:basedOn w:val="a0"/>
    <w:link w:val="4"/>
    <w:uiPriority w:val="9"/>
    <w:semiHidden/>
    <w:rsid w:val="00166D6E"/>
    <w:rPr>
      <w:rFonts w:asciiTheme="majorHAnsi" w:eastAsiaTheme="majorEastAsia" w:hAnsiTheme="majorHAnsi" w:cstheme="majorBidi"/>
      <w:b/>
      <w:bCs/>
      <w:i/>
      <w:iCs/>
      <w:color w:val="4F81BD" w:themeColor="accent1"/>
      <w:lang w:val="en-US"/>
    </w:rPr>
  </w:style>
  <w:style w:type="paragraph" w:customStyle="1" w:styleId="Style">
    <w:name w:val="Style"/>
    <w:rsid w:val="00B57E99"/>
    <w:pPr>
      <w:widowControl w:val="0"/>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07711">
      <w:bodyDiv w:val="1"/>
      <w:marLeft w:val="0"/>
      <w:marRight w:val="0"/>
      <w:marTop w:val="0"/>
      <w:marBottom w:val="0"/>
      <w:divBdr>
        <w:top w:val="none" w:sz="0" w:space="0" w:color="auto"/>
        <w:left w:val="none" w:sz="0" w:space="0" w:color="auto"/>
        <w:bottom w:val="none" w:sz="0" w:space="0" w:color="auto"/>
        <w:right w:val="none" w:sz="0" w:space="0" w:color="auto"/>
      </w:divBdr>
    </w:div>
    <w:div w:id="32271743">
      <w:bodyDiv w:val="1"/>
      <w:marLeft w:val="0"/>
      <w:marRight w:val="0"/>
      <w:marTop w:val="0"/>
      <w:marBottom w:val="0"/>
      <w:divBdr>
        <w:top w:val="none" w:sz="0" w:space="0" w:color="auto"/>
        <w:left w:val="none" w:sz="0" w:space="0" w:color="auto"/>
        <w:bottom w:val="none" w:sz="0" w:space="0" w:color="auto"/>
        <w:right w:val="none" w:sz="0" w:space="0" w:color="auto"/>
      </w:divBdr>
    </w:div>
    <w:div w:id="35738522">
      <w:bodyDiv w:val="1"/>
      <w:marLeft w:val="0"/>
      <w:marRight w:val="0"/>
      <w:marTop w:val="0"/>
      <w:marBottom w:val="0"/>
      <w:divBdr>
        <w:top w:val="none" w:sz="0" w:space="0" w:color="auto"/>
        <w:left w:val="none" w:sz="0" w:space="0" w:color="auto"/>
        <w:bottom w:val="none" w:sz="0" w:space="0" w:color="auto"/>
        <w:right w:val="none" w:sz="0" w:space="0" w:color="auto"/>
      </w:divBdr>
    </w:div>
    <w:div w:id="54469633">
      <w:bodyDiv w:val="1"/>
      <w:marLeft w:val="0"/>
      <w:marRight w:val="0"/>
      <w:marTop w:val="0"/>
      <w:marBottom w:val="0"/>
      <w:divBdr>
        <w:top w:val="none" w:sz="0" w:space="0" w:color="auto"/>
        <w:left w:val="none" w:sz="0" w:space="0" w:color="auto"/>
        <w:bottom w:val="none" w:sz="0" w:space="0" w:color="auto"/>
        <w:right w:val="none" w:sz="0" w:space="0" w:color="auto"/>
      </w:divBdr>
    </w:div>
    <w:div w:id="117797549">
      <w:bodyDiv w:val="1"/>
      <w:marLeft w:val="0"/>
      <w:marRight w:val="0"/>
      <w:marTop w:val="0"/>
      <w:marBottom w:val="0"/>
      <w:divBdr>
        <w:top w:val="none" w:sz="0" w:space="0" w:color="auto"/>
        <w:left w:val="none" w:sz="0" w:space="0" w:color="auto"/>
        <w:bottom w:val="none" w:sz="0" w:space="0" w:color="auto"/>
        <w:right w:val="none" w:sz="0" w:space="0" w:color="auto"/>
      </w:divBdr>
    </w:div>
    <w:div w:id="153571239">
      <w:bodyDiv w:val="1"/>
      <w:marLeft w:val="0"/>
      <w:marRight w:val="0"/>
      <w:marTop w:val="0"/>
      <w:marBottom w:val="0"/>
      <w:divBdr>
        <w:top w:val="none" w:sz="0" w:space="0" w:color="auto"/>
        <w:left w:val="none" w:sz="0" w:space="0" w:color="auto"/>
        <w:bottom w:val="none" w:sz="0" w:space="0" w:color="auto"/>
        <w:right w:val="none" w:sz="0" w:space="0" w:color="auto"/>
      </w:divBdr>
    </w:div>
    <w:div w:id="165480418">
      <w:bodyDiv w:val="1"/>
      <w:marLeft w:val="0"/>
      <w:marRight w:val="0"/>
      <w:marTop w:val="0"/>
      <w:marBottom w:val="0"/>
      <w:divBdr>
        <w:top w:val="none" w:sz="0" w:space="0" w:color="auto"/>
        <w:left w:val="none" w:sz="0" w:space="0" w:color="auto"/>
        <w:bottom w:val="none" w:sz="0" w:space="0" w:color="auto"/>
        <w:right w:val="none" w:sz="0" w:space="0" w:color="auto"/>
      </w:divBdr>
    </w:div>
    <w:div w:id="220793530">
      <w:bodyDiv w:val="1"/>
      <w:marLeft w:val="0"/>
      <w:marRight w:val="0"/>
      <w:marTop w:val="0"/>
      <w:marBottom w:val="0"/>
      <w:divBdr>
        <w:top w:val="none" w:sz="0" w:space="0" w:color="auto"/>
        <w:left w:val="none" w:sz="0" w:space="0" w:color="auto"/>
        <w:bottom w:val="none" w:sz="0" w:space="0" w:color="auto"/>
        <w:right w:val="none" w:sz="0" w:space="0" w:color="auto"/>
      </w:divBdr>
    </w:div>
    <w:div w:id="222299187">
      <w:bodyDiv w:val="1"/>
      <w:marLeft w:val="0"/>
      <w:marRight w:val="0"/>
      <w:marTop w:val="0"/>
      <w:marBottom w:val="0"/>
      <w:divBdr>
        <w:top w:val="none" w:sz="0" w:space="0" w:color="auto"/>
        <w:left w:val="none" w:sz="0" w:space="0" w:color="auto"/>
        <w:bottom w:val="none" w:sz="0" w:space="0" w:color="auto"/>
        <w:right w:val="none" w:sz="0" w:space="0" w:color="auto"/>
      </w:divBdr>
    </w:div>
    <w:div w:id="223108013">
      <w:bodyDiv w:val="1"/>
      <w:marLeft w:val="0"/>
      <w:marRight w:val="0"/>
      <w:marTop w:val="0"/>
      <w:marBottom w:val="0"/>
      <w:divBdr>
        <w:top w:val="none" w:sz="0" w:space="0" w:color="auto"/>
        <w:left w:val="none" w:sz="0" w:space="0" w:color="auto"/>
        <w:bottom w:val="none" w:sz="0" w:space="0" w:color="auto"/>
        <w:right w:val="none" w:sz="0" w:space="0" w:color="auto"/>
      </w:divBdr>
    </w:div>
    <w:div w:id="227423824">
      <w:bodyDiv w:val="1"/>
      <w:marLeft w:val="0"/>
      <w:marRight w:val="0"/>
      <w:marTop w:val="0"/>
      <w:marBottom w:val="0"/>
      <w:divBdr>
        <w:top w:val="none" w:sz="0" w:space="0" w:color="auto"/>
        <w:left w:val="none" w:sz="0" w:space="0" w:color="auto"/>
        <w:bottom w:val="none" w:sz="0" w:space="0" w:color="auto"/>
        <w:right w:val="none" w:sz="0" w:space="0" w:color="auto"/>
      </w:divBdr>
    </w:div>
    <w:div w:id="254098082">
      <w:bodyDiv w:val="1"/>
      <w:marLeft w:val="0"/>
      <w:marRight w:val="0"/>
      <w:marTop w:val="0"/>
      <w:marBottom w:val="0"/>
      <w:divBdr>
        <w:top w:val="none" w:sz="0" w:space="0" w:color="auto"/>
        <w:left w:val="none" w:sz="0" w:space="0" w:color="auto"/>
        <w:bottom w:val="none" w:sz="0" w:space="0" w:color="auto"/>
        <w:right w:val="none" w:sz="0" w:space="0" w:color="auto"/>
      </w:divBdr>
      <w:divsChild>
        <w:div w:id="458301696">
          <w:marLeft w:val="0"/>
          <w:marRight w:val="0"/>
          <w:marTop w:val="0"/>
          <w:marBottom w:val="0"/>
          <w:divBdr>
            <w:top w:val="none" w:sz="0" w:space="0" w:color="auto"/>
            <w:left w:val="none" w:sz="0" w:space="0" w:color="auto"/>
            <w:bottom w:val="none" w:sz="0" w:space="0" w:color="auto"/>
            <w:right w:val="none" w:sz="0" w:space="0" w:color="auto"/>
          </w:divBdr>
          <w:divsChild>
            <w:div w:id="1196236226">
              <w:marLeft w:val="0"/>
              <w:marRight w:val="0"/>
              <w:marTop w:val="0"/>
              <w:marBottom w:val="0"/>
              <w:divBdr>
                <w:top w:val="none" w:sz="0" w:space="0" w:color="auto"/>
                <w:left w:val="none" w:sz="0" w:space="0" w:color="auto"/>
                <w:bottom w:val="none" w:sz="0" w:space="0" w:color="auto"/>
                <w:right w:val="none" w:sz="0" w:space="0" w:color="auto"/>
              </w:divBdr>
              <w:divsChild>
                <w:div w:id="305747682">
                  <w:marLeft w:val="0"/>
                  <w:marRight w:val="0"/>
                  <w:marTop w:val="0"/>
                  <w:marBottom w:val="0"/>
                  <w:divBdr>
                    <w:top w:val="none" w:sz="0" w:space="0" w:color="auto"/>
                    <w:left w:val="none" w:sz="0" w:space="0" w:color="auto"/>
                    <w:bottom w:val="none" w:sz="0" w:space="0" w:color="auto"/>
                    <w:right w:val="none" w:sz="0" w:space="0" w:color="auto"/>
                  </w:divBdr>
                  <w:divsChild>
                    <w:div w:id="36779069">
                      <w:marLeft w:val="0"/>
                      <w:marRight w:val="0"/>
                      <w:marTop w:val="0"/>
                      <w:marBottom w:val="0"/>
                      <w:divBdr>
                        <w:top w:val="none" w:sz="0" w:space="0" w:color="auto"/>
                        <w:left w:val="none" w:sz="0" w:space="0" w:color="auto"/>
                        <w:bottom w:val="none" w:sz="0" w:space="0" w:color="auto"/>
                        <w:right w:val="none" w:sz="0" w:space="0" w:color="auto"/>
                      </w:divBdr>
                      <w:divsChild>
                        <w:div w:id="1747873873">
                          <w:marLeft w:val="0"/>
                          <w:marRight w:val="0"/>
                          <w:marTop w:val="0"/>
                          <w:marBottom w:val="0"/>
                          <w:divBdr>
                            <w:top w:val="none" w:sz="0" w:space="0" w:color="auto"/>
                            <w:left w:val="none" w:sz="0" w:space="0" w:color="auto"/>
                            <w:bottom w:val="none" w:sz="0" w:space="0" w:color="auto"/>
                            <w:right w:val="none" w:sz="0" w:space="0" w:color="auto"/>
                          </w:divBdr>
                          <w:divsChild>
                            <w:div w:id="459110318">
                              <w:marLeft w:val="0"/>
                              <w:marRight w:val="0"/>
                              <w:marTop w:val="0"/>
                              <w:marBottom w:val="0"/>
                              <w:divBdr>
                                <w:top w:val="none" w:sz="0" w:space="0" w:color="auto"/>
                                <w:left w:val="none" w:sz="0" w:space="0" w:color="auto"/>
                                <w:bottom w:val="none" w:sz="0" w:space="0" w:color="auto"/>
                                <w:right w:val="none" w:sz="0" w:space="0" w:color="auto"/>
                              </w:divBdr>
                              <w:divsChild>
                                <w:div w:id="1783264592">
                                  <w:marLeft w:val="75"/>
                                  <w:marRight w:val="75"/>
                                  <w:marTop w:val="0"/>
                                  <w:marBottom w:val="0"/>
                                  <w:divBdr>
                                    <w:top w:val="none" w:sz="0" w:space="0" w:color="auto"/>
                                    <w:left w:val="none" w:sz="0" w:space="0" w:color="auto"/>
                                    <w:bottom w:val="none" w:sz="0" w:space="0" w:color="auto"/>
                                    <w:right w:val="none" w:sz="0" w:space="0" w:color="auto"/>
                                  </w:divBdr>
                                  <w:divsChild>
                                    <w:div w:id="2107996451">
                                      <w:marLeft w:val="0"/>
                                      <w:marRight w:val="0"/>
                                      <w:marTop w:val="0"/>
                                      <w:marBottom w:val="0"/>
                                      <w:divBdr>
                                        <w:top w:val="none" w:sz="0" w:space="0" w:color="auto"/>
                                        <w:left w:val="none" w:sz="0" w:space="0" w:color="auto"/>
                                        <w:bottom w:val="none" w:sz="0" w:space="0" w:color="auto"/>
                                        <w:right w:val="none" w:sz="0" w:space="0" w:color="auto"/>
                                      </w:divBdr>
                                      <w:divsChild>
                                        <w:div w:id="147478364">
                                          <w:marLeft w:val="0"/>
                                          <w:marRight w:val="0"/>
                                          <w:marTop w:val="0"/>
                                          <w:marBottom w:val="315"/>
                                          <w:divBdr>
                                            <w:top w:val="none" w:sz="0" w:space="0" w:color="auto"/>
                                            <w:left w:val="none" w:sz="0" w:space="0" w:color="auto"/>
                                            <w:bottom w:val="none" w:sz="0" w:space="0" w:color="auto"/>
                                            <w:right w:val="none" w:sz="0" w:space="0" w:color="auto"/>
                                          </w:divBdr>
                                          <w:divsChild>
                                            <w:div w:id="125438079">
                                              <w:marLeft w:val="0"/>
                                              <w:marRight w:val="0"/>
                                              <w:marTop w:val="0"/>
                                              <w:marBottom w:val="0"/>
                                              <w:divBdr>
                                                <w:top w:val="single" w:sz="6" w:space="0" w:color="E9E9E9"/>
                                                <w:left w:val="single" w:sz="6" w:space="0" w:color="E9E9E9"/>
                                                <w:bottom w:val="single" w:sz="6" w:space="0" w:color="E9E9E9"/>
                                                <w:right w:val="single" w:sz="6" w:space="0" w:color="E9E9E9"/>
                                              </w:divBdr>
                                              <w:divsChild>
                                                <w:div w:id="447700305">
                                                  <w:marLeft w:val="0"/>
                                                  <w:marRight w:val="0"/>
                                                  <w:marTop w:val="0"/>
                                                  <w:marBottom w:val="0"/>
                                                  <w:divBdr>
                                                    <w:top w:val="none" w:sz="0" w:space="0" w:color="auto"/>
                                                    <w:left w:val="none" w:sz="0" w:space="0" w:color="auto"/>
                                                    <w:bottom w:val="none" w:sz="0" w:space="0" w:color="auto"/>
                                                    <w:right w:val="none" w:sz="0" w:space="0" w:color="auto"/>
                                                  </w:divBdr>
                                                  <w:divsChild>
                                                    <w:div w:id="75158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75065146">
      <w:bodyDiv w:val="1"/>
      <w:marLeft w:val="0"/>
      <w:marRight w:val="0"/>
      <w:marTop w:val="0"/>
      <w:marBottom w:val="0"/>
      <w:divBdr>
        <w:top w:val="none" w:sz="0" w:space="0" w:color="auto"/>
        <w:left w:val="none" w:sz="0" w:space="0" w:color="auto"/>
        <w:bottom w:val="none" w:sz="0" w:space="0" w:color="auto"/>
        <w:right w:val="none" w:sz="0" w:space="0" w:color="auto"/>
      </w:divBdr>
    </w:div>
    <w:div w:id="276183356">
      <w:bodyDiv w:val="1"/>
      <w:marLeft w:val="0"/>
      <w:marRight w:val="0"/>
      <w:marTop w:val="0"/>
      <w:marBottom w:val="0"/>
      <w:divBdr>
        <w:top w:val="none" w:sz="0" w:space="0" w:color="auto"/>
        <w:left w:val="none" w:sz="0" w:space="0" w:color="auto"/>
        <w:bottom w:val="none" w:sz="0" w:space="0" w:color="auto"/>
        <w:right w:val="none" w:sz="0" w:space="0" w:color="auto"/>
      </w:divBdr>
    </w:div>
    <w:div w:id="311449251">
      <w:bodyDiv w:val="1"/>
      <w:marLeft w:val="0"/>
      <w:marRight w:val="0"/>
      <w:marTop w:val="0"/>
      <w:marBottom w:val="0"/>
      <w:divBdr>
        <w:top w:val="none" w:sz="0" w:space="0" w:color="auto"/>
        <w:left w:val="none" w:sz="0" w:space="0" w:color="auto"/>
        <w:bottom w:val="none" w:sz="0" w:space="0" w:color="auto"/>
        <w:right w:val="none" w:sz="0" w:space="0" w:color="auto"/>
      </w:divBdr>
    </w:div>
    <w:div w:id="334460533">
      <w:bodyDiv w:val="1"/>
      <w:marLeft w:val="0"/>
      <w:marRight w:val="0"/>
      <w:marTop w:val="0"/>
      <w:marBottom w:val="0"/>
      <w:divBdr>
        <w:top w:val="none" w:sz="0" w:space="0" w:color="auto"/>
        <w:left w:val="none" w:sz="0" w:space="0" w:color="auto"/>
        <w:bottom w:val="none" w:sz="0" w:space="0" w:color="auto"/>
        <w:right w:val="none" w:sz="0" w:space="0" w:color="auto"/>
      </w:divBdr>
    </w:div>
    <w:div w:id="338697217">
      <w:bodyDiv w:val="1"/>
      <w:marLeft w:val="0"/>
      <w:marRight w:val="0"/>
      <w:marTop w:val="0"/>
      <w:marBottom w:val="0"/>
      <w:divBdr>
        <w:top w:val="none" w:sz="0" w:space="0" w:color="auto"/>
        <w:left w:val="none" w:sz="0" w:space="0" w:color="auto"/>
        <w:bottom w:val="none" w:sz="0" w:space="0" w:color="auto"/>
        <w:right w:val="none" w:sz="0" w:space="0" w:color="auto"/>
      </w:divBdr>
    </w:div>
    <w:div w:id="354580717">
      <w:bodyDiv w:val="1"/>
      <w:marLeft w:val="0"/>
      <w:marRight w:val="0"/>
      <w:marTop w:val="0"/>
      <w:marBottom w:val="0"/>
      <w:divBdr>
        <w:top w:val="none" w:sz="0" w:space="0" w:color="auto"/>
        <w:left w:val="none" w:sz="0" w:space="0" w:color="auto"/>
        <w:bottom w:val="none" w:sz="0" w:space="0" w:color="auto"/>
        <w:right w:val="none" w:sz="0" w:space="0" w:color="auto"/>
      </w:divBdr>
    </w:div>
    <w:div w:id="359203903">
      <w:bodyDiv w:val="1"/>
      <w:marLeft w:val="0"/>
      <w:marRight w:val="0"/>
      <w:marTop w:val="0"/>
      <w:marBottom w:val="0"/>
      <w:divBdr>
        <w:top w:val="none" w:sz="0" w:space="0" w:color="auto"/>
        <w:left w:val="none" w:sz="0" w:space="0" w:color="auto"/>
        <w:bottom w:val="none" w:sz="0" w:space="0" w:color="auto"/>
        <w:right w:val="none" w:sz="0" w:space="0" w:color="auto"/>
      </w:divBdr>
    </w:div>
    <w:div w:id="362757211">
      <w:bodyDiv w:val="1"/>
      <w:marLeft w:val="0"/>
      <w:marRight w:val="0"/>
      <w:marTop w:val="0"/>
      <w:marBottom w:val="0"/>
      <w:divBdr>
        <w:top w:val="none" w:sz="0" w:space="0" w:color="auto"/>
        <w:left w:val="none" w:sz="0" w:space="0" w:color="auto"/>
        <w:bottom w:val="none" w:sz="0" w:space="0" w:color="auto"/>
        <w:right w:val="none" w:sz="0" w:space="0" w:color="auto"/>
      </w:divBdr>
    </w:div>
    <w:div w:id="373818005">
      <w:bodyDiv w:val="1"/>
      <w:marLeft w:val="0"/>
      <w:marRight w:val="0"/>
      <w:marTop w:val="0"/>
      <w:marBottom w:val="0"/>
      <w:divBdr>
        <w:top w:val="none" w:sz="0" w:space="0" w:color="auto"/>
        <w:left w:val="none" w:sz="0" w:space="0" w:color="auto"/>
        <w:bottom w:val="none" w:sz="0" w:space="0" w:color="auto"/>
        <w:right w:val="none" w:sz="0" w:space="0" w:color="auto"/>
      </w:divBdr>
    </w:div>
    <w:div w:id="397165905">
      <w:bodyDiv w:val="1"/>
      <w:marLeft w:val="0"/>
      <w:marRight w:val="0"/>
      <w:marTop w:val="0"/>
      <w:marBottom w:val="0"/>
      <w:divBdr>
        <w:top w:val="none" w:sz="0" w:space="0" w:color="auto"/>
        <w:left w:val="none" w:sz="0" w:space="0" w:color="auto"/>
        <w:bottom w:val="none" w:sz="0" w:space="0" w:color="auto"/>
        <w:right w:val="none" w:sz="0" w:space="0" w:color="auto"/>
      </w:divBdr>
    </w:div>
    <w:div w:id="398987682">
      <w:bodyDiv w:val="1"/>
      <w:marLeft w:val="0"/>
      <w:marRight w:val="0"/>
      <w:marTop w:val="0"/>
      <w:marBottom w:val="0"/>
      <w:divBdr>
        <w:top w:val="none" w:sz="0" w:space="0" w:color="auto"/>
        <w:left w:val="none" w:sz="0" w:space="0" w:color="auto"/>
        <w:bottom w:val="none" w:sz="0" w:space="0" w:color="auto"/>
        <w:right w:val="none" w:sz="0" w:space="0" w:color="auto"/>
      </w:divBdr>
    </w:div>
    <w:div w:id="405417471">
      <w:bodyDiv w:val="1"/>
      <w:marLeft w:val="0"/>
      <w:marRight w:val="0"/>
      <w:marTop w:val="0"/>
      <w:marBottom w:val="0"/>
      <w:divBdr>
        <w:top w:val="none" w:sz="0" w:space="0" w:color="auto"/>
        <w:left w:val="none" w:sz="0" w:space="0" w:color="auto"/>
        <w:bottom w:val="none" w:sz="0" w:space="0" w:color="auto"/>
        <w:right w:val="none" w:sz="0" w:space="0" w:color="auto"/>
      </w:divBdr>
    </w:div>
    <w:div w:id="432212235">
      <w:bodyDiv w:val="1"/>
      <w:marLeft w:val="0"/>
      <w:marRight w:val="0"/>
      <w:marTop w:val="0"/>
      <w:marBottom w:val="0"/>
      <w:divBdr>
        <w:top w:val="none" w:sz="0" w:space="0" w:color="auto"/>
        <w:left w:val="none" w:sz="0" w:space="0" w:color="auto"/>
        <w:bottom w:val="none" w:sz="0" w:space="0" w:color="auto"/>
        <w:right w:val="none" w:sz="0" w:space="0" w:color="auto"/>
      </w:divBdr>
    </w:div>
    <w:div w:id="535970001">
      <w:bodyDiv w:val="1"/>
      <w:marLeft w:val="0"/>
      <w:marRight w:val="0"/>
      <w:marTop w:val="0"/>
      <w:marBottom w:val="0"/>
      <w:divBdr>
        <w:top w:val="none" w:sz="0" w:space="0" w:color="auto"/>
        <w:left w:val="none" w:sz="0" w:space="0" w:color="auto"/>
        <w:bottom w:val="none" w:sz="0" w:space="0" w:color="auto"/>
        <w:right w:val="none" w:sz="0" w:space="0" w:color="auto"/>
      </w:divBdr>
    </w:div>
    <w:div w:id="544367559">
      <w:bodyDiv w:val="1"/>
      <w:marLeft w:val="0"/>
      <w:marRight w:val="0"/>
      <w:marTop w:val="0"/>
      <w:marBottom w:val="0"/>
      <w:divBdr>
        <w:top w:val="none" w:sz="0" w:space="0" w:color="auto"/>
        <w:left w:val="none" w:sz="0" w:space="0" w:color="auto"/>
        <w:bottom w:val="none" w:sz="0" w:space="0" w:color="auto"/>
        <w:right w:val="none" w:sz="0" w:space="0" w:color="auto"/>
      </w:divBdr>
    </w:div>
    <w:div w:id="546377615">
      <w:bodyDiv w:val="1"/>
      <w:marLeft w:val="0"/>
      <w:marRight w:val="0"/>
      <w:marTop w:val="0"/>
      <w:marBottom w:val="0"/>
      <w:divBdr>
        <w:top w:val="none" w:sz="0" w:space="0" w:color="auto"/>
        <w:left w:val="none" w:sz="0" w:space="0" w:color="auto"/>
        <w:bottom w:val="none" w:sz="0" w:space="0" w:color="auto"/>
        <w:right w:val="none" w:sz="0" w:space="0" w:color="auto"/>
      </w:divBdr>
    </w:div>
    <w:div w:id="550961625">
      <w:bodyDiv w:val="1"/>
      <w:marLeft w:val="0"/>
      <w:marRight w:val="0"/>
      <w:marTop w:val="0"/>
      <w:marBottom w:val="0"/>
      <w:divBdr>
        <w:top w:val="none" w:sz="0" w:space="0" w:color="auto"/>
        <w:left w:val="none" w:sz="0" w:space="0" w:color="auto"/>
        <w:bottom w:val="none" w:sz="0" w:space="0" w:color="auto"/>
        <w:right w:val="none" w:sz="0" w:space="0" w:color="auto"/>
      </w:divBdr>
    </w:div>
    <w:div w:id="555317321">
      <w:bodyDiv w:val="1"/>
      <w:marLeft w:val="0"/>
      <w:marRight w:val="0"/>
      <w:marTop w:val="0"/>
      <w:marBottom w:val="0"/>
      <w:divBdr>
        <w:top w:val="none" w:sz="0" w:space="0" w:color="auto"/>
        <w:left w:val="none" w:sz="0" w:space="0" w:color="auto"/>
        <w:bottom w:val="none" w:sz="0" w:space="0" w:color="auto"/>
        <w:right w:val="none" w:sz="0" w:space="0" w:color="auto"/>
      </w:divBdr>
    </w:div>
    <w:div w:id="602301963">
      <w:bodyDiv w:val="1"/>
      <w:marLeft w:val="0"/>
      <w:marRight w:val="0"/>
      <w:marTop w:val="0"/>
      <w:marBottom w:val="0"/>
      <w:divBdr>
        <w:top w:val="none" w:sz="0" w:space="0" w:color="auto"/>
        <w:left w:val="none" w:sz="0" w:space="0" w:color="auto"/>
        <w:bottom w:val="none" w:sz="0" w:space="0" w:color="auto"/>
        <w:right w:val="none" w:sz="0" w:space="0" w:color="auto"/>
      </w:divBdr>
    </w:div>
    <w:div w:id="607615812">
      <w:bodyDiv w:val="1"/>
      <w:marLeft w:val="0"/>
      <w:marRight w:val="0"/>
      <w:marTop w:val="0"/>
      <w:marBottom w:val="0"/>
      <w:divBdr>
        <w:top w:val="none" w:sz="0" w:space="0" w:color="auto"/>
        <w:left w:val="none" w:sz="0" w:space="0" w:color="auto"/>
        <w:bottom w:val="none" w:sz="0" w:space="0" w:color="auto"/>
        <w:right w:val="none" w:sz="0" w:space="0" w:color="auto"/>
      </w:divBdr>
    </w:div>
    <w:div w:id="614486749">
      <w:bodyDiv w:val="1"/>
      <w:marLeft w:val="0"/>
      <w:marRight w:val="0"/>
      <w:marTop w:val="0"/>
      <w:marBottom w:val="0"/>
      <w:divBdr>
        <w:top w:val="none" w:sz="0" w:space="0" w:color="auto"/>
        <w:left w:val="none" w:sz="0" w:space="0" w:color="auto"/>
        <w:bottom w:val="none" w:sz="0" w:space="0" w:color="auto"/>
        <w:right w:val="none" w:sz="0" w:space="0" w:color="auto"/>
      </w:divBdr>
    </w:div>
    <w:div w:id="674458283">
      <w:bodyDiv w:val="1"/>
      <w:marLeft w:val="0"/>
      <w:marRight w:val="0"/>
      <w:marTop w:val="0"/>
      <w:marBottom w:val="0"/>
      <w:divBdr>
        <w:top w:val="none" w:sz="0" w:space="0" w:color="auto"/>
        <w:left w:val="none" w:sz="0" w:space="0" w:color="auto"/>
        <w:bottom w:val="none" w:sz="0" w:space="0" w:color="auto"/>
        <w:right w:val="none" w:sz="0" w:space="0" w:color="auto"/>
      </w:divBdr>
    </w:div>
    <w:div w:id="681279072">
      <w:bodyDiv w:val="1"/>
      <w:marLeft w:val="0"/>
      <w:marRight w:val="0"/>
      <w:marTop w:val="0"/>
      <w:marBottom w:val="0"/>
      <w:divBdr>
        <w:top w:val="none" w:sz="0" w:space="0" w:color="auto"/>
        <w:left w:val="none" w:sz="0" w:space="0" w:color="auto"/>
        <w:bottom w:val="none" w:sz="0" w:space="0" w:color="auto"/>
        <w:right w:val="none" w:sz="0" w:space="0" w:color="auto"/>
      </w:divBdr>
    </w:div>
    <w:div w:id="720862648">
      <w:bodyDiv w:val="1"/>
      <w:marLeft w:val="0"/>
      <w:marRight w:val="0"/>
      <w:marTop w:val="0"/>
      <w:marBottom w:val="0"/>
      <w:divBdr>
        <w:top w:val="none" w:sz="0" w:space="0" w:color="auto"/>
        <w:left w:val="none" w:sz="0" w:space="0" w:color="auto"/>
        <w:bottom w:val="none" w:sz="0" w:space="0" w:color="auto"/>
        <w:right w:val="none" w:sz="0" w:space="0" w:color="auto"/>
      </w:divBdr>
    </w:div>
    <w:div w:id="740175369">
      <w:bodyDiv w:val="1"/>
      <w:marLeft w:val="0"/>
      <w:marRight w:val="0"/>
      <w:marTop w:val="0"/>
      <w:marBottom w:val="0"/>
      <w:divBdr>
        <w:top w:val="none" w:sz="0" w:space="0" w:color="auto"/>
        <w:left w:val="none" w:sz="0" w:space="0" w:color="auto"/>
        <w:bottom w:val="none" w:sz="0" w:space="0" w:color="auto"/>
        <w:right w:val="none" w:sz="0" w:space="0" w:color="auto"/>
      </w:divBdr>
    </w:div>
    <w:div w:id="743916597">
      <w:bodyDiv w:val="1"/>
      <w:marLeft w:val="0"/>
      <w:marRight w:val="0"/>
      <w:marTop w:val="0"/>
      <w:marBottom w:val="0"/>
      <w:divBdr>
        <w:top w:val="none" w:sz="0" w:space="0" w:color="auto"/>
        <w:left w:val="none" w:sz="0" w:space="0" w:color="auto"/>
        <w:bottom w:val="none" w:sz="0" w:space="0" w:color="auto"/>
        <w:right w:val="none" w:sz="0" w:space="0" w:color="auto"/>
      </w:divBdr>
    </w:div>
    <w:div w:id="831718248">
      <w:bodyDiv w:val="1"/>
      <w:marLeft w:val="0"/>
      <w:marRight w:val="0"/>
      <w:marTop w:val="0"/>
      <w:marBottom w:val="0"/>
      <w:divBdr>
        <w:top w:val="none" w:sz="0" w:space="0" w:color="auto"/>
        <w:left w:val="none" w:sz="0" w:space="0" w:color="auto"/>
        <w:bottom w:val="none" w:sz="0" w:space="0" w:color="auto"/>
        <w:right w:val="none" w:sz="0" w:space="0" w:color="auto"/>
      </w:divBdr>
    </w:div>
    <w:div w:id="903761247">
      <w:bodyDiv w:val="1"/>
      <w:marLeft w:val="0"/>
      <w:marRight w:val="0"/>
      <w:marTop w:val="0"/>
      <w:marBottom w:val="0"/>
      <w:divBdr>
        <w:top w:val="none" w:sz="0" w:space="0" w:color="auto"/>
        <w:left w:val="none" w:sz="0" w:space="0" w:color="auto"/>
        <w:bottom w:val="none" w:sz="0" w:space="0" w:color="auto"/>
        <w:right w:val="none" w:sz="0" w:space="0" w:color="auto"/>
      </w:divBdr>
    </w:div>
    <w:div w:id="948665154">
      <w:bodyDiv w:val="1"/>
      <w:marLeft w:val="0"/>
      <w:marRight w:val="0"/>
      <w:marTop w:val="0"/>
      <w:marBottom w:val="0"/>
      <w:divBdr>
        <w:top w:val="none" w:sz="0" w:space="0" w:color="auto"/>
        <w:left w:val="none" w:sz="0" w:space="0" w:color="auto"/>
        <w:bottom w:val="none" w:sz="0" w:space="0" w:color="auto"/>
        <w:right w:val="none" w:sz="0" w:space="0" w:color="auto"/>
      </w:divBdr>
    </w:div>
    <w:div w:id="1014578218">
      <w:bodyDiv w:val="1"/>
      <w:marLeft w:val="0"/>
      <w:marRight w:val="0"/>
      <w:marTop w:val="0"/>
      <w:marBottom w:val="0"/>
      <w:divBdr>
        <w:top w:val="none" w:sz="0" w:space="0" w:color="auto"/>
        <w:left w:val="none" w:sz="0" w:space="0" w:color="auto"/>
        <w:bottom w:val="none" w:sz="0" w:space="0" w:color="auto"/>
        <w:right w:val="none" w:sz="0" w:space="0" w:color="auto"/>
      </w:divBdr>
    </w:div>
    <w:div w:id="1053120347">
      <w:bodyDiv w:val="1"/>
      <w:marLeft w:val="0"/>
      <w:marRight w:val="0"/>
      <w:marTop w:val="0"/>
      <w:marBottom w:val="0"/>
      <w:divBdr>
        <w:top w:val="none" w:sz="0" w:space="0" w:color="auto"/>
        <w:left w:val="none" w:sz="0" w:space="0" w:color="auto"/>
        <w:bottom w:val="none" w:sz="0" w:space="0" w:color="auto"/>
        <w:right w:val="none" w:sz="0" w:space="0" w:color="auto"/>
      </w:divBdr>
    </w:div>
    <w:div w:id="1077439989">
      <w:bodyDiv w:val="1"/>
      <w:marLeft w:val="0"/>
      <w:marRight w:val="0"/>
      <w:marTop w:val="0"/>
      <w:marBottom w:val="0"/>
      <w:divBdr>
        <w:top w:val="none" w:sz="0" w:space="0" w:color="auto"/>
        <w:left w:val="none" w:sz="0" w:space="0" w:color="auto"/>
        <w:bottom w:val="none" w:sz="0" w:space="0" w:color="auto"/>
        <w:right w:val="none" w:sz="0" w:space="0" w:color="auto"/>
      </w:divBdr>
    </w:div>
    <w:div w:id="1188643076">
      <w:bodyDiv w:val="1"/>
      <w:marLeft w:val="0"/>
      <w:marRight w:val="0"/>
      <w:marTop w:val="0"/>
      <w:marBottom w:val="0"/>
      <w:divBdr>
        <w:top w:val="none" w:sz="0" w:space="0" w:color="auto"/>
        <w:left w:val="none" w:sz="0" w:space="0" w:color="auto"/>
        <w:bottom w:val="none" w:sz="0" w:space="0" w:color="auto"/>
        <w:right w:val="none" w:sz="0" w:space="0" w:color="auto"/>
      </w:divBdr>
    </w:div>
    <w:div w:id="1239290054">
      <w:bodyDiv w:val="1"/>
      <w:marLeft w:val="0"/>
      <w:marRight w:val="0"/>
      <w:marTop w:val="0"/>
      <w:marBottom w:val="0"/>
      <w:divBdr>
        <w:top w:val="none" w:sz="0" w:space="0" w:color="auto"/>
        <w:left w:val="none" w:sz="0" w:space="0" w:color="auto"/>
        <w:bottom w:val="none" w:sz="0" w:space="0" w:color="auto"/>
        <w:right w:val="none" w:sz="0" w:space="0" w:color="auto"/>
      </w:divBdr>
    </w:div>
    <w:div w:id="1249729411">
      <w:bodyDiv w:val="1"/>
      <w:marLeft w:val="0"/>
      <w:marRight w:val="0"/>
      <w:marTop w:val="0"/>
      <w:marBottom w:val="0"/>
      <w:divBdr>
        <w:top w:val="none" w:sz="0" w:space="0" w:color="auto"/>
        <w:left w:val="none" w:sz="0" w:space="0" w:color="auto"/>
        <w:bottom w:val="none" w:sz="0" w:space="0" w:color="auto"/>
        <w:right w:val="none" w:sz="0" w:space="0" w:color="auto"/>
      </w:divBdr>
    </w:div>
    <w:div w:id="1277713149">
      <w:bodyDiv w:val="1"/>
      <w:marLeft w:val="0"/>
      <w:marRight w:val="0"/>
      <w:marTop w:val="0"/>
      <w:marBottom w:val="0"/>
      <w:divBdr>
        <w:top w:val="none" w:sz="0" w:space="0" w:color="auto"/>
        <w:left w:val="none" w:sz="0" w:space="0" w:color="auto"/>
        <w:bottom w:val="none" w:sz="0" w:space="0" w:color="auto"/>
        <w:right w:val="none" w:sz="0" w:space="0" w:color="auto"/>
      </w:divBdr>
    </w:div>
    <w:div w:id="1310095247">
      <w:bodyDiv w:val="1"/>
      <w:marLeft w:val="0"/>
      <w:marRight w:val="0"/>
      <w:marTop w:val="0"/>
      <w:marBottom w:val="0"/>
      <w:divBdr>
        <w:top w:val="none" w:sz="0" w:space="0" w:color="auto"/>
        <w:left w:val="none" w:sz="0" w:space="0" w:color="auto"/>
        <w:bottom w:val="none" w:sz="0" w:space="0" w:color="auto"/>
        <w:right w:val="none" w:sz="0" w:space="0" w:color="auto"/>
      </w:divBdr>
    </w:div>
    <w:div w:id="1354648540">
      <w:bodyDiv w:val="1"/>
      <w:marLeft w:val="0"/>
      <w:marRight w:val="0"/>
      <w:marTop w:val="0"/>
      <w:marBottom w:val="0"/>
      <w:divBdr>
        <w:top w:val="none" w:sz="0" w:space="0" w:color="auto"/>
        <w:left w:val="none" w:sz="0" w:space="0" w:color="auto"/>
        <w:bottom w:val="none" w:sz="0" w:space="0" w:color="auto"/>
        <w:right w:val="none" w:sz="0" w:space="0" w:color="auto"/>
      </w:divBdr>
    </w:div>
    <w:div w:id="1402287321">
      <w:bodyDiv w:val="1"/>
      <w:marLeft w:val="0"/>
      <w:marRight w:val="0"/>
      <w:marTop w:val="0"/>
      <w:marBottom w:val="0"/>
      <w:divBdr>
        <w:top w:val="none" w:sz="0" w:space="0" w:color="auto"/>
        <w:left w:val="none" w:sz="0" w:space="0" w:color="auto"/>
        <w:bottom w:val="none" w:sz="0" w:space="0" w:color="auto"/>
        <w:right w:val="none" w:sz="0" w:space="0" w:color="auto"/>
      </w:divBdr>
    </w:div>
    <w:div w:id="1421216884">
      <w:bodyDiv w:val="1"/>
      <w:marLeft w:val="0"/>
      <w:marRight w:val="0"/>
      <w:marTop w:val="0"/>
      <w:marBottom w:val="0"/>
      <w:divBdr>
        <w:top w:val="none" w:sz="0" w:space="0" w:color="auto"/>
        <w:left w:val="none" w:sz="0" w:space="0" w:color="auto"/>
        <w:bottom w:val="none" w:sz="0" w:space="0" w:color="auto"/>
        <w:right w:val="none" w:sz="0" w:space="0" w:color="auto"/>
      </w:divBdr>
    </w:div>
    <w:div w:id="1448770844">
      <w:bodyDiv w:val="1"/>
      <w:marLeft w:val="0"/>
      <w:marRight w:val="0"/>
      <w:marTop w:val="0"/>
      <w:marBottom w:val="0"/>
      <w:divBdr>
        <w:top w:val="none" w:sz="0" w:space="0" w:color="auto"/>
        <w:left w:val="none" w:sz="0" w:space="0" w:color="auto"/>
        <w:bottom w:val="none" w:sz="0" w:space="0" w:color="auto"/>
        <w:right w:val="none" w:sz="0" w:space="0" w:color="auto"/>
      </w:divBdr>
    </w:div>
    <w:div w:id="1458837093">
      <w:bodyDiv w:val="1"/>
      <w:marLeft w:val="0"/>
      <w:marRight w:val="0"/>
      <w:marTop w:val="0"/>
      <w:marBottom w:val="0"/>
      <w:divBdr>
        <w:top w:val="none" w:sz="0" w:space="0" w:color="auto"/>
        <w:left w:val="none" w:sz="0" w:space="0" w:color="auto"/>
        <w:bottom w:val="none" w:sz="0" w:space="0" w:color="auto"/>
        <w:right w:val="none" w:sz="0" w:space="0" w:color="auto"/>
      </w:divBdr>
    </w:div>
    <w:div w:id="1537279545">
      <w:bodyDiv w:val="1"/>
      <w:marLeft w:val="0"/>
      <w:marRight w:val="0"/>
      <w:marTop w:val="0"/>
      <w:marBottom w:val="0"/>
      <w:divBdr>
        <w:top w:val="none" w:sz="0" w:space="0" w:color="auto"/>
        <w:left w:val="none" w:sz="0" w:space="0" w:color="auto"/>
        <w:bottom w:val="none" w:sz="0" w:space="0" w:color="auto"/>
        <w:right w:val="none" w:sz="0" w:space="0" w:color="auto"/>
      </w:divBdr>
    </w:div>
    <w:div w:id="1557356711">
      <w:bodyDiv w:val="1"/>
      <w:marLeft w:val="0"/>
      <w:marRight w:val="0"/>
      <w:marTop w:val="0"/>
      <w:marBottom w:val="0"/>
      <w:divBdr>
        <w:top w:val="none" w:sz="0" w:space="0" w:color="auto"/>
        <w:left w:val="none" w:sz="0" w:space="0" w:color="auto"/>
        <w:bottom w:val="none" w:sz="0" w:space="0" w:color="auto"/>
        <w:right w:val="none" w:sz="0" w:space="0" w:color="auto"/>
      </w:divBdr>
    </w:div>
    <w:div w:id="1572420072">
      <w:bodyDiv w:val="1"/>
      <w:marLeft w:val="0"/>
      <w:marRight w:val="0"/>
      <w:marTop w:val="0"/>
      <w:marBottom w:val="0"/>
      <w:divBdr>
        <w:top w:val="none" w:sz="0" w:space="0" w:color="auto"/>
        <w:left w:val="none" w:sz="0" w:space="0" w:color="auto"/>
        <w:bottom w:val="none" w:sz="0" w:space="0" w:color="auto"/>
        <w:right w:val="none" w:sz="0" w:space="0" w:color="auto"/>
      </w:divBdr>
    </w:div>
    <w:div w:id="1577125492">
      <w:bodyDiv w:val="1"/>
      <w:marLeft w:val="0"/>
      <w:marRight w:val="0"/>
      <w:marTop w:val="0"/>
      <w:marBottom w:val="0"/>
      <w:divBdr>
        <w:top w:val="none" w:sz="0" w:space="0" w:color="auto"/>
        <w:left w:val="none" w:sz="0" w:space="0" w:color="auto"/>
        <w:bottom w:val="none" w:sz="0" w:space="0" w:color="auto"/>
        <w:right w:val="none" w:sz="0" w:space="0" w:color="auto"/>
      </w:divBdr>
    </w:div>
    <w:div w:id="1619068320">
      <w:bodyDiv w:val="1"/>
      <w:marLeft w:val="0"/>
      <w:marRight w:val="0"/>
      <w:marTop w:val="0"/>
      <w:marBottom w:val="0"/>
      <w:divBdr>
        <w:top w:val="none" w:sz="0" w:space="0" w:color="auto"/>
        <w:left w:val="none" w:sz="0" w:space="0" w:color="auto"/>
        <w:bottom w:val="none" w:sz="0" w:space="0" w:color="auto"/>
        <w:right w:val="none" w:sz="0" w:space="0" w:color="auto"/>
      </w:divBdr>
    </w:div>
    <w:div w:id="1638801843">
      <w:bodyDiv w:val="1"/>
      <w:marLeft w:val="0"/>
      <w:marRight w:val="0"/>
      <w:marTop w:val="0"/>
      <w:marBottom w:val="0"/>
      <w:divBdr>
        <w:top w:val="none" w:sz="0" w:space="0" w:color="auto"/>
        <w:left w:val="none" w:sz="0" w:space="0" w:color="auto"/>
        <w:bottom w:val="none" w:sz="0" w:space="0" w:color="auto"/>
        <w:right w:val="none" w:sz="0" w:space="0" w:color="auto"/>
      </w:divBdr>
    </w:div>
    <w:div w:id="1669674120">
      <w:bodyDiv w:val="1"/>
      <w:marLeft w:val="0"/>
      <w:marRight w:val="0"/>
      <w:marTop w:val="0"/>
      <w:marBottom w:val="0"/>
      <w:divBdr>
        <w:top w:val="none" w:sz="0" w:space="0" w:color="auto"/>
        <w:left w:val="none" w:sz="0" w:space="0" w:color="auto"/>
        <w:bottom w:val="none" w:sz="0" w:space="0" w:color="auto"/>
        <w:right w:val="none" w:sz="0" w:space="0" w:color="auto"/>
      </w:divBdr>
    </w:div>
    <w:div w:id="1699353143">
      <w:bodyDiv w:val="1"/>
      <w:marLeft w:val="0"/>
      <w:marRight w:val="0"/>
      <w:marTop w:val="0"/>
      <w:marBottom w:val="0"/>
      <w:divBdr>
        <w:top w:val="none" w:sz="0" w:space="0" w:color="auto"/>
        <w:left w:val="none" w:sz="0" w:space="0" w:color="auto"/>
        <w:bottom w:val="none" w:sz="0" w:space="0" w:color="auto"/>
        <w:right w:val="none" w:sz="0" w:space="0" w:color="auto"/>
      </w:divBdr>
    </w:div>
    <w:div w:id="1821381937">
      <w:bodyDiv w:val="1"/>
      <w:marLeft w:val="0"/>
      <w:marRight w:val="0"/>
      <w:marTop w:val="0"/>
      <w:marBottom w:val="0"/>
      <w:divBdr>
        <w:top w:val="none" w:sz="0" w:space="0" w:color="auto"/>
        <w:left w:val="none" w:sz="0" w:space="0" w:color="auto"/>
        <w:bottom w:val="none" w:sz="0" w:space="0" w:color="auto"/>
        <w:right w:val="none" w:sz="0" w:space="0" w:color="auto"/>
      </w:divBdr>
    </w:div>
    <w:div w:id="1880775651">
      <w:bodyDiv w:val="1"/>
      <w:marLeft w:val="0"/>
      <w:marRight w:val="0"/>
      <w:marTop w:val="0"/>
      <w:marBottom w:val="0"/>
      <w:divBdr>
        <w:top w:val="none" w:sz="0" w:space="0" w:color="auto"/>
        <w:left w:val="none" w:sz="0" w:space="0" w:color="auto"/>
        <w:bottom w:val="none" w:sz="0" w:space="0" w:color="auto"/>
        <w:right w:val="none" w:sz="0" w:space="0" w:color="auto"/>
      </w:divBdr>
    </w:div>
    <w:div w:id="1890189736">
      <w:bodyDiv w:val="1"/>
      <w:marLeft w:val="0"/>
      <w:marRight w:val="0"/>
      <w:marTop w:val="0"/>
      <w:marBottom w:val="0"/>
      <w:divBdr>
        <w:top w:val="none" w:sz="0" w:space="0" w:color="auto"/>
        <w:left w:val="none" w:sz="0" w:space="0" w:color="auto"/>
        <w:bottom w:val="none" w:sz="0" w:space="0" w:color="auto"/>
        <w:right w:val="none" w:sz="0" w:space="0" w:color="auto"/>
      </w:divBdr>
    </w:div>
    <w:div w:id="1890651812">
      <w:bodyDiv w:val="1"/>
      <w:marLeft w:val="0"/>
      <w:marRight w:val="0"/>
      <w:marTop w:val="0"/>
      <w:marBottom w:val="0"/>
      <w:divBdr>
        <w:top w:val="none" w:sz="0" w:space="0" w:color="auto"/>
        <w:left w:val="none" w:sz="0" w:space="0" w:color="auto"/>
        <w:bottom w:val="none" w:sz="0" w:space="0" w:color="auto"/>
        <w:right w:val="none" w:sz="0" w:space="0" w:color="auto"/>
      </w:divBdr>
    </w:div>
    <w:div w:id="1894072272">
      <w:bodyDiv w:val="1"/>
      <w:marLeft w:val="0"/>
      <w:marRight w:val="0"/>
      <w:marTop w:val="0"/>
      <w:marBottom w:val="0"/>
      <w:divBdr>
        <w:top w:val="none" w:sz="0" w:space="0" w:color="auto"/>
        <w:left w:val="none" w:sz="0" w:space="0" w:color="auto"/>
        <w:bottom w:val="none" w:sz="0" w:space="0" w:color="auto"/>
        <w:right w:val="none" w:sz="0" w:space="0" w:color="auto"/>
      </w:divBdr>
    </w:div>
    <w:div w:id="1921139251">
      <w:bodyDiv w:val="1"/>
      <w:marLeft w:val="0"/>
      <w:marRight w:val="0"/>
      <w:marTop w:val="0"/>
      <w:marBottom w:val="0"/>
      <w:divBdr>
        <w:top w:val="none" w:sz="0" w:space="0" w:color="auto"/>
        <w:left w:val="none" w:sz="0" w:space="0" w:color="auto"/>
        <w:bottom w:val="none" w:sz="0" w:space="0" w:color="auto"/>
        <w:right w:val="none" w:sz="0" w:space="0" w:color="auto"/>
      </w:divBdr>
    </w:div>
    <w:div w:id="1944025214">
      <w:bodyDiv w:val="1"/>
      <w:marLeft w:val="0"/>
      <w:marRight w:val="0"/>
      <w:marTop w:val="0"/>
      <w:marBottom w:val="0"/>
      <w:divBdr>
        <w:top w:val="none" w:sz="0" w:space="0" w:color="auto"/>
        <w:left w:val="none" w:sz="0" w:space="0" w:color="auto"/>
        <w:bottom w:val="none" w:sz="0" w:space="0" w:color="auto"/>
        <w:right w:val="none" w:sz="0" w:space="0" w:color="auto"/>
      </w:divBdr>
    </w:div>
    <w:div w:id="2055736513">
      <w:bodyDiv w:val="1"/>
      <w:marLeft w:val="0"/>
      <w:marRight w:val="0"/>
      <w:marTop w:val="0"/>
      <w:marBottom w:val="0"/>
      <w:divBdr>
        <w:top w:val="none" w:sz="0" w:space="0" w:color="auto"/>
        <w:left w:val="none" w:sz="0" w:space="0" w:color="auto"/>
        <w:bottom w:val="none" w:sz="0" w:space="0" w:color="auto"/>
        <w:right w:val="none" w:sz="0" w:space="0" w:color="auto"/>
      </w:divBdr>
    </w:div>
    <w:div w:id="2127265057">
      <w:bodyDiv w:val="1"/>
      <w:marLeft w:val="0"/>
      <w:marRight w:val="0"/>
      <w:marTop w:val="0"/>
      <w:marBottom w:val="0"/>
      <w:divBdr>
        <w:top w:val="none" w:sz="0" w:space="0" w:color="auto"/>
        <w:left w:val="none" w:sz="0" w:space="0" w:color="auto"/>
        <w:bottom w:val="none" w:sz="0" w:space="0" w:color="auto"/>
        <w:right w:val="none" w:sz="0" w:space="0" w:color="auto"/>
      </w:divBdr>
    </w:div>
    <w:div w:id="2135980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li_kabova@abv.bg"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opmetalbg.com/category/%d0%bc%d0%b5%d1%82%d0%b0%d0%bb%d0%bd%d0%be-%d1%85%d0%b0%d0%bb%d0%b5/"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topmetalbg.com/category/%d0%bc%d0%b5%d1%82%d0%b0%d0%bb%d0%bd%d0%be-%d1%85%d0%b0%d0%bb%d0%b5/"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6E47E8-4BB2-4682-BFC0-F5ADDBC3D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47</Pages>
  <Words>15199</Words>
  <Characters>86639</Characters>
  <Application>Microsoft Office Word</Application>
  <DocSecurity>0</DocSecurity>
  <Lines>721</Lines>
  <Paragraphs>203</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101635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Nevena Petkova</dc:creator>
  <cp:lastModifiedBy>Miloslava Mihailova</cp:lastModifiedBy>
  <cp:revision>4</cp:revision>
  <cp:lastPrinted>2023-07-21T09:27:00Z</cp:lastPrinted>
  <dcterms:created xsi:type="dcterms:W3CDTF">2023-07-28T07:17:00Z</dcterms:created>
  <dcterms:modified xsi:type="dcterms:W3CDTF">2023-07-28T12:05:00Z</dcterms:modified>
</cp:coreProperties>
</file>