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E3752D">
        <w:rPr>
          <w:rFonts w:ascii="Verdana" w:hAnsi="Verdana"/>
          <w:b/>
          <w:bCs/>
          <w:sz w:val="28"/>
          <w:szCs w:val="28"/>
        </w:rPr>
        <w:t>88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074140">
        <w:rPr>
          <w:rFonts w:ascii="Verdana" w:hAnsi="Verdana"/>
        </w:rPr>
        <w:t>становища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  <w:r w:rsidR="00074140">
        <w:rPr>
          <w:rFonts w:ascii="Verdana" w:hAnsi="Verdana"/>
        </w:rPr>
        <w:t>и БД</w:t>
      </w:r>
      <w:r w:rsidR="00A544BE">
        <w:rPr>
          <w:rFonts w:ascii="Verdana" w:hAnsi="Verdana"/>
        </w:rPr>
        <w:t xml:space="preserve"> </w:t>
      </w:r>
      <w:r w:rsidR="00074140">
        <w:rPr>
          <w:rFonts w:ascii="Verdana" w:hAnsi="Verdana"/>
        </w:rPr>
        <w:t>ИБР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5213C8">
        <w:rPr>
          <w:rFonts w:ascii="Verdana" w:hAnsi="Verdana"/>
          <w:b/>
        </w:rPr>
        <w:t xml:space="preserve">Жилищно </w:t>
      </w:r>
      <w:r w:rsidR="005213C8" w:rsidRPr="00404BF6">
        <w:rPr>
          <w:rFonts w:ascii="Verdana" w:hAnsi="Verdana"/>
          <w:b/>
        </w:rPr>
        <w:t>строителство</w:t>
      </w:r>
      <w:r w:rsidR="00404BF6" w:rsidRPr="00404BF6">
        <w:rPr>
          <w:rFonts w:ascii="Verdana" w:hAnsi="Verdana"/>
          <w:b/>
          <w:lang w:val="en-US"/>
        </w:rPr>
        <w:t xml:space="preserve"> </w:t>
      </w:r>
      <w:r w:rsidR="00404BF6" w:rsidRPr="00404BF6">
        <w:rPr>
          <w:rFonts w:ascii="Verdana" w:hAnsi="Verdana"/>
          <w:b/>
          <w:bCs/>
          <w:lang w:val="ru-RU"/>
        </w:rPr>
        <w:t>и сондажни кладенци</w:t>
      </w:r>
      <w:r w:rsidR="00874E9E" w:rsidRPr="00404BF6">
        <w:rPr>
          <w:rFonts w:ascii="Verdana" w:hAnsi="Verdana"/>
          <w:b/>
        </w:rPr>
        <w:t>“</w:t>
      </w:r>
      <w:r w:rsidRPr="00404BF6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213C8" w:rsidRPr="00404BF6" w:rsidRDefault="003D172D" w:rsidP="005213C8">
      <w:pPr>
        <w:ind w:right="141"/>
        <w:jc w:val="both"/>
        <w:rPr>
          <w:rFonts w:ascii="Verdana" w:hAnsi="Verdana"/>
          <w:lang w:val="bg-BG"/>
        </w:rPr>
      </w:pPr>
      <w:r w:rsidRPr="00404BF6">
        <w:rPr>
          <w:rFonts w:ascii="Verdana" w:hAnsi="Verdana"/>
          <w:b/>
        </w:rPr>
        <w:t>Местоположение:</w:t>
      </w:r>
      <w:r w:rsidR="00BD7D3F" w:rsidRPr="00404BF6">
        <w:rPr>
          <w:rFonts w:ascii="Verdana" w:hAnsi="Verdana"/>
          <w:b/>
          <w:lang w:val="bg-BG"/>
        </w:rPr>
        <w:t xml:space="preserve"> </w:t>
      </w:r>
      <w:r w:rsidR="00404BF6" w:rsidRPr="00404BF6">
        <w:rPr>
          <w:rFonts w:ascii="Verdana" w:hAnsi="Verdana"/>
          <w:b/>
          <w:lang w:val="bg-BG"/>
        </w:rPr>
        <w:t xml:space="preserve"> </w:t>
      </w:r>
      <w:r w:rsidR="00404BF6" w:rsidRPr="00404BF6">
        <w:rPr>
          <w:rFonts w:ascii="Verdana" w:hAnsi="Verdana"/>
          <w:lang w:val="bg-BG"/>
        </w:rPr>
        <w:t>имот с</w:t>
      </w:r>
      <w:r w:rsidR="00404BF6" w:rsidRPr="00404BF6">
        <w:rPr>
          <w:rFonts w:ascii="Verdana" w:hAnsi="Verdana"/>
          <w:b/>
          <w:lang w:val="bg-BG"/>
        </w:rPr>
        <w:t xml:space="preserve"> </w:t>
      </w:r>
      <w:r w:rsidR="00404BF6" w:rsidRPr="00404BF6">
        <w:rPr>
          <w:rFonts w:ascii="Verdana" w:hAnsi="Verdana"/>
        </w:rPr>
        <w:t>№ 012056</w:t>
      </w:r>
      <w:r w:rsidR="00404BF6" w:rsidRPr="00404BF6">
        <w:rPr>
          <w:rFonts w:ascii="Verdana" w:hAnsi="Verdana"/>
          <w:lang w:val="bg-BG"/>
        </w:rPr>
        <w:t xml:space="preserve">, </w:t>
      </w:r>
      <w:r w:rsidR="00404BF6" w:rsidRPr="00404BF6">
        <w:rPr>
          <w:rFonts w:ascii="Verdana" w:hAnsi="Verdana"/>
        </w:rPr>
        <w:t>с.</w:t>
      </w:r>
      <w:r w:rsidR="00802F1E">
        <w:rPr>
          <w:rFonts w:ascii="Verdana" w:hAnsi="Verdana"/>
          <w:lang w:val="bg-BG"/>
        </w:rPr>
        <w:t xml:space="preserve"> </w:t>
      </w:r>
      <w:r w:rsidR="00404BF6" w:rsidRPr="00404BF6">
        <w:rPr>
          <w:rFonts w:ascii="Verdana" w:hAnsi="Verdana"/>
        </w:rPr>
        <w:t>Белащица, община Родопи</w:t>
      </w:r>
      <w:r w:rsidR="00404BF6" w:rsidRPr="00404BF6">
        <w:rPr>
          <w:rFonts w:ascii="Verdana" w:hAnsi="Verdana"/>
          <w:lang w:val="bg-BG"/>
        </w:rPr>
        <w:t>, област Пловдив</w:t>
      </w:r>
    </w:p>
    <w:p w:rsidR="005213C8" w:rsidRPr="00404BF6" w:rsidRDefault="005213C8" w:rsidP="005213C8">
      <w:pPr>
        <w:ind w:right="141"/>
        <w:jc w:val="both"/>
        <w:rPr>
          <w:rFonts w:ascii="Verdana" w:hAnsi="Verdana"/>
          <w:b/>
          <w:lang w:val="bg-BG"/>
        </w:rPr>
      </w:pPr>
    </w:p>
    <w:p w:rsidR="00333A75" w:rsidRPr="00404BF6" w:rsidRDefault="003D172D" w:rsidP="005213C8">
      <w:pPr>
        <w:tabs>
          <w:tab w:val="left" w:pos="9498"/>
        </w:tabs>
        <w:ind w:right="-1"/>
        <w:jc w:val="both"/>
        <w:rPr>
          <w:rFonts w:ascii="Verdana" w:hAnsi="Verdana"/>
          <w:color w:val="FF0000"/>
          <w:lang w:val="bg-BG"/>
        </w:rPr>
      </w:pPr>
      <w:r w:rsidRPr="00404BF6">
        <w:rPr>
          <w:rFonts w:ascii="Verdana" w:hAnsi="Verdana"/>
          <w:b/>
        </w:rPr>
        <w:t xml:space="preserve">Възложител: </w:t>
      </w:r>
      <w:r w:rsidR="0046583D" w:rsidRPr="0046583D">
        <w:rPr>
          <w:rFonts w:ascii="Verdana" w:hAnsi="Verdana"/>
          <w:lang w:val="bg-BG"/>
        </w:rPr>
        <w:t>„</w:t>
      </w:r>
      <w:proofErr w:type="spellStart"/>
      <w:r w:rsidR="00404BF6" w:rsidRPr="00404BF6">
        <w:rPr>
          <w:rFonts w:ascii="Verdana" w:hAnsi="Verdana"/>
        </w:rPr>
        <w:t>Начев</w:t>
      </w:r>
      <w:proofErr w:type="spellEnd"/>
      <w:r w:rsidR="00404BF6" w:rsidRPr="00404BF6">
        <w:rPr>
          <w:rFonts w:ascii="Verdana" w:hAnsi="Verdana"/>
        </w:rPr>
        <w:t xml:space="preserve"> </w:t>
      </w:r>
      <w:proofErr w:type="spellStart"/>
      <w:r w:rsidR="00404BF6" w:rsidRPr="00404BF6">
        <w:rPr>
          <w:rFonts w:ascii="Verdana" w:hAnsi="Verdana"/>
        </w:rPr>
        <w:t>строй</w:t>
      </w:r>
      <w:proofErr w:type="spellEnd"/>
      <w:r w:rsidR="00404BF6" w:rsidRPr="00404BF6">
        <w:rPr>
          <w:rFonts w:ascii="Verdana" w:hAnsi="Verdana"/>
        </w:rPr>
        <w:t>” ЕООД</w:t>
      </w:r>
      <w:r w:rsidR="00404BF6" w:rsidRPr="00404BF6">
        <w:rPr>
          <w:rFonts w:ascii="Verdana" w:hAnsi="Verdana"/>
          <w:lang w:val="bg-BG"/>
        </w:rPr>
        <w:t xml:space="preserve">, </w:t>
      </w:r>
      <w:r w:rsidR="00404BF6" w:rsidRPr="00404BF6">
        <w:rPr>
          <w:rFonts w:ascii="Verdana" w:hAnsi="Verdana"/>
        </w:rPr>
        <w:t>с.</w:t>
      </w:r>
      <w:r w:rsidR="00802F1E">
        <w:rPr>
          <w:rFonts w:ascii="Verdana" w:hAnsi="Verdana"/>
          <w:lang w:val="bg-BG"/>
        </w:rPr>
        <w:t xml:space="preserve"> </w:t>
      </w:r>
      <w:proofErr w:type="spellStart"/>
      <w:r w:rsidR="00802F1E">
        <w:rPr>
          <w:rFonts w:ascii="Verdana" w:hAnsi="Verdana"/>
        </w:rPr>
        <w:t>Бенковски</w:t>
      </w:r>
      <w:proofErr w:type="spellEnd"/>
      <w:r w:rsidR="00802F1E">
        <w:rPr>
          <w:rFonts w:ascii="Verdana" w:hAnsi="Verdana"/>
        </w:rPr>
        <w:t xml:space="preserve">, община </w:t>
      </w:r>
      <w:r w:rsidR="00404BF6" w:rsidRPr="00404BF6">
        <w:rPr>
          <w:rFonts w:ascii="Verdana" w:hAnsi="Verdana"/>
        </w:rPr>
        <w:t xml:space="preserve">Марица, </w:t>
      </w:r>
      <w:r w:rsidR="00802F1E">
        <w:rPr>
          <w:rFonts w:ascii="Verdana" w:hAnsi="Verdana"/>
          <w:lang w:val="bg-BG"/>
        </w:rPr>
        <w:t>област</w:t>
      </w:r>
      <w:r w:rsidR="00404BF6" w:rsidRPr="00404BF6">
        <w:rPr>
          <w:rFonts w:ascii="Verdana" w:hAnsi="Verdana"/>
          <w:lang w:val="bg-BG"/>
        </w:rPr>
        <w:t xml:space="preserve"> Пловдив,</w:t>
      </w:r>
      <w:r w:rsidR="00802F1E">
        <w:rPr>
          <w:rFonts w:ascii="Verdana" w:hAnsi="Verdana"/>
        </w:rPr>
        <w:t xml:space="preserve"> </w:t>
      </w:r>
      <w:proofErr w:type="spellStart"/>
      <w:r w:rsidR="00802F1E">
        <w:rPr>
          <w:rFonts w:ascii="Verdana" w:hAnsi="Verdana"/>
        </w:rPr>
        <w:t>ул</w:t>
      </w:r>
      <w:proofErr w:type="spellEnd"/>
      <w:r w:rsidR="00802F1E">
        <w:rPr>
          <w:rFonts w:ascii="Verdana" w:hAnsi="Verdana"/>
        </w:rPr>
        <w:t>.</w:t>
      </w:r>
      <w:r w:rsidR="00802F1E">
        <w:rPr>
          <w:rFonts w:ascii="Verdana" w:hAnsi="Verdana"/>
          <w:lang w:val="bg-BG"/>
        </w:rPr>
        <w:t xml:space="preserve"> „</w:t>
      </w:r>
      <w:proofErr w:type="spellStart"/>
      <w:r w:rsidR="00404BF6" w:rsidRPr="00404BF6">
        <w:rPr>
          <w:rFonts w:ascii="Verdana" w:hAnsi="Verdana"/>
        </w:rPr>
        <w:t>Георги</w:t>
      </w:r>
      <w:proofErr w:type="spellEnd"/>
      <w:r w:rsidR="00404BF6" w:rsidRPr="00404BF6">
        <w:rPr>
          <w:rFonts w:ascii="Verdana" w:hAnsi="Verdana"/>
        </w:rPr>
        <w:t xml:space="preserve"> </w:t>
      </w:r>
      <w:proofErr w:type="spellStart"/>
      <w:r w:rsidR="00404BF6" w:rsidRPr="00404BF6">
        <w:rPr>
          <w:rFonts w:ascii="Verdana" w:hAnsi="Verdana"/>
        </w:rPr>
        <w:t>Бенковски</w:t>
      </w:r>
      <w:proofErr w:type="spellEnd"/>
      <w:r w:rsidR="00404BF6" w:rsidRPr="00404BF6">
        <w:rPr>
          <w:rFonts w:ascii="Verdana" w:hAnsi="Verdana"/>
        </w:rPr>
        <w:t>” №17</w:t>
      </w:r>
      <w:r w:rsidR="00404BF6">
        <w:rPr>
          <w:rFonts w:ascii="Verdana" w:hAnsi="Verdana"/>
          <w:lang w:val="bg-BG"/>
        </w:rPr>
        <w:t xml:space="preserve">, </w:t>
      </w:r>
      <w:r w:rsidR="00404BF6" w:rsidRPr="0046583D">
        <w:rPr>
          <w:rFonts w:ascii="Verdana" w:hAnsi="Verdana"/>
          <w:lang w:val="bg-BG"/>
        </w:rPr>
        <w:t>ЕИК</w:t>
      </w:r>
      <w:r w:rsidR="009369C3">
        <w:rPr>
          <w:rFonts w:ascii="Verdana" w:hAnsi="Verdana"/>
          <w:lang w:val="bg-BG"/>
        </w:rPr>
        <w:t xml:space="preserve"> 204057965</w:t>
      </w:r>
    </w:p>
    <w:p w:rsidR="00D27CEE" w:rsidRPr="00404BF6" w:rsidRDefault="00D27CEE" w:rsidP="00333A75">
      <w:pPr>
        <w:jc w:val="both"/>
        <w:rPr>
          <w:rFonts w:ascii="Verdana" w:hAnsi="Verdana"/>
          <w:lang w:val="bg-BG"/>
        </w:rPr>
      </w:pPr>
    </w:p>
    <w:p w:rsidR="004425D8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EF1B4D" w:rsidRDefault="00EF1B4D" w:rsidP="00EF1B4D">
      <w:pPr>
        <w:ind w:right="-9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</w:t>
      </w:r>
      <w:r>
        <w:rPr>
          <w:rFonts w:ascii="Verdana" w:hAnsi="Verdana"/>
          <w:lang w:val="bg-BG"/>
        </w:rPr>
        <w:t xml:space="preserve">на </w:t>
      </w:r>
      <w:r>
        <w:rPr>
          <w:rFonts w:ascii="Verdana" w:hAnsi="Verdana"/>
          <w:lang w:val="ru-RU"/>
        </w:rPr>
        <w:t>жилищни сгради</w:t>
      </w:r>
      <w:r>
        <w:rPr>
          <w:rFonts w:ascii="Verdana" w:hAnsi="Verdana"/>
          <w:bCs/>
          <w:lang w:val="ru-RU"/>
        </w:rPr>
        <w:t xml:space="preserve"> в имот с</w:t>
      </w:r>
      <w:r w:rsidRPr="00EF1B4D">
        <w:rPr>
          <w:rFonts w:ascii="Verdana" w:hAnsi="Verdana"/>
          <w:lang w:val="bg-BG"/>
        </w:rPr>
        <w:t xml:space="preserve"> </w:t>
      </w:r>
      <w:r w:rsidRPr="00404BF6">
        <w:rPr>
          <w:rFonts w:ascii="Verdana" w:hAnsi="Verdana"/>
        </w:rPr>
        <w:t>№ 012056</w:t>
      </w:r>
      <w:r w:rsidRPr="00404BF6">
        <w:rPr>
          <w:rFonts w:ascii="Verdana" w:hAnsi="Verdana"/>
          <w:lang w:val="bg-BG"/>
        </w:rPr>
        <w:t xml:space="preserve">, </w:t>
      </w:r>
      <w:r w:rsidRPr="00404BF6">
        <w:rPr>
          <w:rFonts w:ascii="Verdana" w:hAnsi="Verdana"/>
        </w:rPr>
        <w:t>с.</w:t>
      </w:r>
      <w:r>
        <w:rPr>
          <w:rFonts w:ascii="Verdana" w:hAnsi="Verdana"/>
          <w:lang w:val="bg-BG"/>
        </w:rPr>
        <w:t xml:space="preserve"> </w:t>
      </w:r>
      <w:proofErr w:type="gramStart"/>
      <w:r w:rsidRPr="00404BF6">
        <w:rPr>
          <w:rFonts w:ascii="Verdana" w:hAnsi="Verdana"/>
        </w:rPr>
        <w:t>Белащица, община Родопи</w:t>
      </w:r>
      <w:r w:rsidRPr="00404BF6">
        <w:rPr>
          <w:rFonts w:ascii="Verdana" w:hAnsi="Verdana"/>
          <w:lang w:val="bg-BG"/>
        </w:rPr>
        <w:t>, област Пловдив</w:t>
      </w:r>
      <w:r>
        <w:rPr>
          <w:rFonts w:ascii="Verdana" w:hAnsi="Verdana"/>
          <w:lang w:val="bg-BG"/>
        </w:rPr>
        <w:t>, с обща площ на имота 4.502 дка.</w:t>
      </w:r>
      <w:proofErr w:type="gramEnd"/>
      <w:r>
        <w:rPr>
          <w:rFonts w:ascii="Verdana" w:hAnsi="Verdana"/>
          <w:lang w:val="bg-BG"/>
        </w:rPr>
        <w:t xml:space="preserve"> За реализирането на инвестиционното предложение се процедира Подробен устройствен план - План за регулация и застрояване (ПУП – ПРЗ) и ПП за промяна предназначението на земеделска земя от нива в „жилищно строителство“. Предвижда се отреждане на шест</w:t>
      </w:r>
      <w:r w:rsidRPr="00F3492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броя УПИ за шест броя еднофамилни жилищни къщи, всяка с РЗП около 250-300 кв.м.</w:t>
      </w:r>
    </w:p>
    <w:p w:rsidR="00EF1B4D" w:rsidRPr="00465F95" w:rsidRDefault="003F592F" w:rsidP="00465F95">
      <w:pPr>
        <w:ind w:right="-9"/>
        <w:jc w:val="both"/>
        <w:rPr>
          <w:rFonts w:ascii="Verdana" w:hAnsi="Verdana"/>
          <w:lang w:val="bg-BG"/>
        </w:rPr>
      </w:pPr>
      <w:r w:rsidRPr="003F592F">
        <w:rPr>
          <w:rFonts w:ascii="Verdana" w:hAnsi="Verdana"/>
        </w:rPr>
        <w:t xml:space="preserve">Предвижда </w:t>
      </w:r>
      <w:proofErr w:type="spellStart"/>
      <w:r w:rsidRPr="003F592F">
        <w:rPr>
          <w:rFonts w:ascii="Verdana" w:hAnsi="Verdana"/>
        </w:rPr>
        <w:t>се</w:t>
      </w:r>
      <w:proofErr w:type="spellEnd"/>
      <w:r w:rsidRPr="003F592F">
        <w:rPr>
          <w:rFonts w:ascii="Verdana" w:hAnsi="Verdana"/>
        </w:rPr>
        <w:t xml:space="preserve"> свободно, нискоетажно застрояване с максимално допустимите показатели за устройство на зона „</w:t>
      </w:r>
      <w:proofErr w:type="spellStart"/>
      <w:r w:rsidRPr="003F592F">
        <w:rPr>
          <w:rFonts w:ascii="Verdana" w:hAnsi="Verdana"/>
        </w:rPr>
        <w:t>Пп</w:t>
      </w:r>
      <w:proofErr w:type="spellEnd"/>
      <w:r w:rsidRPr="003F592F">
        <w:rPr>
          <w:rFonts w:ascii="Verdana" w:hAnsi="Verdana"/>
        </w:rPr>
        <w:t xml:space="preserve">” – височина </w:t>
      </w:r>
      <w:proofErr w:type="spellStart"/>
      <w:r w:rsidRPr="003F592F">
        <w:rPr>
          <w:rFonts w:ascii="Verdana" w:hAnsi="Verdana"/>
        </w:rPr>
        <w:t>до</w:t>
      </w:r>
      <w:proofErr w:type="spellEnd"/>
      <w:r w:rsidRPr="003F592F">
        <w:rPr>
          <w:rFonts w:ascii="Verdana" w:hAnsi="Verdana"/>
        </w:rPr>
        <w:t xml:space="preserve"> </w:t>
      </w:r>
      <w:r>
        <w:rPr>
          <w:rFonts w:ascii="Verdana" w:hAnsi="Verdana"/>
        </w:rPr>
        <w:t>10 м., площ за озеленяване - 20</w:t>
      </w:r>
      <w:r w:rsidRPr="003F592F">
        <w:rPr>
          <w:rFonts w:ascii="Verdana" w:hAnsi="Verdana"/>
        </w:rPr>
        <w:t xml:space="preserve">%, интензивност на застрояване (К </w:t>
      </w:r>
      <w:proofErr w:type="spellStart"/>
      <w:r w:rsidRPr="003F592F">
        <w:rPr>
          <w:rFonts w:ascii="Verdana" w:hAnsi="Verdana"/>
        </w:rPr>
        <w:t>инт</w:t>
      </w:r>
      <w:proofErr w:type="spellEnd"/>
      <w:r w:rsidRPr="003F592F">
        <w:rPr>
          <w:rFonts w:ascii="Verdana" w:hAnsi="Verdana"/>
        </w:rPr>
        <w:t>.) - 2,5</w:t>
      </w:r>
      <w:r w:rsidR="00EF1B4D" w:rsidRPr="003F592F">
        <w:rPr>
          <w:rFonts w:ascii="Verdana" w:hAnsi="Verdana"/>
          <w:lang w:val="bg-BG"/>
        </w:rPr>
        <w:t>.</w:t>
      </w:r>
    </w:p>
    <w:p w:rsidR="00465F95" w:rsidRDefault="003F592F" w:rsidP="00465F95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465F95">
        <w:rPr>
          <w:rFonts w:ascii="Verdana" w:hAnsi="Verdana"/>
          <w:lang w:val="bg-BG"/>
        </w:rPr>
        <w:t>П</w:t>
      </w:r>
      <w:r w:rsidRPr="00465F95">
        <w:rPr>
          <w:rFonts w:ascii="Verdana" w:hAnsi="Verdana"/>
        </w:rPr>
        <w:t xml:space="preserve">редвидена </w:t>
      </w:r>
      <w:r w:rsidR="00465F95" w:rsidRPr="00465F95">
        <w:rPr>
          <w:rFonts w:ascii="Verdana" w:hAnsi="Verdana"/>
          <w:lang w:val="bg-BG"/>
        </w:rPr>
        <w:t>е</w:t>
      </w:r>
      <w:r w:rsidRPr="00465F95">
        <w:rPr>
          <w:rFonts w:ascii="Verdana" w:hAnsi="Verdana"/>
        </w:rPr>
        <w:t xml:space="preserve"> и ул</w:t>
      </w:r>
      <w:r w:rsidR="00465F95" w:rsidRPr="00465F95">
        <w:rPr>
          <w:rFonts w:ascii="Verdana" w:hAnsi="Verdana"/>
        </w:rPr>
        <w:t>ица-</w:t>
      </w:r>
      <w:proofErr w:type="spellStart"/>
      <w:r w:rsidR="00465F95" w:rsidRPr="00465F95">
        <w:rPr>
          <w:rFonts w:ascii="Verdana" w:hAnsi="Verdana"/>
        </w:rPr>
        <w:t>тупик</w:t>
      </w:r>
      <w:proofErr w:type="spellEnd"/>
      <w:r w:rsidR="00465F95" w:rsidRPr="00465F95">
        <w:rPr>
          <w:rFonts w:ascii="Verdana" w:hAnsi="Verdana"/>
        </w:rPr>
        <w:t xml:space="preserve"> с габарит </w:t>
      </w:r>
      <w:proofErr w:type="spellStart"/>
      <w:r w:rsidR="00465F95" w:rsidRPr="00465F95">
        <w:rPr>
          <w:rFonts w:ascii="Verdana" w:hAnsi="Verdana"/>
        </w:rPr>
        <w:t>от</w:t>
      </w:r>
      <w:proofErr w:type="spellEnd"/>
      <w:r w:rsidR="00465F95" w:rsidRPr="00465F95">
        <w:rPr>
          <w:rFonts w:ascii="Verdana" w:hAnsi="Verdana"/>
        </w:rPr>
        <w:t xml:space="preserve"> 6,00м. </w:t>
      </w:r>
      <w:proofErr w:type="gramStart"/>
      <w:r w:rsidR="00465F95" w:rsidRPr="00465F95">
        <w:rPr>
          <w:rFonts w:ascii="Verdana" w:hAnsi="Verdana"/>
        </w:rPr>
        <w:t>/</w:t>
      </w:r>
      <w:r w:rsidRPr="00465F95">
        <w:rPr>
          <w:rFonts w:ascii="Verdana" w:hAnsi="Verdana"/>
        </w:rPr>
        <w:t xml:space="preserve">в рамките на имота/, която ще </w:t>
      </w:r>
      <w:proofErr w:type="spellStart"/>
      <w:r w:rsidRPr="00465F95">
        <w:rPr>
          <w:rFonts w:ascii="Verdana" w:hAnsi="Verdana"/>
        </w:rPr>
        <w:t>служи</w:t>
      </w:r>
      <w:proofErr w:type="spellEnd"/>
      <w:r w:rsidRPr="00465F95">
        <w:rPr>
          <w:rFonts w:ascii="Verdana" w:hAnsi="Verdana"/>
        </w:rPr>
        <w:t xml:space="preserve"> за транспортно обслужване на част </w:t>
      </w:r>
      <w:proofErr w:type="spellStart"/>
      <w:r w:rsidRPr="00465F95">
        <w:rPr>
          <w:rFonts w:ascii="Verdana" w:hAnsi="Verdana"/>
        </w:rPr>
        <w:t>от</w:t>
      </w:r>
      <w:proofErr w:type="spellEnd"/>
      <w:r w:rsidRPr="00465F95">
        <w:rPr>
          <w:rFonts w:ascii="Verdana" w:hAnsi="Verdana"/>
        </w:rPr>
        <w:t xml:space="preserve"> новообразуваните УПИ.</w:t>
      </w:r>
      <w:proofErr w:type="gramEnd"/>
      <w:r w:rsidRPr="00465F95">
        <w:rPr>
          <w:rFonts w:ascii="Verdana" w:hAnsi="Verdana"/>
        </w:rPr>
        <w:t xml:space="preserve"> </w:t>
      </w:r>
      <w:proofErr w:type="spellStart"/>
      <w:proofErr w:type="gramStart"/>
      <w:r w:rsidRPr="00465F95">
        <w:rPr>
          <w:rFonts w:ascii="Verdana" w:hAnsi="Verdana"/>
        </w:rPr>
        <w:t>До</w:t>
      </w:r>
      <w:proofErr w:type="spellEnd"/>
      <w:r w:rsidRPr="00465F95">
        <w:rPr>
          <w:rFonts w:ascii="Verdana" w:hAnsi="Verdana"/>
        </w:rPr>
        <w:t xml:space="preserve"> </w:t>
      </w:r>
      <w:proofErr w:type="spellStart"/>
      <w:r w:rsidRPr="00465F95">
        <w:rPr>
          <w:rFonts w:ascii="Verdana" w:hAnsi="Verdana"/>
        </w:rPr>
        <w:t>самият</w:t>
      </w:r>
      <w:proofErr w:type="spellEnd"/>
      <w:r w:rsidRPr="00465F95">
        <w:rPr>
          <w:rFonts w:ascii="Verdana" w:hAnsi="Verdana"/>
        </w:rPr>
        <w:t xml:space="preserve"> имот е осигурен транспортен достъп чрез общински път ІV клас гр.</w:t>
      </w:r>
      <w:proofErr w:type="gramEnd"/>
      <w:r w:rsidR="00465F95">
        <w:rPr>
          <w:rFonts w:ascii="Verdana" w:hAnsi="Verdana"/>
          <w:lang w:val="bg-BG"/>
        </w:rPr>
        <w:t xml:space="preserve"> </w:t>
      </w:r>
      <w:proofErr w:type="gramStart"/>
      <w:r w:rsidRPr="00465F95">
        <w:rPr>
          <w:rFonts w:ascii="Verdana" w:hAnsi="Verdana"/>
        </w:rPr>
        <w:t>Пловдив-с.</w:t>
      </w:r>
      <w:proofErr w:type="gramEnd"/>
      <w:r w:rsidR="00465F95">
        <w:rPr>
          <w:rFonts w:ascii="Verdana" w:hAnsi="Verdana"/>
          <w:lang w:val="bg-BG"/>
        </w:rPr>
        <w:t xml:space="preserve"> </w:t>
      </w:r>
      <w:r w:rsidRPr="00465F95">
        <w:rPr>
          <w:rFonts w:ascii="Verdana" w:hAnsi="Verdana"/>
        </w:rPr>
        <w:t>Белащица</w:t>
      </w:r>
      <w:r w:rsidR="00465F95">
        <w:rPr>
          <w:rFonts w:ascii="Verdana" w:hAnsi="Verdana"/>
          <w:lang w:val="bg-BG"/>
        </w:rPr>
        <w:t xml:space="preserve"> </w:t>
      </w:r>
      <w:r w:rsidRPr="00465F95">
        <w:rPr>
          <w:rFonts w:ascii="Verdana" w:hAnsi="Verdana"/>
        </w:rPr>
        <w:t>-</w:t>
      </w:r>
      <w:r w:rsidR="00465F95">
        <w:rPr>
          <w:rFonts w:ascii="Verdana" w:hAnsi="Verdana"/>
          <w:lang w:val="bg-BG"/>
        </w:rPr>
        <w:t xml:space="preserve"> </w:t>
      </w:r>
      <w:r w:rsidRPr="00465F95">
        <w:rPr>
          <w:rFonts w:ascii="Verdana" w:hAnsi="Verdana"/>
        </w:rPr>
        <w:t>с.</w:t>
      </w:r>
      <w:r w:rsidR="00465F95">
        <w:rPr>
          <w:rFonts w:ascii="Verdana" w:hAnsi="Verdana"/>
          <w:lang w:val="bg-BG"/>
        </w:rPr>
        <w:t xml:space="preserve"> </w:t>
      </w:r>
      <w:r w:rsidRPr="00465F95">
        <w:rPr>
          <w:rFonts w:ascii="Verdana" w:hAnsi="Verdana"/>
        </w:rPr>
        <w:t xml:space="preserve">Гълъбово и по стабилизиран път с габарит </w:t>
      </w:r>
      <w:proofErr w:type="spellStart"/>
      <w:r w:rsidRPr="00465F95">
        <w:rPr>
          <w:rFonts w:ascii="Verdana" w:hAnsi="Verdana"/>
        </w:rPr>
        <w:t>от</w:t>
      </w:r>
      <w:proofErr w:type="spellEnd"/>
      <w:r w:rsidRPr="00465F95">
        <w:rPr>
          <w:rFonts w:ascii="Verdana" w:hAnsi="Verdana"/>
        </w:rPr>
        <w:t xml:space="preserve"> 10</w:t>
      </w:r>
      <w:proofErr w:type="gramStart"/>
      <w:r w:rsidRPr="00465F95">
        <w:rPr>
          <w:rFonts w:ascii="Verdana" w:hAnsi="Verdana"/>
        </w:rPr>
        <w:t>,00</w:t>
      </w:r>
      <w:proofErr w:type="gramEnd"/>
      <w:r w:rsidR="00465F95">
        <w:rPr>
          <w:rFonts w:ascii="Verdana" w:hAnsi="Verdana"/>
          <w:lang w:val="bg-BG"/>
        </w:rPr>
        <w:t xml:space="preserve"> </w:t>
      </w:r>
      <w:r w:rsidRPr="00465F95">
        <w:rPr>
          <w:rFonts w:ascii="Verdana" w:hAnsi="Verdana"/>
        </w:rPr>
        <w:t>м. с изградено платно за движение и тротоари.</w:t>
      </w:r>
    </w:p>
    <w:p w:rsidR="003F592F" w:rsidRPr="00465F95" w:rsidRDefault="003F592F" w:rsidP="004425D8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proofErr w:type="gramStart"/>
      <w:r w:rsidRPr="00465F95">
        <w:rPr>
          <w:rFonts w:ascii="Verdana" w:hAnsi="Verdana"/>
        </w:rPr>
        <w:t xml:space="preserve">Електроснабдяването на новообразуваните имоти ще </w:t>
      </w:r>
      <w:proofErr w:type="spellStart"/>
      <w:r w:rsidRPr="00465F95">
        <w:rPr>
          <w:rFonts w:ascii="Verdana" w:hAnsi="Verdana"/>
        </w:rPr>
        <w:t>се</w:t>
      </w:r>
      <w:proofErr w:type="spellEnd"/>
      <w:r w:rsidRPr="00465F95">
        <w:rPr>
          <w:rFonts w:ascii="Verdana" w:hAnsi="Verdana"/>
        </w:rPr>
        <w:t xml:space="preserve"> осъществи с изграждането на БКТП в имота на възложителя.</w:t>
      </w:r>
      <w:proofErr w:type="gramEnd"/>
    </w:p>
    <w:p w:rsidR="00C11A39" w:rsidRDefault="00871E7E" w:rsidP="004E39D7">
      <w:pPr>
        <w:ind w:right="-9"/>
        <w:jc w:val="both"/>
        <w:rPr>
          <w:rFonts w:ascii="Verdana" w:hAnsi="Verdana"/>
          <w:lang w:val="bg-BG"/>
        </w:rPr>
      </w:pPr>
      <w:r w:rsidRPr="00C11A39">
        <w:rPr>
          <w:rFonts w:ascii="Verdana" w:hAnsi="Verdana"/>
          <w:lang w:val="bg-BG"/>
        </w:rPr>
        <w:t xml:space="preserve">Водоснабдяване </w:t>
      </w:r>
      <w:r w:rsidR="00773BDF" w:rsidRPr="00C11A39">
        <w:rPr>
          <w:rFonts w:ascii="Verdana" w:hAnsi="Verdana"/>
          <w:lang w:val="bg-BG"/>
        </w:rPr>
        <w:t>–</w:t>
      </w:r>
      <w:r w:rsidRPr="00C11A39">
        <w:rPr>
          <w:rFonts w:ascii="Verdana" w:hAnsi="Verdana"/>
          <w:lang w:val="bg-BG"/>
        </w:rPr>
        <w:t xml:space="preserve"> </w:t>
      </w:r>
      <w:r w:rsidR="00773BDF" w:rsidRPr="00C11A39">
        <w:rPr>
          <w:rFonts w:ascii="Verdana" w:hAnsi="Verdana"/>
          <w:lang w:val="bg-BG"/>
        </w:rPr>
        <w:t xml:space="preserve">за </w:t>
      </w:r>
      <w:r w:rsidR="00773BDF" w:rsidRPr="00C11A39">
        <w:rPr>
          <w:rFonts w:ascii="Verdana" w:hAnsi="Verdana"/>
        </w:rPr>
        <w:t xml:space="preserve">захранване с вода </w:t>
      </w:r>
      <w:r w:rsidR="00773BDF" w:rsidRPr="00C11A39">
        <w:rPr>
          <w:rFonts w:ascii="Verdana" w:hAnsi="Verdana"/>
          <w:lang w:val="bg-BG"/>
        </w:rPr>
        <w:t>за</w:t>
      </w:r>
      <w:r w:rsidR="00773BDF" w:rsidRPr="00C11A39">
        <w:rPr>
          <w:rFonts w:ascii="Verdana" w:hAnsi="Verdana"/>
        </w:rPr>
        <w:t xml:space="preserve"> </w:t>
      </w:r>
      <w:r w:rsidR="00C11A39" w:rsidRPr="00C11A39">
        <w:rPr>
          <w:rFonts w:ascii="Verdana" w:hAnsi="Verdana"/>
          <w:lang w:val="bg-BG"/>
        </w:rPr>
        <w:t>питейно-</w:t>
      </w:r>
      <w:r w:rsidR="00773BDF" w:rsidRPr="00C11A39">
        <w:rPr>
          <w:rFonts w:ascii="Verdana" w:hAnsi="Verdana"/>
        </w:rPr>
        <w:t xml:space="preserve">битови </w:t>
      </w:r>
      <w:r w:rsidR="00773BDF" w:rsidRPr="00C11A39">
        <w:rPr>
          <w:rFonts w:ascii="Verdana" w:hAnsi="Verdana"/>
          <w:lang w:val="bg-BG"/>
        </w:rPr>
        <w:t>нужди</w:t>
      </w:r>
      <w:r w:rsidR="003E05FB" w:rsidRPr="00C11A39">
        <w:rPr>
          <w:rFonts w:ascii="Verdana" w:hAnsi="Verdana"/>
          <w:lang w:val="bg-BG"/>
        </w:rPr>
        <w:t>,</w:t>
      </w:r>
      <w:r w:rsidRPr="00C11A39">
        <w:rPr>
          <w:rFonts w:ascii="Verdana" w:hAnsi="Verdana"/>
        </w:rPr>
        <w:t xml:space="preserve"> за всеки един </w:t>
      </w:r>
      <w:proofErr w:type="spellStart"/>
      <w:r w:rsidRPr="00C11A39">
        <w:rPr>
          <w:rFonts w:ascii="Verdana" w:hAnsi="Verdana"/>
        </w:rPr>
        <w:t>от</w:t>
      </w:r>
      <w:proofErr w:type="spellEnd"/>
      <w:r w:rsidRPr="00C11A39">
        <w:rPr>
          <w:rFonts w:ascii="Verdana" w:hAnsi="Verdana"/>
        </w:rPr>
        <w:t xml:space="preserve"> новообразуваните имоти </w:t>
      </w:r>
      <w:proofErr w:type="spellStart"/>
      <w:r w:rsidRPr="00C11A39">
        <w:rPr>
          <w:rFonts w:ascii="Verdana" w:hAnsi="Verdana"/>
        </w:rPr>
        <w:t>се</w:t>
      </w:r>
      <w:proofErr w:type="spellEnd"/>
      <w:r w:rsidRPr="00C11A39">
        <w:rPr>
          <w:rFonts w:ascii="Verdana" w:hAnsi="Verdana"/>
        </w:rPr>
        <w:t xml:space="preserve"> п</w:t>
      </w:r>
      <w:r w:rsidR="00C11A39">
        <w:rPr>
          <w:rFonts w:ascii="Verdana" w:hAnsi="Verdana"/>
        </w:rPr>
        <w:t>редвижда изграждането на сондаж</w:t>
      </w:r>
      <w:r w:rsidR="00C11A39">
        <w:rPr>
          <w:rFonts w:ascii="Verdana" w:hAnsi="Verdana"/>
          <w:lang w:val="bg-BG"/>
        </w:rPr>
        <w:t xml:space="preserve">. </w:t>
      </w:r>
      <w:r w:rsidR="00B24070">
        <w:rPr>
          <w:rFonts w:ascii="Verdana" w:hAnsi="Verdana"/>
          <w:lang w:val="bg-BG"/>
        </w:rPr>
        <w:t xml:space="preserve">Сондажните кладенци ще са шест на брой с </w:t>
      </w:r>
      <w:r w:rsidR="00C11A39">
        <w:rPr>
          <w:rFonts w:ascii="Verdana" w:hAnsi="Verdana"/>
          <w:lang w:val="bg-BG"/>
        </w:rPr>
        <w:t>пр</w:t>
      </w:r>
      <w:r w:rsidR="00B24070">
        <w:rPr>
          <w:rFonts w:ascii="Verdana" w:hAnsi="Verdana"/>
          <w:lang w:val="bg-BG"/>
        </w:rPr>
        <w:t>оектна дълбочина</w:t>
      </w:r>
      <w:r w:rsidR="00C11A39">
        <w:rPr>
          <w:rFonts w:ascii="Verdana" w:hAnsi="Verdana"/>
          <w:lang w:val="bg-BG"/>
        </w:rPr>
        <w:t xml:space="preserve"> до 25 метра.</w:t>
      </w:r>
    </w:p>
    <w:p w:rsidR="005A4419" w:rsidRDefault="005A4419" w:rsidP="004E39D7">
      <w:pPr>
        <w:ind w:right="-9"/>
        <w:jc w:val="both"/>
        <w:rPr>
          <w:rFonts w:ascii="Verdana" w:hAnsi="Verdana"/>
          <w:lang w:val="bg-BG"/>
        </w:rPr>
      </w:pPr>
    </w:p>
    <w:p w:rsidR="005A4419" w:rsidRDefault="005A4419" w:rsidP="004E39D7">
      <w:pPr>
        <w:ind w:right="-9"/>
        <w:jc w:val="both"/>
        <w:rPr>
          <w:rFonts w:ascii="Verdana" w:hAnsi="Verdana"/>
          <w:lang w:val="bg-BG"/>
        </w:rPr>
      </w:pPr>
    </w:p>
    <w:p w:rsidR="002E1BDA" w:rsidRDefault="004C20E2" w:rsidP="004E39D7">
      <w:pPr>
        <w:ind w:right="-9"/>
        <w:jc w:val="both"/>
        <w:rPr>
          <w:rFonts w:ascii="Verdana" w:hAnsi="Verdana"/>
          <w:lang w:val="bg-BG"/>
        </w:rPr>
      </w:pPr>
      <w:r w:rsidRPr="002E1BDA">
        <w:rPr>
          <w:rFonts w:ascii="Verdana" w:hAnsi="Verdana"/>
          <w:lang w:val="bg-BG"/>
        </w:rPr>
        <w:lastRenderedPageBreak/>
        <w:t>Формираните битово-фек</w:t>
      </w:r>
      <w:r w:rsidR="00911493" w:rsidRPr="002E1BDA">
        <w:rPr>
          <w:rFonts w:ascii="Verdana" w:hAnsi="Verdana"/>
          <w:lang w:val="bg-BG"/>
        </w:rPr>
        <w:t>ал</w:t>
      </w:r>
      <w:r w:rsidRPr="002E1BDA">
        <w:rPr>
          <w:rFonts w:ascii="Verdana" w:hAnsi="Verdana"/>
          <w:lang w:val="bg-BG"/>
        </w:rPr>
        <w:t xml:space="preserve">ни отпадъчни води ще се заустват </w:t>
      </w:r>
      <w:r w:rsidR="000F0548" w:rsidRPr="002E1BDA">
        <w:rPr>
          <w:rFonts w:ascii="Verdana" w:hAnsi="Verdana"/>
          <w:lang w:val="bg-BG"/>
        </w:rPr>
        <w:t xml:space="preserve">във </w:t>
      </w:r>
      <w:r w:rsidR="00D21523" w:rsidRPr="002E1BDA">
        <w:rPr>
          <w:rFonts w:ascii="Verdana" w:hAnsi="Verdana"/>
        </w:rPr>
        <w:t>водоплътн</w:t>
      </w:r>
      <w:r w:rsidR="00D21523" w:rsidRPr="002E1BDA">
        <w:rPr>
          <w:rFonts w:ascii="Verdana" w:hAnsi="Verdana"/>
          <w:lang w:val="bg-BG"/>
        </w:rPr>
        <w:t>и</w:t>
      </w:r>
      <w:r w:rsidR="00BC2190" w:rsidRPr="002E1BDA">
        <w:rPr>
          <w:rFonts w:ascii="Verdana" w:hAnsi="Verdana"/>
          <w:lang w:val="bg-BG"/>
        </w:rPr>
        <w:t xml:space="preserve"> </w:t>
      </w:r>
      <w:proofErr w:type="spellStart"/>
      <w:r w:rsidR="00D21523" w:rsidRPr="002E1BDA">
        <w:rPr>
          <w:rFonts w:ascii="Verdana" w:hAnsi="Verdana"/>
        </w:rPr>
        <w:t>ям</w:t>
      </w:r>
      <w:proofErr w:type="spellEnd"/>
      <w:r w:rsidR="00D21523" w:rsidRPr="002E1BDA">
        <w:rPr>
          <w:rFonts w:ascii="Verdana" w:hAnsi="Verdana"/>
          <w:lang w:val="bg-BG"/>
        </w:rPr>
        <w:t>и</w:t>
      </w:r>
      <w:r w:rsidR="002E1BDA">
        <w:rPr>
          <w:rFonts w:ascii="Verdana" w:hAnsi="Verdana"/>
          <w:lang w:val="bg-BG"/>
        </w:rPr>
        <w:t>.</w:t>
      </w:r>
    </w:p>
    <w:p w:rsidR="00393BF2" w:rsidRPr="00427A37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427A37">
        <w:rPr>
          <w:rFonts w:ascii="Verdana" w:hAnsi="Verdana"/>
        </w:rPr>
        <w:t>Инвестиционното предложение попада в обхвата на т.</w:t>
      </w:r>
      <w:r w:rsidRPr="00427A37">
        <w:rPr>
          <w:rFonts w:ascii="Verdana" w:hAnsi="Verdana"/>
          <w:lang w:val="bg-BG"/>
        </w:rPr>
        <w:t>1</w:t>
      </w:r>
      <w:r w:rsidR="00BB7E4B" w:rsidRPr="00427A37">
        <w:rPr>
          <w:rFonts w:ascii="Verdana" w:hAnsi="Verdana"/>
          <w:lang w:val="bg-BG"/>
        </w:rPr>
        <w:t>0</w:t>
      </w:r>
      <w:r w:rsidRPr="00427A37">
        <w:rPr>
          <w:rFonts w:ascii="Verdana" w:hAnsi="Verdana"/>
        </w:rPr>
        <w:t>, буква „</w:t>
      </w:r>
      <w:r w:rsidR="00BB7E4B" w:rsidRPr="00427A37">
        <w:rPr>
          <w:rFonts w:ascii="Verdana" w:hAnsi="Verdana"/>
          <w:lang w:val="bg-BG"/>
        </w:rPr>
        <w:t>б</w:t>
      </w:r>
      <w:r w:rsidRPr="00427A37">
        <w:rPr>
          <w:rFonts w:ascii="Verdana" w:hAnsi="Verdana"/>
        </w:rPr>
        <w:t>“</w:t>
      </w:r>
      <w:r w:rsidR="001620EF">
        <w:rPr>
          <w:rFonts w:ascii="Verdana" w:hAnsi="Verdana"/>
          <w:lang w:val="bg-BG"/>
        </w:rPr>
        <w:t xml:space="preserve"> и т.2, буква „г“</w:t>
      </w:r>
      <w:r w:rsidR="0047635C" w:rsidRPr="00427A37">
        <w:rPr>
          <w:rFonts w:ascii="Verdana" w:hAnsi="Verdana"/>
          <w:lang w:val="bg-BG"/>
        </w:rPr>
        <w:t xml:space="preserve"> </w:t>
      </w:r>
      <w:proofErr w:type="spellStart"/>
      <w:r w:rsidRPr="00427A37">
        <w:rPr>
          <w:rFonts w:ascii="Verdana" w:hAnsi="Verdana"/>
        </w:rPr>
        <w:t>от</w:t>
      </w:r>
      <w:proofErr w:type="spellEnd"/>
      <w:r w:rsidRPr="00427A37">
        <w:rPr>
          <w:rFonts w:ascii="Verdana" w:hAnsi="Verdana"/>
        </w:rPr>
        <w:t xml:space="preserve"> Приложение № 2 на </w:t>
      </w:r>
      <w:r w:rsidRPr="00427A37">
        <w:rPr>
          <w:rFonts w:ascii="Verdana" w:hAnsi="Verdana"/>
          <w:i/>
        </w:rPr>
        <w:t>Закона за опазване на околната среда</w:t>
      </w:r>
      <w:r w:rsidRPr="00427A37">
        <w:rPr>
          <w:rFonts w:ascii="Verdana" w:hAnsi="Verdana"/>
        </w:rPr>
        <w:t xml:space="preserve"> (ДВ бр.91 /2002 </w:t>
      </w:r>
      <w:proofErr w:type="spellStart"/>
      <w:r w:rsidRPr="00427A37">
        <w:rPr>
          <w:rFonts w:ascii="Verdana" w:hAnsi="Verdana"/>
        </w:rPr>
        <w:t>год</w:t>
      </w:r>
      <w:proofErr w:type="spellEnd"/>
      <w:r w:rsidRPr="00427A37">
        <w:rPr>
          <w:rFonts w:ascii="Verdana" w:hAnsi="Verdana"/>
        </w:rPr>
        <w:t>.)</w:t>
      </w:r>
      <w:r w:rsidRPr="00427A37">
        <w:rPr>
          <w:rFonts w:ascii="Verdana" w:hAnsi="Verdana"/>
          <w:lang w:val="ru-RU"/>
        </w:rPr>
        <w:t xml:space="preserve"> </w:t>
      </w:r>
      <w:r w:rsidRPr="00427A37">
        <w:rPr>
          <w:rFonts w:ascii="Verdana" w:hAnsi="Verdana"/>
        </w:rPr>
        <w:t xml:space="preserve">и чл.2, ал.1, т. 1 </w:t>
      </w:r>
      <w:proofErr w:type="spellStart"/>
      <w:r w:rsidRPr="00427A37">
        <w:rPr>
          <w:rFonts w:ascii="Verdana" w:hAnsi="Verdana"/>
        </w:rPr>
        <w:t>от</w:t>
      </w:r>
      <w:proofErr w:type="spellEnd"/>
      <w:r w:rsidRPr="00427A37">
        <w:rPr>
          <w:rFonts w:ascii="Verdana" w:hAnsi="Verdana"/>
        </w:rPr>
        <w:t xml:space="preserve"> Наредбата за ОС. </w:t>
      </w:r>
      <w:proofErr w:type="gramStart"/>
      <w:r w:rsidRPr="00427A37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427A37">
        <w:rPr>
          <w:rFonts w:ascii="Verdana" w:hAnsi="Verdana"/>
        </w:rPr>
        <w:t>от</w:t>
      </w:r>
      <w:proofErr w:type="spellEnd"/>
      <w:r w:rsidRPr="00427A37">
        <w:rPr>
          <w:rFonts w:ascii="Verdana" w:hAnsi="Verdana"/>
        </w:rPr>
        <w:t xml:space="preserve"> ЗООС инвестиционното предложение подлежи на процедура по преценяване на необходимостта </w:t>
      </w:r>
      <w:proofErr w:type="spellStart"/>
      <w:r w:rsidRPr="00427A37">
        <w:rPr>
          <w:rFonts w:ascii="Verdana" w:hAnsi="Verdana"/>
        </w:rPr>
        <w:t>от</w:t>
      </w:r>
      <w:proofErr w:type="spellEnd"/>
      <w:r w:rsidRPr="00427A37">
        <w:rPr>
          <w:rFonts w:ascii="Verdana" w:hAnsi="Verdana"/>
        </w:rPr>
        <w:t xml:space="preserve"> извършване на ОВОС.</w:t>
      </w:r>
      <w:proofErr w:type="gramEnd"/>
    </w:p>
    <w:p w:rsidR="009E403B" w:rsidRPr="009E403B" w:rsidRDefault="009E403B" w:rsidP="009E403B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E403B">
        <w:rPr>
          <w:rFonts w:ascii="Verdana" w:eastAsia="MS Mincho" w:hAnsi="Verdana"/>
          <w:szCs w:val="20"/>
        </w:rPr>
        <w:t xml:space="preserve">ПИ 012056, с. Белащица, общ. Родопи, </w:t>
      </w:r>
      <w:proofErr w:type="spellStart"/>
      <w:r w:rsidRPr="009E403B">
        <w:rPr>
          <w:rFonts w:ascii="Verdana" w:eastAsia="MS Mincho" w:hAnsi="Verdana"/>
          <w:szCs w:val="20"/>
        </w:rPr>
        <w:t>обл</w:t>
      </w:r>
      <w:proofErr w:type="spellEnd"/>
      <w:r w:rsidRPr="009E403B">
        <w:rPr>
          <w:rFonts w:ascii="Verdana" w:eastAsia="MS Mincho" w:hAnsi="Verdana"/>
          <w:szCs w:val="20"/>
        </w:rPr>
        <w:t>. Пловдив</w:t>
      </w:r>
      <w:r w:rsidRPr="009E403B">
        <w:rPr>
          <w:rFonts w:ascii="Verdana" w:hAnsi="Verdana"/>
          <w:szCs w:val="20"/>
        </w:rPr>
        <w:t xml:space="preserve">, в които се предвижда да се реализира инвестиционното предложение </w:t>
      </w:r>
      <w:r w:rsidRPr="009E403B">
        <w:rPr>
          <w:rStyle w:val="FontStyle12"/>
          <w:rFonts w:ascii="Verdana" w:hAnsi="Verdana"/>
          <w:sz w:val="20"/>
          <w:szCs w:val="20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9E403B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9E403B" w:rsidRPr="009E403B" w:rsidRDefault="009E403B" w:rsidP="009E403B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9E403B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9E403B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FA0393" w:rsidRPr="009E403B" w:rsidRDefault="009E403B" w:rsidP="009E403B">
      <w:pPr>
        <w:pStyle w:val="a7"/>
        <w:rPr>
          <w:rFonts w:ascii="Verdana" w:hAnsi="Verdana"/>
          <w:color w:val="FF0000"/>
        </w:rPr>
      </w:pPr>
      <w:r w:rsidRPr="009E403B">
        <w:rPr>
          <w:rFonts w:ascii="Verdana" w:hAnsi="Verdana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ите зони</w:t>
      </w:r>
      <w:r w:rsidR="000B098A" w:rsidRPr="009E403B">
        <w:rPr>
          <w:rFonts w:ascii="Verdana" w:hAnsi="Verdana"/>
        </w:rPr>
        <w:t>.</w:t>
      </w: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 xml:space="preserve">лност,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6B349F">
        <w:rPr>
          <w:rFonts w:ascii="Verdana" w:hAnsi="Verdana"/>
          <w:lang w:val="bg-BG"/>
        </w:rPr>
        <w:t xml:space="preserve"> (монолитно</w:t>
      </w:r>
      <w:r w:rsidR="0080442E">
        <w:rPr>
          <w:rFonts w:ascii="Verdana" w:hAnsi="Verdana"/>
          <w:lang w:val="bg-BG"/>
        </w:rPr>
        <w:t>)</w:t>
      </w:r>
      <w:r w:rsidR="00270B0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се предполага, че извършваните строително-монтажни дейности, няма да доведат до 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174402" w:rsidRDefault="00156C19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>таналите инфраструктурни обекти. Ще се ползват съществуващи</w:t>
      </w:r>
      <w:r w:rsidRPr="00731F48">
        <w:rPr>
          <w:rFonts w:ascii="Verdana" w:hAnsi="Verdana"/>
          <w:lang w:val="ru-RU"/>
        </w:rPr>
        <w:t xml:space="preserve"> </w:t>
      </w:r>
      <w:r w:rsidR="000F3DC8">
        <w:rPr>
          <w:rFonts w:ascii="Verdana" w:hAnsi="Verdana"/>
          <w:lang w:val="ru-RU"/>
        </w:rPr>
        <w:t>мрежи</w:t>
      </w:r>
      <w:r w:rsidRPr="00731F48">
        <w:rPr>
          <w:rFonts w:ascii="Verdana" w:hAnsi="Verdana"/>
          <w:lang w:val="ru-RU"/>
        </w:rPr>
        <w:t xml:space="preserve"> (еле</w:t>
      </w:r>
      <w:r w:rsidR="0080442E">
        <w:rPr>
          <w:rFonts w:ascii="Verdana" w:hAnsi="Verdana"/>
          <w:lang w:val="ru-RU"/>
        </w:rPr>
        <w:t xml:space="preserve">ктроснабдяване и </w:t>
      </w:r>
      <w:r w:rsidR="000F3DC8">
        <w:rPr>
          <w:rFonts w:ascii="Verdana" w:hAnsi="Verdana"/>
          <w:lang w:val="ru-RU"/>
        </w:rPr>
        <w:t>транспортен достъп), след изпълнение на необходимите връзки.</w:t>
      </w:r>
      <w:r w:rsidRPr="00731F48">
        <w:rPr>
          <w:rFonts w:ascii="Verdana" w:hAnsi="Verdana"/>
          <w:lang w:val="ru-RU"/>
        </w:rPr>
        <w:t xml:space="preserve"> </w:t>
      </w:r>
    </w:p>
    <w:p w:rsidR="00174402" w:rsidRPr="00174402" w:rsidRDefault="00174402" w:rsidP="0017440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</w:p>
    <w:p w:rsidR="006B0B6D" w:rsidRPr="008431F9" w:rsidRDefault="004E60BE" w:rsidP="008431F9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>
        <w:rPr>
          <w:rFonts w:ascii="Verdana" w:hAnsi="Verdana"/>
          <w:lang w:val="bg-BG"/>
        </w:rPr>
        <w:t>З</w:t>
      </w:r>
      <w:r w:rsidRPr="00871E7E">
        <w:rPr>
          <w:rFonts w:ascii="Verdana" w:hAnsi="Verdana"/>
        </w:rPr>
        <w:t xml:space="preserve">а всеки един </w:t>
      </w:r>
      <w:proofErr w:type="spellStart"/>
      <w:r w:rsidRPr="00871E7E">
        <w:rPr>
          <w:rFonts w:ascii="Verdana" w:hAnsi="Verdana"/>
        </w:rPr>
        <w:t>от</w:t>
      </w:r>
      <w:proofErr w:type="spellEnd"/>
      <w:r w:rsidRPr="00871E7E">
        <w:rPr>
          <w:rFonts w:ascii="Verdana" w:hAnsi="Verdana"/>
        </w:rPr>
        <w:t xml:space="preserve"> новообразуваните имоти </w:t>
      </w:r>
      <w:proofErr w:type="spellStart"/>
      <w:r w:rsidRPr="00871E7E">
        <w:rPr>
          <w:rFonts w:ascii="Verdana" w:hAnsi="Verdana"/>
        </w:rPr>
        <w:t>се</w:t>
      </w:r>
      <w:proofErr w:type="spellEnd"/>
      <w:r w:rsidRPr="00871E7E">
        <w:rPr>
          <w:rFonts w:ascii="Verdana" w:hAnsi="Verdana"/>
        </w:rPr>
        <w:t xml:space="preserve"> п</w:t>
      </w:r>
      <w:r w:rsidR="009E403B">
        <w:rPr>
          <w:rFonts w:ascii="Verdana" w:hAnsi="Verdana"/>
        </w:rPr>
        <w:t>редвижда изграждането на сондаж</w:t>
      </w:r>
      <w:r w:rsidRPr="004E60BE">
        <w:rPr>
          <w:rFonts w:ascii="Verdana" w:hAnsi="Verdana"/>
          <w:bCs/>
          <w:lang w:val="ru-RU"/>
        </w:rPr>
        <w:t>.</w:t>
      </w:r>
      <w:r>
        <w:rPr>
          <w:rFonts w:ascii="Verdana" w:hAnsi="Verdana"/>
          <w:bCs/>
          <w:color w:val="FF0000"/>
          <w:lang w:val="ru-RU"/>
        </w:rPr>
        <w:t xml:space="preserve"> </w:t>
      </w:r>
      <w:r w:rsidRPr="004E60BE">
        <w:rPr>
          <w:rFonts w:ascii="Verdana" w:hAnsi="Verdana"/>
          <w:lang w:val="bg-BG"/>
        </w:rPr>
        <w:t xml:space="preserve">Изпълнението на </w:t>
      </w:r>
      <w:r w:rsidR="00911493">
        <w:rPr>
          <w:rFonts w:ascii="Verdana" w:hAnsi="Verdana"/>
          <w:lang w:val="bg-BG"/>
        </w:rPr>
        <w:t>кладен</w:t>
      </w:r>
      <w:r w:rsidRPr="004E60BE">
        <w:rPr>
          <w:rFonts w:ascii="Verdana" w:hAnsi="Verdana"/>
          <w:lang w:val="bg-BG"/>
        </w:rPr>
        <w:t>ц</w:t>
      </w:r>
      <w:r>
        <w:rPr>
          <w:rFonts w:ascii="Verdana" w:hAnsi="Verdana"/>
          <w:lang w:val="bg-BG"/>
        </w:rPr>
        <w:t>ите</w:t>
      </w:r>
      <w:r w:rsidRPr="004E60BE">
        <w:rPr>
          <w:rFonts w:ascii="Verdana" w:hAnsi="Verdana"/>
          <w:lang w:val="bg-BG"/>
        </w:rPr>
        <w:t xml:space="preserve"> ще бъде реализирано по утвърдена класическа технология – сондиране със сондажна апаратура. </w:t>
      </w:r>
      <w:r w:rsidRPr="004E60BE">
        <w:rPr>
          <w:rFonts w:ascii="Verdana" w:hAnsi="Verdana"/>
          <w:lang w:val="bg-BG" w:eastAsia="bg-BG"/>
        </w:rPr>
        <w:t>Предвид</w:t>
      </w:r>
      <w:r w:rsidRPr="004E60BE">
        <w:rPr>
          <w:rFonts w:ascii="Verdana" w:hAnsi="Verdana"/>
          <w:lang w:val="bg-BG"/>
        </w:rPr>
        <w:t xml:space="preserve"> това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>тпадъчни</w:t>
      </w:r>
      <w:r w:rsidR="007E6958">
        <w:rPr>
          <w:rFonts w:ascii="Verdana" w:hAnsi="Verdana"/>
          <w:bCs/>
          <w:lang w:val="ru-RU"/>
        </w:rPr>
        <w:t>те</w:t>
      </w:r>
      <w:r w:rsidR="00156C19" w:rsidRPr="00847712">
        <w:rPr>
          <w:rFonts w:ascii="Verdana" w:hAnsi="Verdana"/>
          <w:bCs/>
          <w:lang w:val="ru-RU"/>
        </w:rPr>
        <w:t xml:space="preserve"> води от </w:t>
      </w:r>
      <w:r w:rsidR="006B0B6D">
        <w:rPr>
          <w:rFonts w:ascii="Verdana" w:hAnsi="Verdana"/>
          <w:lang w:val="ru-RU"/>
        </w:rPr>
        <w:t xml:space="preserve">бъдещите жилищни сгради </w:t>
      </w:r>
      <w:r>
        <w:rPr>
          <w:rFonts w:ascii="Verdana" w:hAnsi="Verdana"/>
          <w:bCs/>
          <w:lang w:val="ru-RU"/>
        </w:rPr>
        <w:t>ще се отвеждат във водоплътни изгребни ями</w:t>
      </w:r>
      <w:r w:rsidR="006B0B6D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r w:rsidR="00156C19" w:rsidRPr="00847712">
        <w:rPr>
          <w:rFonts w:ascii="Verdana" w:hAnsi="Verdana" w:cs="Verdana"/>
        </w:rPr>
        <w:t xml:space="preserve">Предвид горното, може да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предположи, </w:t>
      </w:r>
      <w:proofErr w:type="spellStart"/>
      <w:r w:rsidR="00156C19" w:rsidRPr="00847712">
        <w:rPr>
          <w:rFonts w:ascii="Verdana" w:hAnsi="Verdana" w:cs="Verdana"/>
        </w:rPr>
        <w:t>че</w:t>
      </w:r>
      <w:proofErr w:type="spellEnd"/>
      <w:r w:rsidR="00156C19" w:rsidRPr="00847712">
        <w:rPr>
          <w:rFonts w:ascii="Verdana" w:hAnsi="Verdana" w:cs="Verdana"/>
        </w:rPr>
        <w:t xml:space="preserve"> въздействието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реализацията на инвестиционното предложение върху водите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определя като незначително.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E39D7" w:rsidRDefault="00F6185A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313996" w:rsidRPr="004E39D7" w:rsidRDefault="00460270" w:rsidP="004E39D7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С писмо</w:t>
      </w:r>
      <w:r w:rsidR="00EE0878">
        <w:rPr>
          <w:rFonts w:ascii="Verdana" w:hAnsi="Verdana"/>
          <w:szCs w:val="20"/>
        </w:rPr>
        <w:t xml:space="preserve"> изх. № КД-04-760/01.03.2017</w:t>
      </w:r>
      <w:r w:rsidR="00313996" w:rsidRPr="004E39D7">
        <w:rPr>
          <w:rFonts w:ascii="Verdana" w:hAnsi="Verdana"/>
          <w:szCs w:val="20"/>
        </w:rPr>
        <w:t xml:space="preserve">г. БД ИБР Пловдив е дала заключение за допустимост на инвестиционното предложение от гледна точка </w:t>
      </w:r>
      <w:r>
        <w:rPr>
          <w:rFonts w:ascii="Verdana" w:hAnsi="Verdana"/>
          <w:szCs w:val="20"/>
        </w:rPr>
        <w:t xml:space="preserve">на </w:t>
      </w:r>
      <w:r w:rsidR="00313996" w:rsidRPr="004E39D7">
        <w:rPr>
          <w:rFonts w:ascii="Verdana" w:hAnsi="Verdana"/>
          <w:szCs w:val="20"/>
        </w:rPr>
        <w:t>постигане на целите на околната среда</w:t>
      </w:r>
      <w:r>
        <w:rPr>
          <w:rFonts w:ascii="Verdana" w:hAnsi="Verdana"/>
          <w:szCs w:val="20"/>
        </w:rPr>
        <w:t xml:space="preserve"> и мерките за постигане на добро състояние на водите</w:t>
      </w:r>
      <w:r w:rsidR="00185D2A" w:rsidRPr="004E39D7">
        <w:rPr>
          <w:rFonts w:ascii="Verdana" w:hAnsi="Verdana"/>
          <w:szCs w:val="20"/>
        </w:rPr>
        <w:t>.</w:t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944F1" w:rsidRPr="005944F1" w:rsidRDefault="005944F1" w:rsidP="005944F1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5944F1">
        <w:rPr>
          <w:rFonts w:ascii="Verdana" w:hAnsi="Verdana"/>
        </w:rPr>
        <w:t xml:space="preserve">Инвестиционното предложение </w:t>
      </w:r>
      <w:r w:rsidRPr="005944F1">
        <w:rPr>
          <w:rFonts w:ascii="Verdana" w:hAnsi="Verdana"/>
          <w:lang w:val="bg-BG"/>
        </w:rPr>
        <w:t>е предвидено да се</w:t>
      </w:r>
      <w:r w:rsidRPr="005944F1">
        <w:rPr>
          <w:rFonts w:ascii="Verdana" w:hAnsi="Verdana"/>
        </w:rPr>
        <w:t xml:space="preserve"> реализира извън границите на защитен</w:t>
      </w:r>
      <w:r w:rsidRPr="005944F1">
        <w:rPr>
          <w:rFonts w:ascii="Verdana" w:hAnsi="Verdana"/>
          <w:lang w:val="bg-BG"/>
        </w:rPr>
        <w:t>и</w:t>
      </w:r>
      <w:r w:rsidRPr="005944F1">
        <w:rPr>
          <w:rFonts w:ascii="Verdana" w:hAnsi="Verdana"/>
        </w:rPr>
        <w:t xml:space="preserve"> зон</w:t>
      </w:r>
      <w:r w:rsidRPr="005944F1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</w:t>
      </w:r>
      <w:r w:rsidR="004008AB">
        <w:rPr>
          <w:rFonts w:ascii="Verdana" w:hAnsi="Verdana"/>
          <w:lang w:val="bg-BG"/>
        </w:rPr>
        <w:t xml:space="preserve">зката защитена зона </w:t>
      </w:r>
      <w:r w:rsidRPr="005944F1">
        <w:rPr>
          <w:rFonts w:ascii="Verdana" w:hAnsi="Verdana"/>
          <w:lang w:val="bg-BG"/>
        </w:rPr>
        <w:t>BG0001033 „Брестовица”</w:t>
      </w:r>
    </w:p>
    <w:p w:rsidR="005944F1" w:rsidRPr="005944F1" w:rsidRDefault="005944F1" w:rsidP="005944F1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5944F1">
        <w:rPr>
          <w:rFonts w:ascii="Verdana" w:hAnsi="Verdana"/>
          <w:lang w:val="bg-BG"/>
        </w:rPr>
        <w:t xml:space="preserve">Имота е в непосредствена близост до регулацията на селото. Поради отдалечеността на имотите от защитената зона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 </w:t>
      </w:r>
    </w:p>
    <w:p w:rsidR="005944F1" w:rsidRPr="005944F1" w:rsidRDefault="005944F1" w:rsidP="005944F1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5944F1">
        <w:rPr>
          <w:rFonts w:ascii="Verdana" w:hAnsi="Verdana"/>
        </w:rPr>
        <w:t xml:space="preserve">Реализирането на инвестиционното предложение </w:t>
      </w:r>
      <w:proofErr w:type="spellStart"/>
      <w:r w:rsidRPr="005944F1">
        <w:rPr>
          <w:rFonts w:ascii="Verdana" w:hAnsi="Verdana"/>
        </w:rPr>
        <w:t>не</w:t>
      </w:r>
      <w:proofErr w:type="spellEnd"/>
      <w:r w:rsidRPr="005944F1">
        <w:rPr>
          <w:rFonts w:ascii="Verdana" w:hAnsi="Verdana"/>
        </w:rPr>
        <w:t xml:space="preserve"> предполага генериране на емисии и отпадъци във вид и количества, които могат да окажат значително отрицателно въздействие върху </w:t>
      </w:r>
      <w:r w:rsidRPr="005944F1">
        <w:rPr>
          <w:rFonts w:ascii="Verdana" w:hAnsi="Verdana"/>
          <w:lang w:val="bg-BG"/>
        </w:rPr>
        <w:t>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</w:t>
      </w:r>
      <w:r w:rsidR="008431F9">
        <w:rPr>
          <w:rFonts w:ascii="Verdana" w:hAnsi="Verdana"/>
          <w:sz w:val="20"/>
          <w:szCs w:val="20"/>
          <w:lang w:val="bg-BG"/>
        </w:rPr>
        <w:t>жилищни сгради</w:t>
      </w:r>
      <w:r w:rsidR="00E4261A">
        <w:rPr>
          <w:rFonts w:ascii="Verdana" w:hAnsi="Verdana"/>
          <w:sz w:val="20"/>
          <w:szCs w:val="20"/>
          <w:lang w:val="bg-BG"/>
        </w:rPr>
        <w:t xml:space="preserve"> и сондажни кладенци</w:t>
      </w:r>
      <w:r w:rsidRPr="00546DAD">
        <w:rPr>
          <w:rFonts w:ascii="Verdana" w:hAnsi="Verdana"/>
          <w:sz w:val="20"/>
          <w:szCs w:val="20"/>
          <w:lang w:val="bg-BG"/>
        </w:rPr>
        <w:t>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677761" w:rsidRPr="00424FA2" w:rsidRDefault="00677761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AD7FF4">
        <w:rPr>
          <w:rFonts w:ascii="Verdana" w:hAnsi="Verdana"/>
          <w:sz w:val="20"/>
          <w:szCs w:val="20"/>
          <w:lang w:val="bg-BG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E4261A">
        <w:rPr>
          <w:rFonts w:ascii="Verdana" w:hAnsi="Verdana"/>
          <w:sz w:val="20"/>
          <w:szCs w:val="20"/>
          <w:lang w:val="bg-BG"/>
        </w:rPr>
        <w:t>4012</w:t>
      </w:r>
      <w:r w:rsidRPr="008431F9">
        <w:rPr>
          <w:rFonts w:ascii="Verdana" w:hAnsi="Verdana"/>
          <w:sz w:val="20"/>
          <w:szCs w:val="20"/>
          <w:lang w:val="ru-RU"/>
        </w:rPr>
        <w:t>/</w:t>
      </w:r>
      <w:r w:rsidR="00E4261A">
        <w:rPr>
          <w:rFonts w:ascii="Verdana" w:hAnsi="Verdana"/>
          <w:sz w:val="20"/>
          <w:szCs w:val="20"/>
          <w:lang w:val="bg-BG"/>
        </w:rPr>
        <w:t>05</w:t>
      </w:r>
      <w:r w:rsidR="00E4261A">
        <w:rPr>
          <w:rFonts w:ascii="Verdana" w:hAnsi="Verdana"/>
          <w:sz w:val="20"/>
          <w:szCs w:val="20"/>
          <w:lang w:val="ru-RU"/>
        </w:rPr>
        <w:t>.05</w:t>
      </w:r>
      <w:r w:rsidRPr="008431F9">
        <w:rPr>
          <w:rFonts w:ascii="Verdana" w:hAnsi="Verdana"/>
          <w:sz w:val="20"/>
          <w:szCs w:val="20"/>
          <w:lang w:val="bg-BG"/>
        </w:rPr>
        <w:t>.</w:t>
      </w:r>
      <w:r w:rsidRPr="008431F9">
        <w:rPr>
          <w:rFonts w:ascii="Verdana" w:hAnsi="Verdana"/>
          <w:sz w:val="20"/>
          <w:szCs w:val="20"/>
          <w:lang w:val="ru-RU"/>
        </w:rPr>
        <w:t>2017</w:t>
      </w:r>
      <w:r w:rsidRPr="008431F9">
        <w:rPr>
          <w:rFonts w:ascii="Verdana" w:hAnsi="Verdana"/>
          <w:sz w:val="20"/>
          <w:szCs w:val="20"/>
          <w:lang w:val="bg-BG"/>
        </w:rPr>
        <w:t xml:space="preserve"> </w:t>
      </w:r>
      <w:r w:rsidRPr="008431F9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 w:rsidRPr="008431F9">
        <w:rPr>
          <w:rFonts w:ascii="Verdana" w:hAnsi="Verdana"/>
          <w:sz w:val="20"/>
          <w:szCs w:val="20"/>
          <w:lang w:val="ru-RU"/>
        </w:rPr>
        <w:t xml:space="preserve"> </w:t>
      </w:r>
      <w:r w:rsidR="008431F9">
        <w:rPr>
          <w:rFonts w:ascii="Verdana" w:hAnsi="Verdana"/>
          <w:sz w:val="20"/>
          <w:szCs w:val="20"/>
          <w:lang w:val="ru-RU"/>
        </w:rPr>
        <w:t xml:space="preserve">предвид характера на инвестиционното предложение, не се очаква </w:t>
      </w:r>
      <w:r w:rsidR="00E4261A">
        <w:rPr>
          <w:rFonts w:ascii="Verdana" w:hAnsi="Verdana"/>
          <w:sz w:val="20"/>
          <w:szCs w:val="20"/>
          <w:lang w:val="ru-RU"/>
        </w:rPr>
        <w:t>риск за здравето на хората</w:t>
      </w:r>
      <w:r w:rsidR="008431F9">
        <w:rPr>
          <w:rFonts w:ascii="Verdana" w:hAnsi="Verdana"/>
          <w:sz w:val="20"/>
          <w:szCs w:val="20"/>
          <w:lang w:val="ru-RU"/>
        </w:rPr>
        <w:t>.</w:t>
      </w:r>
    </w:p>
    <w:p w:rsidR="00156C19" w:rsidRP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на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Наредбата за ОВОС</w:t>
      </w:r>
      <w:r>
        <w:rPr>
          <w:rFonts w:ascii="Verdana" w:hAnsi="Verdana"/>
          <w:lang w:val="bg-BG"/>
        </w:rPr>
        <w:t xml:space="preserve">, възложителят е уведомил писмено за инвестиционното си </w:t>
      </w:r>
      <w:r w:rsidR="00E75872">
        <w:rPr>
          <w:rFonts w:ascii="Verdana" w:hAnsi="Verdana"/>
          <w:lang w:val="bg-BG"/>
        </w:rPr>
        <w:t>н</w:t>
      </w:r>
      <w:r w:rsidR="00BD5EAD">
        <w:rPr>
          <w:rFonts w:ascii="Verdana" w:hAnsi="Verdana"/>
          <w:lang w:val="bg-BG"/>
        </w:rPr>
        <w:t>амерение Кмета на Община Родопи и Кмета на с. Белащица</w:t>
      </w:r>
      <w:r>
        <w:rPr>
          <w:rFonts w:ascii="Verdana" w:hAnsi="Verdana"/>
          <w:lang w:val="bg-BG"/>
        </w:rPr>
        <w:t xml:space="preserve">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lastRenderedPageBreak/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Наредбата за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E3D73">
        <w:rPr>
          <w:rFonts w:ascii="Verdana" w:hAnsi="Verdana"/>
          <w:lang w:val="bg-BG"/>
        </w:rPr>
        <w:t>ОС на Община Родопи и Кмета на с. Белащица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E75872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</w:t>
      </w:r>
      <w:r w:rsidR="00C417BA">
        <w:rPr>
          <w:rFonts w:ascii="Verdana" w:hAnsi="Verdana"/>
          <w:lang w:val="bg-BG"/>
        </w:rPr>
        <w:t>Родопи и Кметство Белащица</w:t>
      </w:r>
      <w:r w:rsidR="00CC1C60">
        <w:rPr>
          <w:rFonts w:ascii="Verdana" w:hAnsi="Verdana"/>
          <w:lang w:val="bg-BG"/>
        </w:rPr>
        <w:t xml:space="preserve">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решение в РИОСВ-Пловдив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са</w:t>
      </w:r>
      <w:proofErr w:type="spellEnd"/>
      <w:r w:rsidRPr="00EF37A1">
        <w:rPr>
          <w:rFonts w:ascii="Verdana" w:hAnsi="Verdana"/>
        </w:rPr>
        <w:t xml:space="preserve"> изразени устно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депозирани писмено жалби, възражения и становища срещу реализацията на инвестиционното предложение.</w:t>
      </w:r>
    </w:p>
    <w:p w:rsidR="00205583" w:rsidRDefault="00205583" w:rsidP="00205583">
      <w:pPr>
        <w:pStyle w:val="a7"/>
        <w:tabs>
          <w:tab w:val="left" w:pos="9356"/>
        </w:tabs>
        <w:spacing w:before="100" w:beforeAutospacing="1" w:after="100" w:afterAutospacing="1"/>
        <w:ind w:left="-142" w:right="189" w:firstLine="142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При следните условия:</w:t>
      </w:r>
    </w:p>
    <w:p w:rsidR="00E74817" w:rsidRPr="00E74817" w:rsidRDefault="007F0EBD" w:rsidP="00E74817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9" w:firstLine="426"/>
        <w:textAlignment w:val="auto"/>
        <w:rPr>
          <w:rFonts w:ascii="Verdana" w:hAnsi="Verdana"/>
          <w:i/>
        </w:rPr>
      </w:pPr>
      <w:r>
        <w:rPr>
          <w:rFonts w:ascii="Verdana" w:hAnsi="Verdana"/>
        </w:rPr>
        <w:t>Водовземането</w:t>
      </w:r>
      <w:r w:rsidR="00205583">
        <w:rPr>
          <w:rFonts w:ascii="Verdana" w:hAnsi="Verdana"/>
        </w:rPr>
        <w:t xml:space="preserve"> от </w:t>
      </w:r>
      <w:r>
        <w:rPr>
          <w:rFonts w:ascii="Verdana" w:hAnsi="Verdana"/>
        </w:rPr>
        <w:t>предвидените тръбните кладенци,</w:t>
      </w:r>
      <w:r w:rsidR="00205583">
        <w:rPr>
          <w:rFonts w:ascii="Verdana" w:hAnsi="Verdana"/>
        </w:rPr>
        <w:t xml:space="preserve"> може да се</w:t>
      </w:r>
      <w:r>
        <w:rPr>
          <w:rFonts w:ascii="Verdana" w:hAnsi="Verdana"/>
        </w:rPr>
        <w:t xml:space="preserve"> извърши</w:t>
      </w:r>
      <w:r w:rsidR="00205583">
        <w:rPr>
          <w:rFonts w:ascii="Verdana" w:hAnsi="Verdana"/>
        </w:rPr>
        <w:t xml:space="preserve"> само при спазване на всички процедури по разрешителен режим, съгласно чл. 50, ал. 7, т. 1 от </w:t>
      </w:r>
      <w:r w:rsidR="00205583" w:rsidRPr="00A30090">
        <w:rPr>
          <w:rFonts w:ascii="Verdana" w:hAnsi="Verdana"/>
          <w:i/>
        </w:rPr>
        <w:t>Закона за водите.</w:t>
      </w:r>
    </w:p>
    <w:p w:rsidR="003D172D" w:rsidRPr="00205583" w:rsidRDefault="00205583" w:rsidP="00205583">
      <w:pPr>
        <w:pStyle w:val="a7"/>
        <w:numPr>
          <w:ilvl w:val="0"/>
          <w:numId w:val="23"/>
        </w:numPr>
        <w:tabs>
          <w:tab w:val="left" w:pos="9356"/>
        </w:tabs>
        <w:overflowPunct/>
        <w:autoSpaceDE/>
        <w:autoSpaceDN/>
        <w:adjustRightInd/>
        <w:spacing w:before="100" w:beforeAutospacing="1" w:after="100" w:afterAutospacing="1"/>
        <w:ind w:left="0" w:right="-9" w:firstLine="426"/>
        <w:textAlignment w:val="auto"/>
        <w:rPr>
          <w:rFonts w:ascii="Verdana" w:hAnsi="Verdana"/>
        </w:rPr>
      </w:pPr>
      <w:r>
        <w:rPr>
          <w:rFonts w:ascii="Verdana" w:hAnsi="Verdana"/>
          <w:lang w:eastAsia="bg-BG"/>
        </w:rPr>
        <w:t>Предвид това, че о</w:t>
      </w:r>
      <w:r w:rsidRPr="002D760E">
        <w:rPr>
          <w:rFonts w:ascii="Verdana" w:hAnsi="Verdana"/>
          <w:lang w:eastAsia="bg-BG"/>
        </w:rPr>
        <w:t>тпадъчните води от дейността на обекта ще се заустват във вод</w:t>
      </w:r>
      <w:r>
        <w:rPr>
          <w:rFonts w:ascii="Verdana" w:hAnsi="Verdana"/>
          <w:lang w:eastAsia="bg-BG"/>
        </w:rPr>
        <w:t>о</w:t>
      </w:r>
      <w:r w:rsidRPr="002D760E">
        <w:rPr>
          <w:rFonts w:ascii="Verdana" w:hAnsi="Verdana"/>
          <w:lang w:eastAsia="bg-BG"/>
        </w:rPr>
        <w:t>плътна изгребна яма</w:t>
      </w:r>
      <w:r>
        <w:rPr>
          <w:rFonts w:ascii="Verdana" w:hAnsi="Verdana"/>
          <w:lang w:eastAsia="bg-BG"/>
        </w:rPr>
        <w:t xml:space="preserve"> е необходимо</w:t>
      </w:r>
      <w:r>
        <w:rPr>
          <w:rFonts w:ascii="Verdana" w:hAnsi="Verdana"/>
        </w:rPr>
        <w:t xml:space="preserve"> да се сключи договор с </w:t>
      </w:r>
      <w:r w:rsidR="00114CC8">
        <w:rPr>
          <w:rFonts w:ascii="Verdana" w:hAnsi="Verdana"/>
        </w:rPr>
        <w:t>оторизирана фирма</w:t>
      </w:r>
      <w:r>
        <w:rPr>
          <w:rFonts w:ascii="Verdana" w:hAnsi="Verdana"/>
        </w:rPr>
        <w:t xml:space="preserve"> за приемане на отпадъчните води в съществуваща ПСОВ.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F7754B" w:rsidRDefault="00F7754B" w:rsidP="00F7754B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  <w:r w:rsidRPr="00774B12">
        <w:rPr>
          <w:rFonts w:ascii="Verdana" w:hAnsi="Verdana"/>
          <w:b/>
        </w:rPr>
        <w:t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правно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81726C">
        <w:rPr>
          <w:rFonts w:ascii="Verdana" w:hAnsi="Verdana"/>
          <w:b/>
          <w:lang w:val="bg-BG"/>
        </w:rPr>
        <w:t>15.05.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EF314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</w:t>
      </w:r>
      <w:r w:rsidR="003D172D" w:rsidRPr="00082649">
        <w:rPr>
          <w:rFonts w:ascii="Verdana" w:hAnsi="Verdana"/>
          <w:i/>
          <w:lang w:val="ru-RU"/>
        </w:rPr>
        <w:t xml:space="preserve">РИОСВ - Пловдив </w:t>
      </w:r>
    </w:p>
    <w:p w:rsidR="00D479D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7E6958" w:rsidRPr="00427A37" w:rsidRDefault="007E6958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81726C" w:rsidRDefault="00EF314D" w:rsidP="00EF314D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bookmarkStart w:id="0" w:name="_GoBack"/>
      <w:bookmarkEnd w:id="0"/>
      <w:r w:rsidRPr="0081726C">
        <w:rPr>
          <w:rFonts w:ascii="Verdana" w:eastAsia="SimSun" w:hAnsi="Verdana"/>
          <w:color w:val="FFFFFF" w:themeColor="background1"/>
          <w:lang w:eastAsia="zh-CN"/>
        </w:rPr>
        <w:t xml:space="preserve"> </w:t>
      </w:r>
    </w:p>
    <w:sectPr w:rsidR="00EF314D" w:rsidRPr="0081726C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1C2" w:rsidRDefault="00AC31C2">
      <w:r>
        <w:separator/>
      </w:r>
    </w:p>
  </w:endnote>
  <w:endnote w:type="continuationSeparator" w:id="0">
    <w:p w:rsidR="00AC31C2" w:rsidRDefault="00AC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1C2" w:rsidRDefault="00AC31C2">
      <w:r>
        <w:separator/>
      </w:r>
    </w:p>
  </w:footnote>
  <w:footnote w:type="continuationSeparator" w:id="0">
    <w:p w:rsidR="00AC31C2" w:rsidRDefault="00AC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4"/>
  </w:num>
  <w:num w:numId="5">
    <w:abstractNumId w:val="3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29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40"/>
    <w:rsid w:val="000741E2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E1986"/>
    <w:rsid w:val="000E3A3F"/>
    <w:rsid w:val="000F0548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4CC8"/>
    <w:rsid w:val="001153E7"/>
    <w:rsid w:val="0011543A"/>
    <w:rsid w:val="001158F4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0EF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1BDA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05FB"/>
    <w:rsid w:val="003E3E45"/>
    <w:rsid w:val="003E46F4"/>
    <w:rsid w:val="003F02F9"/>
    <w:rsid w:val="003F056F"/>
    <w:rsid w:val="003F592F"/>
    <w:rsid w:val="003F6F61"/>
    <w:rsid w:val="004008AB"/>
    <w:rsid w:val="00401548"/>
    <w:rsid w:val="004018E9"/>
    <w:rsid w:val="00401B60"/>
    <w:rsid w:val="00401F85"/>
    <w:rsid w:val="0040383A"/>
    <w:rsid w:val="004039E1"/>
    <w:rsid w:val="00404BF6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A37"/>
    <w:rsid w:val="00427CE4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0270"/>
    <w:rsid w:val="0046297F"/>
    <w:rsid w:val="00463196"/>
    <w:rsid w:val="00463353"/>
    <w:rsid w:val="004641D1"/>
    <w:rsid w:val="00464AC6"/>
    <w:rsid w:val="00464E25"/>
    <w:rsid w:val="0046583D"/>
    <w:rsid w:val="00465F9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20E2"/>
    <w:rsid w:val="004C3144"/>
    <w:rsid w:val="004D25D5"/>
    <w:rsid w:val="004D2DBB"/>
    <w:rsid w:val="004D494D"/>
    <w:rsid w:val="004D6424"/>
    <w:rsid w:val="004D7CE8"/>
    <w:rsid w:val="004E1510"/>
    <w:rsid w:val="004E2F74"/>
    <w:rsid w:val="004E39D7"/>
    <w:rsid w:val="004E60BE"/>
    <w:rsid w:val="004F3EA7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3ECD"/>
    <w:rsid w:val="005854D6"/>
    <w:rsid w:val="00586A98"/>
    <w:rsid w:val="0059006F"/>
    <w:rsid w:val="00590B42"/>
    <w:rsid w:val="005944F1"/>
    <w:rsid w:val="0059731C"/>
    <w:rsid w:val="005A3B17"/>
    <w:rsid w:val="005A4419"/>
    <w:rsid w:val="005A6766"/>
    <w:rsid w:val="005A700C"/>
    <w:rsid w:val="005B1CC4"/>
    <w:rsid w:val="005B484E"/>
    <w:rsid w:val="005B58EC"/>
    <w:rsid w:val="005B69F7"/>
    <w:rsid w:val="005B7D47"/>
    <w:rsid w:val="005C0BF8"/>
    <w:rsid w:val="005C27A1"/>
    <w:rsid w:val="005C296D"/>
    <w:rsid w:val="005C2E85"/>
    <w:rsid w:val="005C32A1"/>
    <w:rsid w:val="005C34A3"/>
    <w:rsid w:val="005C7119"/>
    <w:rsid w:val="005C7B4D"/>
    <w:rsid w:val="005D0F06"/>
    <w:rsid w:val="005D4175"/>
    <w:rsid w:val="005D7788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147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6D"/>
    <w:rsid w:val="006B0B9A"/>
    <w:rsid w:val="006B349F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958"/>
    <w:rsid w:val="007E6D90"/>
    <w:rsid w:val="007F0EBD"/>
    <w:rsid w:val="007F37B5"/>
    <w:rsid w:val="007F4078"/>
    <w:rsid w:val="007F516E"/>
    <w:rsid w:val="007F573A"/>
    <w:rsid w:val="008004DF"/>
    <w:rsid w:val="0080105F"/>
    <w:rsid w:val="00802F1E"/>
    <w:rsid w:val="008030EF"/>
    <w:rsid w:val="0080442E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26C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1F9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4B6A"/>
    <w:rsid w:val="008B7D3B"/>
    <w:rsid w:val="008C04DD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340"/>
    <w:rsid w:val="00920F58"/>
    <w:rsid w:val="00925D2D"/>
    <w:rsid w:val="009269D0"/>
    <w:rsid w:val="00927326"/>
    <w:rsid w:val="00933CE9"/>
    <w:rsid w:val="0093612F"/>
    <w:rsid w:val="00936425"/>
    <w:rsid w:val="009369C3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3BD4"/>
    <w:rsid w:val="009E403B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38B2"/>
    <w:rsid w:val="00AC1DEE"/>
    <w:rsid w:val="00AC31C2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4070"/>
    <w:rsid w:val="00B25BF0"/>
    <w:rsid w:val="00B27B64"/>
    <w:rsid w:val="00B27BF5"/>
    <w:rsid w:val="00B306C8"/>
    <w:rsid w:val="00B30906"/>
    <w:rsid w:val="00B30E28"/>
    <w:rsid w:val="00B333C5"/>
    <w:rsid w:val="00B35C03"/>
    <w:rsid w:val="00B360B8"/>
    <w:rsid w:val="00B363D0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5211"/>
    <w:rsid w:val="00BD53FD"/>
    <w:rsid w:val="00BD5EA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1A39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7BA"/>
    <w:rsid w:val="00C41DB3"/>
    <w:rsid w:val="00C45D30"/>
    <w:rsid w:val="00C4670D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4327"/>
    <w:rsid w:val="00CC52AA"/>
    <w:rsid w:val="00CC5760"/>
    <w:rsid w:val="00CC6C84"/>
    <w:rsid w:val="00CD19C3"/>
    <w:rsid w:val="00CD1F06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1523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D7357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3752D"/>
    <w:rsid w:val="00E4169D"/>
    <w:rsid w:val="00E4261A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2202"/>
    <w:rsid w:val="00E725D1"/>
    <w:rsid w:val="00E7266E"/>
    <w:rsid w:val="00E7307C"/>
    <w:rsid w:val="00E73B77"/>
    <w:rsid w:val="00E74817"/>
    <w:rsid w:val="00E748DF"/>
    <w:rsid w:val="00E75872"/>
    <w:rsid w:val="00E8208C"/>
    <w:rsid w:val="00E84FA8"/>
    <w:rsid w:val="00E865C6"/>
    <w:rsid w:val="00E866C8"/>
    <w:rsid w:val="00E86DE1"/>
    <w:rsid w:val="00E875AF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0878"/>
    <w:rsid w:val="00EE17DF"/>
    <w:rsid w:val="00EE3DE1"/>
    <w:rsid w:val="00EE73BA"/>
    <w:rsid w:val="00EE7FE0"/>
    <w:rsid w:val="00EF0AE6"/>
    <w:rsid w:val="00EF1A67"/>
    <w:rsid w:val="00EF1B4D"/>
    <w:rsid w:val="00EF314D"/>
    <w:rsid w:val="00EF3A26"/>
    <w:rsid w:val="00EF787E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3EE7"/>
    <w:rsid w:val="00F3492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7754B"/>
    <w:rsid w:val="00F806AE"/>
    <w:rsid w:val="00F817A0"/>
    <w:rsid w:val="00F837D1"/>
    <w:rsid w:val="00F84A00"/>
    <w:rsid w:val="00F85AE1"/>
    <w:rsid w:val="00F8716D"/>
    <w:rsid w:val="00F9295B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3F59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4">
    <w:name w:val="Char Char Char Char Char Char Char Char Char Char Char Char"/>
    <w:basedOn w:val="a"/>
    <w:rsid w:val="009E40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">
    <w:name w:val="Char Char Char Знак Знак Char Char Знак Знак Char Char Знак Знак"/>
    <w:basedOn w:val="a"/>
    <w:semiHidden/>
    <w:rsid w:val="003F592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4">
    <w:name w:val="Char Char Char Char Char Char Char Char Char Char Char Char"/>
    <w:basedOn w:val="a"/>
    <w:rsid w:val="009E403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5D86-C2FE-4EE2-BE02-7BAC8839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2012</Words>
  <Characters>11471</Characters>
  <Application>Microsoft Office Word</Application>
  <DocSecurity>0</DocSecurity>
  <Lines>95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Vera Katsarova</cp:lastModifiedBy>
  <cp:revision>33</cp:revision>
  <cp:lastPrinted>2017-05-10T09:43:00Z</cp:lastPrinted>
  <dcterms:created xsi:type="dcterms:W3CDTF">2017-05-10T07:00:00Z</dcterms:created>
  <dcterms:modified xsi:type="dcterms:W3CDTF">2017-05-15T13:07:00Z</dcterms:modified>
</cp:coreProperties>
</file>