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D6" w:rsidRPr="00DB5FC4" w:rsidRDefault="000509D6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0509D6" w:rsidRPr="000B69A6" w:rsidRDefault="000509D6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</w:rPr>
        <w:t>7</w:t>
      </w:r>
      <w:r>
        <w:rPr>
          <w:rFonts w:ascii="Verdana" w:hAnsi="Verdana"/>
          <w:b/>
          <w:bCs/>
          <w:sz w:val="28"/>
          <w:szCs w:val="28"/>
          <w:lang w:val="bg-BG"/>
        </w:rPr>
        <w:t>9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509D6" w:rsidRPr="009F6A0C" w:rsidRDefault="000509D6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0509D6" w:rsidRPr="009F6A0C" w:rsidRDefault="000509D6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509D6" w:rsidRPr="00D63D85" w:rsidRDefault="000509D6" w:rsidP="00712E4C">
      <w:pPr>
        <w:pStyle w:val="a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</w:t>
      </w:r>
      <w:r w:rsidRPr="002D3BD1">
        <w:rPr>
          <w:rFonts w:ascii="Verdana" w:hAnsi="Verdana"/>
        </w:rPr>
        <w:t xml:space="preserve"> </w:t>
      </w:r>
      <w:r>
        <w:rPr>
          <w:rFonts w:ascii="Verdana" w:hAnsi="Verdana"/>
        </w:rPr>
        <w:t>и БД ИБР Пловдив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0509D6" w:rsidRPr="001841A0" w:rsidRDefault="000509D6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0509D6" w:rsidRPr="00475D1C" w:rsidRDefault="000509D6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509D6" w:rsidRPr="009F6A0C" w:rsidRDefault="000509D6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0509D6" w:rsidRPr="00F90AC6" w:rsidRDefault="000509D6" w:rsidP="00F90AC6">
      <w:pPr>
        <w:pStyle w:val="a7"/>
        <w:rPr>
          <w:rFonts w:ascii="Verdana" w:hAnsi="Verdana"/>
        </w:rPr>
      </w:pPr>
      <w:r w:rsidRPr="00F90AC6">
        <w:rPr>
          <w:rFonts w:ascii="Verdana" w:hAnsi="Verdana"/>
          <w:b/>
          <w:u w:val="single"/>
        </w:rPr>
        <w:t>да не се извършва</w:t>
      </w:r>
      <w:r w:rsidRPr="00F90AC6">
        <w:rPr>
          <w:rFonts w:ascii="Verdana" w:hAnsi="Verdana"/>
          <w:b/>
        </w:rPr>
        <w:t xml:space="preserve"> </w:t>
      </w:r>
      <w:r w:rsidRPr="00F90AC6">
        <w:rPr>
          <w:rFonts w:ascii="Verdana" w:hAnsi="Verdana"/>
        </w:rPr>
        <w:t xml:space="preserve">оценка на въздействието върху околната среда за </w:t>
      </w:r>
      <w:r w:rsidRPr="00F90AC6">
        <w:rPr>
          <w:rFonts w:ascii="Verdana" w:hAnsi="Verdana"/>
          <w:b/>
        </w:rPr>
        <w:t>инвестиционно предложение</w:t>
      </w:r>
      <w:r w:rsidRPr="00F90AC6">
        <w:rPr>
          <w:rFonts w:ascii="Verdana" w:hAnsi="Verdana"/>
        </w:rPr>
        <w:t xml:space="preserve">: </w:t>
      </w:r>
      <w:r w:rsidRPr="00F90AC6">
        <w:rPr>
          <w:rFonts w:ascii="Verdana" w:hAnsi="Verdana"/>
          <w:b/>
          <w:bCs/>
        </w:rPr>
        <w:t>„Изграждане на ферма за отглеждане на 100 броя крави и 100 броя овце“</w:t>
      </w:r>
      <w:r w:rsidRPr="00F90AC6">
        <w:rPr>
          <w:rFonts w:ascii="Verdana" w:hAnsi="Verdana"/>
          <w:b/>
        </w:rPr>
        <w:t>,</w:t>
      </w:r>
      <w:r w:rsidRPr="00F90AC6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0509D6" w:rsidRDefault="000509D6" w:rsidP="00F90AC6">
      <w:pPr>
        <w:pStyle w:val="af0"/>
        <w:ind w:left="0" w:right="282"/>
        <w:jc w:val="both"/>
        <w:rPr>
          <w:rFonts w:ascii="Verdana" w:hAnsi="Verdana"/>
          <w:b/>
          <w:shd w:val="clear" w:color="auto" w:fill="FEFEFE"/>
          <w:lang w:val="ru-RU"/>
        </w:rPr>
      </w:pPr>
    </w:p>
    <w:p w:rsidR="000509D6" w:rsidRPr="00C206B7" w:rsidRDefault="000509D6" w:rsidP="00F90AC6">
      <w:pPr>
        <w:pStyle w:val="af0"/>
        <w:ind w:left="0" w:right="282"/>
        <w:jc w:val="both"/>
        <w:rPr>
          <w:rFonts w:ascii="Verdana" w:hAnsi="Verdana"/>
          <w:bCs/>
          <w:lang w:val="ru-RU"/>
        </w:rPr>
      </w:pPr>
      <w:proofErr w:type="gramStart"/>
      <w:r w:rsidRPr="00F90AC6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F90AC6">
        <w:rPr>
          <w:rFonts w:ascii="Verdana" w:hAnsi="Verdana"/>
          <w:shd w:val="clear" w:color="auto" w:fill="FEFEFE"/>
          <w:lang w:val="ru-RU"/>
        </w:rPr>
        <w:t>:</w:t>
      </w:r>
      <w:r w:rsidRPr="00F90AC6">
        <w:rPr>
          <w:rFonts w:ascii="Verdana" w:hAnsi="Verdana"/>
          <w:lang w:val="ru-RU"/>
        </w:rPr>
        <w:t xml:space="preserve"> </w:t>
      </w:r>
      <w:r w:rsidRPr="00F90AC6">
        <w:rPr>
          <w:rFonts w:ascii="Verdana" w:hAnsi="Verdana" w:cs="Arial"/>
        </w:rPr>
        <w:t xml:space="preserve"> </w:t>
      </w:r>
      <w:r w:rsidRPr="00F90AC6">
        <w:rPr>
          <w:rFonts w:ascii="Verdana" w:hAnsi="Verdana"/>
          <w:b/>
        </w:rPr>
        <w:t xml:space="preserve"> </w:t>
      </w:r>
      <w:proofErr w:type="gramEnd"/>
      <w:r>
        <w:rPr>
          <w:rFonts w:ascii="Verdana" w:hAnsi="Verdana"/>
          <w:bCs/>
        </w:rPr>
        <w:t>в имот № 051160</w:t>
      </w:r>
      <w:r w:rsidRPr="002726D7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с. Ново село, общ. Стамболийски</w:t>
      </w:r>
      <w:r w:rsidRPr="002726D7">
        <w:rPr>
          <w:rFonts w:ascii="Verdana" w:hAnsi="Verdana"/>
          <w:bCs/>
        </w:rPr>
        <w:t>.</w:t>
      </w:r>
    </w:p>
    <w:p w:rsidR="000509D6" w:rsidRPr="004A40E0" w:rsidRDefault="000509D6" w:rsidP="00F90AC6">
      <w:pPr>
        <w:jc w:val="both"/>
        <w:rPr>
          <w:rFonts w:ascii="Verdana" w:hAnsi="Verdana"/>
        </w:rPr>
      </w:pPr>
      <w:r w:rsidRPr="00EE69AC">
        <w:rPr>
          <w:rFonts w:ascii="Verdana" w:hAnsi="Verdana"/>
          <w:b/>
          <w:shd w:val="clear" w:color="auto" w:fill="FEFEFE"/>
        </w:rPr>
        <w:t>Възложител</w:t>
      </w:r>
      <w:r>
        <w:rPr>
          <w:rFonts w:ascii="Verdana" w:hAnsi="Verdana"/>
          <w:b/>
          <w:shd w:val="clear" w:color="auto" w:fill="FEFEFE"/>
          <w:lang w:val="bg-BG"/>
        </w:rPr>
        <w:t>:</w:t>
      </w:r>
      <w:r w:rsidRPr="0025570D">
        <w:t xml:space="preserve"> </w:t>
      </w:r>
      <w:r w:rsidR="00CB0DCE">
        <w:rPr>
          <w:rFonts w:ascii="Verdana" w:hAnsi="Verdana"/>
          <w:b/>
          <w:bCs/>
          <w:lang w:val="bg-BG"/>
        </w:rPr>
        <w:t>Я.</w:t>
      </w:r>
      <w:bookmarkStart w:id="0" w:name="_GoBack"/>
      <w:bookmarkEnd w:id="0"/>
      <w:r>
        <w:rPr>
          <w:rFonts w:ascii="Verdana" w:hAnsi="Verdana"/>
          <w:b/>
          <w:bCs/>
          <w:lang w:val="bg-BG"/>
        </w:rPr>
        <w:t xml:space="preserve"> Янков</w:t>
      </w:r>
      <w:r>
        <w:rPr>
          <w:rFonts w:ascii="Verdana" w:hAnsi="Verdana"/>
          <w:b/>
          <w:bCs/>
        </w:rPr>
        <w:t>.</w:t>
      </w:r>
    </w:p>
    <w:p w:rsidR="000509D6" w:rsidRPr="0011434D" w:rsidRDefault="000509D6" w:rsidP="00F90AC6">
      <w:pPr>
        <w:pStyle w:val="a7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0509D6" w:rsidRPr="0080689A" w:rsidRDefault="000509D6" w:rsidP="002D0716">
      <w:pPr>
        <w:pStyle w:val="21"/>
        <w:rPr>
          <w:rFonts w:ascii="Verdana" w:hAnsi="Verdana"/>
          <w:sz w:val="20"/>
        </w:rPr>
      </w:pPr>
      <w:r w:rsidRPr="008130A7">
        <w:rPr>
          <w:rFonts w:ascii="Verdana" w:hAnsi="Verdana"/>
          <w:color w:val="000000"/>
          <w:sz w:val="20"/>
        </w:rPr>
        <w:t xml:space="preserve">Инвестиционното предложение третира </w:t>
      </w:r>
      <w:r w:rsidRPr="008130A7">
        <w:rPr>
          <w:rFonts w:ascii="Verdana" w:hAnsi="Verdana"/>
          <w:sz w:val="20"/>
        </w:rPr>
        <w:t xml:space="preserve">промяна предназначението на </w:t>
      </w:r>
      <w:r>
        <w:rPr>
          <w:rFonts w:ascii="Verdana" w:hAnsi="Verdana"/>
          <w:sz w:val="20"/>
        </w:rPr>
        <w:t xml:space="preserve">имот с площ 16,290 дка, </w:t>
      </w:r>
      <w:r w:rsidRPr="0080689A">
        <w:rPr>
          <w:rFonts w:ascii="Verdana" w:hAnsi="Verdana"/>
          <w:sz w:val="20"/>
        </w:rPr>
        <w:t xml:space="preserve">с </w:t>
      </w:r>
      <w:r>
        <w:rPr>
          <w:rFonts w:ascii="Verdana" w:hAnsi="Verdana"/>
          <w:sz w:val="20"/>
        </w:rPr>
        <w:t>начин на трайно ползване</w:t>
      </w:r>
      <w:r w:rsidRPr="0080689A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нива</w:t>
      </w:r>
      <w:r w:rsidRPr="0080689A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Pr="0080689A">
        <w:rPr>
          <w:rFonts w:ascii="Verdana" w:hAnsi="Verdana"/>
          <w:sz w:val="20"/>
        </w:rPr>
        <w:t>собственост на Възложителя.</w:t>
      </w:r>
      <w:r>
        <w:rPr>
          <w:rFonts w:ascii="Verdana" w:hAnsi="Verdana"/>
          <w:sz w:val="20"/>
        </w:rPr>
        <w:t xml:space="preserve"> П</w:t>
      </w:r>
      <w:r w:rsidRPr="0080689A">
        <w:rPr>
          <w:rFonts w:ascii="Verdana" w:hAnsi="Verdana"/>
          <w:sz w:val="20"/>
        </w:rPr>
        <w:t>редвижда</w:t>
      </w:r>
      <w:r>
        <w:rPr>
          <w:rFonts w:ascii="Verdana" w:hAnsi="Verdana"/>
          <w:sz w:val="20"/>
        </w:rPr>
        <w:t xml:space="preserve"> се изграждане на ферма</w:t>
      </w:r>
      <w:r w:rsidRPr="0080689A">
        <w:rPr>
          <w:rFonts w:ascii="Verdana" w:hAnsi="Verdana"/>
          <w:sz w:val="20"/>
        </w:rPr>
        <w:t xml:space="preserve"> з</w:t>
      </w:r>
      <w:r w:rsidRPr="0080689A">
        <w:rPr>
          <w:rFonts w:ascii="Verdana" w:hAnsi="Verdana"/>
          <w:sz w:val="20"/>
          <w:lang w:eastAsia="bg-BG"/>
        </w:rPr>
        <w:t xml:space="preserve">а отглеждане </w:t>
      </w:r>
      <w:r w:rsidRPr="0080689A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 xml:space="preserve">100 броя крави и 100 броя овце. </w:t>
      </w:r>
      <w:proofErr w:type="spellStart"/>
      <w:r>
        <w:rPr>
          <w:rFonts w:ascii="Verdana" w:hAnsi="Verdana" w:cs="Arial"/>
          <w:sz w:val="20"/>
          <w:lang w:val="ru-RU"/>
        </w:rPr>
        <w:t>Торовите</w:t>
      </w:r>
      <w:proofErr w:type="spellEnd"/>
      <w:r>
        <w:rPr>
          <w:rFonts w:ascii="Verdana" w:hAnsi="Verdana" w:cs="Arial"/>
          <w:sz w:val="20"/>
          <w:lang w:val="ru-RU"/>
        </w:rPr>
        <w:t xml:space="preserve"> маси ще се </w:t>
      </w:r>
      <w:proofErr w:type="spellStart"/>
      <w:r>
        <w:rPr>
          <w:rFonts w:ascii="Verdana" w:hAnsi="Verdana" w:cs="Arial"/>
          <w:sz w:val="20"/>
          <w:lang w:val="ru-RU"/>
        </w:rPr>
        <w:t>съхраняват</w:t>
      </w:r>
      <w:proofErr w:type="spellEnd"/>
      <w:r>
        <w:rPr>
          <w:rFonts w:ascii="Verdana" w:hAnsi="Verdana" w:cs="Arial"/>
          <w:sz w:val="20"/>
          <w:lang w:val="ru-RU"/>
        </w:rPr>
        <w:t xml:space="preserve"> в торохранилище с водоплътни основа и </w:t>
      </w:r>
      <w:proofErr w:type="spellStart"/>
      <w:r>
        <w:rPr>
          <w:rFonts w:ascii="Verdana" w:hAnsi="Verdana" w:cs="Arial"/>
          <w:sz w:val="20"/>
          <w:lang w:val="ru-RU"/>
        </w:rPr>
        <w:t>стени</w:t>
      </w:r>
      <w:proofErr w:type="spellEnd"/>
      <w:r w:rsidRPr="00814ED2">
        <w:rPr>
          <w:rFonts w:ascii="Verdana" w:hAnsi="Verdana" w:cs="Arial"/>
          <w:sz w:val="20"/>
          <w:lang w:val="ru-RU"/>
        </w:rPr>
        <w:t xml:space="preserve"> </w:t>
      </w:r>
      <w:r w:rsidRPr="00814ED2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14ED2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ще се използва</w:t>
      </w:r>
      <w:r>
        <w:rPr>
          <w:rFonts w:ascii="Verdana" w:hAnsi="Verdana"/>
          <w:bCs/>
          <w:sz w:val="20"/>
          <w:lang w:val="ru-RU"/>
        </w:rPr>
        <w:t>т</w:t>
      </w:r>
      <w:r w:rsidRPr="0080689A">
        <w:rPr>
          <w:rFonts w:ascii="Verdana" w:hAnsi="Verdana"/>
          <w:bCs/>
          <w:sz w:val="20"/>
          <w:lang w:val="ru-RU"/>
        </w:rPr>
        <w:t xml:space="preserve"> за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на земеделски земи. </w:t>
      </w:r>
      <w:proofErr w:type="spellStart"/>
      <w:r>
        <w:rPr>
          <w:rFonts w:ascii="Verdana" w:hAnsi="Verdana"/>
          <w:bCs/>
          <w:sz w:val="20"/>
          <w:lang w:val="ru-RU"/>
        </w:rPr>
        <w:t>Отделената</w:t>
      </w:r>
      <w:proofErr w:type="spellEnd"/>
      <w:r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>
        <w:rPr>
          <w:rFonts w:ascii="Verdana" w:hAnsi="Verdana"/>
          <w:bCs/>
          <w:sz w:val="20"/>
          <w:lang w:val="ru-RU"/>
        </w:rPr>
        <w:t>торова</w:t>
      </w:r>
      <w:proofErr w:type="spellEnd"/>
      <w:r>
        <w:rPr>
          <w:rFonts w:ascii="Verdana" w:hAnsi="Verdana"/>
          <w:bCs/>
          <w:sz w:val="20"/>
          <w:lang w:val="ru-RU"/>
        </w:rPr>
        <w:t xml:space="preserve"> течност ще се </w:t>
      </w:r>
      <w:proofErr w:type="spellStart"/>
      <w:r>
        <w:rPr>
          <w:rFonts w:ascii="Verdana" w:hAnsi="Verdana"/>
          <w:bCs/>
          <w:sz w:val="20"/>
          <w:lang w:val="ru-RU"/>
        </w:rPr>
        <w:t>събира</w:t>
      </w:r>
      <w:proofErr w:type="spellEnd"/>
      <w:r>
        <w:rPr>
          <w:rFonts w:ascii="Verdana" w:hAnsi="Verdana"/>
          <w:bCs/>
          <w:sz w:val="20"/>
          <w:lang w:val="ru-RU"/>
        </w:rPr>
        <w:t xml:space="preserve"> в танкер за </w:t>
      </w:r>
      <w:proofErr w:type="spellStart"/>
      <w:r>
        <w:rPr>
          <w:rFonts w:ascii="Verdana" w:hAnsi="Verdana"/>
          <w:bCs/>
          <w:sz w:val="20"/>
          <w:lang w:val="ru-RU"/>
        </w:rPr>
        <w:t>течна</w:t>
      </w:r>
      <w:proofErr w:type="spellEnd"/>
      <w:r>
        <w:rPr>
          <w:rFonts w:ascii="Verdana" w:hAnsi="Verdana"/>
          <w:bCs/>
          <w:sz w:val="20"/>
          <w:lang w:val="ru-RU"/>
        </w:rPr>
        <w:t xml:space="preserve"> тор и ще бъде </w:t>
      </w:r>
      <w:proofErr w:type="spellStart"/>
      <w:r>
        <w:rPr>
          <w:rFonts w:ascii="Verdana" w:hAnsi="Verdana"/>
          <w:bCs/>
          <w:sz w:val="20"/>
          <w:lang w:val="ru-RU"/>
        </w:rPr>
        <w:t>използвана</w:t>
      </w:r>
      <w:proofErr w:type="spellEnd"/>
      <w:r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>
        <w:rPr>
          <w:rFonts w:ascii="Verdana" w:hAnsi="Verdana"/>
          <w:bCs/>
          <w:sz w:val="20"/>
          <w:lang w:val="ru-RU"/>
        </w:rPr>
        <w:t>също</w:t>
      </w:r>
      <w:proofErr w:type="spellEnd"/>
      <w:r>
        <w:rPr>
          <w:rFonts w:ascii="Verdana" w:hAnsi="Verdana"/>
          <w:bCs/>
          <w:sz w:val="20"/>
          <w:lang w:val="ru-RU"/>
        </w:rPr>
        <w:t xml:space="preserve"> за </w:t>
      </w:r>
      <w:proofErr w:type="spellStart"/>
      <w:r>
        <w:rPr>
          <w:rFonts w:ascii="Verdana" w:hAnsi="Verdana"/>
          <w:bCs/>
          <w:sz w:val="20"/>
          <w:lang w:val="ru-RU"/>
        </w:rPr>
        <w:t>наторяване</w:t>
      </w:r>
      <w:proofErr w:type="spellEnd"/>
      <w:r>
        <w:rPr>
          <w:rFonts w:ascii="Verdana" w:hAnsi="Verdana"/>
          <w:bCs/>
          <w:sz w:val="20"/>
          <w:lang w:val="ru-RU"/>
        </w:rPr>
        <w:t>.</w:t>
      </w:r>
    </w:p>
    <w:p w:rsidR="000509D6" w:rsidRPr="008935AD" w:rsidRDefault="000509D6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935AD">
        <w:rPr>
          <w:rFonts w:ascii="Verdana" w:hAnsi="Verdana"/>
          <w:color w:val="auto"/>
          <w:sz w:val="20"/>
          <w:szCs w:val="20"/>
        </w:rPr>
        <w:t xml:space="preserve">За бъдещия обект ще се използват налична инфраструктура след изпълнение на необходимите връзки: </w:t>
      </w:r>
    </w:p>
    <w:p w:rsidR="000509D6" w:rsidRPr="00F7150E" w:rsidRDefault="000509D6" w:rsidP="003A3995">
      <w:pPr>
        <w:jc w:val="both"/>
        <w:rPr>
          <w:rFonts w:ascii="Verdana" w:hAnsi="Verdana"/>
          <w:lang w:val="ru-RU"/>
        </w:rPr>
      </w:pPr>
      <w:r w:rsidRPr="00F7150E">
        <w:rPr>
          <w:rFonts w:ascii="Verdana" w:hAnsi="Verdana" w:cs="Courier New"/>
          <w:lang w:val="bg-BG" w:eastAsia="bg-BG"/>
        </w:rPr>
        <w:t>Пътна –</w:t>
      </w:r>
      <w:r w:rsidRPr="0001376B">
        <w:rPr>
          <w:rFonts w:ascii="Verdana" w:hAnsi="Verdana" w:cs="Courier New"/>
          <w:lang w:val="bg-BG" w:eastAsia="bg-BG"/>
        </w:rPr>
        <w:t xml:space="preserve"> </w:t>
      </w:r>
      <w:r w:rsidRPr="0080689A">
        <w:rPr>
          <w:rFonts w:ascii="Verdana" w:hAnsi="Verdana" w:cs="Courier New"/>
          <w:lang w:val="bg-BG" w:eastAsia="bg-BG"/>
        </w:rPr>
        <w:t xml:space="preserve">достъпът ще се осъществява от </w:t>
      </w:r>
      <w:r>
        <w:rPr>
          <w:rFonts w:ascii="Verdana" w:hAnsi="Verdana"/>
          <w:lang w:val="ru-RU"/>
        </w:rPr>
        <w:t xml:space="preserve">съществуващ полски път, </w:t>
      </w:r>
      <w:proofErr w:type="spellStart"/>
      <w:r>
        <w:rPr>
          <w:rFonts w:ascii="Verdana" w:hAnsi="Verdana"/>
          <w:lang w:val="ru-RU"/>
        </w:rPr>
        <w:t>граничещ</w:t>
      </w:r>
      <w:proofErr w:type="spellEnd"/>
      <w:r>
        <w:rPr>
          <w:rFonts w:ascii="Verdana" w:hAnsi="Verdana"/>
          <w:lang w:val="ru-RU"/>
        </w:rPr>
        <w:t xml:space="preserve"> с имота</w:t>
      </w:r>
      <w:r w:rsidRPr="0080689A">
        <w:rPr>
          <w:rFonts w:ascii="Verdana" w:hAnsi="Verdana"/>
          <w:lang w:val="ru-RU"/>
        </w:rPr>
        <w:t>.</w:t>
      </w:r>
      <w:r w:rsidRPr="00F7150E">
        <w:rPr>
          <w:rFonts w:ascii="Verdana" w:hAnsi="Verdana"/>
          <w:lang w:val="ru-RU"/>
        </w:rPr>
        <w:t xml:space="preserve"> </w:t>
      </w:r>
    </w:p>
    <w:p w:rsidR="000509D6" w:rsidRDefault="000509D6" w:rsidP="0001376B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F7150E">
        <w:rPr>
          <w:rFonts w:ascii="Verdana" w:hAnsi="Verdana" w:cs="Courier New"/>
          <w:lang w:val="bg-BG" w:eastAsia="bg-BG"/>
        </w:rPr>
        <w:t>Водоснабдяване на бъдещия обект –</w:t>
      </w:r>
      <w:r>
        <w:rPr>
          <w:rFonts w:ascii="Verdana" w:hAnsi="Verdana" w:cs="Courier New"/>
          <w:lang w:val="bg-BG" w:eastAsia="bg-BG"/>
        </w:rPr>
        <w:t xml:space="preserve">  от новоизграден сондажен кладенец</w:t>
      </w:r>
      <w:r w:rsidRPr="006114B0">
        <w:rPr>
          <w:rFonts w:ascii="Verdana" w:hAnsi="Verdana" w:cs="Courier New"/>
          <w:lang w:val="bg-BG" w:eastAsia="bg-BG"/>
        </w:rPr>
        <w:t xml:space="preserve">. </w:t>
      </w:r>
    </w:p>
    <w:p w:rsidR="000509D6" w:rsidRPr="0080689A" w:rsidRDefault="000509D6" w:rsidP="0001376B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 xml:space="preserve">Електроснабдяване – </w:t>
      </w:r>
      <w:r w:rsidRPr="0080689A">
        <w:rPr>
          <w:rFonts w:ascii="Verdana" w:hAnsi="Verdana" w:cs="Courier New"/>
          <w:lang w:val="bg-BG" w:eastAsia="bg-BG"/>
        </w:rPr>
        <w:t>от съществуващ</w:t>
      </w:r>
      <w:r>
        <w:rPr>
          <w:rFonts w:ascii="Verdana" w:hAnsi="Verdana" w:cs="Courier New"/>
          <w:lang w:val="bg-BG" w:eastAsia="bg-BG"/>
        </w:rPr>
        <w:t>а</w:t>
      </w:r>
      <w:r w:rsidRPr="0080689A">
        <w:rPr>
          <w:rFonts w:ascii="Verdana" w:hAnsi="Verdana" w:cs="Courier New"/>
          <w:lang w:val="bg-BG" w:eastAsia="bg-BG"/>
        </w:rPr>
        <w:t xml:space="preserve"> ел. </w:t>
      </w:r>
      <w:r>
        <w:rPr>
          <w:rFonts w:ascii="Verdana" w:hAnsi="Verdana" w:cs="Courier New"/>
          <w:lang w:val="bg-BG" w:eastAsia="bg-BG"/>
        </w:rPr>
        <w:t>мрежа</w:t>
      </w:r>
      <w:r w:rsidRPr="0080689A">
        <w:rPr>
          <w:rFonts w:ascii="Verdana" w:hAnsi="Verdana" w:cs="Courier New"/>
          <w:lang w:val="bg-BG" w:eastAsia="bg-BG"/>
        </w:rPr>
        <w:t xml:space="preserve"> в близост.</w:t>
      </w:r>
    </w:p>
    <w:p w:rsidR="000509D6" w:rsidRPr="006114B0" w:rsidRDefault="000509D6" w:rsidP="0001376B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44994">
        <w:rPr>
          <w:rFonts w:ascii="Verdana" w:hAnsi="Verdana" w:cs="Courier New"/>
          <w:lang w:val="bg-BG" w:eastAsia="bg-BG"/>
        </w:rPr>
        <w:t>Заустване на отпадните вод</w:t>
      </w:r>
      <w:r>
        <w:rPr>
          <w:rFonts w:ascii="Verdana" w:hAnsi="Verdana" w:cs="Courier New"/>
          <w:lang w:val="bg-BG" w:eastAsia="bg-BG"/>
        </w:rPr>
        <w:t xml:space="preserve">и от битово - </w:t>
      </w:r>
      <w:proofErr w:type="spellStart"/>
      <w:r>
        <w:rPr>
          <w:rFonts w:ascii="Verdana" w:hAnsi="Verdana" w:cs="Courier New"/>
          <w:lang w:val="bg-BG" w:eastAsia="bg-BG"/>
        </w:rPr>
        <w:t>фекален</w:t>
      </w:r>
      <w:proofErr w:type="spellEnd"/>
      <w:r>
        <w:rPr>
          <w:rFonts w:ascii="Verdana" w:hAnsi="Verdana" w:cs="Courier New"/>
          <w:lang w:val="bg-BG" w:eastAsia="bg-BG"/>
        </w:rPr>
        <w:t xml:space="preserve"> характер </w:t>
      </w:r>
      <w:r w:rsidRPr="00844994">
        <w:rPr>
          <w:rFonts w:ascii="Verdana" w:hAnsi="Verdana" w:cs="Courier New"/>
          <w:lang w:val="bg-BG" w:eastAsia="bg-BG"/>
        </w:rPr>
        <w:t xml:space="preserve">- </w:t>
      </w:r>
      <w:r w:rsidRPr="006114B0">
        <w:rPr>
          <w:rFonts w:ascii="Verdana" w:hAnsi="Verdana" w:cs="Courier New"/>
          <w:lang w:val="bg-BG" w:eastAsia="bg-BG"/>
        </w:rPr>
        <w:t>във водоплътна безотточна яма.</w:t>
      </w:r>
    </w:p>
    <w:p w:rsidR="000509D6" w:rsidRDefault="000509D6" w:rsidP="0001376B">
      <w:pPr>
        <w:overflowPunct/>
        <w:ind w:firstLine="13"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</w:t>
      </w:r>
      <w:r>
        <w:rPr>
          <w:rFonts w:ascii="Verdana" w:hAnsi="Verdana"/>
          <w:lang w:val="ru-RU"/>
        </w:rPr>
        <w:t xml:space="preserve">ие /ИП/ попада в обхвата </w:t>
      </w:r>
      <w:proofErr w:type="gramStart"/>
      <w:r>
        <w:rPr>
          <w:rFonts w:ascii="Verdana" w:hAnsi="Verdana"/>
          <w:lang w:val="ru-RU"/>
        </w:rPr>
        <w:t>на  т.</w:t>
      </w:r>
      <w:proofErr w:type="gramEnd"/>
      <w:r w:rsidRPr="00824260">
        <w:rPr>
          <w:rFonts w:ascii="Verdana" w:hAnsi="Verdana"/>
          <w:lang w:val="ru-RU"/>
        </w:rPr>
        <w:t>1, буква</w:t>
      </w:r>
      <w:r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“д“ от Приложение № 2 на Закона за опазване на околната среда / ДВ.бр.91 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 ал.1, т. 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0509D6" w:rsidRPr="00550249" w:rsidRDefault="000509D6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>.  Най-</w:t>
      </w:r>
      <w:proofErr w:type="spellStart"/>
      <w:r w:rsidRPr="00550249">
        <w:rPr>
          <w:rFonts w:ascii="Verdana" w:hAnsi="Verdana"/>
          <w:lang w:val="ru-RU"/>
        </w:rPr>
        <w:t>близката</w:t>
      </w:r>
      <w:proofErr w:type="spellEnd"/>
      <w:r w:rsidRPr="00550249">
        <w:rPr>
          <w:rFonts w:ascii="Verdana" w:hAnsi="Verdana"/>
          <w:lang w:val="ru-RU"/>
        </w:rPr>
        <w:t xml:space="preserve"> защитена зона е</w:t>
      </w:r>
      <w:r w:rsidRPr="00764881">
        <w:t xml:space="preserve"> </w:t>
      </w:r>
      <w:r>
        <w:rPr>
          <w:rFonts w:ascii="Verdana" w:hAnsi="Verdana"/>
          <w:lang w:val="ru-RU"/>
        </w:rPr>
        <w:t>BG0000254 „</w:t>
      </w:r>
      <w:proofErr w:type="spellStart"/>
      <w:r>
        <w:rPr>
          <w:rFonts w:ascii="Verdana" w:hAnsi="Verdana"/>
          <w:lang w:val="ru-RU"/>
        </w:rPr>
        <w:t>Бесапарски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възвишения</w:t>
      </w:r>
      <w:proofErr w:type="spellEnd"/>
      <w:r w:rsidRPr="00764881">
        <w:rPr>
          <w:rFonts w:ascii="Verdana" w:hAnsi="Verdana"/>
          <w:lang w:val="ru-RU"/>
        </w:rPr>
        <w:t>”</w:t>
      </w:r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</w:t>
      </w:r>
      <w:r>
        <w:rPr>
          <w:rFonts w:ascii="Verdana" w:hAnsi="Verdana"/>
          <w:lang w:val="bg-BG"/>
        </w:rPr>
        <w:t>приета с решение на министерски съвет № 122/02.03.2007г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ДВ бр.21/2007г.).</w:t>
      </w:r>
      <w:r w:rsidRPr="00550249"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>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0509D6" w:rsidRPr="00134E92" w:rsidRDefault="000509D6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0509D6" w:rsidRPr="00DB5FC4" w:rsidRDefault="000509D6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0509D6" w:rsidRPr="007E44A1" w:rsidRDefault="000509D6" w:rsidP="00635939">
      <w:pPr>
        <w:pStyle w:val="a7"/>
        <w:ind w:right="284"/>
        <w:jc w:val="center"/>
        <w:rPr>
          <w:rFonts w:ascii="Verdana" w:hAnsi="Verdana"/>
          <w:b/>
          <w:caps/>
          <w:sz w:val="24"/>
          <w:szCs w:val="24"/>
        </w:rPr>
      </w:pPr>
      <w:r w:rsidRPr="007E44A1">
        <w:rPr>
          <w:rFonts w:ascii="Verdana" w:hAnsi="Verdana"/>
          <w:b/>
          <w:caps/>
          <w:sz w:val="24"/>
          <w:szCs w:val="24"/>
        </w:rPr>
        <w:lastRenderedPageBreak/>
        <w:t>мотиви:</w:t>
      </w:r>
    </w:p>
    <w:p w:rsidR="000509D6" w:rsidRPr="007A3CF5" w:rsidRDefault="000509D6" w:rsidP="004E54B0">
      <w:pPr>
        <w:pStyle w:val="a7"/>
        <w:ind w:right="284"/>
        <w:rPr>
          <w:rFonts w:ascii="Verdana" w:hAnsi="Verdana"/>
          <w:b/>
          <w:caps/>
        </w:rPr>
      </w:pPr>
    </w:p>
    <w:p w:rsidR="000509D6" w:rsidRDefault="000509D6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0509D6" w:rsidRPr="00335D30" w:rsidRDefault="000509D6" w:rsidP="00335D30">
      <w:pPr>
        <w:pStyle w:val="12"/>
        <w:spacing w:before="0" w:line="240" w:lineRule="auto"/>
        <w:ind w:right="97"/>
        <w:jc w:val="both"/>
        <w:rPr>
          <w:rFonts w:ascii="Verdana" w:hAnsi="Verdana" w:cs="Arial"/>
          <w:sz w:val="20"/>
        </w:rPr>
      </w:pPr>
      <w:r w:rsidRPr="00335D30">
        <w:rPr>
          <w:rFonts w:ascii="Verdana" w:hAnsi="Verdana" w:cs="Arial"/>
          <w:sz w:val="20"/>
        </w:rPr>
        <w:t xml:space="preserve">Новопроектираната животновъдна ферма се предвижда да се реализира на  РЗП от 2 800 кв.м. Ще бъдат изградени </w:t>
      </w:r>
      <w:r w:rsidRPr="00335D30">
        <w:rPr>
          <w:rFonts w:ascii="Verdana" w:hAnsi="Verdana"/>
          <w:sz w:val="20"/>
          <w:lang w:eastAsia="bg-BG"/>
        </w:rPr>
        <w:t>две самостоятелни сгради всяка с площ от 1400 кв.м - едната за отглеждане на крави, другата за отглеждане на овце с обособени помещения за обслужващия персонал. Предвижда се смесена конструкция от сглобяеми и монолитни стоманобетонови елементи и метална покривна конструкция.</w:t>
      </w:r>
    </w:p>
    <w:p w:rsidR="000509D6" w:rsidRPr="0061407B" w:rsidRDefault="000509D6" w:rsidP="00335D30">
      <w:pPr>
        <w:pStyle w:val="31"/>
        <w:spacing w:after="0"/>
        <w:ind w:left="0"/>
        <w:jc w:val="both"/>
        <w:rPr>
          <w:rFonts w:ascii="Verdana" w:hAnsi="Verdana" w:cs="Arial"/>
          <w:sz w:val="20"/>
          <w:szCs w:val="20"/>
          <w:lang w:val="ru-RU"/>
        </w:rPr>
      </w:pPr>
      <w:r w:rsidRPr="0061407B">
        <w:rPr>
          <w:rFonts w:ascii="Verdana" w:hAnsi="Verdana"/>
          <w:sz w:val="20"/>
          <w:szCs w:val="20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0509D6" w:rsidRDefault="000509D6" w:rsidP="00712E4C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0509D6" w:rsidRPr="008363F0" w:rsidRDefault="000509D6" w:rsidP="00335D30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0509D6" w:rsidRDefault="000509D6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0509D6" w:rsidRPr="008A278D" w:rsidRDefault="000509D6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D00B56">
        <w:rPr>
          <w:rFonts w:ascii="Verdana" w:hAnsi="Verdana" w:cs="Arial"/>
          <w:sz w:val="20"/>
          <w:szCs w:val="20"/>
          <w:lang w:val="bg-BG"/>
        </w:rPr>
        <w:t xml:space="preserve">Разглежданият имот не попада в обхвата на санитарно охранителни зони около </w:t>
      </w:r>
      <w:r w:rsidRPr="00B362D2">
        <w:rPr>
          <w:rFonts w:ascii="Verdana" w:hAnsi="Verdana" w:cs="Arial"/>
          <w:sz w:val="20"/>
          <w:szCs w:val="20"/>
          <w:lang w:val="bg-BG"/>
        </w:rPr>
        <w:t>водоизточници. Същият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90584E">
        <w:rPr>
          <w:rFonts w:ascii="Verdana" w:hAnsi="Verdana" w:cs="Arial"/>
          <w:sz w:val="20"/>
          <w:szCs w:val="20"/>
          <w:lang w:val="bg-BG"/>
        </w:rPr>
        <w:t>е отдалечен от населено място, като съседните имоти са</w:t>
      </w:r>
      <w:r>
        <w:rPr>
          <w:rFonts w:ascii="Verdana" w:hAnsi="Verdana" w:cs="Arial"/>
          <w:sz w:val="20"/>
          <w:szCs w:val="20"/>
          <w:lang w:val="bg-BG"/>
        </w:rPr>
        <w:t xml:space="preserve"> овощни градини</w:t>
      </w:r>
      <w:r w:rsidRPr="0090584E">
        <w:rPr>
          <w:rFonts w:ascii="Verdana" w:hAnsi="Verdana" w:cs="Arial"/>
          <w:sz w:val="20"/>
          <w:szCs w:val="20"/>
          <w:lang w:val="bg-BG"/>
        </w:rPr>
        <w:t>.</w:t>
      </w:r>
    </w:p>
    <w:p w:rsidR="000509D6" w:rsidRPr="006D009B" w:rsidRDefault="000509D6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0509D6" w:rsidRPr="006D009B" w:rsidRDefault="000509D6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0509D6" w:rsidRDefault="000509D6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0509D6" w:rsidRDefault="000509D6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509D6" w:rsidRPr="00E61C0A" w:rsidRDefault="000509D6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0509D6" w:rsidRPr="00E61C0A" w:rsidRDefault="000509D6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overflowPunct/>
        <w:ind w:left="0" w:firstLine="993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 xml:space="preserve">  Няма  вероятност и</w:t>
      </w:r>
      <w:r w:rsidRPr="00E61C0A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E61C0A">
        <w:rPr>
          <w:rFonts w:ascii="Verdana" w:hAnsi="Verdana"/>
          <w:lang w:val="bg-BG"/>
        </w:rPr>
        <w:t xml:space="preserve"> да доведе до пряко унищожаване, увреждане или </w:t>
      </w:r>
      <w:r>
        <w:rPr>
          <w:rFonts w:ascii="Verdana" w:hAnsi="Verdana"/>
          <w:lang w:val="bg-BG"/>
        </w:rPr>
        <w:t>влошаване състоянието</w:t>
      </w:r>
      <w:r w:rsidRPr="00E61C0A">
        <w:rPr>
          <w:rFonts w:ascii="Verdana" w:hAnsi="Verdana"/>
          <w:lang w:val="bg-BG"/>
        </w:rPr>
        <w:t xml:space="preserve"> на видове</w:t>
      </w:r>
      <w:r>
        <w:rPr>
          <w:rFonts w:ascii="Verdana" w:hAnsi="Verdana"/>
          <w:lang w:val="bg-BG"/>
        </w:rPr>
        <w:t>те</w:t>
      </w:r>
      <w:r w:rsidRPr="00E61C0A">
        <w:rPr>
          <w:rFonts w:ascii="Verdana" w:hAnsi="Verdana"/>
          <w:lang w:val="bg-BG"/>
        </w:rPr>
        <w:t xml:space="preserve">, предмет на опазване в най-близката защитена, тъй като намерението ще се осъществи извън границите на зоната. </w:t>
      </w:r>
    </w:p>
    <w:p w:rsidR="000509D6" w:rsidRPr="00E61C0A" w:rsidRDefault="000509D6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0509D6" w:rsidRPr="00B60E02" w:rsidRDefault="000509D6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0509D6" w:rsidRPr="00B60E02" w:rsidRDefault="000509D6" w:rsidP="00F13806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становище с изх. № КД-04-227/07.07.2014г. на БДИБР- Пловдив инвестиционното предложение е допустимо от гледна точка на постигане целите на околната среда и мерките за постигане на добро състояние на водите.</w:t>
      </w:r>
    </w:p>
    <w:p w:rsidR="000509D6" w:rsidRDefault="000509D6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</w:t>
      </w:r>
    </w:p>
    <w:p w:rsidR="000509D6" w:rsidRDefault="000509D6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0509D6" w:rsidRDefault="000509D6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0509D6" w:rsidRDefault="000509D6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0509D6" w:rsidRDefault="000509D6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0509D6" w:rsidRPr="00A41E09" w:rsidRDefault="000509D6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3763/02</w:t>
      </w:r>
      <w:r w:rsidRPr="00A45F01">
        <w:rPr>
          <w:rFonts w:ascii="Verdana" w:hAnsi="Verdana"/>
          <w:sz w:val="20"/>
          <w:szCs w:val="20"/>
          <w:lang w:val="ru-RU"/>
        </w:rPr>
        <w:t>.0</w:t>
      </w:r>
      <w:r>
        <w:rPr>
          <w:rFonts w:ascii="Verdana" w:hAnsi="Verdana"/>
          <w:sz w:val="20"/>
          <w:szCs w:val="20"/>
          <w:lang w:val="ru-RU"/>
        </w:rPr>
        <w:t>7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здравен риск при реализация на инвестиционното намерение.</w:t>
      </w:r>
    </w:p>
    <w:p w:rsidR="000509D6" w:rsidRDefault="000509D6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0509D6" w:rsidRDefault="000509D6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Стамболийски и с. Ново село,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0509D6" w:rsidRDefault="000509D6" w:rsidP="004E54B0">
      <w:pPr>
        <w:pStyle w:val="a7"/>
        <w:ind w:right="284"/>
        <w:rPr>
          <w:rFonts w:ascii="Verdana" w:hAnsi="Verdana"/>
        </w:rPr>
      </w:pPr>
    </w:p>
    <w:p w:rsidR="000509D6" w:rsidRPr="00225BA0" w:rsidRDefault="000509D6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0509D6" w:rsidRDefault="000509D6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0509D6" w:rsidRDefault="000509D6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0509D6" w:rsidRDefault="000509D6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0509D6" w:rsidRPr="00FE1D54" w:rsidRDefault="000509D6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0509D6" w:rsidRDefault="000509D6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509D6" w:rsidRPr="00E5796B" w:rsidRDefault="000509D6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0509D6" w:rsidRPr="00FE1D54" w:rsidRDefault="000509D6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0509D6" w:rsidRDefault="000509D6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0509D6" w:rsidRDefault="000509D6" w:rsidP="003A3995">
      <w:pPr>
        <w:jc w:val="both"/>
        <w:rPr>
          <w:rFonts w:ascii="Verdana" w:hAnsi="Verdana"/>
          <w:b/>
          <w:lang w:val="ru-RU"/>
        </w:rPr>
      </w:pPr>
    </w:p>
    <w:p w:rsidR="000509D6" w:rsidRDefault="000509D6" w:rsidP="003A3995">
      <w:pPr>
        <w:jc w:val="both"/>
        <w:rPr>
          <w:rFonts w:ascii="Verdana" w:hAnsi="Verdana"/>
          <w:b/>
          <w:lang w:val="ru-RU"/>
        </w:rPr>
      </w:pPr>
    </w:p>
    <w:p w:rsidR="000509D6" w:rsidRPr="00422561" w:rsidRDefault="000509D6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  </w:t>
      </w:r>
      <w:r>
        <w:rPr>
          <w:rFonts w:ascii="Verdana" w:hAnsi="Verdana"/>
          <w:b/>
        </w:rPr>
        <w:t>23.07</w:t>
      </w:r>
      <w:r>
        <w:rPr>
          <w:rFonts w:ascii="Verdana" w:hAnsi="Verdana"/>
          <w:b/>
          <w:lang w:val="bg-BG"/>
        </w:rPr>
        <w:t>. 2014</w:t>
      </w:r>
      <w:r w:rsidRPr="009E3D9D">
        <w:rPr>
          <w:rFonts w:ascii="Verdana" w:hAnsi="Verdana"/>
          <w:b/>
          <w:lang w:val="bg-BG"/>
        </w:rPr>
        <w:t>г.</w:t>
      </w:r>
    </w:p>
    <w:p w:rsidR="000509D6" w:rsidRDefault="000509D6" w:rsidP="001B5BD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sectPr w:rsidR="000509D6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D6" w:rsidRDefault="000509D6">
      <w:r>
        <w:separator/>
      </w:r>
    </w:p>
  </w:endnote>
  <w:endnote w:type="continuationSeparator" w:id="0">
    <w:p w:rsidR="000509D6" w:rsidRDefault="000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D6" w:rsidRDefault="000509D6" w:rsidP="0089514A">
    <w:pPr>
      <w:pStyle w:val="a5"/>
      <w:jc w:val="center"/>
      <w:rPr>
        <w:lang w:val="bg-BG"/>
      </w:rPr>
    </w:pPr>
  </w:p>
  <w:p w:rsidR="000509D6" w:rsidRPr="0089514A" w:rsidRDefault="000509D6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D6" w:rsidRDefault="000509D6">
      <w:r>
        <w:separator/>
      </w:r>
    </w:p>
  </w:footnote>
  <w:footnote w:type="continuationSeparator" w:id="0">
    <w:p w:rsidR="000509D6" w:rsidRDefault="0005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D6" w:rsidRPr="005B69F7" w:rsidRDefault="00CB0D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0509D6" w:rsidRPr="005B69F7" w:rsidRDefault="00CB0D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0509D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509D6" w:rsidRPr="003106F6" w:rsidRDefault="000509D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CB0DCE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509D6" w:rsidRPr="00ED1377" w:rsidRDefault="000509D6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31D"/>
    <w:rsid w:val="0001376B"/>
    <w:rsid w:val="00013BBD"/>
    <w:rsid w:val="00013E5E"/>
    <w:rsid w:val="000156D4"/>
    <w:rsid w:val="00022218"/>
    <w:rsid w:val="0002243F"/>
    <w:rsid w:val="00025D3B"/>
    <w:rsid w:val="00035A18"/>
    <w:rsid w:val="000370D7"/>
    <w:rsid w:val="000415D7"/>
    <w:rsid w:val="000419A8"/>
    <w:rsid w:val="00042E8B"/>
    <w:rsid w:val="00046DE0"/>
    <w:rsid w:val="0004760E"/>
    <w:rsid w:val="000509D6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258D"/>
    <w:rsid w:val="000B69A6"/>
    <w:rsid w:val="000B7CD8"/>
    <w:rsid w:val="000C03D8"/>
    <w:rsid w:val="000D0B21"/>
    <w:rsid w:val="000D0CEA"/>
    <w:rsid w:val="000D1681"/>
    <w:rsid w:val="000D2C12"/>
    <w:rsid w:val="000D5AB9"/>
    <w:rsid w:val="000E61BC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D1E"/>
    <w:rsid w:val="0016287F"/>
    <w:rsid w:val="0016427F"/>
    <w:rsid w:val="00166FF6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E10FE"/>
    <w:rsid w:val="001E36A1"/>
    <w:rsid w:val="001F2DFD"/>
    <w:rsid w:val="001F3635"/>
    <w:rsid w:val="001F43E0"/>
    <w:rsid w:val="001F70A7"/>
    <w:rsid w:val="002006A4"/>
    <w:rsid w:val="0020653E"/>
    <w:rsid w:val="002069DB"/>
    <w:rsid w:val="002139AC"/>
    <w:rsid w:val="00220F2A"/>
    <w:rsid w:val="00222A99"/>
    <w:rsid w:val="00224795"/>
    <w:rsid w:val="00225BA0"/>
    <w:rsid w:val="00226723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24E9"/>
    <w:rsid w:val="0025570D"/>
    <w:rsid w:val="00256793"/>
    <w:rsid w:val="0026264F"/>
    <w:rsid w:val="00262F52"/>
    <w:rsid w:val="00265A13"/>
    <w:rsid w:val="00266D04"/>
    <w:rsid w:val="002726D7"/>
    <w:rsid w:val="00272820"/>
    <w:rsid w:val="00273850"/>
    <w:rsid w:val="00274F80"/>
    <w:rsid w:val="002800EE"/>
    <w:rsid w:val="00283AFE"/>
    <w:rsid w:val="0029000D"/>
    <w:rsid w:val="00293340"/>
    <w:rsid w:val="0029775A"/>
    <w:rsid w:val="002A0AA2"/>
    <w:rsid w:val="002A115B"/>
    <w:rsid w:val="002A2EEC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3BD1"/>
    <w:rsid w:val="002D69EA"/>
    <w:rsid w:val="002D774F"/>
    <w:rsid w:val="002E245E"/>
    <w:rsid w:val="002E25EF"/>
    <w:rsid w:val="002E6A10"/>
    <w:rsid w:val="002F0262"/>
    <w:rsid w:val="002F13EB"/>
    <w:rsid w:val="002F161D"/>
    <w:rsid w:val="002F330D"/>
    <w:rsid w:val="002F5D36"/>
    <w:rsid w:val="002F5F75"/>
    <w:rsid w:val="003011CB"/>
    <w:rsid w:val="00302553"/>
    <w:rsid w:val="003106F6"/>
    <w:rsid w:val="00311419"/>
    <w:rsid w:val="00315BB5"/>
    <w:rsid w:val="00324274"/>
    <w:rsid w:val="00330532"/>
    <w:rsid w:val="00331B5F"/>
    <w:rsid w:val="003350CF"/>
    <w:rsid w:val="00335D30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C2F"/>
    <w:rsid w:val="003B2697"/>
    <w:rsid w:val="003B60BD"/>
    <w:rsid w:val="003C6484"/>
    <w:rsid w:val="003D295E"/>
    <w:rsid w:val="003E1905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A40E0"/>
    <w:rsid w:val="004A7C64"/>
    <w:rsid w:val="004B7D22"/>
    <w:rsid w:val="004C3144"/>
    <w:rsid w:val="004C584F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A57"/>
    <w:rsid w:val="00565AB0"/>
    <w:rsid w:val="0057045E"/>
    <w:rsid w:val="0057056E"/>
    <w:rsid w:val="005774F4"/>
    <w:rsid w:val="00580087"/>
    <w:rsid w:val="0058181C"/>
    <w:rsid w:val="005928DE"/>
    <w:rsid w:val="005A3B17"/>
    <w:rsid w:val="005A6766"/>
    <w:rsid w:val="005A6D3B"/>
    <w:rsid w:val="005A700C"/>
    <w:rsid w:val="005B1CC4"/>
    <w:rsid w:val="005B48AF"/>
    <w:rsid w:val="005B69F7"/>
    <w:rsid w:val="005C0222"/>
    <w:rsid w:val="005C27A1"/>
    <w:rsid w:val="005C68B8"/>
    <w:rsid w:val="005D0AE5"/>
    <w:rsid w:val="005D28E0"/>
    <w:rsid w:val="005D7788"/>
    <w:rsid w:val="005E5AA1"/>
    <w:rsid w:val="005E5FA2"/>
    <w:rsid w:val="005F1599"/>
    <w:rsid w:val="005F5666"/>
    <w:rsid w:val="005F5E28"/>
    <w:rsid w:val="005F6298"/>
    <w:rsid w:val="00601E1B"/>
    <w:rsid w:val="00602A0B"/>
    <w:rsid w:val="006114B0"/>
    <w:rsid w:val="0061407B"/>
    <w:rsid w:val="00616DCB"/>
    <w:rsid w:val="00632E20"/>
    <w:rsid w:val="006340C8"/>
    <w:rsid w:val="006358DD"/>
    <w:rsid w:val="00635939"/>
    <w:rsid w:val="00635A23"/>
    <w:rsid w:val="006459EE"/>
    <w:rsid w:val="006508A4"/>
    <w:rsid w:val="006519B3"/>
    <w:rsid w:val="00652CDE"/>
    <w:rsid w:val="00653A6F"/>
    <w:rsid w:val="00655BD1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923F7"/>
    <w:rsid w:val="006A15DE"/>
    <w:rsid w:val="006A1806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0BD7"/>
    <w:rsid w:val="006D21A3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5B18"/>
    <w:rsid w:val="007C1CA6"/>
    <w:rsid w:val="007C4C80"/>
    <w:rsid w:val="007D30E4"/>
    <w:rsid w:val="007D64A4"/>
    <w:rsid w:val="007E157E"/>
    <w:rsid w:val="007E44A1"/>
    <w:rsid w:val="007F7BBC"/>
    <w:rsid w:val="0080689A"/>
    <w:rsid w:val="00806E73"/>
    <w:rsid w:val="00810138"/>
    <w:rsid w:val="008130A7"/>
    <w:rsid w:val="0081479D"/>
    <w:rsid w:val="00814ED2"/>
    <w:rsid w:val="0081548D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333E"/>
    <w:rsid w:val="008935AD"/>
    <w:rsid w:val="0089514A"/>
    <w:rsid w:val="008969F5"/>
    <w:rsid w:val="008A278D"/>
    <w:rsid w:val="008A4C43"/>
    <w:rsid w:val="008A5806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2BFB"/>
    <w:rsid w:val="009038F4"/>
    <w:rsid w:val="009040B7"/>
    <w:rsid w:val="0090584E"/>
    <w:rsid w:val="00915F80"/>
    <w:rsid w:val="00930572"/>
    <w:rsid w:val="009357D9"/>
    <w:rsid w:val="0093612F"/>
    <w:rsid w:val="00936425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4165"/>
    <w:rsid w:val="0098580A"/>
    <w:rsid w:val="00990237"/>
    <w:rsid w:val="009937A5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362D2"/>
    <w:rsid w:val="00B407A6"/>
    <w:rsid w:val="00B46BBB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C3799"/>
    <w:rsid w:val="00BC3A0C"/>
    <w:rsid w:val="00BC5C72"/>
    <w:rsid w:val="00BD1094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06B7"/>
    <w:rsid w:val="00C23623"/>
    <w:rsid w:val="00C23C2D"/>
    <w:rsid w:val="00C26FF7"/>
    <w:rsid w:val="00C328C8"/>
    <w:rsid w:val="00C36910"/>
    <w:rsid w:val="00C450FB"/>
    <w:rsid w:val="00C473A4"/>
    <w:rsid w:val="00C50821"/>
    <w:rsid w:val="00C53DD7"/>
    <w:rsid w:val="00C64835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0DCE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F6DFC"/>
    <w:rsid w:val="00D00B56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82F3C"/>
    <w:rsid w:val="00D83603"/>
    <w:rsid w:val="00D8708B"/>
    <w:rsid w:val="00D8724D"/>
    <w:rsid w:val="00D93AB6"/>
    <w:rsid w:val="00D960CD"/>
    <w:rsid w:val="00DA164E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2127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49C6"/>
    <w:rsid w:val="00E56232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A1617"/>
    <w:rsid w:val="00EA2767"/>
    <w:rsid w:val="00EA3B1F"/>
    <w:rsid w:val="00EA57E8"/>
    <w:rsid w:val="00EA7472"/>
    <w:rsid w:val="00EB12EC"/>
    <w:rsid w:val="00EB2949"/>
    <w:rsid w:val="00EB63EB"/>
    <w:rsid w:val="00EB7B46"/>
    <w:rsid w:val="00EB7BA5"/>
    <w:rsid w:val="00EC304D"/>
    <w:rsid w:val="00ED1377"/>
    <w:rsid w:val="00EE17DF"/>
    <w:rsid w:val="00EE25A2"/>
    <w:rsid w:val="00EE69AC"/>
    <w:rsid w:val="00EE7FE0"/>
    <w:rsid w:val="00EF177E"/>
    <w:rsid w:val="00F03A0E"/>
    <w:rsid w:val="00F13457"/>
    <w:rsid w:val="00F13806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60EB6"/>
    <w:rsid w:val="00F7150E"/>
    <w:rsid w:val="00F71567"/>
    <w:rsid w:val="00F72CF1"/>
    <w:rsid w:val="00F75CBC"/>
    <w:rsid w:val="00F90AC6"/>
    <w:rsid w:val="00F93C5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786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4:docId w14:val="5687B99B"/>
  <w15:docId w15:val="{EB7B0F38-26E9-4F14-A388-FF97CC35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1379</Words>
  <Characters>7865</Characters>
  <Application>Microsoft Office Word</Application>
  <DocSecurity>0</DocSecurity>
  <Lines>65</Lines>
  <Paragraphs>18</Paragraphs>
  <ScaleCrop>false</ScaleCrop>
  <Company>Ministry of Industry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21</cp:revision>
  <cp:lastPrinted>2014-07-23T08:46:00Z</cp:lastPrinted>
  <dcterms:created xsi:type="dcterms:W3CDTF">2014-07-23T06:47:00Z</dcterms:created>
  <dcterms:modified xsi:type="dcterms:W3CDTF">2019-09-25T08:00:00Z</dcterms:modified>
</cp:coreProperties>
</file>