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2D" w:rsidRDefault="003D172D" w:rsidP="00DA33EA">
      <w:pPr>
        <w:jc w:val="center"/>
        <w:rPr>
          <w:rFonts w:ascii="Verdana" w:hAnsi="Verdana"/>
          <w:b/>
          <w:bCs/>
          <w:sz w:val="24"/>
          <w:szCs w:val="24"/>
          <w:lang w:val="bg-BG"/>
        </w:rPr>
      </w:pPr>
    </w:p>
    <w:p w:rsidR="003D172D" w:rsidRPr="00774DFC" w:rsidRDefault="003426A5" w:rsidP="00DA33EA">
      <w:pPr>
        <w:jc w:val="center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BD4B35">
        <w:rPr>
          <w:rFonts w:ascii="Verdana" w:hAnsi="Verdana"/>
          <w:b/>
          <w:bCs/>
          <w:sz w:val="28"/>
          <w:szCs w:val="28"/>
          <w:lang w:val="ru-RU"/>
        </w:rPr>
        <w:t>44</w:t>
      </w:r>
      <w:r w:rsidR="000161A8"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r w:rsidR="00CB3EEF" w:rsidRPr="00774DFC">
        <w:rPr>
          <w:rFonts w:ascii="Verdana" w:hAnsi="Verdana"/>
          <w:b/>
          <w:bCs/>
          <w:sz w:val="28"/>
          <w:szCs w:val="28"/>
          <w:lang w:val="ru-RU"/>
        </w:rPr>
        <w:t>–</w:t>
      </w:r>
      <w:r w:rsidR="00CB3EEF">
        <w:rPr>
          <w:rFonts w:ascii="Verdana" w:hAnsi="Verdana"/>
          <w:b/>
          <w:bCs/>
          <w:sz w:val="28"/>
          <w:szCs w:val="28"/>
        </w:rPr>
        <w:t xml:space="preserve"> </w:t>
      </w:r>
      <w:proofErr w:type="gramStart"/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>ПР</w:t>
      </w:r>
      <w:proofErr w:type="gramEnd"/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>/201</w:t>
      </w:r>
      <w:r w:rsidR="00EF44A5">
        <w:rPr>
          <w:rFonts w:ascii="Verdana" w:hAnsi="Verdana"/>
          <w:b/>
          <w:bCs/>
          <w:sz w:val="28"/>
          <w:szCs w:val="28"/>
        </w:rPr>
        <w:t>7</w:t>
      </w:r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3D172D" w:rsidRPr="00774DFC" w:rsidRDefault="003D172D" w:rsidP="00DA33EA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774DFC">
        <w:rPr>
          <w:rFonts w:ascii="Verdana" w:hAnsi="Verdana"/>
          <w:b/>
          <w:sz w:val="22"/>
          <w:szCs w:val="22"/>
          <w:lang w:val="ru-RU"/>
        </w:rPr>
        <w:t xml:space="preserve">за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преценяване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на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необходимостта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от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извършване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gramStart"/>
      <w:r w:rsidRPr="00774DFC">
        <w:rPr>
          <w:rFonts w:ascii="Verdana" w:hAnsi="Verdana"/>
          <w:b/>
          <w:sz w:val="22"/>
          <w:szCs w:val="22"/>
          <w:lang w:val="ru-RU"/>
        </w:rPr>
        <w:t>на</w:t>
      </w:r>
      <w:proofErr w:type="gramEnd"/>
      <w:r w:rsidRPr="00774DFC">
        <w:rPr>
          <w:rFonts w:ascii="Verdana" w:hAnsi="Verdana"/>
          <w:b/>
          <w:sz w:val="22"/>
          <w:szCs w:val="22"/>
          <w:lang w:val="ru-RU"/>
        </w:rPr>
        <w:t xml:space="preserve"> оценка на 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въздействието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върху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околната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среда</w:t>
      </w:r>
    </w:p>
    <w:p w:rsidR="003D172D" w:rsidRDefault="003D172D" w:rsidP="00DA33EA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3D172D" w:rsidRPr="00082649" w:rsidRDefault="003D172D" w:rsidP="00FE0A34">
      <w:pPr>
        <w:jc w:val="both"/>
        <w:rPr>
          <w:rFonts w:ascii="Verdana" w:hAnsi="Verdana"/>
          <w:b/>
          <w:lang w:val="ru-RU"/>
        </w:rPr>
      </w:pPr>
    </w:p>
    <w:p w:rsidR="003D172D" w:rsidRPr="00082649" w:rsidRDefault="003D172D" w:rsidP="00FE0A34">
      <w:pPr>
        <w:pStyle w:val="a7"/>
        <w:rPr>
          <w:rFonts w:ascii="Verdana" w:hAnsi="Verdana"/>
          <w:b/>
        </w:rPr>
      </w:pPr>
      <w:r w:rsidRPr="00082649">
        <w:rPr>
          <w:rFonts w:ascii="Verdana" w:hAnsi="Verdana"/>
          <w:b/>
        </w:rPr>
        <w:t>На основание</w:t>
      </w:r>
      <w:r w:rsidRPr="00082649">
        <w:rPr>
          <w:rFonts w:ascii="Verdana" w:hAnsi="Verdana"/>
        </w:rPr>
        <w:t>:</w:t>
      </w:r>
      <w:r w:rsidRPr="00082649">
        <w:rPr>
          <w:rFonts w:ascii="Verdana" w:hAnsi="Verdana"/>
          <w:lang w:val="en-US"/>
        </w:rPr>
        <w:t xml:space="preserve"> </w:t>
      </w:r>
      <w:r w:rsidRPr="00082649">
        <w:rPr>
          <w:rFonts w:ascii="Verdana" w:hAnsi="Verdana"/>
        </w:rPr>
        <w:t>чл.93, ал.</w:t>
      </w:r>
      <w:r w:rsidRPr="00082649">
        <w:rPr>
          <w:rFonts w:ascii="Verdana" w:hAnsi="Verdana"/>
          <w:lang w:val="ru-RU"/>
        </w:rPr>
        <w:t>1</w:t>
      </w:r>
      <w:r w:rsidRPr="00082649">
        <w:rPr>
          <w:rFonts w:ascii="Verdana" w:hAnsi="Verdana"/>
        </w:rPr>
        <w:t xml:space="preserve"> и ал.5 от Закона за опазване на околната среда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ЗООС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чл.7 ал.1 и чл.</w:t>
      </w:r>
      <w:r w:rsidRPr="00082649">
        <w:rPr>
          <w:rFonts w:ascii="Verdana" w:hAnsi="Verdana"/>
          <w:lang w:val="ru-RU"/>
        </w:rPr>
        <w:t>8</w:t>
      </w:r>
      <w:r w:rsidRPr="00082649">
        <w:rPr>
          <w:rFonts w:ascii="Verdana" w:hAnsi="Verdana"/>
        </w:rPr>
        <w:t xml:space="preserve">, ал.1 от </w:t>
      </w:r>
      <w:r w:rsidRPr="00082649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="00951D76">
        <w:rPr>
          <w:rFonts w:ascii="Verdana" w:hAnsi="Verdana"/>
        </w:rPr>
        <w:t xml:space="preserve"> (Наредба за ОВОС), </w:t>
      </w:r>
      <w:r w:rsidRPr="00082649">
        <w:rPr>
          <w:rFonts w:ascii="Verdana" w:hAnsi="Verdana"/>
        </w:rPr>
        <w:t xml:space="preserve">чл.31, ал.4 и ал.6 от Закона за биологичното разнообразие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ЗБР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чл.40, ал.</w:t>
      </w:r>
      <w:r w:rsidRPr="00082649">
        <w:rPr>
          <w:rFonts w:ascii="Verdana" w:hAnsi="Verdana"/>
          <w:lang w:val="ru-RU"/>
        </w:rPr>
        <w:t xml:space="preserve">3 </w:t>
      </w:r>
      <w:r w:rsidRPr="00082649">
        <w:rPr>
          <w:rFonts w:ascii="Verdana" w:hAnsi="Verdana"/>
        </w:rPr>
        <w:t xml:space="preserve">и ал.4, във връзка с чл.2, ал.1, т.1 от </w:t>
      </w:r>
      <w:r w:rsidRPr="00082649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Наредба за 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ал.1 и ал.</w:t>
      </w:r>
      <w:r w:rsidR="009F114E">
        <w:rPr>
          <w:rFonts w:ascii="Verdana" w:hAnsi="Verdana"/>
        </w:rPr>
        <w:t>2 от Наредбата за ОС,  становищ</w:t>
      </w:r>
      <w:r w:rsidR="00F76C46">
        <w:rPr>
          <w:rFonts w:ascii="Verdana" w:hAnsi="Verdana"/>
        </w:rPr>
        <w:t>а</w:t>
      </w:r>
      <w:r w:rsidRPr="00082649">
        <w:rPr>
          <w:rFonts w:ascii="Verdana" w:hAnsi="Verdana"/>
        </w:rPr>
        <w:t xml:space="preserve"> от РЗИ Пловдив </w:t>
      </w:r>
      <w:r w:rsidR="00F76C46">
        <w:rPr>
          <w:rFonts w:ascii="Verdana" w:hAnsi="Verdana"/>
        </w:rPr>
        <w:t>и БД ИБР Пловдив</w:t>
      </w:r>
      <w:r w:rsidRPr="00082649">
        <w:rPr>
          <w:rFonts w:ascii="Verdana" w:hAnsi="Verdana"/>
          <w:b/>
          <w:lang w:val="ru-RU"/>
        </w:rPr>
        <w:t xml:space="preserve">                                                </w:t>
      </w:r>
    </w:p>
    <w:p w:rsidR="00BF62F2" w:rsidRPr="00865BF9" w:rsidRDefault="003D172D" w:rsidP="00FE0A34">
      <w:pPr>
        <w:pStyle w:val="a7"/>
        <w:rPr>
          <w:rFonts w:ascii="Verdana" w:hAnsi="Verdana"/>
          <w:b/>
        </w:rPr>
      </w:pPr>
      <w:r w:rsidRPr="00082649">
        <w:rPr>
          <w:rFonts w:ascii="Verdana" w:hAnsi="Verdana"/>
          <w:b/>
        </w:rPr>
        <w:t xml:space="preserve">                    </w:t>
      </w:r>
      <w:r w:rsidR="00865BF9">
        <w:rPr>
          <w:rFonts w:ascii="Verdana" w:hAnsi="Verdana"/>
          <w:b/>
        </w:rPr>
        <w:t xml:space="preserve">                               </w:t>
      </w:r>
    </w:p>
    <w:p w:rsidR="00F76C46" w:rsidRDefault="003D172D" w:rsidP="00FE0A34">
      <w:pPr>
        <w:pStyle w:val="a7"/>
        <w:rPr>
          <w:rFonts w:ascii="Verdana" w:hAnsi="Verdana"/>
          <w:b/>
          <w:sz w:val="24"/>
          <w:szCs w:val="24"/>
          <w:lang w:val="ru-RU"/>
        </w:rPr>
      </w:pPr>
      <w:r w:rsidRPr="00DA33EA">
        <w:rPr>
          <w:rFonts w:ascii="Verdana" w:hAnsi="Verdana"/>
          <w:b/>
          <w:sz w:val="24"/>
          <w:szCs w:val="24"/>
        </w:rPr>
        <w:t xml:space="preserve">                                               </w:t>
      </w:r>
      <w:r w:rsidRPr="00DA33EA">
        <w:rPr>
          <w:rFonts w:ascii="Verdana" w:hAnsi="Verdana"/>
          <w:b/>
          <w:sz w:val="24"/>
          <w:szCs w:val="24"/>
          <w:lang w:val="ru-RU"/>
        </w:rPr>
        <w:t xml:space="preserve"> </w:t>
      </w:r>
    </w:p>
    <w:p w:rsidR="003D172D" w:rsidRPr="00DA33EA" w:rsidRDefault="003D172D" w:rsidP="00F76C46">
      <w:pPr>
        <w:pStyle w:val="a7"/>
        <w:jc w:val="center"/>
        <w:rPr>
          <w:rFonts w:ascii="Verdana" w:hAnsi="Verdana"/>
          <w:b/>
          <w:sz w:val="24"/>
          <w:szCs w:val="24"/>
          <w:lang w:val="en-US"/>
        </w:rPr>
      </w:pPr>
      <w:r w:rsidRPr="00DA33EA">
        <w:rPr>
          <w:rFonts w:ascii="Verdana" w:hAnsi="Verdana"/>
          <w:b/>
          <w:sz w:val="24"/>
          <w:szCs w:val="24"/>
        </w:rPr>
        <w:t>Р Е Ш И Х</w:t>
      </w:r>
    </w:p>
    <w:p w:rsidR="00BF62F2" w:rsidRPr="00082649" w:rsidRDefault="00BF62F2" w:rsidP="004F6CD8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3D172D" w:rsidRPr="00082649" w:rsidRDefault="003D172D" w:rsidP="004F6CD8">
      <w:pPr>
        <w:pStyle w:val="a7"/>
        <w:tabs>
          <w:tab w:val="left" w:pos="9214"/>
        </w:tabs>
        <w:rPr>
          <w:rFonts w:ascii="Verdana" w:hAnsi="Verdana"/>
        </w:rPr>
      </w:pPr>
      <w:r w:rsidRPr="00082649">
        <w:rPr>
          <w:rFonts w:ascii="Verdana" w:hAnsi="Verdana"/>
          <w:b/>
          <w:u w:val="single"/>
        </w:rPr>
        <w:t>да не се извършва</w:t>
      </w:r>
      <w:r w:rsidRPr="00082649">
        <w:rPr>
          <w:rFonts w:ascii="Verdana" w:hAnsi="Verdana"/>
          <w:b/>
        </w:rPr>
        <w:t xml:space="preserve"> </w:t>
      </w:r>
      <w:r w:rsidRPr="00082649">
        <w:rPr>
          <w:rFonts w:ascii="Verdana" w:hAnsi="Verdana"/>
        </w:rPr>
        <w:t xml:space="preserve">оценка на въздействието върху околната среда за  </w:t>
      </w:r>
    </w:p>
    <w:p w:rsidR="003D172D" w:rsidRDefault="003D172D" w:rsidP="0087539F">
      <w:pPr>
        <w:tabs>
          <w:tab w:val="left" w:pos="9450"/>
        </w:tabs>
        <w:jc w:val="both"/>
        <w:rPr>
          <w:rFonts w:ascii="Verdana" w:hAnsi="Verdana"/>
          <w:lang w:val="bg-BG"/>
        </w:rPr>
      </w:pPr>
      <w:proofErr w:type="spellStart"/>
      <w:proofErr w:type="gramStart"/>
      <w:r w:rsidRPr="00082649">
        <w:rPr>
          <w:rFonts w:ascii="Verdana" w:hAnsi="Verdana"/>
          <w:b/>
          <w:bCs/>
        </w:rPr>
        <w:t>инвестиционно</w:t>
      </w:r>
      <w:proofErr w:type="spellEnd"/>
      <w:proofErr w:type="gramEnd"/>
      <w:r w:rsidRPr="00082649">
        <w:rPr>
          <w:rFonts w:ascii="Verdana" w:hAnsi="Verdana"/>
          <w:b/>
          <w:bCs/>
        </w:rPr>
        <w:t xml:space="preserve"> </w:t>
      </w:r>
      <w:proofErr w:type="spellStart"/>
      <w:r w:rsidRPr="00082649">
        <w:rPr>
          <w:rFonts w:ascii="Verdana" w:hAnsi="Verdana"/>
          <w:b/>
          <w:bCs/>
        </w:rPr>
        <w:t>предложение</w:t>
      </w:r>
      <w:proofErr w:type="spellEnd"/>
      <w:r w:rsidRPr="00082649">
        <w:rPr>
          <w:rFonts w:ascii="Verdana" w:hAnsi="Verdana"/>
        </w:rPr>
        <w:t>:</w:t>
      </w:r>
      <w:r w:rsidR="00520543">
        <w:rPr>
          <w:rFonts w:ascii="Verdana" w:hAnsi="Verdana"/>
          <w:lang w:val="bg-BG"/>
        </w:rPr>
        <w:t xml:space="preserve"> </w:t>
      </w:r>
      <w:r w:rsidR="0087539F" w:rsidRPr="0087539F">
        <w:rPr>
          <w:rFonts w:ascii="Verdana" w:hAnsi="Verdana"/>
          <w:b/>
          <w:lang w:val="bg-BG"/>
        </w:rPr>
        <w:t>„Автомивка и магазини за промишлени стоки (офис), включващо изграждане на сондажен кладенец“</w:t>
      </w:r>
      <w:r w:rsidR="0087539F" w:rsidRPr="0087539F">
        <w:rPr>
          <w:rFonts w:ascii="Verdana" w:hAnsi="Verdana"/>
          <w:lang w:val="bg-BG"/>
        </w:rPr>
        <w:t xml:space="preserve">  </w:t>
      </w:r>
    </w:p>
    <w:p w:rsidR="0087539F" w:rsidRDefault="003D172D" w:rsidP="0087539F">
      <w:pPr>
        <w:tabs>
          <w:tab w:val="left" w:pos="9450"/>
        </w:tabs>
        <w:jc w:val="both"/>
        <w:rPr>
          <w:rFonts w:ascii="Verdana" w:hAnsi="Verdana"/>
          <w:lang w:val="bg-BG"/>
        </w:rPr>
      </w:pPr>
      <w:proofErr w:type="spellStart"/>
      <w:r w:rsidRPr="00082649">
        <w:rPr>
          <w:rFonts w:ascii="Verdana" w:hAnsi="Verdana"/>
          <w:b/>
        </w:rPr>
        <w:t>Местоположение</w:t>
      </w:r>
      <w:proofErr w:type="spellEnd"/>
      <w:r w:rsidRPr="00082649">
        <w:rPr>
          <w:rFonts w:ascii="Verdana" w:hAnsi="Verdana"/>
          <w:b/>
        </w:rPr>
        <w:t>:</w:t>
      </w:r>
      <w:r w:rsidR="00BD7D3F" w:rsidRPr="00082649">
        <w:rPr>
          <w:rFonts w:ascii="Verdana" w:hAnsi="Verdana"/>
          <w:b/>
          <w:lang w:val="bg-BG"/>
        </w:rPr>
        <w:t xml:space="preserve"> </w:t>
      </w:r>
      <w:r w:rsidR="00FC43A2">
        <w:rPr>
          <w:rFonts w:ascii="Verdana" w:hAnsi="Verdana"/>
          <w:b/>
          <w:lang w:val="bg-BG"/>
        </w:rPr>
        <w:t xml:space="preserve"> </w:t>
      </w:r>
      <w:r w:rsidR="0087539F" w:rsidRPr="0087539F">
        <w:rPr>
          <w:rFonts w:ascii="Verdana" w:hAnsi="Verdana"/>
          <w:lang w:val="bg-BG"/>
        </w:rPr>
        <w:t>в УПИ V-3510, обществено обслужване, жилищни функции, кв.36 по плана на гр.Стамболийски, ул</w:t>
      </w:r>
      <w:proofErr w:type="gramStart"/>
      <w:r w:rsidR="0087539F" w:rsidRPr="0087539F">
        <w:rPr>
          <w:rFonts w:ascii="Verdana" w:hAnsi="Verdana"/>
          <w:lang w:val="bg-BG"/>
        </w:rPr>
        <w:t>.„</w:t>
      </w:r>
      <w:proofErr w:type="gramEnd"/>
      <w:r w:rsidR="0087539F" w:rsidRPr="0087539F">
        <w:rPr>
          <w:rFonts w:ascii="Verdana" w:hAnsi="Verdana"/>
          <w:lang w:val="bg-BG"/>
        </w:rPr>
        <w:t xml:space="preserve">Заводска“ </w:t>
      </w:r>
      <w:r w:rsidR="0087539F" w:rsidRPr="00FC43A2">
        <w:rPr>
          <w:rFonts w:ascii="Verdana" w:hAnsi="Verdana"/>
          <w:lang w:val="bg-BG"/>
        </w:rPr>
        <w:t xml:space="preserve"> </w:t>
      </w:r>
    </w:p>
    <w:p w:rsidR="00D36E14" w:rsidRDefault="003D172D" w:rsidP="0087539F">
      <w:pPr>
        <w:overflowPunct/>
        <w:autoSpaceDE/>
        <w:autoSpaceDN/>
        <w:adjustRightInd/>
        <w:ind w:right="-9"/>
        <w:jc w:val="both"/>
        <w:textAlignment w:val="auto"/>
        <w:rPr>
          <w:rFonts w:ascii="Verdana" w:hAnsi="Verdana"/>
          <w:lang w:val="bg-BG"/>
        </w:rPr>
      </w:pPr>
      <w:proofErr w:type="spellStart"/>
      <w:r w:rsidRPr="00520543">
        <w:rPr>
          <w:rFonts w:ascii="Verdana" w:hAnsi="Verdana"/>
          <w:b/>
        </w:rPr>
        <w:t>Възложител</w:t>
      </w:r>
      <w:proofErr w:type="spellEnd"/>
      <w:r w:rsidRPr="00520543">
        <w:rPr>
          <w:rFonts w:ascii="Verdana" w:hAnsi="Verdana"/>
          <w:b/>
        </w:rPr>
        <w:t>:</w:t>
      </w:r>
      <w:r w:rsidR="00FC43A2" w:rsidRPr="00FC43A2">
        <w:rPr>
          <w:rFonts w:ascii="Verdana" w:hAnsi="Verdana"/>
          <w:lang w:val="bg-BG"/>
        </w:rPr>
        <w:t xml:space="preserve"> </w:t>
      </w:r>
      <w:r w:rsidR="00854547">
        <w:rPr>
          <w:rFonts w:ascii="Verdana" w:hAnsi="Verdana"/>
          <w:lang w:val="bg-BG"/>
        </w:rPr>
        <w:t>И</w:t>
      </w:r>
      <w:r w:rsidR="00854547">
        <w:rPr>
          <w:rFonts w:ascii="Verdana" w:hAnsi="Verdana"/>
        </w:rPr>
        <w:t>.</w:t>
      </w:r>
      <w:bookmarkStart w:id="0" w:name="_GoBack"/>
      <w:bookmarkEnd w:id="0"/>
      <w:r w:rsidR="0087539F" w:rsidRPr="0087539F">
        <w:rPr>
          <w:rFonts w:ascii="Verdana" w:hAnsi="Verdana"/>
          <w:lang w:val="bg-BG"/>
        </w:rPr>
        <w:t xml:space="preserve"> </w:t>
      </w:r>
      <w:proofErr w:type="spellStart"/>
      <w:r w:rsidR="0087539F" w:rsidRPr="0087539F">
        <w:rPr>
          <w:rFonts w:ascii="Verdana" w:hAnsi="Verdana"/>
          <w:lang w:val="bg-BG"/>
        </w:rPr>
        <w:t>КЪНЧЕВ</w:t>
      </w:r>
      <w:proofErr w:type="spellEnd"/>
    </w:p>
    <w:p w:rsidR="00DE60A6" w:rsidRPr="00D36E14" w:rsidRDefault="00DE60A6" w:rsidP="00FC43A2">
      <w:pPr>
        <w:overflowPunct/>
        <w:autoSpaceDE/>
        <w:autoSpaceDN/>
        <w:adjustRightInd/>
        <w:ind w:right="-9"/>
        <w:jc w:val="both"/>
        <w:textAlignment w:val="auto"/>
        <w:rPr>
          <w:rFonts w:ascii="Verdana" w:hAnsi="Verdana"/>
          <w:lang w:val="bg-BG"/>
        </w:rPr>
      </w:pPr>
    </w:p>
    <w:p w:rsidR="00D27CEE" w:rsidRDefault="00D36E14" w:rsidP="00A659DD">
      <w:pPr>
        <w:tabs>
          <w:tab w:val="left" w:pos="9450"/>
        </w:tabs>
        <w:ind w:right="-56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        </w:t>
      </w:r>
      <w:proofErr w:type="spellStart"/>
      <w:r w:rsidR="003D172D" w:rsidRPr="00082649">
        <w:rPr>
          <w:rFonts w:ascii="Verdana" w:hAnsi="Verdana"/>
          <w:b/>
        </w:rPr>
        <w:t>Характеристика</w:t>
      </w:r>
      <w:proofErr w:type="spellEnd"/>
      <w:r w:rsidR="003D172D" w:rsidRPr="00082649">
        <w:rPr>
          <w:rFonts w:ascii="Verdana" w:hAnsi="Verdana"/>
          <w:b/>
        </w:rPr>
        <w:t xml:space="preserve"> </w:t>
      </w:r>
      <w:proofErr w:type="spellStart"/>
      <w:r w:rsidR="003D172D" w:rsidRPr="00082649">
        <w:rPr>
          <w:rFonts w:ascii="Verdana" w:hAnsi="Verdana"/>
          <w:b/>
        </w:rPr>
        <w:t>на</w:t>
      </w:r>
      <w:proofErr w:type="spellEnd"/>
      <w:r w:rsidR="003D172D" w:rsidRPr="00082649">
        <w:rPr>
          <w:rFonts w:ascii="Verdana" w:hAnsi="Verdana"/>
          <w:b/>
        </w:rPr>
        <w:t xml:space="preserve"> </w:t>
      </w:r>
      <w:proofErr w:type="spellStart"/>
      <w:r w:rsidR="003D172D" w:rsidRPr="00082649">
        <w:rPr>
          <w:rFonts w:ascii="Verdana" w:hAnsi="Verdana"/>
          <w:b/>
        </w:rPr>
        <w:t>инвестиционното</w:t>
      </w:r>
      <w:proofErr w:type="spellEnd"/>
      <w:r w:rsidR="003D172D" w:rsidRPr="00082649">
        <w:rPr>
          <w:rFonts w:ascii="Verdana" w:hAnsi="Verdana"/>
          <w:b/>
        </w:rPr>
        <w:t xml:space="preserve"> </w:t>
      </w:r>
      <w:proofErr w:type="spellStart"/>
      <w:r w:rsidR="003D172D" w:rsidRPr="00082649">
        <w:rPr>
          <w:rFonts w:ascii="Verdana" w:hAnsi="Verdana"/>
          <w:b/>
        </w:rPr>
        <w:t>предложение</w:t>
      </w:r>
      <w:proofErr w:type="spellEnd"/>
      <w:r w:rsidR="003D172D" w:rsidRPr="00082649">
        <w:rPr>
          <w:rFonts w:ascii="Verdana" w:hAnsi="Verdana"/>
          <w:b/>
        </w:rPr>
        <w:t>:</w:t>
      </w:r>
    </w:p>
    <w:p w:rsidR="006E5C9A" w:rsidRPr="006E5C9A" w:rsidRDefault="006E5C9A" w:rsidP="006E5C9A">
      <w:pPr>
        <w:tabs>
          <w:tab w:val="left" w:pos="9450"/>
        </w:tabs>
        <w:ind w:right="-56" w:firstLine="567"/>
        <w:jc w:val="both"/>
        <w:rPr>
          <w:rFonts w:ascii="Verdana" w:hAnsi="Verdana"/>
          <w:lang w:val="bg-BG"/>
        </w:rPr>
      </w:pPr>
      <w:r w:rsidRPr="006E5C9A">
        <w:rPr>
          <w:rFonts w:ascii="Verdana" w:hAnsi="Verdana"/>
          <w:lang w:val="bg-BG"/>
        </w:rPr>
        <w:t xml:space="preserve">Намерението на Възложителя е да изгради  магазини за промишлени стоки (офиси), автомивка и проектен сондажен кладенец в УПИ </w:t>
      </w:r>
      <w:r w:rsidRPr="006E5C9A">
        <w:rPr>
          <w:rFonts w:ascii="Verdana" w:hAnsi="Verdana"/>
        </w:rPr>
        <w:t>V</w:t>
      </w:r>
      <w:r w:rsidRPr="006E5C9A">
        <w:rPr>
          <w:rFonts w:ascii="Verdana" w:hAnsi="Verdana"/>
          <w:lang w:val="bg-BG"/>
        </w:rPr>
        <w:t xml:space="preserve">-3510 обществено обслужване, жилищни функции, кв.36 по плана на гр.Стамболийски. </w:t>
      </w:r>
    </w:p>
    <w:p w:rsidR="006E5C9A" w:rsidRPr="006E5C9A" w:rsidRDefault="006E5C9A" w:rsidP="006E5C9A">
      <w:pPr>
        <w:tabs>
          <w:tab w:val="left" w:pos="9450"/>
        </w:tabs>
        <w:ind w:right="-56" w:firstLine="567"/>
        <w:jc w:val="both"/>
        <w:rPr>
          <w:rFonts w:ascii="Verdana" w:hAnsi="Verdana"/>
          <w:lang w:val="bg-BG"/>
        </w:rPr>
      </w:pPr>
      <w:r w:rsidRPr="006E5C9A">
        <w:rPr>
          <w:rFonts w:ascii="Verdana" w:hAnsi="Verdana"/>
          <w:lang w:val="bg-BG"/>
        </w:rPr>
        <w:t xml:space="preserve">В </w:t>
      </w:r>
      <w:proofErr w:type="spellStart"/>
      <w:r w:rsidRPr="006E5C9A">
        <w:rPr>
          <w:rFonts w:ascii="Verdana" w:hAnsi="Verdana"/>
          <w:lang w:val="bg-BG"/>
        </w:rPr>
        <w:t>автомиката</w:t>
      </w:r>
      <w:proofErr w:type="spellEnd"/>
      <w:r w:rsidRPr="006E5C9A">
        <w:rPr>
          <w:rFonts w:ascii="Verdana" w:hAnsi="Verdana"/>
          <w:lang w:val="bg-BG"/>
        </w:rPr>
        <w:t xml:space="preserve"> ще бъдат разположени два броя клетки за измиване на автомобили, малък офис, битова за персонала и кът за изчакващите измиването посетители. За нуждите на автомивката ще се изгради и собствен водоизточник – сондажен кладенец (СК) с дълбочина 20 м от </w:t>
      </w:r>
      <w:r w:rsidRPr="006E5C9A">
        <w:rPr>
          <w:rFonts w:ascii="Verdana" w:hAnsi="Verdana"/>
        </w:rPr>
        <w:t>PVC</w:t>
      </w:r>
      <w:r w:rsidRPr="006E5C9A">
        <w:rPr>
          <w:rFonts w:ascii="Verdana" w:hAnsi="Verdana"/>
          <w:lang w:val="bg-BG"/>
        </w:rPr>
        <w:t xml:space="preserve"> тръби ф160 мм, с постройка за помпеното оборудване.</w:t>
      </w:r>
      <w:r>
        <w:rPr>
          <w:rFonts w:ascii="Verdana" w:hAnsi="Verdana"/>
          <w:lang w:val="bg-BG"/>
        </w:rPr>
        <w:t xml:space="preserve"> </w:t>
      </w:r>
      <w:r w:rsidRPr="006E5C9A">
        <w:rPr>
          <w:rFonts w:ascii="Verdana" w:hAnsi="Verdana"/>
          <w:lang w:val="bg-BG"/>
        </w:rPr>
        <w:t>Два магазина за промишлени стоки, всеки със санитарен възел и склад, които могат да се ползват и като офиси и ще се отдават под наем.</w:t>
      </w:r>
    </w:p>
    <w:p w:rsidR="006E5C9A" w:rsidRPr="006E5C9A" w:rsidRDefault="006E5C9A" w:rsidP="006E5C9A">
      <w:pPr>
        <w:tabs>
          <w:tab w:val="left" w:pos="9450"/>
        </w:tabs>
        <w:ind w:right="-56" w:firstLine="567"/>
        <w:jc w:val="both"/>
        <w:rPr>
          <w:rFonts w:ascii="Verdana" w:hAnsi="Verdana"/>
          <w:lang w:val="bg-BG"/>
        </w:rPr>
      </w:pPr>
      <w:r w:rsidRPr="006E5C9A">
        <w:rPr>
          <w:rFonts w:ascii="Verdana" w:hAnsi="Verdana"/>
          <w:lang w:val="bg-BG"/>
        </w:rPr>
        <w:t xml:space="preserve">Предвижда се водоснабдяването на обекта за ПБН да се осъществи от градската водопроводна мрежа, отпадните води ще </w:t>
      </w:r>
      <w:proofErr w:type="spellStart"/>
      <w:r w:rsidRPr="006E5C9A">
        <w:rPr>
          <w:rFonts w:ascii="Verdana" w:hAnsi="Verdana"/>
          <w:lang w:val="bg-BG"/>
        </w:rPr>
        <w:t>заустват</w:t>
      </w:r>
      <w:proofErr w:type="spellEnd"/>
      <w:r w:rsidRPr="006E5C9A">
        <w:rPr>
          <w:rFonts w:ascii="Verdana" w:hAnsi="Verdana"/>
          <w:lang w:val="bg-BG"/>
        </w:rPr>
        <w:t xml:space="preserve"> в градската канализация.</w:t>
      </w:r>
    </w:p>
    <w:p w:rsidR="006E5C9A" w:rsidRPr="006E5C9A" w:rsidRDefault="006E5C9A" w:rsidP="006E5C9A">
      <w:pPr>
        <w:tabs>
          <w:tab w:val="left" w:pos="9450"/>
        </w:tabs>
        <w:ind w:right="-56" w:firstLine="567"/>
        <w:jc w:val="both"/>
        <w:rPr>
          <w:rFonts w:ascii="Verdana" w:hAnsi="Verdana"/>
          <w:lang w:val="bg-BG"/>
        </w:rPr>
      </w:pPr>
      <w:r w:rsidRPr="006E5C9A">
        <w:rPr>
          <w:rFonts w:ascii="Verdana" w:hAnsi="Verdana"/>
          <w:lang w:val="bg-BG"/>
        </w:rPr>
        <w:t xml:space="preserve">Електроснабдяването ще бъде осъществено съгласно разрешително на ЕВН България. </w:t>
      </w:r>
    </w:p>
    <w:p w:rsidR="007E4D67" w:rsidRDefault="00B504B3" w:rsidP="001D222D">
      <w:pPr>
        <w:overflowPunct/>
        <w:ind w:right="-9"/>
        <w:jc w:val="both"/>
        <w:textAlignment w:val="auto"/>
        <w:rPr>
          <w:lang w:val="bg-BG"/>
        </w:rPr>
      </w:pPr>
      <w:r>
        <w:rPr>
          <w:rFonts w:ascii="Verdana" w:hAnsi="Verdana" w:cs="Courier New"/>
          <w:lang w:val="bg-BG" w:eastAsia="bg-BG"/>
        </w:rPr>
        <w:t xml:space="preserve">        </w:t>
      </w:r>
      <w:r w:rsidR="007E4D67" w:rsidRPr="007E4D67">
        <w:rPr>
          <w:rFonts w:ascii="Verdana" w:hAnsi="Verdana" w:cs="Courier New"/>
          <w:lang w:val="bg-BG" w:eastAsia="bg-BG"/>
        </w:rPr>
        <w:t xml:space="preserve">Няма да бъде необходима промяна на съществуващата или изграждане на нова пътна инфраструктура. </w:t>
      </w:r>
      <w:r w:rsidR="006E5C9A" w:rsidRPr="006E5C9A">
        <w:rPr>
          <w:rFonts w:ascii="Verdana" w:hAnsi="Verdana" w:cs="Courier New"/>
          <w:lang w:val="bg-BG" w:eastAsia="bg-BG"/>
        </w:rPr>
        <w:t>Имотът е разположен на две улици, в район с изградена инфраструктура – водопровод, канализация, газопровод и ел.захранване.</w:t>
      </w:r>
    </w:p>
    <w:p w:rsidR="00DB5ED3" w:rsidRDefault="008D7DB7" w:rsidP="00521FA2">
      <w:pPr>
        <w:spacing w:before="100" w:beforeAutospacing="1" w:after="100" w:afterAutospacing="1"/>
        <w:ind w:firstLine="567"/>
        <w:contextualSpacing/>
        <w:jc w:val="both"/>
        <w:rPr>
          <w:rFonts w:ascii="Verdana" w:hAnsi="Verdana"/>
          <w:lang w:val="bg-BG"/>
        </w:rPr>
      </w:pPr>
      <w:proofErr w:type="spellStart"/>
      <w:r w:rsidRPr="00E93AF7">
        <w:rPr>
          <w:rFonts w:ascii="Verdana" w:hAnsi="Verdana"/>
        </w:rPr>
        <w:t>Инвестиционното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предложение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попада</w:t>
      </w:r>
      <w:proofErr w:type="spellEnd"/>
      <w:r w:rsidRPr="00E93AF7">
        <w:rPr>
          <w:rFonts w:ascii="Verdana" w:hAnsi="Verdana"/>
        </w:rPr>
        <w:t xml:space="preserve"> в </w:t>
      </w:r>
      <w:proofErr w:type="spellStart"/>
      <w:r w:rsidRPr="00E93AF7">
        <w:rPr>
          <w:rFonts w:ascii="Verdana" w:hAnsi="Verdana"/>
        </w:rPr>
        <w:t>обхвата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на</w:t>
      </w:r>
      <w:proofErr w:type="spellEnd"/>
      <w:r w:rsidRPr="00E93AF7">
        <w:rPr>
          <w:rFonts w:ascii="Verdana" w:hAnsi="Verdana"/>
        </w:rPr>
        <w:t xml:space="preserve"> </w:t>
      </w:r>
      <w:r>
        <w:rPr>
          <w:rFonts w:ascii="Verdana" w:hAnsi="Verdana"/>
        </w:rPr>
        <w:t>т.</w:t>
      </w:r>
      <w:r w:rsidR="00F6442C">
        <w:rPr>
          <w:rFonts w:ascii="Verdana" w:hAnsi="Verdana"/>
          <w:lang w:val="bg-BG"/>
        </w:rPr>
        <w:t xml:space="preserve"> </w:t>
      </w:r>
      <w:r w:rsidR="00810A3F">
        <w:rPr>
          <w:rFonts w:ascii="Verdana" w:hAnsi="Verdana"/>
          <w:lang w:val="bg-BG"/>
        </w:rPr>
        <w:t>2</w:t>
      </w:r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буква</w:t>
      </w:r>
      <w:proofErr w:type="spellEnd"/>
      <w:r>
        <w:rPr>
          <w:rFonts w:ascii="Verdana" w:hAnsi="Verdana"/>
        </w:rPr>
        <w:t xml:space="preserve"> „</w:t>
      </w:r>
      <w:r w:rsidR="00810A3F">
        <w:rPr>
          <w:rFonts w:ascii="Verdana" w:hAnsi="Verdana"/>
          <w:lang w:val="bg-BG"/>
        </w:rPr>
        <w:t>г</w:t>
      </w:r>
      <w:r>
        <w:rPr>
          <w:rFonts w:ascii="Verdana" w:hAnsi="Verdana"/>
        </w:rPr>
        <w:t>“</w:t>
      </w:r>
      <w:r w:rsidR="00F0725B">
        <w:rPr>
          <w:rFonts w:ascii="Verdana" w:hAnsi="Verdana"/>
          <w:lang w:val="bg-BG"/>
        </w:rPr>
        <w:t xml:space="preserve"> </w:t>
      </w:r>
      <w:proofErr w:type="spellStart"/>
      <w:r w:rsidRPr="00E93AF7">
        <w:rPr>
          <w:rFonts w:ascii="Verdana" w:hAnsi="Verdana"/>
        </w:rPr>
        <w:t>от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Приложение</w:t>
      </w:r>
      <w:proofErr w:type="spellEnd"/>
      <w:r w:rsidRPr="00E93AF7">
        <w:rPr>
          <w:rFonts w:ascii="Verdana" w:hAnsi="Verdana"/>
        </w:rPr>
        <w:t xml:space="preserve"> № 2 </w:t>
      </w:r>
      <w:proofErr w:type="spellStart"/>
      <w:r w:rsidRPr="00E93AF7">
        <w:rPr>
          <w:rFonts w:ascii="Verdana" w:hAnsi="Verdana"/>
        </w:rPr>
        <w:t>на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A366EE">
        <w:rPr>
          <w:rFonts w:ascii="Verdana" w:hAnsi="Verdana"/>
          <w:i/>
        </w:rPr>
        <w:t>Закона</w:t>
      </w:r>
      <w:proofErr w:type="spellEnd"/>
      <w:r w:rsidRPr="00A366EE">
        <w:rPr>
          <w:rFonts w:ascii="Verdana" w:hAnsi="Verdana"/>
          <w:i/>
        </w:rPr>
        <w:t xml:space="preserve"> </w:t>
      </w:r>
      <w:proofErr w:type="spellStart"/>
      <w:r w:rsidRPr="00A366EE">
        <w:rPr>
          <w:rFonts w:ascii="Verdana" w:hAnsi="Verdana"/>
          <w:i/>
        </w:rPr>
        <w:t>за</w:t>
      </w:r>
      <w:proofErr w:type="spellEnd"/>
      <w:r w:rsidRPr="00A366EE">
        <w:rPr>
          <w:rFonts w:ascii="Verdana" w:hAnsi="Verdana"/>
          <w:i/>
        </w:rPr>
        <w:t xml:space="preserve"> </w:t>
      </w:r>
      <w:proofErr w:type="spellStart"/>
      <w:r w:rsidRPr="00A366EE">
        <w:rPr>
          <w:rFonts w:ascii="Verdana" w:hAnsi="Verdana"/>
          <w:i/>
        </w:rPr>
        <w:t>опазване</w:t>
      </w:r>
      <w:proofErr w:type="spellEnd"/>
      <w:r w:rsidRPr="00A366EE">
        <w:rPr>
          <w:rFonts w:ascii="Verdana" w:hAnsi="Verdana"/>
          <w:i/>
        </w:rPr>
        <w:t xml:space="preserve"> </w:t>
      </w:r>
      <w:proofErr w:type="spellStart"/>
      <w:r w:rsidRPr="00A366EE">
        <w:rPr>
          <w:rFonts w:ascii="Verdana" w:hAnsi="Verdana"/>
          <w:i/>
        </w:rPr>
        <w:t>на</w:t>
      </w:r>
      <w:proofErr w:type="spellEnd"/>
      <w:r w:rsidRPr="00A366EE">
        <w:rPr>
          <w:rFonts w:ascii="Verdana" w:hAnsi="Verdana"/>
          <w:i/>
        </w:rPr>
        <w:t xml:space="preserve"> </w:t>
      </w:r>
      <w:proofErr w:type="spellStart"/>
      <w:r w:rsidRPr="00A366EE">
        <w:rPr>
          <w:rFonts w:ascii="Verdana" w:hAnsi="Verdana"/>
          <w:i/>
        </w:rPr>
        <w:t>околната</w:t>
      </w:r>
      <w:proofErr w:type="spellEnd"/>
      <w:r w:rsidRPr="00A366EE">
        <w:rPr>
          <w:rFonts w:ascii="Verdana" w:hAnsi="Verdana"/>
          <w:i/>
        </w:rPr>
        <w:t xml:space="preserve"> </w:t>
      </w:r>
      <w:proofErr w:type="spellStart"/>
      <w:r w:rsidRPr="00A366EE">
        <w:rPr>
          <w:rFonts w:ascii="Verdana" w:hAnsi="Verdana"/>
          <w:i/>
        </w:rPr>
        <w:t>среда</w:t>
      </w:r>
      <w:proofErr w:type="spellEnd"/>
      <w:r w:rsidRPr="00E93AF7">
        <w:rPr>
          <w:rFonts w:ascii="Verdana" w:hAnsi="Verdana"/>
        </w:rPr>
        <w:t xml:space="preserve"> (ДВ бр.91 /2002 </w:t>
      </w:r>
      <w:proofErr w:type="spellStart"/>
      <w:r w:rsidRPr="00E93AF7">
        <w:rPr>
          <w:rFonts w:ascii="Verdana" w:hAnsi="Verdana"/>
        </w:rPr>
        <w:t>год</w:t>
      </w:r>
      <w:proofErr w:type="spellEnd"/>
      <w:r w:rsidRPr="00E93AF7">
        <w:rPr>
          <w:rFonts w:ascii="Verdana" w:hAnsi="Verdana"/>
        </w:rPr>
        <w:t>.)</w:t>
      </w:r>
      <w:r w:rsidRPr="00E93AF7">
        <w:rPr>
          <w:rFonts w:ascii="Verdana" w:hAnsi="Verdana"/>
          <w:lang w:val="ru-RU"/>
        </w:rPr>
        <w:t xml:space="preserve"> </w:t>
      </w:r>
      <w:r w:rsidRPr="00E93AF7">
        <w:rPr>
          <w:rFonts w:ascii="Verdana" w:hAnsi="Verdana"/>
        </w:rPr>
        <w:t xml:space="preserve">и чл.2, ал.1, т. 1 </w:t>
      </w:r>
      <w:proofErr w:type="spellStart"/>
      <w:r w:rsidRPr="00E93AF7">
        <w:rPr>
          <w:rFonts w:ascii="Verdana" w:hAnsi="Verdana"/>
        </w:rPr>
        <w:t>от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Наредбата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за</w:t>
      </w:r>
      <w:proofErr w:type="spellEnd"/>
      <w:r w:rsidRPr="00E93AF7">
        <w:rPr>
          <w:rFonts w:ascii="Verdana" w:hAnsi="Verdana"/>
        </w:rPr>
        <w:t xml:space="preserve"> ОС. </w:t>
      </w:r>
      <w:proofErr w:type="spellStart"/>
      <w:proofErr w:type="gramStart"/>
      <w:r>
        <w:rPr>
          <w:rFonts w:ascii="Verdana" w:hAnsi="Verdana"/>
        </w:rPr>
        <w:t>Съгласно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разпоредбата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чл.93, ал.1, т.1 </w:t>
      </w:r>
      <w:proofErr w:type="spellStart"/>
      <w:r>
        <w:rPr>
          <w:rFonts w:ascii="Verdana" w:hAnsi="Verdana"/>
        </w:rPr>
        <w:t>от</w:t>
      </w:r>
      <w:proofErr w:type="spellEnd"/>
      <w:r>
        <w:rPr>
          <w:rFonts w:ascii="Verdana" w:hAnsi="Verdana"/>
        </w:rPr>
        <w:t xml:space="preserve"> ЗООС </w:t>
      </w:r>
      <w:proofErr w:type="spellStart"/>
      <w:r>
        <w:rPr>
          <w:rFonts w:ascii="Verdana" w:hAnsi="Verdana"/>
        </w:rPr>
        <w:t>инвестиционното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предложение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подлежи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процедура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преценяване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необходимостта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от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извършване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ОВОС.</w:t>
      </w:r>
      <w:proofErr w:type="gramEnd"/>
    </w:p>
    <w:p w:rsidR="006E5C9A" w:rsidRPr="006E5C9A" w:rsidRDefault="006E5C9A" w:rsidP="006E5C9A">
      <w:pPr>
        <w:overflowPunct/>
        <w:autoSpaceDE/>
        <w:autoSpaceDN/>
        <w:adjustRightInd/>
        <w:spacing w:after="120"/>
        <w:jc w:val="both"/>
        <w:textAlignment w:val="auto"/>
        <w:rPr>
          <w:rFonts w:ascii="Verdana" w:hAnsi="Verdana"/>
          <w:lang w:val="bg-BG"/>
        </w:rPr>
      </w:pPr>
      <w:r w:rsidRPr="006E5C9A">
        <w:rPr>
          <w:rFonts w:ascii="Verdana" w:eastAsia="MS Mincho" w:hAnsi="Verdana"/>
          <w:lang w:val="bg-BG"/>
        </w:rPr>
        <w:t>УПИ V-3510, кв. 36 по плана на гр. Стамболийски</w:t>
      </w:r>
      <w:r w:rsidRPr="006E5C9A">
        <w:rPr>
          <w:rFonts w:ascii="Verdana" w:hAnsi="Verdana"/>
          <w:lang w:val="bg-BG"/>
        </w:rPr>
        <w:t xml:space="preserve">, в които се предвижда да се реализира инвестиционното предложение </w:t>
      </w:r>
      <w:r w:rsidRPr="006E5C9A">
        <w:rPr>
          <w:rFonts w:ascii="Verdana" w:hAnsi="Verdana"/>
          <w:b/>
          <w:color w:val="000000"/>
          <w:lang w:val="bg-BG"/>
        </w:rPr>
        <w:t>не попада в границите на защитени зони от мрежата НАТУРА 2000 и в защитени територии, съгласно Закона за защитените територии.</w:t>
      </w:r>
      <w:r w:rsidRPr="006E5C9A">
        <w:rPr>
          <w:rFonts w:ascii="Verdana" w:hAnsi="Verdana"/>
          <w:lang w:val="en-GB"/>
        </w:rPr>
        <w:t xml:space="preserve"> Най-</w:t>
      </w:r>
      <w:proofErr w:type="spellStart"/>
      <w:r w:rsidRPr="006E5C9A">
        <w:rPr>
          <w:rFonts w:ascii="Verdana" w:hAnsi="Verdana"/>
          <w:lang w:val="en-GB"/>
        </w:rPr>
        <w:t>близо</w:t>
      </w:r>
      <w:proofErr w:type="spellEnd"/>
      <w:r w:rsidRPr="006E5C9A">
        <w:rPr>
          <w:rFonts w:ascii="Verdana" w:hAnsi="Verdana"/>
          <w:lang w:val="en-GB"/>
        </w:rPr>
        <w:t xml:space="preserve"> </w:t>
      </w:r>
      <w:proofErr w:type="spellStart"/>
      <w:r w:rsidRPr="006E5C9A">
        <w:rPr>
          <w:rFonts w:ascii="Verdana" w:hAnsi="Verdana"/>
          <w:lang w:val="en-GB"/>
        </w:rPr>
        <w:t>до</w:t>
      </w:r>
      <w:proofErr w:type="spellEnd"/>
      <w:r w:rsidRPr="006E5C9A">
        <w:rPr>
          <w:rFonts w:ascii="Verdana" w:hAnsi="Verdana"/>
          <w:lang w:val="en-GB"/>
        </w:rPr>
        <w:t xml:space="preserve"> </w:t>
      </w:r>
      <w:proofErr w:type="spellStart"/>
      <w:r w:rsidRPr="006E5C9A">
        <w:rPr>
          <w:rFonts w:ascii="Verdana" w:hAnsi="Verdana"/>
          <w:lang w:val="en-GB"/>
        </w:rPr>
        <w:t>местоположението</w:t>
      </w:r>
      <w:proofErr w:type="spellEnd"/>
      <w:r w:rsidRPr="006E5C9A">
        <w:rPr>
          <w:rFonts w:ascii="Verdana" w:hAnsi="Verdana"/>
          <w:lang w:val="en-GB"/>
        </w:rPr>
        <w:t xml:space="preserve"> </w:t>
      </w:r>
      <w:proofErr w:type="spellStart"/>
      <w:r w:rsidRPr="006E5C9A">
        <w:rPr>
          <w:rFonts w:ascii="Verdana" w:hAnsi="Verdana"/>
          <w:lang w:val="en-GB"/>
        </w:rPr>
        <w:t>на</w:t>
      </w:r>
      <w:proofErr w:type="spellEnd"/>
      <w:r w:rsidRPr="006E5C9A">
        <w:rPr>
          <w:rFonts w:ascii="Verdana" w:hAnsi="Verdana"/>
          <w:lang w:val="en-GB"/>
        </w:rPr>
        <w:t xml:space="preserve"> </w:t>
      </w:r>
      <w:proofErr w:type="spellStart"/>
      <w:r w:rsidRPr="006E5C9A">
        <w:rPr>
          <w:rFonts w:ascii="Verdana" w:hAnsi="Verdana"/>
          <w:lang w:val="en-GB"/>
        </w:rPr>
        <w:t>предвиденото</w:t>
      </w:r>
      <w:proofErr w:type="spellEnd"/>
      <w:r w:rsidRPr="006E5C9A">
        <w:rPr>
          <w:rFonts w:ascii="Verdana" w:hAnsi="Verdana"/>
          <w:lang w:val="en-GB"/>
        </w:rPr>
        <w:t xml:space="preserve"> </w:t>
      </w:r>
      <w:proofErr w:type="spellStart"/>
      <w:r w:rsidRPr="006E5C9A">
        <w:rPr>
          <w:rFonts w:ascii="Verdana" w:hAnsi="Verdana"/>
          <w:lang w:val="en-GB"/>
        </w:rPr>
        <w:t>за</w:t>
      </w:r>
      <w:proofErr w:type="spellEnd"/>
      <w:r w:rsidRPr="006E5C9A">
        <w:rPr>
          <w:rFonts w:ascii="Verdana" w:hAnsi="Verdana"/>
          <w:lang w:val="en-GB"/>
        </w:rPr>
        <w:t xml:space="preserve"> </w:t>
      </w:r>
      <w:proofErr w:type="spellStart"/>
      <w:r w:rsidRPr="006E5C9A">
        <w:rPr>
          <w:rFonts w:ascii="Verdana" w:hAnsi="Verdana"/>
          <w:lang w:val="en-GB"/>
        </w:rPr>
        <w:lastRenderedPageBreak/>
        <w:t>реализиране</w:t>
      </w:r>
      <w:proofErr w:type="spellEnd"/>
      <w:r w:rsidRPr="006E5C9A">
        <w:rPr>
          <w:rFonts w:ascii="Verdana" w:hAnsi="Verdana"/>
          <w:lang w:val="en-GB"/>
        </w:rPr>
        <w:t xml:space="preserve"> </w:t>
      </w:r>
      <w:proofErr w:type="spellStart"/>
      <w:r w:rsidRPr="006E5C9A">
        <w:rPr>
          <w:rFonts w:ascii="Verdana" w:hAnsi="Verdana"/>
          <w:lang w:val="en-GB"/>
        </w:rPr>
        <w:t>инвестиционно</w:t>
      </w:r>
      <w:proofErr w:type="spellEnd"/>
      <w:r w:rsidRPr="006E5C9A">
        <w:rPr>
          <w:rFonts w:ascii="Verdana" w:hAnsi="Verdana"/>
          <w:lang w:val="en-GB"/>
        </w:rPr>
        <w:t xml:space="preserve"> </w:t>
      </w:r>
      <w:proofErr w:type="spellStart"/>
      <w:r w:rsidRPr="006E5C9A">
        <w:rPr>
          <w:rFonts w:ascii="Verdana" w:hAnsi="Verdana"/>
          <w:lang w:val="en-GB"/>
        </w:rPr>
        <w:t>предложение</w:t>
      </w:r>
      <w:proofErr w:type="spellEnd"/>
      <w:r w:rsidRPr="006E5C9A">
        <w:rPr>
          <w:rFonts w:ascii="Verdana" w:hAnsi="Verdana"/>
          <w:lang w:val="en-GB"/>
        </w:rPr>
        <w:t xml:space="preserve"> </w:t>
      </w:r>
      <w:r w:rsidRPr="006E5C9A">
        <w:rPr>
          <w:rFonts w:ascii="Verdana" w:hAnsi="Verdana"/>
          <w:lang w:val="bg-BG"/>
        </w:rPr>
        <w:t>е</w:t>
      </w:r>
      <w:r w:rsidRPr="006E5C9A">
        <w:rPr>
          <w:rFonts w:ascii="Verdana" w:hAnsi="Verdana"/>
          <w:lang w:val="en-GB"/>
        </w:rPr>
        <w:t xml:space="preserve"> </w:t>
      </w:r>
      <w:proofErr w:type="spellStart"/>
      <w:r w:rsidRPr="006E5C9A">
        <w:rPr>
          <w:rFonts w:ascii="Verdana" w:hAnsi="Verdana"/>
          <w:lang w:val="en-GB"/>
        </w:rPr>
        <w:t>защитен</w:t>
      </w:r>
      <w:proofErr w:type="spellEnd"/>
      <w:r w:rsidRPr="006E5C9A">
        <w:rPr>
          <w:rFonts w:ascii="Verdana" w:hAnsi="Verdana"/>
          <w:lang w:val="bg-BG"/>
        </w:rPr>
        <w:t>а</w:t>
      </w:r>
      <w:r w:rsidRPr="006E5C9A">
        <w:rPr>
          <w:rFonts w:ascii="Verdana" w:hAnsi="Verdana"/>
          <w:lang w:val="en-GB"/>
        </w:rPr>
        <w:t xml:space="preserve"> </w:t>
      </w:r>
      <w:proofErr w:type="spellStart"/>
      <w:r w:rsidRPr="006E5C9A">
        <w:rPr>
          <w:rFonts w:ascii="Verdana" w:hAnsi="Verdana"/>
          <w:lang w:val="en-GB"/>
        </w:rPr>
        <w:t>зон</w:t>
      </w:r>
      <w:proofErr w:type="spellEnd"/>
      <w:r w:rsidRPr="006E5C9A">
        <w:rPr>
          <w:rFonts w:ascii="Verdana" w:hAnsi="Verdana"/>
          <w:lang w:val="bg-BG"/>
        </w:rPr>
        <w:t>а: BG0000578 „Река Марица” за опазване на природните местообитания и на дивата флора и фауна, приета от МС с Решение №122/02.03.2007 г. (ДВ бр.21/2007 г.) и BG0002087 „Марица Пловдив” за опазване на дивите птици, обявена със Заповед №РД-836/17.11.2008 (ДВ бр. 108/2008 г.) на министъра на околната среда и водите.</w:t>
      </w:r>
    </w:p>
    <w:p w:rsidR="006E5C9A" w:rsidRPr="006E5C9A" w:rsidRDefault="006E5C9A" w:rsidP="006E5C9A">
      <w:pPr>
        <w:overflowPunct/>
        <w:autoSpaceDE/>
        <w:autoSpaceDN/>
        <w:adjustRightInd/>
        <w:spacing w:after="120"/>
        <w:jc w:val="both"/>
        <w:textAlignment w:val="auto"/>
        <w:rPr>
          <w:rFonts w:ascii="Verdana" w:hAnsi="Verdana"/>
          <w:lang w:val="bg-BG"/>
        </w:rPr>
      </w:pPr>
      <w:r w:rsidRPr="006E5C9A">
        <w:rPr>
          <w:rFonts w:ascii="Verdana" w:hAnsi="Verdana"/>
          <w:b/>
          <w:color w:val="000000"/>
          <w:lang w:val="bg-BG"/>
        </w:rPr>
        <w:t>Инвестиционното предложение подлежи на оценка за съвместимостта му с предмета и целите на опазване на защитените зони по реда на чл.</w:t>
      </w:r>
      <w:r w:rsidRPr="006E5C9A">
        <w:rPr>
          <w:rFonts w:ascii="Verdana" w:hAnsi="Verdana"/>
          <w:lang w:val="bg-BG"/>
        </w:rPr>
        <w:t>31 ал.4 във връзка с ал.1 от Закона за биологичното разнообразие.</w:t>
      </w:r>
    </w:p>
    <w:p w:rsidR="00CE78B8" w:rsidRDefault="00CE78B8" w:rsidP="006E5C9A">
      <w:pPr>
        <w:pStyle w:val="a7"/>
        <w:rPr>
          <w:rFonts w:ascii="Verdana" w:hAnsi="Verdana"/>
          <w:b/>
          <w:caps/>
        </w:rPr>
      </w:pPr>
    </w:p>
    <w:p w:rsidR="003D172D" w:rsidRDefault="003D172D" w:rsidP="00EF44A5">
      <w:pPr>
        <w:pStyle w:val="a7"/>
        <w:jc w:val="center"/>
        <w:rPr>
          <w:rFonts w:ascii="Verdana" w:hAnsi="Verdana"/>
          <w:b/>
          <w:caps/>
        </w:rPr>
      </w:pPr>
      <w:r w:rsidRPr="00082649">
        <w:rPr>
          <w:rFonts w:ascii="Verdana" w:hAnsi="Verdana"/>
          <w:b/>
          <w:caps/>
        </w:rPr>
        <w:t>мотиви:</w:t>
      </w:r>
    </w:p>
    <w:p w:rsidR="00BF62F2" w:rsidRPr="00082649" w:rsidRDefault="00BF62F2" w:rsidP="00614393">
      <w:pPr>
        <w:pStyle w:val="a7"/>
        <w:jc w:val="center"/>
        <w:rPr>
          <w:rFonts w:ascii="Verdana" w:hAnsi="Verdana"/>
          <w:b/>
          <w:caps/>
        </w:rPr>
      </w:pPr>
    </w:p>
    <w:p w:rsidR="003D172D" w:rsidRDefault="00BD241D" w:rsidP="00BD241D">
      <w:pPr>
        <w:pStyle w:val="31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3D172D" w:rsidRPr="00082649">
        <w:rPr>
          <w:rFonts w:ascii="Verdana" w:hAnsi="Verdana"/>
          <w:b/>
          <w:sz w:val="20"/>
          <w:szCs w:val="20"/>
        </w:rPr>
        <w:t>I</w:t>
      </w:r>
      <w:r w:rsidR="003D172D" w:rsidRPr="00082649">
        <w:rPr>
          <w:rFonts w:ascii="Verdana" w:hAnsi="Verdana"/>
          <w:b/>
          <w:sz w:val="20"/>
          <w:szCs w:val="20"/>
          <w:lang w:val="ru-RU"/>
        </w:rPr>
        <w:t xml:space="preserve">. Характеристика на </w:t>
      </w:r>
      <w:proofErr w:type="spellStart"/>
      <w:r w:rsidR="003D172D" w:rsidRPr="00082649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="003D172D"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="003D172D" w:rsidRPr="00082649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="003D172D"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3D172D" w:rsidRPr="00082649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="003D172D" w:rsidRPr="00082649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="003D172D" w:rsidRPr="00082649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="003D172D"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3D172D" w:rsidRPr="00082649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="003D172D"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3D172D" w:rsidRPr="00082649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="003D172D"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="003D172D" w:rsidRPr="00082649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="003D172D" w:rsidRPr="00082649">
        <w:rPr>
          <w:rFonts w:ascii="Verdana" w:hAnsi="Verdana"/>
          <w:b/>
          <w:sz w:val="20"/>
          <w:szCs w:val="20"/>
          <w:lang w:val="ru-RU"/>
        </w:rPr>
        <w:t xml:space="preserve">  и</w:t>
      </w:r>
      <w:proofErr w:type="gramEnd"/>
      <w:r w:rsidR="003D172D"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="003D172D" w:rsidRPr="00082649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="003D172D" w:rsidRPr="00082649">
        <w:rPr>
          <w:rFonts w:ascii="Verdana" w:hAnsi="Verdana"/>
          <w:b/>
          <w:sz w:val="20"/>
          <w:szCs w:val="20"/>
          <w:lang w:val="ru-RU"/>
        </w:rPr>
        <w:t xml:space="preserve"> с други предложения, </w:t>
      </w:r>
      <w:proofErr w:type="spellStart"/>
      <w:r w:rsidR="003D172D" w:rsidRPr="00082649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="003D172D"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="003D172D" w:rsidRPr="00082649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="003D172D"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="003D172D" w:rsidRPr="00082649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="003D172D"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3D172D" w:rsidRPr="00082649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="003D172D"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="003D172D" w:rsidRPr="00082649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="003D172D"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3D172D" w:rsidRPr="00082649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="003D172D" w:rsidRPr="00082649">
        <w:rPr>
          <w:rFonts w:ascii="Verdana" w:hAnsi="Verdana"/>
          <w:b/>
          <w:sz w:val="20"/>
          <w:szCs w:val="20"/>
          <w:lang w:val="ru-RU"/>
        </w:rPr>
        <w:t xml:space="preserve"> и дискомфорт на </w:t>
      </w:r>
      <w:proofErr w:type="spellStart"/>
      <w:r w:rsidR="003D172D" w:rsidRPr="00082649">
        <w:rPr>
          <w:rFonts w:ascii="Verdana" w:hAnsi="Verdana"/>
          <w:b/>
          <w:sz w:val="20"/>
          <w:szCs w:val="20"/>
          <w:lang w:val="ru-RU"/>
        </w:rPr>
        <w:t>околната</w:t>
      </w:r>
      <w:proofErr w:type="spellEnd"/>
      <w:r w:rsidR="003D172D" w:rsidRPr="00082649">
        <w:rPr>
          <w:rFonts w:ascii="Verdana" w:hAnsi="Verdana"/>
          <w:b/>
          <w:sz w:val="20"/>
          <w:szCs w:val="20"/>
          <w:lang w:val="ru-RU"/>
        </w:rPr>
        <w:t xml:space="preserve"> среда, както и риск от </w:t>
      </w:r>
      <w:proofErr w:type="spellStart"/>
      <w:r w:rsidR="003D172D" w:rsidRPr="00082649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="003D172D" w:rsidRPr="00082649">
        <w:rPr>
          <w:rFonts w:ascii="Verdana" w:hAnsi="Verdana"/>
          <w:b/>
          <w:sz w:val="20"/>
          <w:szCs w:val="20"/>
          <w:lang w:val="bg-BG"/>
        </w:rPr>
        <w:t>.</w:t>
      </w:r>
    </w:p>
    <w:p w:rsidR="006E5C9A" w:rsidRPr="006E5C9A" w:rsidRDefault="006E5C9A" w:rsidP="006E5C9A">
      <w:pPr>
        <w:ind w:firstLine="709"/>
        <w:jc w:val="both"/>
        <w:rPr>
          <w:rFonts w:ascii="Verdana" w:hAnsi="Verdana"/>
        </w:rPr>
      </w:pPr>
      <w:proofErr w:type="spellStart"/>
      <w:proofErr w:type="gramStart"/>
      <w:r w:rsidRPr="006E5C9A">
        <w:rPr>
          <w:rFonts w:ascii="Verdana" w:hAnsi="Verdana"/>
        </w:rPr>
        <w:t>Ще</w:t>
      </w:r>
      <w:proofErr w:type="spellEnd"/>
      <w:r w:rsidRPr="006E5C9A">
        <w:rPr>
          <w:rFonts w:ascii="Verdana" w:hAnsi="Verdana"/>
        </w:rPr>
        <w:t xml:space="preserve"> </w:t>
      </w:r>
      <w:proofErr w:type="spellStart"/>
      <w:r w:rsidRPr="006E5C9A">
        <w:rPr>
          <w:rFonts w:ascii="Verdana" w:hAnsi="Verdana"/>
        </w:rPr>
        <w:t>се</w:t>
      </w:r>
      <w:proofErr w:type="spellEnd"/>
      <w:r w:rsidRPr="006E5C9A">
        <w:rPr>
          <w:rFonts w:ascii="Verdana" w:hAnsi="Verdana"/>
        </w:rPr>
        <w:t xml:space="preserve"> използват </w:t>
      </w:r>
      <w:proofErr w:type="spellStart"/>
      <w:r w:rsidRPr="006E5C9A">
        <w:rPr>
          <w:rFonts w:ascii="Verdana" w:hAnsi="Verdana"/>
        </w:rPr>
        <w:t>традиционни</w:t>
      </w:r>
      <w:proofErr w:type="spellEnd"/>
      <w:r w:rsidRPr="006E5C9A">
        <w:rPr>
          <w:rFonts w:ascii="Verdana" w:hAnsi="Verdana"/>
        </w:rPr>
        <w:t xml:space="preserve"> </w:t>
      </w:r>
      <w:proofErr w:type="spellStart"/>
      <w:r w:rsidRPr="006E5C9A">
        <w:rPr>
          <w:rFonts w:ascii="Verdana" w:hAnsi="Verdana"/>
        </w:rPr>
        <w:t>строителни</w:t>
      </w:r>
      <w:proofErr w:type="spellEnd"/>
      <w:r w:rsidRPr="006E5C9A">
        <w:rPr>
          <w:rFonts w:ascii="Verdana" w:hAnsi="Verdana"/>
        </w:rPr>
        <w:t xml:space="preserve"> </w:t>
      </w:r>
      <w:proofErr w:type="spellStart"/>
      <w:r w:rsidRPr="006E5C9A">
        <w:rPr>
          <w:rFonts w:ascii="Verdana" w:hAnsi="Verdana"/>
        </w:rPr>
        <w:t>методи</w:t>
      </w:r>
      <w:proofErr w:type="spellEnd"/>
      <w:r w:rsidRPr="006E5C9A">
        <w:rPr>
          <w:rFonts w:ascii="Verdana" w:hAnsi="Verdana"/>
        </w:rPr>
        <w:t xml:space="preserve"> и </w:t>
      </w:r>
      <w:proofErr w:type="spellStart"/>
      <w:r w:rsidRPr="006E5C9A">
        <w:rPr>
          <w:rFonts w:ascii="Verdana" w:hAnsi="Verdana"/>
        </w:rPr>
        <w:t>материали</w:t>
      </w:r>
      <w:proofErr w:type="spellEnd"/>
      <w:r w:rsidRPr="006E5C9A">
        <w:rPr>
          <w:rFonts w:ascii="Verdana" w:hAnsi="Verdana"/>
        </w:rPr>
        <w:t>.</w:t>
      </w:r>
      <w:proofErr w:type="gramEnd"/>
      <w:r w:rsidRPr="006E5C9A">
        <w:rPr>
          <w:rFonts w:ascii="Verdana" w:hAnsi="Verdana"/>
        </w:rPr>
        <w:t xml:space="preserve"> </w:t>
      </w:r>
      <w:proofErr w:type="spellStart"/>
      <w:proofErr w:type="gramStart"/>
      <w:r w:rsidRPr="006E5C9A">
        <w:rPr>
          <w:rFonts w:ascii="Verdana" w:hAnsi="Verdana"/>
        </w:rPr>
        <w:t>Предвижда</w:t>
      </w:r>
      <w:proofErr w:type="spellEnd"/>
      <w:r w:rsidRPr="006E5C9A">
        <w:rPr>
          <w:rFonts w:ascii="Verdana" w:hAnsi="Verdana"/>
        </w:rPr>
        <w:t xml:space="preserve"> </w:t>
      </w:r>
      <w:proofErr w:type="spellStart"/>
      <w:r w:rsidRPr="006E5C9A">
        <w:rPr>
          <w:rFonts w:ascii="Verdana" w:hAnsi="Verdana"/>
        </w:rPr>
        <w:t>се</w:t>
      </w:r>
      <w:proofErr w:type="spellEnd"/>
      <w:r w:rsidRPr="006E5C9A">
        <w:rPr>
          <w:rFonts w:ascii="Verdana" w:hAnsi="Verdana"/>
        </w:rPr>
        <w:t xml:space="preserve"> </w:t>
      </w:r>
      <w:proofErr w:type="spellStart"/>
      <w:r w:rsidRPr="006E5C9A">
        <w:rPr>
          <w:rFonts w:ascii="Verdana" w:hAnsi="Verdana"/>
        </w:rPr>
        <w:t>сглобяемо</w:t>
      </w:r>
      <w:proofErr w:type="spellEnd"/>
      <w:r w:rsidRPr="006E5C9A">
        <w:rPr>
          <w:rFonts w:ascii="Verdana" w:hAnsi="Verdana"/>
        </w:rPr>
        <w:t xml:space="preserve"> и </w:t>
      </w:r>
      <w:proofErr w:type="spellStart"/>
      <w:r w:rsidRPr="006E5C9A">
        <w:rPr>
          <w:rFonts w:ascii="Verdana" w:hAnsi="Verdana"/>
        </w:rPr>
        <w:t>монолитно</w:t>
      </w:r>
      <w:proofErr w:type="spellEnd"/>
      <w:r w:rsidRPr="006E5C9A">
        <w:rPr>
          <w:rFonts w:ascii="Verdana" w:hAnsi="Verdana"/>
        </w:rPr>
        <w:t xml:space="preserve"> </w:t>
      </w:r>
      <w:proofErr w:type="spellStart"/>
      <w:r w:rsidRPr="006E5C9A">
        <w:rPr>
          <w:rFonts w:ascii="Verdana" w:hAnsi="Verdana"/>
        </w:rPr>
        <w:t>изпълнение</w:t>
      </w:r>
      <w:proofErr w:type="spellEnd"/>
      <w:r w:rsidRPr="006E5C9A">
        <w:rPr>
          <w:rFonts w:ascii="Verdana" w:hAnsi="Verdana"/>
        </w:rPr>
        <w:t xml:space="preserve"> </w:t>
      </w:r>
      <w:proofErr w:type="spellStart"/>
      <w:r w:rsidRPr="006E5C9A">
        <w:rPr>
          <w:rFonts w:ascii="Verdana" w:hAnsi="Verdana"/>
        </w:rPr>
        <w:t>на</w:t>
      </w:r>
      <w:proofErr w:type="spellEnd"/>
      <w:r w:rsidRPr="006E5C9A">
        <w:rPr>
          <w:rFonts w:ascii="Verdana" w:hAnsi="Verdana"/>
        </w:rPr>
        <w:t xml:space="preserve"> </w:t>
      </w:r>
      <w:proofErr w:type="spellStart"/>
      <w:r w:rsidRPr="006E5C9A">
        <w:rPr>
          <w:rFonts w:ascii="Verdana" w:hAnsi="Verdana"/>
        </w:rPr>
        <w:t>сградата</w:t>
      </w:r>
      <w:proofErr w:type="spellEnd"/>
      <w:r w:rsidRPr="006E5C9A">
        <w:rPr>
          <w:rFonts w:ascii="Verdana" w:hAnsi="Verdana"/>
        </w:rPr>
        <w:t>.</w:t>
      </w:r>
      <w:proofErr w:type="gramEnd"/>
      <w:r w:rsidR="0073509A">
        <w:rPr>
          <w:rFonts w:ascii="Verdana" w:hAnsi="Verdana"/>
          <w:lang w:val="bg-BG"/>
        </w:rPr>
        <w:t xml:space="preserve"> </w:t>
      </w:r>
      <w:proofErr w:type="spellStart"/>
      <w:proofErr w:type="gramStart"/>
      <w:r w:rsidRPr="006E5C9A">
        <w:rPr>
          <w:rFonts w:ascii="Verdana" w:hAnsi="Verdana"/>
        </w:rPr>
        <w:t>Изграждането</w:t>
      </w:r>
      <w:proofErr w:type="spellEnd"/>
      <w:r w:rsidRPr="006E5C9A">
        <w:rPr>
          <w:rFonts w:ascii="Verdana" w:hAnsi="Verdana"/>
        </w:rPr>
        <w:t xml:space="preserve"> </w:t>
      </w:r>
      <w:proofErr w:type="spellStart"/>
      <w:r w:rsidRPr="006E5C9A">
        <w:rPr>
          <w:rFonts w:ascii="Verdana" w:hAnsi="Verdana"/>
        </w:rPr>
        <w:t>на</w:t>
      </w:r>
      <w:proofErr w:type="spellEnd"/>
      <w:r w:rsidRPr="006E5C9A">
        <w:rPr>
          <w:rFonts w:ascii="Verdana" w:hAnsi="Verdana"/>
        </w:rPr>
        <w:t xml:space="preserve"> </w:t>
      </w:r>
      <w:proofErr w:type="spellStart"/>
      <w:r w:rsidRPr="006E5C9A">
        <w:rPr>
          <w:rFonts w:ascii="Verdana" w:hAnsi="Verdana"/>
        </w:rPr>
        <w:t>сондажния</w:t>
      </w:r>
      <w:proofErr w:type="spellEnd"/>
      <w:r w:rsidRPr="006E5C9A">
        <w:rPr>
          <w:rFonts w:ascii="Verdana" w:hAnsi="Verdana"/>
        </w:rPr>
        <w:t xml:space="preserve"> </w:t>
      </w:r>
      <w:proofErr w:type="spellStart"/>
      <w:r w:rsidRPr="006E5C9A">
        <w:rPr>
          <w:rFonts w:ascii="Verdana" w:hAnsi="Verdana"/>
        </w:rPr>
        <w:t>кладенец</w:t>
      </w:r>
      <w:proofErr w:type="spellEnd"/>
      <w:r w:rsidRPr="006E5C9A">
        <w:rPr>
          <w:rFonts w:ascii="Verdana" w:hAnsi="Verdana"/>
        </w:rPr>
        <w:t xml:space="preserve"> </w:t>
      </w:r>
      <w:proofErr w:type="spellStart"/>
      <w:r w:rsidRPr="006E5C9A">
        <w:rPr>
          <w:rFonts w:ascii="Verdana" w:hAnsi="Verdana"/>
        </w:rPr>
        <w:t>ще</w:t>
      </w:r>
      <w:proofErr w:type="spellEnd"/>
      <w:r w:rsidRPr="006E5C9A">
        <w:rPr>
          <w:rFonts w:ascii="Verdana" w:hAnsi="Verdana"/>
        </w:rPr>
        <w:t xml:space="preserve"> </w:t>
      </w:r>
      <w:proofErr w:type="spellStart"/>
      <w:r w:rsidRPr="006E5C9A">
        <w:rPr>
          <w:rFonts w:ascii="Verdana" w:hAnsi="Verdana"/>
        </w:rPr>
        <w:t>стане</w:t>
      </w:r>
      <w:proofErr w:type="spellEnd"/>
      <w:r w:rsidRPr="006E5C9A">
        <w:rPr>
          <w:rFonts w:ascii="Verdana" w:hAnsi="Verdana"/>
        </w:rPr>
        <w:t xml:space="preserve"> </w:t>
      </w:r>
      <w:proofErr w:type="spellStart"/>
      <w:r w:rsidRPr="006E5C9A">
        <w:rPr>
          <w:rFonts w:ascii="Verdana" w:hAnsi="Verdana"/>
        </w:rPr>
        <w:t>съгласно</w:t>
      </w:r>
      <w:proofErr w:type="spellEnd"/>
      <w:r w:rsidRPr="006E5C9A">
        <w:rPr>
          <w:rFonts w:ascii="Verdana" w:hAnsi="Verdana"/>
        </w:rPr>
        <w:t xml:space="preserve"> </w:t>
      </w:r>
      <w:proofErr w:type="spellStart"/>
      <w:r w:rsidRPr="006E5C9A">
        <w:rPr>
          <w:rFonts w:ascii="Verdana" w:hAnsi="Verdana"/>
        </w:rPr>
        <w:t>изготвения</w:t>
      </w:r>
      <w:proofErr w:type="spellEnd"/>
      <w:r w:rsidRPr="006E5C9A">
        <w:rPr>
          <w:rFonts w:ascii="Verdana" w:hAnsi="Verdana"/>
        </w:rPr>
        <w:t xml:space="preserve"> </w:t>
      </w:r>
      <w:proofErr w:type="spellStart"/>
      <w:r w:rsidRPr="006E5C9A">
        <w:rPr>
          <w:rFonts w:ascii="Verdana" w:hAnsi="Verdana"/>
        </w:rPr>
        <w:t>проект</w:t>
      </w:r>
      <w:proofErr w:type="spellEnd"/>
      <w:r w:rsidRPr="006E5C9A">
        <w:rPr>
          <w:rFonts w:ascii="Verdana" w:hAnsi="Verdana"/>
        </w:rPr>
        <w:t xml:space="preserve"> и </w:t>
      </w:r>
      <w:proofErr w:type="spellStart"/>
      <w:r w:rsidRPr="006E5C9A">
        <w:rPr>
          <w:rFonts w:ascii="Verdana" w:hAnsi="Verdana"/>
        </w:rPr>
        <w:t>по</w:t>
      </w:r>
      <w:proofErr w:type="spellEnd"/>
      <w:r w:rsidRPr="006E5C9A">
        <w:rPr>
          <w:rFonts w:ascii="Verdana" w:hAnsi="Verdana"/>
        </w:rPr>
        <w:t xml:space="preserve"> </w:t>
      </w:r>
      <w:proofErr w:type="spellStart"/>
      <w:r w:rsidRPr="006E5C9A">
        <w:rPr>
          <w:rFonts w:ascii="Verdana" w:hAnsi="Verdana"/>
        </w:rPr>
        <w:t>утвърдените</w:t>
      </w:r>
      <w:proofErr w:type="spellEnd"/>
      <w:r w:rsidRPr="006E5C9A">
        <w:rPr>
          <w:rFonts w:ascii="Verdana" w:hAnsi="Verdana"/>
        </w:rPr>
        <w:t xml:space="preserve"> </w:t>
      </w:r>
      <w:proofErr w:type="spellStart"/>
      <w:r w:rsidRPr="006E5C9A">
        <w:rPr>
          <w:rFonts w:ascii="Verdana" w:hAnsi="Verdana"/>
        </w:rPr>
        <w:t>практики</w:t>
      </w:r>
      <w:proofErr w:type="spellEnd"/>
      <w:r w:rsidRPr="006E5C9A">
        <w:rPr>
          <w:rFonts w:ascii="Verdana" w:hAnsi="Verdana"/>
        </w:rPr>
        <w:t>.</w:t>
      </w:r>
      <w:proofErr w:type="gramEnd"/>
      <w:r w:rsidRPr="006E5C9A">
        <w:rPr>
          <w:rFonts w:ascii="Verdana" w:hAnsi="Verdana"/>
        </w:rPr>
        <w:t xml:space="preserve"> </w:t>
      </w:r>
      <w:proofErr w:type="spellStart"/>
      <w:r w:rsidRPr="006E5C9A">
        <w:rPr>
          <w:rFonts w:ascii="Verdana" w:hAnsi="Verdana"/>
        </w:rPr>
        <w:t>Сондирането</w:t>
      </w:r>
      <w:proofErr w:type="spellEnd"/>
      <w:r w:rsidRPr="006E5C9A">
        <w:rPr>
          <w:rFonts w:ascii="Verdana" w:hAnsi="Verdana"/>
        </w:rPr>
        <w:t xml:space="preserve"> </w:t>
      </w:r>
      <w:proofErr w:type="spellStart"/>
      <w:r w:rsidRPr="006E5C9A">
        <w:rPr>
          <w:rFonts w:ascii="Verdana" w:hAnsi="Verdana"/>
        </w:rPr>
        <w:t>ще</w:t>
      </w:r>
      <w:proofErr w:type="spellEnd"/>
      <w:r w:rsidRPr="006E5C9A">
        <w:rPr>
          <w:rFonts w:ascii="Verdana" w:hAnsi="Verdana"/>
        </w:rPr>
        <w:t xml:space="preserve"> е </w:t>
      </w:r>
      <w:proofErr w:type="spellStart"/>
      <w:r w:rsidRPr="006E5C9A">
        <w:rPr>
          <w:rFonts w:ascii="Verdana" w:hAnsi="Verdana"/>
        </w:rPr>
        <w:t>на</w:t>
      </w:r>
      <w:proofErr w:type="spellEnd"/>
      <w:r w:rsidRPr="006E5C9A">
        <w:rPr>
          <w:rFonts w:ascii="Verdana" w:hAnsi="Verdana"/>
        </w:rPr>
        <w:t xml:space="preserve"> </w:t>
      </w:r>
      <w:proofErr w:type="spellStart"/>
      <w:r w:rsidRPr="006E5C9A">
        <w:rPr>
          <w:rFonts w:ascii="Verdana" w:hAnsi="Verdana"/>
        </w:rPr>
        <w:t>дълбочина</w:t>
      </w:r>
      <w:proofErr w:type="spellEnd"/>
      <w:r w:rsidRPr="006E5C9A">
        <w:rPr>
          <w:rFonts w:ascii="Verdana" w:hAnsi="Verdana"/>
        </w:rPr>
        <w:t xml:space="preserve"> 20 м, </w:t>
      </w:r>
      <w:proofErr w:type="spellStart"/>
      <w:r w:rsidRPr="006E5C9A">
        <w:rPr>
          <w:rFonts w:ascii="Verdana" w:hAnsi="Verdana"/>
        </w:rPr>
        <w:t>чрез</w:t>
      </w:r>
      <w:proofErr w:type="spellEnd"/>
      <w:r w:rsidRPr="006E5C9A">
        <w:rPr>
          <w:rFonts w:ascii="Verdana" w:hAnsi="Verdana"/>
        </w:rPr>
        <w:t xml:space="preserve"> </w:t>
      </w:r>
      <w:proofErr w:type="spellStart"/>
      <w:r w:rsidRPr="006E5C9A">
        <w:rPr>
          <w:rFonts w:ascii="Verdana" w:hAnsi="Verdana"/>
        </w:rPr>
        <w:t>автосонда</w:t>
      </w:r>
      <w:proofErr w:type="spellEnd"/>
      <w:r w:rsidRPr="006E5C9A">
        <w:rPr>
          <w:rFonts w:ascii="Verdana" w:hAnsi="Verdana"/>
        </w:rPr>
        <w:t xml:space="preserve"> с </w:t>
      </w:r>
      <w:proofErr w:type="spellStart"/>
      <w:r w:rsidRPr="006E5C9A">
        <w:rPr>
          <w:rFonts w:ascii="Verdana" w:hAnsi="Verdana"/>
        </w:rPr>
        <w:t>диаметър</w:t>
      </w:r>
      <w:proofErr w:type="spellEnd"/>
      <w:r w:rsidRPr="006E5C9A">
        <w:rPr>
          <w:rFonts w:ascii="Verdana" w:hAnsi="Verdana"/>
        </w:rPr>
        <w:t xml:space="preserve"> </w:t>
      </w:r>
      <w:proofErr w:type="spellStart"/>
      <w:r w:rsidRPr="006E5C9A">
        <w:rPr>
          <w:rFonts w:ascii="Verdana" w:hAnsi="Verdana"/>
        </w:rPr>
        <w:t>на</w:t>
      </w:r>
      <w:proofErr w:type="spellEnd"/>
      <w:r w:rsidRPr="006E5C9A">
        <w:rPr>
          <w:rFonts w:ascii="Verdana" w:hAnsi="Verdana"/>
        </w:rPr>
        <w:t xml:space="preserve"> </w:t>
      </w:r>
      <w:proofErr w:type="spellStart"/>
      <w:r w:rsidRPr="006E5C9A">
        <w:rPr>
          <w:rFonts w:ascii="Verdana" w:hAnsi="Verdana"/>
        </w:rPr>
        <w:t>сондиране</w:t>
      </w:r>
      <w:proofErr w:type="spellEnd"/>
      <w:r w:rsidRPr="006E5C9A">
        <w:rPr>
          <w:rFonts w:ascii="Verdana" w:hAnsi="Verdana"/>
        </w:rPr>
        <w:t xml:space="preserve"> ф 350 </w:t>
      </w:r>
      <w:proofErr w:type="spellStart"/>
      <w:r w:rsidRPr="006E5C9A">
        <w:rPr>
          <w:rFonts w:ascii="Verdana" w:hAnsi="Verdana"/>
        </w:rPr>
        <w:t>мм</w:t>
      </w:r>
      <w:proofErr w:type="spellEnd"/>
      <w:r w:rsidRPr="006E5C9A">
        <w:rPr>
          <w:rFonts w:ascii="Verdana" w:hAnsi="Verdana"/>
        </w:rPr>
        <w:t xml:space="preserve"> и </w:t>
      </w:r>
      <w:proofErr w:type="spellStart"/>
      <w:r w:rsidRPr="006E5C9A">
        <w:rPr>
          <w:rFonts w:ascii="Verdana" w:hAnsi="Verdana"/>
        </w:rPr>
        <w:t>затръбяване</w:t>
      </w:r>
      <w:proofErr w:type="spellEnd"/>
      <w:r w:rsidRPr="006E5C9A">
        <w:rPr>
          <w:rFonts w:ascii="Verdana" w:hAnsi="Verdana"/>
        </w:rPr>
        <w:t xml:space="preserve"> с PVC </w:t>
      </w:r>
      <w:proofErr w:type="spellStart"/>
      <w:r w:rsidRPr="006E5C9A">
        <w:rPr>
          <w:rFonts w:ascii="Verdana" w:hAnsi="Verdana"/>
        </w:rPr>
        <w:t>колона</w:t>
      </w:r>
      <w:proofErr w:type="spellEnd"/>
      <w:r w:rsidRPr="006E5C9A">
        <w:rPr>
          <w:rFonts w:ascii="Verdana" w:hAnsi="Verdana"/>
        </w:rPr>
        <w:t xml:space="preserve"> ф 160 </w:t>
      </w:r>
      <w:proofErr w:type="spellStart"/>
      <w:r w:rsidRPr="006E5C9A">
        <w:rPr>
          <w:rFonts w:ascii="Verdana" w:hAnsi="Verdana"/>
        </w:rPr>
        <w:t>мм</w:t>
      </w:r>
      <w:proofErr w:type="spellEnd"/>
      <w:r w:rsidRPr="006E5C9A">
        <w:rPr>
          <w:rFonts w:ascii="Verdana" w:hAnsi="Verdana"/>
        </w:rPr>
        <w:t xml:space="preserve">. </w:t>
      </w:r>
    </w:p>
    <w:p w:rsidR="006E5C9A" w:rsidRPr="006E5C9A" w:rsidRDefault="006E5C9A" w:rsidP="006E5C9A">
      <w:pPr>
        <w:ind w:firstLine="709"/>
        <w:jc w:val="both"/>
        <w:rPr>
          <w:rFonts w:ascii="Verdana" w:hAnsi="Verdana"/>
        </w:rPr>
      </w:pPr>
      <w:proofErr w:type="spellStart"/>
      <w:proofErr w:type="gramStart"/>
      <w:r w:rsidRPr="006E5C9A">
        <w:rPr>
          <w:rFonts w:ascii="Verdana" w:hAnsi="Verdana"/>
        </w:rPr>
        <w:t>Обектът</w:t>
      </w:r>
      <w:proofErr w:type="spellEnd"/>
      <w:r w:rsidRPr="006E5C9A">
        <w:rPr>
          <w:rFonts w:ascii="Verdana" w:hAnsi="Verdana"/>
        </w:rPr>
        <w:t xml:space="preserve"> </w:t>
      </w:r>
      <w:proofErr w:type="spellStart"/>
      <w:r w:rsidRPr="006E5C9A">
        <w:rPr>
          <w:rFonts w:ascii="Verdana" w:hAnsi="Verdana"/>
        </w:rPr>
        <w:t>ще</w:t>
      </w:r>
      <w:proofErr w:type="spellEnd"/>
      <w:r w:rsidRPr="006E5C9A">
        <w:rPr>
          <w:rFonts w:ascii="Verdana" w:hAnsi="Verdana"/>
        </w:rPr>
        <w:t xml:space="preserve"> </w:t>
      </w:r>
      <w:proofErr w:type="spellStart"/>
      <w:r w:rsidRPr="006E5C9A">
        <w:rPr>
          <w:rFonts w:ascii="Verdana" w:hAnsi="Verdana"/>
        </w:rPr>
        <w:t>се</w:t>
      </w:r>
      <w:proofErr w:type="spellEnd"/>
      <w:r w:rsidRPr="006E5C9A">
        <w:rPr>
          <w:rFonts w:ascii="Verdana" w:hAnsi="Verdana"/>
        </w:rPr>
        <w:t xml:space="preserve"> </w:t>
      </w:r>
      <w:proofErr w:type="spellStart"/>
      <w:r w:rsidRPr="006E5C9A">
        <w:rPr>
          <w:rFonts w:ascii="Verdana" w:hAnsi="Verdana"/>
        </w:rPr>
        <w:t>изгради</w:t>
      </w:r>
      <w:proofErr w:type="spellEnd"/>
      <w:r w:rsidRPr="006E5C9A">
        <w:rPr>
          <w:rFonts w:ascii="Verdana" w:hAnsi="Verdana"/>
        </w:rPr>
        <w:t xml:space="preserve"> </w:t>
      </w:r>
      <w:proofErr w:type="spellStart"/>
      <w:r w:rsidRPr="006E5C9A">
        <w:rPr>
          <w:rFonts w:ascii="Verdana" w:hAnsi="Verdana"/>
        </w:rPr>
        <w:t>на</w:t>
      </w:r>
      <w:proofErr w:type="spellEnd"/>
      <w:r w:rsidRPr="006E5C9A">
        <w:rPr>
          <w:rFonts w:ascii="Verdana" w:hAnsi="Verdana"/>
        </w:rPr>
        <w:t xml:space="preserve"> </w:t>
      </w:r>
      <w:proofErr w:type="spellStart"/>
      <w:r w:rsidRPr="006E5C9A">
        <w:rPr>
          <w:rFonts w:ascii="Verdana" w:hAnsi="Verdana"/>
        </w:rPr>
        <w:t>два</w:t>
      </w:r>
      <w:proofErr w:type="spellEnd"/>
      <w:r w:rsidRPr="006E5C9A">
        <w:rPr>
          <w:rFonts w:ascii="Verdana" w:hAnsi="Verdana"/>
        </w:rPr>
        <w:t xml:space="preserve"> </w:t>
      </w:r>
      <w:proofErr w:type="spellStart"/>
      <w:r w:rsidRPr="006E5C9A">
        <w:rPr>
          <w:rFonts w:ascii="Verdana" w:hAnsi="Verdana"/>
        </w:rPr>
        <w:t>етапа</w:t>
      </w:r>
      <w:proofErr w:type="spellEnd"/>
      <w:r w:rsidRPr="006E5C9A">
        <w:rPr>
          <w:rFonts w:ascii="Verdana" w:hAnsi="Verdana"/>
        </w:rPr>
        <w:t>.</w:t>
      </w:r>
      <w:proofErr w:type="gramEnd"/>
    </w:p>
    <w:p w:rsidR="006E5C9A" w:rsidRPr="006E5C9A" w:rsidRDefault="006E5C9A" w:rsidP="006E5C9A">
      <w:pPr>
        <w:ind w:firstLine="709"/>
        <w:jc w:val="both"/>
        <w:rPr>
          <w:rFonts w:ascii="Verdana" w:hAnsi="Verdana"/>
        </w:rPr>
      </w:pPr>
      <w:proofErr w:type="spellStart"/>
      <w:r w:rsidRPr="006E5C9A">
        <w:rPr>
          <w:rFonts w:ascii="Verdana" w:hAnsi="Verdana"/>
        </w:rPr>
        <w:t>Първи</w:t>
      </w:r>
      <w:proofErr w:type="spellEnd"/>
      <w:r w:rsidRPr="006E5C9A">
        <w:rPr>
          <w:rFonts w:ascii="Verdana" w:hAnsi="Verdana"/>
        </w:rPr>
        <w:t xml:space="preserve"> </w:t>
      </w:r>
      <w:proofErr w:type="spellStart"/>
      <w:r w:rsidRPr="006E5C9A">
        <w:rPr>
          <w:rFonts w:ascii="Verdana" w:hAnsi="Verdana"/>
        </w:rPr>
        <w:t>етап</w:t>
      </w:r>
      <w:proofErr w:type="spellEnd"/>
      <w:r w:rsidRPr="006E5C9A">
        <w:rPr>
          <w:rFonts w:ascii="Verdana" w:hAnsi="Verdana"/>
        </w:rPr>
        <w:t xml:space="preserve">: </w:t>
      </w:r>
      <w:proofErr w:type="spellStart"/>
      <w:r w:rsidRPr="006E5C9A">
        <w:rPr>
          <w:rFonts w:ascii="Verdana" w:hAnsi="Verdana"/>
        </w:rPr>
        <w:t>Автомивка</w:t>
      </w:r>
      <w:proofErr w:type="spellEnd"/>
      <w:r w:rsidRPr="006E5C9A">
        <w:rPr>
          <w:rFonts w:ascii="Verdana" w:hAnsi="Verdana"/>
        </w:rPr>
        <w:t xml:space="preserve"> и </w:t>
      </w:r>
      <w:proofErr w:type="spellStart"/>
      <w:r w:rsidRPr="006E5C9A">
        <w:rPr>
          <w:rFonts w:ascii="Verdana" w:hAnsi="Verdana"/>
        </w:rPr>
        <w:t>сондажен</w:t>
      </w:r>
      <w:proofErr w:type="spellEnd"/>
      <w:r w:rsidRPr="006E5C9A">
        <w:rPr>
          <w:rFonts w:ascii="Verdana" w:hAnsi="Verdana"/>
        </w:rPr>
        <w:t xml:space="preserve"> </w:t>
      </w:r>
      <w:proofErr w:type="spellStart"/>
      <w:r w:rsidRPr="006E5C9A">
        <w:rPr>
          <w:rFonts w:ascii="Verdana" w:hAnsi="Verdana"/>
        </w:rPr>
        <w:t>кладенец</w:t>
      </w:r>
      <w:proofErr w:type="spellEnd"/>
    </w:p>
    <w:p w:rsidR="006E5C9A" w:rsidRPr="006E5C9A" w:rsidRDefault="006E5C9A" w:rsidP="006E5C9A">
      <w:pPr>
        <w:ind w:firstLine="709"/>
        <w:jc w:val="both"/>
        <w:rPr>
          <w:rFonts w:ascii="Verdana" w:hAnsi="Verdana"/>
        </w:rPr>
      </w:pPr>
      <w:proofErr w:type="spellStart"/>
      <w:r w:rsidRPr="006E5C9A">
        <w:rPr>
          <w:rFonts w:ascii="Verdana" w:hAnsi="Verdana"/>
        </w:rPr>
        <w:t>Втори</w:t>
      </w:r>
      <w:proofErr w:type="spellEnd"/>
      <w:r w:rsidRPr="006E5C9A">
        <w:rPr>
          <w:rFonts w:ascii="Verdana" w:hAnsi="Verdana"/>
        </w:rPr>
        <w:t xml:space="preserve"> </w:t>
      </w:r>
      <w:proofErr w:type="spellStart"/>
      <w:r w:rsidRPr="006E5C9A">
        <w:rPr>
          <w:rFonts w:ascii="Verdana" w:hAnsi="Verdana"/>
        </w:rPr>
        <w:t>етап</w:t>
      </w:r>
      <w:proofErr w:type="spellEnd"/>
      <w:r w:rsidRPr="006E5C9A">
        <w:rPr>
          <w:rFonts w:ascii="Verdana" w:hAnsi="Verdana"/>
        </w:rPr>
        <w:t xml:space="preserve">: </w:t>
      </w:r>
      <w:proofErr w:type="spellStart"/>
      <w:r w:rsidRPr="006E5C9A">
        <w:rPr>
          <w:rFonts w:ascii="Verdana" w:hAnsi="Verdana"/>
        </w:rPr>
        <w:t>Магазини</w:t>
      </w:r>
      <w:proofErr w:type="spellEnd"/>
      <w:r w:rsidRPr="006E5C9A">
        <w:rPr>
          <w:rFonts w:ascii="Verdana" w:hAnsi="Verdana"/>
        </w:rPr>
        <w:t xml:space="preserve"> </w:t>
      </w:r>
      <w:proofErr w:type="spellStart"/>
      <w:r w:rsidRPr="006E5C9A">
        <w:rPr>
          <w:rFonts w:ascii="Verdana" w:hAnsi="Verdana"/>
        </w:rPr>
        <w:t>за</w:t>
      </w:r>
      <w:proofErr w:type="spellEnd"/>
      <w:r w:rsidRPr="006E5C9A">
        <w:rPr>
          <w:rFonts w:ascii="Verdana" w:hAnsi="Verdana"/>
        </w:rPr>
        <w:t xml:space="preserve"> </w:t>
      </w:r>
      <w:proofErr w:type="spellStart"/>
      <w:r w:rsidRPr="006E5C9A">
        <w:rPr>
          <w:rFonts w:ascii="Verdana" w:hAnsi="Verdana"/>
        </w:rPr>
        <w:t>промишлени</w:t>
      </w:r>
      <w:proofErr w:type="spellEnd"/>
      <w:r w:rsidRPr="006E5C9A">
        <w:rPr>
          <w:rFonts w:ascii="Verdana" w:hAnsi="Verdana"/>
        </w:rPr>
        <w:t xml:space="preserve"> </w:t>
      </w:r>
      <w:proofErr w:type="spellStart"/>
      <w:r w:rsidRPr="006E5C9A">
        <w:rPr>
          <w:rFonts w:ascii="Verdana" w:hAnsi="Verdana"/>
        </w:rPr>
        <w:t>стоки</w:t>
      </w:r>
      <w:proofErr w:type="spellEnd"/>
      <w:r w:rsidRPr="006E5C9A">
        <w:rPr>
          <w:rFonts w:ascii="Verdana" w:hAnsi="Verdana"/>
        </w:rPr>
        <w:t xml:space="preserve"> (</w:t>
      </w:r>
      <w:proofErr w:type="spellStart"/>
      <w:r w:rsidRPr="006E5C9A">
        <w:rPr>
          <w:rFonts w:ascii="Verdana" w:hAnsi="Verdana"/>
        </w:rPr>
        <w:t>офиси</w:t>
      </w:r>
      <w:proofErr w:type="spellEnd"/>
      <w:r w:rsidRPr="006E5C9A">
        <w:rPr>
          <w:rFonts w:ascii="Verdana" w:hAnsi="Verdana"/>
        </w:rPr>
        <w:t>)</w:t>
      </w:r>
    </w:p>
    <w:p w:rsidR="006E5C9A" w:rsidRDefault="006E5C9A" w:rsidP="006E5C9A">
      <w:pPr>
        <w:ind w:firstLine="709"/>
        <w:jc w:val="both"/>
        <w:rPr>
          <w:rFonts w:ascii="Verdana" w:hAnsi="Verdana"/>
          <w:lang w:val="bg-BG"/>
        </w:rPr>
      </w:pPr>
      <w:proofErr w:type="spellStart"/>
      <w:proofErr w:type="gramStart"/>
      <w:r w:rsidRPr="006E5C9A">
        <w:rPr>
          <w:rFonts w:ascii="Verdana" w:hAnsi="Verdana"/>
        </w:rPr>
        <w:t>Изграждането</w:t>
      </w:r>
      <w:proofErr w:type="spellEnd"/>
      <w:r w:rsidRPr="006E5C9A">
        <w:rPr>
          <w:rFonts w:ascii="Verdana" w:hAnsi="Verdana"/>
        </w:rPr>
        <w:t xml:space="preserve"> </w:t>
      </w:r>
      <w:proofErr w:type="spellStart"/>
      <w:r w:rsidRPr="006E5C9A">
        <w:rPr>
          <w:rFonts w:ascii="Verdana" w:hAnsi="Verdana"/>
        </w:rPr>
        <w:t>на</w:t>
      </w:r>
      <w:proofErr w:type="spellEnd"/>
      <w:r w:rsidRPr="006E5C9A">
        <w:rPr>
          <w:rFonts w:ascii="Verdana" w:hAnsi="Verdana"/>
        </w:rPr>
        <w:t xml:space="preserve"> </w:t>
      </w:r>
      <w:proofErr w:type="spellStart"/>
      <w:r w:rsidRPr="006E5C9A">
        <w:rPr>
          <w:rFonts w:ascii="Verdana" w:hAnsi="Verdana"/>
        </w:rPr>
        <w:t>обектите</w:t>
      </w:r>
      <w:proofErr w:type="spellEnd"/>
      <w:r w:rsidRPr="006E5C9A">
        <w:rPr>
          <w:rFonts w:ascii="Verdana" w:hAnsi="Verdana"/>
        </w:rPr>
        <w:t xml:space="preserve"> </w:t>
      </w:r>
      <w:proofErr w:type="spellStart"/>
      <w:r w:rsidRPr="006E5C9A">
        <w:rPr>
          <w:rFonts w:ascii="Verdana" w:hAnsi="Verdana"/>
        </w:rPr>
        <w:t>ще</w:t>
      </w:r>
      <w:proofErr w:type="spellEnd"/>
      <w:r w:rsidRPr="006E5C9A">
        <w:rPr>
          <w:rFonts w:ascii="Verdana" w:hAnsi="Verdana"/>
        </w:rPr>
        <w:t xml:space="preserve"> </w:t>
      </w:r>
      <w:proofErr w:type="spellStart"/>
      <w:r w:rsidRPr="006E5C9A">
        <w:rPr>
          <w:rFonts w:ascii="Verdana" w:hAnsi="Verdana"/>
        </w:rPr>
        <w:t>се</w:t>
      </w:r>
      <w:proofErr w:type="spellEnd"/>
      <w:r w:rsidRPr="006E5C9A">
        <w:rPr>
          <w:rFonts w:ascii="Verdana" w:hAnsi="Verdana"/>
        </w:rPr>
        <w:t xml:space="preserve"> </w:t>
      </w:r>
      <w:proofErr w:type="spellStart"/>
      <w:r w:rsidRPr="006E5C9A">
        <w:rPr>
          <w:rFonts w:ascii="Verdana" w:hAnsi="Verdana"/>
        </w:rPr>
        <w:t>осъществи</w:t>
      </w:r>
      <w:proofErr w:type="spellEnd"/>
      <w:r w:rsidRPr="006E5C9A">
        <w:rPr>
          <w:rFonts w:ascii="Verdana" w:hAnsi="Verdana"/>
        </w:rPr>
        <w:t xml:space="preserve"> </w:t>
      </w:r>
      <w:proofErr w:type="spellStart"/>
      <w:r w:rsidRPr="006E5C9A">
        <w:rPr>
          <w:rFonts w:ascii="Verdana" w:hAnsi="Verdana"/>
        </w:rPr>
        <w:t>на</w:t>
      </w:r>
      <w:proofErr w:type="spellEnd"/>
      <w:r w:rsidRPr="006E5C9A">
        <w:rPr>
          <w:rFonts w:ascii="Verdana" w:hAnsi="Verdana"/>
        </w:rPr>
        <w:t xml:space="preserve"> </w:t>
      </w:r>
      <w:proofErr w:type="spellStart"/>
      <w:r w:rsidRPr="006E5C9A">
        <w:rPr>
          <w:rFonts w:ascii="Verdana" w:hAnsi="Verdana"/>
        </w:rPr>
        <w:t>базата</w:t>
      </w:r>
      <w:proofErr w:type="spellEnd"/>
      <w:r w:rsidRPr="006E5C9A">
        <w:rPr>
          <w:rFonts w:ascii="Verdana" w:hAnsi="Verdana"/>
        </w:rPr>
        <w:t xml:space="preserve"> </w:t>
      </w:r>
      <w:proofErr w:type="spellStart"/>
      <w:r w:rsidRPr="006E5C9A">
        <w:rPr>
          <w:rFonts w:ascii="Verdana" w:hAnsi="Verdana"/>
        </w:rPr>
        <w:t>на</w:t>
      </w:r>
      <w:proofErr w:type="spellEnd"/>
      <w:r w:rsidRPr="006E5C9A">
        <w:rPr>
          <w:rFonts w:ascii="Verdana" w:hAnsi="Verdana"/>
        </w:rPr>
        <w:t xml:space="preserve"> </w:t>
      </w:r>
      <w:proofErr w:type="spellStart"/>
      <w:r w:rsidRPr="006E5C9A">
        <w:rPr>
          <w:rFonts w:ascii="Verdana" w:hAnsi="Verdana"/>
        </w:rPr>
        <w:t>изготвени</w:t>
      </w:r>
      <w:proofErr w:type="spellEnd"/>
      <w:r w:rsidRPr="006E5C9A">
        <w:rPr>
          <w:rFonts w:ascii="Verdana" w:hAnsi="Verdana"/>
        </w:rPr>
        <w:t xml:space="preserve"> и </w:t>
      </w:r>
      <w:proofErr w:type="spellStart"/>
      <w:r w:rsidRPr="006E5C9A">
        <w:rPr>
          <w:rFonts w:ascii="Verdana" w:hAnsi="Verdana"/>
        </w:rPr>
        <w:t>одобрени</w:t>
      </w:r>
      <w:proofErr w:type="spellEnd"/>
      <w:r w:rsidRPr="006E5C9A">
        <w:rPr>
          <w:rFonts w:ascii="Verdana" w:hAnsi="Verdana"/>
        </w:rPr>
        <w:t xml:space="preserve"> </w:t>
      </w:r>
      <w:proofErr w:type="spellStart"/>
      <w:r w:rsidRPr="006E5C9A">
        <w:rPr>
          <w:rFonts w:ascii="Verdana" w:hAnsi="Verdana"/>
        </w:rPr>
        <w:t>работни</w:t>
      </w:r>
      <w:proofErr w:type="spellEnd"/>
      <w:r w:rsidRPr="006E5C9A">
        <w:rPr>
          <w:rFonts w:ascii="Verdana" w:hAnsi="Verdana"/>
        </w:rPr>
        <w:t xml:space="preserve"> </w:t>
      </w:r>
      <w:proofErr w:type="spellStart"/>
      <w:r w:rsidRPr="006E5C9A">
        <w:rPr>
          <w:rFonts w:ascii="Verdana" w:hAnsi="Verdana"/>
        </w:rPr>
        <w:t>проекти</w:t>
      </w:r>
      <w:proofErr w:type="spellEnd"/>
      <w:r w:rsidRPr="006E5C9A">
        <w:rPr>
          <w:rFonts w:ascii="Verdana" w:hAnsi="Verdana"/>
        </w:rPr>
        <w:t xml:space="preserve"> и </w:t>
      </w:r>
      <w:proofErr w:type="spellStart"/>
      <w:r w:rsidRPr="006E5C9A">
        <w:rPr>
          <w:rFonts w:ascii="Verdana" w:hAnsi="Verdana"/>
        </w:rPr>
        <w:t>издадено</w:t>
      </w:r>
      <w:proofErr w:type="spellEnd"/>
      <w:r w:rsidRPr="006E5C9A">
        <w:rPr>
          <w:rFonts w:ascii="Verdana" w:hAnsi="Verdana"/>
        </w:rPr>
        <w:t xml:space="preserve"> </w:t>
      </w:r>
      <w:proofErr w:type="spellStart"/>
      <w:r w:rsidRPr="006E5C9A">
        <w:rPr>
          <w:rFonts w:ascii="Verdana" w:hAnsi="Verdana"/>
        </w:rPr>
        <w:t>разрешение</w:t>
      </w:r>
      <w:proofErr w:type="spellEnd"/>
      <w:r w:rsidRPr="006E5C9A">
        <w:rPr>
          <w:rFonts w:ascii="Verdana" w:hAnsi="Verdana"/>
        </w:rPr>
        <w:t xml:space="preserve"> </w:t>
      </w:r>
      <w:proofErr w:type="spellStart"/>
      <w:r w:rsidRPr="006E5C9A">
        <w:rPr>
          <w:rFonts w:ascii="Verdana" w:hAnsi="Verdana"/>
        </w:rPr>
        <w:t>за</w:t>
      </w:r>
      <w:proofErr w:type="spellEnd"/>
      <w:r w:rsidRPr="006E5C9A">
        <w:rPr>
          <w:rFonts w:ascii="Verdana" w:hAnsi="Verdana"/>
        </w:rPr>
        <w:t xml:space="preserve"> </w:t>
      </w:r>
      <w:proofErr w:type="spellStart"/>
      <w:r w:rsidRPr="006E5C9A">
        <w:rPr>
          <w:rFonts w:ascii="Verdana" w:hAnsi="Verdana"/>
        </w:rPr>
        <w:t>строеж</w:t>
      </w:r>
      <w:proofErr w:type="spellEnd"/>
      <w:r w:rsidRPr="006E5C9A">
        <w:rPr>
          <w:rFonts w:ascii="Verdana" w:hAnsi="Verdana"/>
        </w:rPr>
        <w:t>.</w:t>
      </w:r>
      <w:proofErr w:type="gramEnd"/>
      <w:r w:rsidRPr="006E5C9A">
        <w:rPr>
          <w:rFonts w:ascii="Verdana" w:hAnsi="Verdana"/>
        </w:rPr>
        <w:t xml:space="preserve"> </w:t>
      </w:r>
      <w:proofErr w:type="spellStart"/>
      <w:proofErr w:type="gramStart"/>
      <w:r w:rsidRPr="006E5C9A">
        <w:rPr>
          <w:rFonts w:ascii="Verdana" w:hAnsi="Verdana"/>
        </w:rPr>
        <w:t>За</w:t>
      </w:r>
      <w:proofErr w:type="spellEnd"/>
      <w:r w:rsidRPr="006E5C9A">
        <w:rPr>
          <w:rFonts w:ascii="Verdana" w:hAnsi="Verdana"/>
        </w:rPr>
        <w:t xml:space="preserve"> </w:t>
      </w:r>
      <w:proofErr w:type="spellStart"/>
      <w:r w:rsidRPr="006E5C9A">
        <w:rPr>
          <w:rFonts w:ascii="Verdana" w:hAnsi="Verdana"/>
        </w:rPr>
        <w:t>изграждането</w:t>
      </w:r>
      <w:proofErr w:type="spellEnd"/>
      <w:r w:rsidRPr="006E5C9A">
        <w:rPr>
          <w:rFonts w:ascii="Verdana" w:hAnsi="Verdana"/>
        </w:rPr>
        <w:t xml:space="preserve"> </w:t>
      </w:r>
      <w:proofErr w:type="spellStart"/>
      <w:r w:rsidRPr="006E5C9A">
        <w:rPr>
          <w:rFonts w:ascii="Verdana" w:hAnsi="Verdana"/>
        </w:rPr>
        <w:t>на</w:t>
      </w:r>
      <w:proofErr w:type="spellEnd"/>
      <w:r w:rsidRPr="006E5C9A">
        <w:rPr>
          <w:rFonts w:ascii="Verdana" w:hAnsi="Verdana"/>
        </w:rPr>
        <w:t xml:space="preserve"> </w:t>
      </w:r>
      <w:proofErr w:type="spellStart"/>
      <w:r w:rsidRPr="006E5C9A">
        <w:rPr>
          <w:rFonts w:ascii="Verdana" w:hAnsi="Verdana"/>
        </w:rPr>
        <w:t>сондажния</w:t>
      </w:r>
      <w:proofErr w:type="spellEnd"/>
      <w:r w:rsidRPr="006E5C9A">
        <w:rPr>
          <w:rFonts w:ascii="Verdana" w:hAnsi="Verdana"/>
        </w:rPr>
        <w:t xml:space="preserve"> </w:t>
      </w:r>
      <w:proofErr w:type="spellStart"/>
      <w:r w:rsidRPr="006E5C9A">
        <w:rPr>
          <w:rFonts w:ascii="Verdana" w:hAnsi="Verdana"/>
        </w:rPr>
        <w:t>кладенец</w:t>
      </w:r>
      <w:proofErr w:type="spellEnd"/>
      <w:r w:rsidRPr="006E5C9A">
        <w:rPr>
          <w:rFonts w:ascii="Verdana" w:hAnsi="Verdana"/>
        </w:rPr>
        <w:t xml:space="preserve"> </w:t>
      </w:r>
      <w:proofErr w:type="spellStart"/>
      <w:r w:rsidRPr="006E5C9A">
        <w:rPr>
          <w:rFonts w:ascii="Verdana" w:hAnsi="Verdana"/>
        </w:rPr>
        <w:t>ще</w:t>
      </w:r>
      <w:proofErr w:type="spellEnd"/>
      <w:r w:rsidRPr="006E5C9A">
        <w:rPr>
          <w:rFonts w:ascii="Verdana" w:hAnsi="Verdana"/>
        </w:rPr>
        <w:t xml:space="preserve"> </w:t>
      </w:r>
      <w:proofErr w:type="spellStart"/>
      <w:r w:rsidRPr="006E5C9A">
        <w:rPr>
          <w:rFonts w:ascii="Verdana" w:hAnsi="Verdana"/>
        </w:rPr>
        <w:t>бъде</w:t>
      </w:r>
      <w:proofErr w:type="spellEnd"/>
      <w:r w:rsidRPr="006E5C9A">
        <w:rPr>
          <w:rFonts w:ascii="Verdana" w:hAnsi="Verdana"/>
        </w:rPr>
        <w:t xml:space="preserve"> </w:t>
      </w:r>
      <w:proofErr w:type="spellStart"/>
      <w:r w:rsidRPr="006E5C9A">
        <w:rPr>
          <w:rFonts w:ascii="Verdana" w:hAnsi="Verdana"/>
        </w:rPr>
        <w:t>изготвен</w:t>
      </w:r>
      <w:proofErr w:type="spellEnd"/>
      <w:r w:rsidRPr="006E5C9A">
        <w:rPr>
          <w:rFonts w:ascii="Verdana" w:hAnsi="Verdana"/>
        </w:rPr>
        <w:t xml:space="preserve"> </w:t>
      </w:r>
      <w:proofErr w:type="spellStart"/>
      <w:r w:rsidRPr="006E5C9A">
        <w:rPr>
          <w:rFonts w:ascii="Verdana" w:hAnsi="Verdana"/>
        </w:rPr>
        <w:t>проект</w:t>
      </w:r>
      <w:proofErr w:type="spellEnd"/>
      <w:r w:rsidRPr="006E5C9A">
        <w:rPr>
          <w:rFonts w:ascii="Verdana" w:hAnsi="Verdana"/>
        </w:rPr>
        <w:t>.</w:t>
      </w:r>
      <w:proofErr w:type="gramEnd"/>
      <w:r w:rsidRPr="006E5C9A">
        <w:rPr>
          <w:rFonts w:ascii="Verdana" w:hAnsi="Verdana"/>
        </w:rPr>
        <w:t xml:space="preserve"> </w:t>
      </w:r>
      <w:proofErr w:type="spellStart"/>
      <w:proofErr w:type="gramStart"/>
      <w:r w:rsidRPr="006E5C9A">
        <w:rPr>
          <w:rFonts w:ascii="Verdana" w:hAnsi="Verdana"/>
        </w:rPr>
        <w:t>След</w:t>
      </w:r>
      <w:proofErr w:type="spellEnd"/>
      <w:r w:rsidRPr="006E5C9A">
        <w:rPr>
          <w:rFonts w:ascii="Verdana" w:hAnsi="Verdana"/>
        </w:rPr>
        <w:t xml:space="preserve"> </w:t>
      </w:r>
      <w:proofErr w:type="spellStart"/>
      <w:r w:rsidRPr="006E5C9A">
        <w:rPr>
          <w:rFonts w:ascii="Verdana" w:hAnsi="Verdana"/>
        </w:rPr>
        <w:t>получаване</w:t>
      </w:r>
      <w:proofErr w:type="spellEnd"/>
      <w:r w:rsidRPr="006E5C9A">
        <w:rPr>
          <w:rFonts w:ascii="Verdana" w:hAnsi="Verdana"/>
        </w:rPr>
        <w:t xml:space="preserve"> </w:t>
      </w:r>
      <w:proofErr w:type="spellStart"/>
      <w:r w:rsidRPr="006E5C9A">
        <w:rPr>
          <w:rFonts w:ascii="Verdana" w:hAnsi="Verdana"/>
        </w:rPr>
        <w:t>на</w:t>
      </w:r>
      <w:proofErr w:type="spellEnd"/>
      <w:r w:rsidRPr="006E5C9A">
        <w:rPr>
          <w:rFonts w:ascii="Verdana" w:hAnsi="Verdana"/>
        </w:rPr>
        <w:t xml:space="preserve"> </w:t>
      </w:r>
      <w:proofErr w:type="spellStart"/>
      <w:r w:rsidRPr="006E5C9A">
        <w:rPr>
          <w:rFonts w:ascii="Verdana" w:hAnsi="Verdana"/>
        </w:rPr>
        <w:t>Разрешително</w:t>
      </w:r>
      <w:proofErr w:type="spellEnd"/>
      <w:r w:rsidRPr="006E5C9A">
        <w:rPr>
          <w:rFonts w:ascii="Verdana" w:hAnsi="Verdana"/>
        </w:rPr>
        <w:t xml:space="preserve"> </w:t>
      </w:r>
      <w:proofErr w:type="spellStart"/>
      <w:r w:rsidRPr="006E5C9A">
        <w:rPr>
          <w:rFonts w:ascii="Verdana" w:hAnsi="Verdana"/>
        </w:rPr>
        <w:t>за</w:t>
      </w:r>
      <w:proofErr w:type="spellEnd"/>
      <w:r w:rsidRPr="006E5C9A">
        <w:rPr>
          <w:rFonts w:ascii="Verdana" w:hAnsi="Verdana"/>
        </w:rPr>
        <w:t xml:space="preserve"> </w:t>
      </w:r>
      <w:proofErr w:type="spellStart"/>
      <w:r w:rsidRPr="006E5C9A">
        <w:rPr>
          <w:rFonts w:ascii="Verdana" w:hAnsi="Verdana"/>
        </w:rPr>
        <w:t>изграждане</w:t>
      </w:r>
      <w:proofErr w:type="spellEnd"/>
      <w:r w:rsidRPr="006E5C9A">
        <w:rPr>
          <w:rFonts w:ascii="Verdana" w:hAnsi="Verdana"/>
        </w:rPr>
        <w:t xml:space="preserve"> </w:t>
      </w:r>
      <w:proofErr w:type="spellStart"/>
      <w:r w:rsidRPr="006E5C9A">
        <w:rPr>
          <w:rFonts w:ascii="Verdana" w:hAnsi="Verdana"/>
        </w:rPr>
        <w:t>на</w:t>
      </w:r>
      <w:proofErr w:type="spellEnd"/>
      <w:r w:rsidRPr="006E5C9A">
        <w:rPr>
          <w:rFonts w:ascii="Verdana" w:hAnsi="Verdana"/>
        </w:rPr>
        <w:t xml:space="preserve"> </w:t>
      </w:r>
      <w:proofErr w:type="spellStart"/>
      <w:r w:rsidRPr="006E5C9A">
        <w:rPr>
          <w:rFonts w:ascii="Verdana" w:hAnsi="Verdana"/>
        </w:rPr>
        <w:t>нови</w:t>
      </w:r>
      <w:proofErr w:type="spellEnd"/>
      <w:r w:rsidRPr="006E5C9A">
        <w:rPr>
          <w:rFonts w:ascii="Verdana" w:hAnsi="Verdana"/>
        </w:rPr>
        <w:t xml:space="preserve"> </w:t>
      </w:r>
      <w:proofErr w:type="spellStart"/>
      <w:r w:rsidRPr="006E5C9A">
        <w:rPr>
          <w:rFonts w:ascii="Verdana" w:hAnsi="Verdana"/>
        </w:rPr>
        <w:t>водовземни</w:t>
      </w:r>
      <w:proofErr w:type="spellEnd"/>
      <w:r w:rsidRPr="006E5C9A">
        <w:rPr>
          <w:rFonts w:ascii="Verdana" w:hAnsi="Verdana"/>
        </w:rPr>
        <w:t xml:space="preserve"> </w:t>
      </w:r>
      <w:proofErr w:type="spellStart"/>
      <w:r w:rsidRPr="006E5C9A">
        <w:rPr>
          <w:rFonts w:ascii="Verdana" w:hAnsi="Verdana"/>
        </w:rPr>
        <w:t>съоръжения</w:t>
      </w:r>
      <w:proofErr w:type="spellEnd"/>
      <w:r w:rsidRPr="006E5C9A">
        <w:rPr>
          <w:rFonts w:ascii="Verdana" w:hAnsi="Verdana"/>
        </w:rPr>
        <w:t xml:space="preserve">, </w:t>
      </w:r>
      <w:proofErr w:type="spellStart"/>
      <w:r w:rsidRPr="006E5C9A">
        <w:rPr>
          <w:rFonts w:ascii="Verdana" w:hAnsi="Verdana"/>
        </w:rPr>
        <w:t>съгласно</w:t>
      </w:r>
      <w:proofErr w:type="spellEnd"/>
      <w:r w:rsidRPr="006E5C9A">
        <w:rPr>
          <w:rFonts w:ascii="Verdana" w:hAnsi="Verdana"/>
        </w:rPr>
        <w:t xml:space="preserve"> </w:t>
      </w:r>
      <w:proofErr w:type="spellStart"/>
      <w:r w:rsidRPr="006E5C9A">
        <w:rPr>
          <w:rFonts w:ascii="Verdana" w:hAnsi="Verdana"/>
        </w:rPr>
        <w:t>Закона</w:t>
      </w:r>
      <w:proofErr w:type="spellEnd"/>
      <w:r w:rsidRPr="006E5C9A">
        <w:rPr>
          <w:rFonts w:ascii="Verdana" w:hAnsi="Verdana"/>
        </w:rPr>
        <w:t xml:space="preserve"> </w:t>
      </w:r>
      <w:proofErr w:type="spellStart"/>
      <w:r w:rsidRPr="006E5C9A">
        <w:rPr>
          <w:rFonts w:ascii="Verdana" w:hAnsi="Verdana"/>
        </w:rPr>
        <w:t>за</w:t>
      </w:r>
      <w:proofErr w:type="spellEnd"/>
      <w:r w:rsidRPr="006E5C9A">
        <w:rPr>
          <w:rFonts w:ascii="Verdana" w:hAnsi="Verdana"/>
        </w:rPr>
        <w:t xml:space="preserve"> </w:t>
      </w:r>
      <w:proofErr w:type="spellStart"/>
      <w:r w:rsidRPr="006E5C9A">
        <w:rPr>
          <w:rFonts w:ascii="Verdana" w:hAnsi="Verdana"/>
        </w:rPr>
        <w:t>водите</w:t>
      </w:r>
      <w:proofErr w:type="spellEnd"/>
      <w:r w:rsidRPr="006E5C9A">
        <w:rPr>
          <w:rFonts w:ascii="Verdana" w:hAnsi="Verdana"/>
        </w:rPr>
        <w:t xml:space="preserve">, </w:t>
      </w:r>
      <w:proofErr w:type="spellStart"/>
      <w:r w:rsidRPr="006E5C9A">
        <w:rPr>
          <w:rFonts w:ascii="Verdana" w:hAnsi="Verdana"/>
        </w:rPr>
        <w:t>издадено</w:t>
      </w:r>
      <w:proofErr w:type="spellEnd"/>
      <w:r w:rsidRPr="006E5C9A">
        <w:rPr>
          <w:rFonts w:ascii="Verdana" w:hAnsi="Verdana"/>
        </w:rPr>
        <w:t xml:space="preserve"> </w:t>
      </w:r>
      <w:proofErr w:type="spellStart"/>
      <w:r w:rsidRPr="006E5C9A">
        <w:rPr>
          <w:rFonts w:ascii="Verdana" w:hAnsi="Verdana"/>
        </w:rPr>
        <w:t>от</w:t>
      </w:r>
      <w:proofErr w:type="spellEnd"/>
      <w:r w:rsidRPr="006E5C9A">
        <w:rPr>
          <w:rFonts w:ascii="Verdana" w:hAnsi="Verdana"/>
        </w:rPr>
        <w:t xml:space="preserve"> БД ИБР – </w:t>
      </w:r>
      <w:proofErr w:type="spellStart"/>
      <w:r w:rsidRPr="006E5C9A">
        <w:rPr>
          <w:rFonts w:ascii="Verdana" w:hAnsi="Verdana"/>
        </w:rPr>
        <w:t>Пловдив</w:t>
      </w:r>
      <w:proofErr w:type="spellEnd"/>
      <w:r w:rsidRPr="006E5C9A">
        <w:rPr>
          <w:rFonts w:ascii="Verdana" w:hAnsi="Verdana"/>
        </w:rPr>
        <w:t xml:space="preserve">, </w:t>
      </w:r>
      <w:proofErr w:type="spellStart"/>
      <w:r w:rsidRPr="006E5C9A">
        <w:rPr>
          <w:rFonts w:ascii="Verdana" w:hAnsi="Verdana"/>
        </w:rPr>
        <w:t>той</w:t>
      </w:r>
      <w:proofErr w:type="spellEnd"/>
      <w:r w:rsidRPr="006E5C9A">
        <w:rPr>
          <w:rFonts w:ascii="Verdana" w:hAnsi="Verdana"/>
        </w:rPr>
        <w:t xml:space="preserve"> </w:t>
      </w:r>
      <w:proofErr w:type="spellStart"/>
      <w:r w:rsidRPr="006E5C9A">
        <w:rPr>
          <w:rFonts w:ascii="Verdana" w:hAnsi="Verdana"/>
        </w:rPr>
        <w:t>ще</w:t>
      </w:r>
      <w:proofErr w:type="spellEnd"/>
      <w:r w:rsidRPr="006E5C9A">
        <w:rPr>
          <w:rFonts w:ascii="Verdana" w:hAnsi="Verdana"/>
        </w:rPr>
        <w:t xml:space="preserve"> </w:t>
      </w:r>
      <w:proofErr w:type="spellStart"/>
      <w:r w:rsidRPr="006E5C9A">
        <w:rPr>
          <w:rFonts w:ascii="Verdana" w:hAnsi="Verdana"/>
        </w:rPr>
        <w:t>бъде</w:t>
      </w:r>
      <w:proofErr w:type="spellEnd"/>
      <w:r w:rsidRPr="006E5C9A">
        <w:rPr>
          <w:rFonts w:ascii="Verdana" w:hAnsi="Verdana"/>
        </w:rPr>
        <w:t xml:space="preserve"> </w:t>
      </w:r>
      <w:proofErr w:type="spellStart"/>
      <w:r w:rsidRPr="006E5C9A">
        <w:rPr>
          <w:rFonts w:ascii="Verdana" w:hAnsi="Verdana"/>
        </w:rPr>
        <w:t>изграден</w:t>
      </w:r>
      <w:proofErr w:type="spellEnd"/>
      <w:r w:rsidRPr="006E5C9A">
        <w:rPr>
          <w:rFonts w:ascii="Verdana" w:hAnsi="Verdana"/>
        </w:rPr>
        <w:t>.</w:t>
      </w:r>
      <w:proofErr w:type="gramEnd"/>
      <w:r w:rsidR="0073509A">
        <w:rPr>
          <w:rFonts w:ascii="Verdana" w:hAnsi="Verdana"/>
          <w:lang w:val="bg-BG"/>
        </w:rPr>
        <w:t xml:space="preserve"> </w:t>
      </w:r>
      <w:proofErr w:type="spellStart"/>
      <w:proofErr w:type="gramStart"/>
      <w:r w:rsidRPr="006E5C9A">
        <w:rPr>
          <w:rFonts w:ascii="Verdana" w:hAnsi="Verdana"/>
        </w:rPr>
        <w:t>Експлоатацията</w:t>
      </w:r>
      <w:proofErr w:type="spellEnd"/>
      <w:r w:rsidRPr="006E5C9A">
        <w:rPr>
          <w:rFonts w:ascii="Verdana" w:hAnsi="Verdana"/>
        </w:rPr>
        <w:t xml:space="preserve"> </w:t>
      </w:r>
      <w:proofErr w:type="spellStart"/>
      <w:r w:rsidRPr="006E5C9A">
        <w:rPr>
          <w:rFonts w:ascii="Verdana" w:hAnsi="Verdana"/>
        </w:rPr>
        <w:t>на</w:t>
      </w:r>
      <w:proofErr w:type="spellEnd"/>
      <w:r w:rsidRPr="006E5C9A">
        <w:rPr>
          <w:rFonts w:ascii="Verdana" w:hAnsi="Verdana"/>
        </w:rPr>
        <w:t xml:space="preserve"> </w:t>
      </w:r>
      <w:proofErr w:type="spellStart"/>
      <w:r w:rsidRPr="006E5C9A">
        <w:rPr>
          <w:rFonts w:ascii="Verdana" w:hAnsi="Verdana"/>
        </w:rPr>
        <w:t>сондажния</w:t>
      </w:r>
      <w:proofErr w:type="spellEnd"/>
      <w:r w:rsidRPr="006E5C9A">
        <w:rPr>
          <w:rFonts w:ascii="Verdana" w:hAnsi="Verdana"/>
        </w:rPr>
        <w:t xml:space="preserve"> </w:t>
      </w:r>
      <w:proofErr w:type="spellStart"/>
      <w:r w:rsidRPr="006E5C9A">
        <w:rPr>
          <w:rFonts w:ascii="Verdana" w:hAnsi="Verdana"/>
        </w:rPr>
        <w:t>кладенец</w:t>
      </w:r>
      <w:proofErr w:type="spellEnd"/>
      <w:r w:rsidRPr="006E5C9A">
        <w:rPr>
          <w:rFonts w:ascii="Verdana" w:hAnsi="Verdana"/>
        </w:rPr>
        <w:t xml:space="preserve"> </w:t>
      </w:r>
      <w:proofErr w:type="spellStart"/>
      <w:r w:rsidRPr="006E5C9A">
        <w:rPr>
          <w:rFonts w:ascii="Verdana" w:hAnsi="Verdana"/>
        </w:rPr>
        <w:t>ще</w:t>
      </w:r>
      <w:proofErr w:type="spellEnd"/>
      <w:r w:rsidRPr="006E5C9A">
        <w:rPr>
          <w:rFonts w:ascii="Verdana" w:hAnsi="Verdana"/>
        </w:rPr>
        <w:t xml:space="preserve"> започне </w:t>
      </w:r>
      <w:proofErr w:type="spellStart"/>
      <w:r w:rsidRPr="006E5C9A">
        <w:rPr>
          <w:rFonts w:ascii="Verdana" w:hAnsi="Verdana"/>
        </w:rPr>
        <w:t>след</w:t>
      </w:r>
      <w:proofErr w:type="spellEnd"/>
      <w:r w:rsidRPr="006E5C9A">
        <w:rPr>
          <w:rFonts w:ascii="Verdana" w:hAnsi="Verdana"/>
        </w:rPr>
        <w:t xml:space="preserve"> </w:t>
      </w:r>
      <w:proofErr w:type="spellStart"/>
      <w:r w:rsidRPr="006E5C9A">
        <w:rPr>
          <w:rFonts w:ascii="Verdana" w:hAnsi="Verdana"/>
        </w:rPr>
        <w:t>издаване</w:t>
      </w:r>
      <w:proofErr w:type="spellEnd"/>
      <w:r w:rsidRPr="006E5C9A">
        <w:rPr>
          <w:rFonts w:ascii="Verdana" w:hAnsi="Verdana"/>
        </w:rPr>
        <w:t xml:space="preserve"> </w:t>
      </w:r>
      <w:proofErr w:type="spellStart"/>
      <w:r w:rsidRPr="006E5C9A">
        <w:rPr>
          <w:rFonts w:ascii="Verdana" w:hAnsi="Verdana"/>
        </w:rPr>
        <w:t>на</w:t>
      </w:r>
      <w:proofErr w:type="spellEnd"/>
      <w:r w:rsidRPr="006E5C9A">
        <w:rPr>
          <w:rFonts w:ascii="Verdana" w:hAnsi="Verdana"/>
        </w:rPr>
        <w:t xml:space="preserve"> </w:t>
      </w:r>
      <w:proofErr w:type="spellStart"/>
      <w:r w:rsidRPr="006E5C9A">
        <w:rPr>
          <w:rFonts w:ascii="Verdana" w:hAnsi="Verdana"/>
        </w:rPr>
        <w:t>Заповед</w:t>
      </w:r>
      <w:proofErr w:type="spellEnd"/>
      <w:r w:rsidRPr="006E5C9A">
        <w:rPr>
          <w:rFonts w:ascii="Verdana" w:hAnsi="Verdana"/>
        </w:rPr>
        <w:t xml:space="preserve"> </w:t>
      </w:r>
      <w:proofErr w:type="spellStart"/>
      <w:r w:rsidRPr="006E5C9A">
        <w:rPr>
          <w:rFonts w:ascii="Verdana" w:hAnsi="Verdana"/>
        </w:rPr>
        <w:t>за</w:t>
      </w:r>
      <w:proofErr w:type="spellEnd"/>
      <w:r w:rsidRPr="006E5C9A">
        <w:rPr>
          <w:rFonts w:ascii="Verdana" w:hAnsi="Verdana"/>
        </w:rPr>
        <w:t xml:space="preserve"> </w:t>
      </w:r>
      <w:proofErr w:type="spellStart"/>
      <w:r w:rsidRPr="006E5C9A">
        <w:rPr>
          <w:rFonts w:ascii="Verdana" w:hAnsi="Verdana"/>
        </w:rPr>
        <w:t>въвеждане</w:t>
      </w:r>
      <w:proofErr w:type="spellEnd"/>
      <w:r w:rsidRPr="006E5C9A">
        <w:rPr>
          <w:rFonts w:ascii="Verdana" w:hAnsi="Verdana"/>
        </w:rPr>
        <w:t xml:space="preserve"> в </w:t>
      </w:r>
      <w:proofErr w:type="spellStart"/>
      <w:r w:rsidRPr="006E5C9A">
        <w:rPr>
          <w:rFonts w:ascii="Verdana" w:hAnsi="Verdana"/>
        </w:rPr>
        <w:t>експлоатация</w:t>
      </w:r>
      <w:proofErr w:type="spellEnd"/>
      <w:r w:rsidRPr="006E5C9A">
        <w:rPr>
          <w:rFonts w:ascii="Verdana" w:hAnsi="Verdana"/>
        </w:rPr>
        <w:t xml:space="preserve">, </w:t>
      </w:r>
      <w:proofErr w:type="spellStart"/>
      <w:r w:rsidRPr="006E5C9A">
        <w:rPr>
          <w:rFonts w:ascii="Verdana" w:hAnsi="Verdana"/>
        </w:rPr>
        <w:t>съгласно</w:t>
      </w:r>
      <w:proofErr w:type="spellEnd"/>
      <w:r w:rsidRPr="006E5C9A">
        <w:rPr>
          <w:rFonts w:ascii="Verdana" w:hAnsi="Verdana"/>
        </w:rPr>
        <w:t xml:space="preserve"> </w:t>
      </w:r>
      <w:proofErr w:type="spellStart"/>
      <w:r w:rsidRPr="006E5C9A">
        <w:rPr>
          <w:rFonts w:ascii="Verdana" w:hAnsi="Verdana"/>
        </w:rPr>
        <w:t>Закона</w:t>
      </w:r>
      <w:proofErr w:type="spellEnd"/>
      <w:r w:rsidRPr="006E5C9A">
        <w:rPr>
          <w:rFonts w:ascii="Verdana" w:hAnsi="Verdana"/>
        </w:rPr>
        <w:t xml:space="preserve"> </w:t>
      </w:r>
      <w:proofErr w:type="spellStart"/>
      <w:r w:rsidRPr="006E5C9A">
        <w:rPr>
          <w:rFonts w:ascii="Verdana" w:hAnsi="Verdana"/>
        </w:rPr>
        <w:t>за</w:t>
      </w:r>
      <w:proofErr w:type="spellEnd"/>
      <w:r w:rsidRPr="006E5C9A">
        <w:rPr>
          <w:rFonts w:ascii="Verdana" w:hAnsi="Verdana"/>
        </w:rPr>
        <w:t xml:space="preserve"> </w:t>
      </w:r>
      <w:proofErr w:type="spellStart"/>
      <w:r w:rsidRPr="006E5C9A">
        <w:rPr>
          <w:rFonts w:ascii="Verdana" w:hAnsi="Verdana"/>
        </w:rPr>
        <w:t>водите</w:t>
      </w:r>
      <w:proofErr w:type="spellEnd"/>
      <w:r w:rsidRPr="006E5C9A">
        <w:rPr>
          <w:rFonts w:ascii="Verdana" w:hAnsi="Verdana"/>
        </w:rPr>
        <w:t xml:space="preserve">, </w:t>
      </w:r>
      <w:proofErr w:type="spellStart"/>
      <w:r w:rsidRPr="006E5C9A">
        <w:rPr>
          <w:rFonts w:ascii="Verdana" w:hAnsi="Verdana"/>
        </w:rPr>
        <w:t>от</w:t>
      </w:r>
      <w:proofErr w:type="spellEnd"/>
      <w:r w:rsidRPr="006E5C9A">
        <w:rPr>
          <w:rFonts w:ascii="Verdana" w:hAnsi="Verdana"/>
        </w:rPr>
        <w:t xml:space="preserve"> </w:t>
      </w:r>
      <w:proofErr w:type="spellStart"/>
      <w:r w:rsidRPr="006E5C9A">
        <w:rPr>
          <w:rFonts w:ascii="Verdana" w:hAnsi="Verdana"/>
        </w:rPr>
        <w:t>Директора</w:t>
      </w:r>
      <w:proofErr w:type="spellEnd"/>
      <w:r w:rsidRPr="006E5C9A">
        <w:rPr>
          <w:rFonts w:ascii="Verdana" w:hAnsi="Verdana"/>
        </w:rPr>
        <w:t xml:space="preserve"> </w:t>
      </w:r>
      <w:proofErr w:type="spellStart"/>
      <w:r w:rsidRPr="006E5C9A">
        <w:rPr>
          <w:rFonts w:ascii="Verdana" w:hAnsi="Verdana"/>
        </w:rPr>
        <w:t>на</w:t>
      </w:r>
      <w:proofErr w:type="spellEnd"/>
      <w:r w:rsidRPr="006E5C9A">
        <w:rPr>
          <w:rFonts w:ascii="Verdana" w:hAnsi="Verdana"/>
        </w:rPr>
        <w:t xml:space="preserve"> БД ИБР – </w:t>
      </w:r>
      <w:proofErr w:type="spellStart"/>
      <w:r w:rsidRPr="006E5C9A">
        <w:rPr>
          <w:rFonts w:ascii="Verdana" w:hAnsi="Verdana"/>
        </w:rPr>
        <w:t>Пловдив</w:t>
      </w:r>
      <w:proofErr w:type="spellEnd"/>
      <w:r w:rsidR="0073509A">
        <w:rPr>
          <w:rFonts w:ascii="Verdana" w:hAnsi="Verdana"/>
          <w:lang w:val="bg-BG"/>
        </w:rPr>
        <w:t>.</w:t>
      </w:r>
      <w:proofErr w:type="gramEnd"/>
    </w:p>
    <w:p w:rsidR="00685F93" w:rsidRPr="0073509A" w:rsidRDefault="00685F93" w:rsidP="006E5C9A">
      <w:pPr>
        <w:ind w:firstLine="709"/>
        <w:jc w:val="both"/>
        <w:rPr>
          <w:rFonts w:ascii="Verdana" w:hAnsi="Verdana"/>
          <w:lang w:val="bg-BG"/>
        </w:rPr>
      </w:pPr>
    </w:p>
    <w:p w:rsidR="00BA7E35" w:rsidRPr="00BA7E35" w:rsidRDefault="00685F93" w:rsidP="00685F93">
      <w:pPr>
        <w:pStyle w:val="af8"/>
        <w:numPr>
          <w:ilvl w:val="0"/>
          <w:numId w:val="35"/>
        </w:numPr>
        <w:overflowPunct/>
        <w:ind w:left="0" w:right="-9" w:firstLine="567"/>
        <w:jc w:val="both"/>
        <w:textAlignment w:val="auto"/>
        <w:rPr>
          <w:rFonts w:ascii="Verdana" w:hAnsi="Verdana"/>
          <w:b/>
          <w:lang w:val="bg-BG"/>
        </w:rPr>
      </w:pPr>
      <w:r>
        <w:rPr>
          <w:rFonts w:ascii="Verdana" w:hAnsi="Verdana"/>
          <w:lang w:val="bg-BG"/>
        </w:rPr>
        <w:t xml:space="preserve"> </w:t>
      </w:r>
      <w:r w:rsidR="00CE78B8" w:rsidRPr="00BA7E35">
        <w:rPr>
          <w:rFonts w:ascii="Verdana" w:hAnsi="Verdana"/>
          <w:lang w:val="bg-BG"/>
        </w:rPr>
        <w:t xml:space="preserve">Не се </w:t>
      </w:r>
      <w:r w:rsidR="00BA7E35" w:rsidRPr="00BA7E35">
        <w:rPr>
          <w:rFonts w:ascii="Verdana" w:hAnsi="Verdana"/>
          <w:lang w:val="bg-BG"/>
        </w:rPr>
        <w:t>очаква</w:t>
      </w:r>
      <w:r w:rsidR="00CE78B8" w:rsidRPr="00BA7E35">
        <w:rPr>
          <w:rFonts w:ascii="Verdana" w:hAnsi="Verdana"/>
          <w:lang w:val="bg-BG"/>
        </w:rPr>
        <w:t xml:space="preserve"> въздействие върху подземни</w:t>
      </w:r>
      <w:r w:rsidR="002A5349" w:rsidRPr="00BA7E35">
        <w:rPr>
          <w:rFonts w:ascii="Verdana" w:hAnsi="Verdana"/>
          <w:lang w:val="bg-BG"/>
        </w:rPr>
        <w:t>те</w:t>
      </w:r>
      <w:r w:rsidR="00CE78B8" w:rsidRPr="00BA7E35">
        <w:rPr>
          <w:rFonts w:ascii="Verdana" w:hAnsi="Verdana"/>
          <w:lang w:val="bg-BG"/>
        </w:rPr>
        <w:t xml:space="preserve"> и повърхностни води в обхвата на инвестиционното предложение</w:t>
      </w:r>
      <w:r w:rsidR="00BA7E35" w:rsidRPr="00BA7E35">
        <w:rPr>
          <w:rFonts w:ascii="Verdana" w:hAnsi="Verdana"/>
          <w:lang w:val="bg-BG"/>
        </w:rPr>
        <w:t>, тъй като</w:t>
      </w:r>
      <w:r w:rsidR="0073509A">
        <w:rPr>
          <w:rFonts w:ascii="Verdana" w:hAnsi="Verdana"/>
          <w:lang w:val="bg-BG"/>
        </w:rPr>
        <w:t xml:space="preserve"> </w:t>
      </w:r>
      <w:r w:rsidR="00BA7E35" w:rsidRPr="00BA7E35">
        <w:rPr>
          <w:rFonts w:ascii="Verdana" w:hAnsi="Verdana" w:cs="Courier New"/>
          <w:lang w:val="bg-BG" w:eastAsia="bg-BG"/>
        </w:rPr>
        <w:t>отпадни</w:t>
      </w:r>
      <w:r w:rsidR="0073509A">
        <w:rPr>
          <w:rFonts w:ascii="Verdana" w:hAnsi="Verdana" w:cs="Courier New"/>
          <w:lang w:val="bg-BG" w:eastAsia="bg-BG"/>
        </w:rPr>
        <w:t>те</w:t>
      </w:r>
      <w:r w:rsidR="00BA7E35" w:rsidRPr="00BA7E35">
        <w:rPr>
          <w:rFonts w:ascii="Verdana" w:hAnsi="Verdana" w:cs="Courier New"/>
          <w:lang w:val="bg-BG" w:eastAsia="bg-BG"/>
        </w:rPr>
        <w:t xml:space="preserve"> води</w:t>
      </w:r>
      <w:r w:rsidR="0073509A">
        <w:rPr>
          <w:rFonts w:ascii="Verdana" w:hAnsi="Verdana" w:cs="Courier New"/>
          <w:lang w:val="bg-BG" w:eastAsia="bg-BG"/>
        </w:rPr>
        <w:t xml:space="preserve"> ще се </w:t>
      </w:r>
      <w:proofErr w:type="spellStart"/>
      <w:r w:rsidR="0073509A">
        <w:rPr>
          <w:rFonts w:ascii="Verdana" w:hAnsi="Verdana" w:cs="Courier New"/>
          <w:lang w:val="bg-BG" w:eastAsia="bg-BG"/>
        </w:rPr>
        <w:t>заустват</w:t>
      </w:r>
      <w:proofErr w:type="spellEnd"/>
      <w:r w:rsidR="0073509A">
        <w:rPr>
          <w:rFonts w:ascii="Verdana" w:hAnsi="Verdana" w:cs="Courier New"/>
          <w:lang w:val="bg-BG" w:eastAsia="bg-BG"/>
        </w:rPr>
        <w:t xml:space="preserve"> в градска канализация.</w:t>
      </w:r>
      <w:r w:rsidR="00BA7E35" w:rsidRPr="00BA7E35">
        <w:rPr>
          <w:rFonts w:ascii="Verdana" w:hAnsi="Verdana" w:cs="Courier New"/>
          <w:lang w:val="bg-BG" w:eastAsia="bg-BG"/>
        </w:rPr>
        <w:t xml:space="preserve"> </w:t>
      </w:r>
      <w:r w:rsidR="0073509A" w:rsidRPr="0073509A">
        <w:rPr>
          <w:rFonts w:ascii="Verdana" w:hAnsi="Verdana" w:cs="Courier New"/>
          <w:lang w:val="bg-BG" w:eastAsia="bg-BG"/>
        </w:rPr>
        <w:t xml:space="preserve">Ще се образуват и отпадъци от почистване на </w:t>
      </w:r>
      <w:proofErr w:type="spellStart"/>
      <w:r w:rsidR="0073509A" w:rsidRPr="0073509A">
        <w:rPr>
          <w:rFonts w:ascii="Verdana" w:hAnsi="Verdana" w:cs="Courier New"/>
          <w:lang w:val="bg-BG" w:eastAsia="bg-BG"/>
        </w:rPr>
        <w:t>каломаслоуловителя</w:t>
      </w:r>
      <w:proofErr w:type="spellEnd"/>
      <w:r w:rsidR="0073509A" w:rsidRPr="0073509A">
        <w:rPr>
          <w:rFonts w:ascii="Verdana" w:hAnsi="Verdana" w:cs="Courier New"/>
          <w:lang w:val="bg-BG" w:eastAsia="bg-BG"/>
        </w:rPr>
        <w:t xml:space="preserve"> към автомивката</w:t>
      </w:r>
      <w:r>
        <w:rPr>
          <w:rFonts w:ascii="Verdana" w:hAnsi="Verdana" w:cs="Courier New"/>
          <w:lang w:val="bg-BG" w:eastAsia="bg-BG"/>
        </w:rPr>
        <w:t>, които</w:t>
      </w:r>
      <w:r w:rsidR="0073509A" w:rsidRPr="0073509A">
        <w:rPr>
          <w:rFonts w:ascii="Verdana" w:hAnsi="Verdana" w:cs="Courier New"/>
          <w:lang w:val="bg-BG" w:eastAsia="bg-BG"/>
        </w:rPr>
        <w:t xml:space="preserve"> ще се предават на лицензирана фирма за обезвреждането им.</w:t>
      </w:r>
    </w:p>
    <w:p w:rsidR="00B512B7" w:rsidRPr="00865BF9" w:rsidRDefault="00CE78B8" w:rsidP="00CE78B8">
      <w:pPr>
        <w:pStyle w:val="af8"/>
        <w:numPr>
          <w:ilvl w:val="3"/>
          <w:numId w:val="1"/>
        </w:numPr>
        <w:tabs>
          <w:tab w:val="clear" w:pos="3695"/>
          <w:tab w:val="num" w:pos="709"/>
        </w:tabs>
        <w:spacing w:line="240" w:lineRule="exact"/>
        <w:ind w:left="0"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По време на експлоатацията на обекта н</w:t>
      </w:r>
      <w:r w:rsidR="0077575B" w:rsidRPr="00865BF9">
        <w:rPr>
          <w:rFonts w:ascii="Verdana" w:hAnsi="Verdana"/>
          <w:lang w:val="bg-BG"/>
        </w:rPr>
        <w:t>е се очаква въздейс</w:t>
      </w:r>
      <w:r>
        <w:rPr>
          <w:rFonts w:ascii="Verdana" w:hAnsi="Verdana"/>
          <w:lang w:val="bg-BG"/>
        </w:rPr>
        <w:t>т</w:t>
      </w:r>
      <w:r w:rsidR="0077575B" w:rsidRPr="00865BF9">
        <w:rPr>
          <w:rFonts w:ascii="Verdana" w:hAnsi="Verdana"/>
          <w:lang w:val="bg-BG"/>
        </w:rPr>
        <w:t xml:space="preserve">вие върху атмосферния въздух, тъй като </w:t>
      </w:r>
      <w:r w:rsidR="002A5349">
        <w:rPr>
          <w:rFonts w:ascii="Verdana" w:hAnsi="Verdana"/>
          <w:lang w:val="bg-BG"/>
        </w:rPr>
        <w:t>дейността от обекта</w:t>
      </w:r>
      <w:r w:rsidR="0077575B" w:rsidRPr="00865BF9">
        <w:rPr>
          <w:rFonts w:ascii="Verdana" w:hAnsi="Verdana"/>
          <w:lang w:val="bg-BG"/>
        </w:rPr>
        <w:t xml:space="preserve"> не </w:t>
      </w:r>
      <w:r w:rsidR="002A5349">
        <w:rPr>
          <w:rFonts w:ascii="Verdana" w:hAnsi="Verdana"/>
          <w:lang w:val="bg-BG"/>
        </w:rPr>
        <w:t>е</w:t>
      </w:r>
      <w:r w:rsidR="0077575B" w:rsidRPr="00865BF9">
        <w:rPr>
          <w:rFonts w:ascii="Verdana" w:hAnsi="Verdana"/>
          <w:lang w:val="bg-BG"/>
        </w:rPr>
        <w:t xml:space="preserve"> свързани с емисии на шум и </w:t>
      </w:r>
      <w:proofErr w:type="spellStart"/>
      <w:r w:rsidR="0077575B" w:rsidRPr="00865BF9">
        <w:rPr>
          <w:rFonts w:ascii="Verdana" w:hAnsi="Verdana"/>
          <w:lang w:val="bg-BG"/>
        </w:rPr>
        <w:t>прахови</w:t>
      </w:r>
      <w:proofErr w:type="spellEnd"/>
      <w:r w:rsidR="0077575B" w:rsidRPr="00865BF9">
        <w:rPr>
          <w:rFonts w:ascii="Verdana" w:hAnsi="Verdana"/>
          <w:lang w:val="bg-BG"/>
        </w:rPr>
        <w:t xml:space="preserve"> замърсители.</w:t>
      </w:r>
    </w:p>
    <w:p w:rsidR="001D3F53" w:rsidRPr="001D3F53" w:rsidRDefault="00CE78B8" w:rsidP="00CE78B8">
      <w:pPr>
        <w:pStyle w:val="af8"/>
        <w:numPr>
          <w:ilvl w:val="3"/>
          <w:numId w:val="1"/>
        </w:numPr>
        <w:tabs>
          <w:tab w:val="clear" w:pos="3695"/>
        </w:tabs>
        <w:spacing w:line="240" w:lineRule="exact"/>
        <w:ind w:left="0" w:firstLine="567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lang w:val="bg-BG"/>
        </w:rPr>
        <w:t xml:space="preserve"> </w:t>
      </w:r>
      <w:r w:rsidRPr="00CE78B8">
        <w:rPr>
          <w:rFonts w:ascii="Verdana" w:hAnsi="Verdana"/>
          <w:lang w:val="bg-BG"/>
        </w:rPr>
        <w:t xml:space="preserve">Предвид характера на предлаганата дейност в хода на експлоатация на обекта </w:t>
      </w:r>
      <w:r w:rsidR="002A5349">
        <w:rPr>
          <w:rFonts w:ascii="Verdana" w:hAnsi="Verdana"/>
          <w:lang w:val="bg-BG"/>
        </w:rPr>
        <w:t xml:space="preserve">като цяло </w:t>
      </w:r>
      <w:r w:rsidRPr="00CE78B8">
        <w:rPr>
          <w:rFonts w:ascii="Verdana" w:hAnsi="Verdana"/>
          <w:lang w:val="bg-BG"/>
        </w:rPr>
        <w:t xml:space="preserve">не се предполага замърсяване и </w:t>
      </w:r>
      <w:proofErr w:type="spellStart"/>
      <w:r w:rsidRPr="00CE78B8">
        <w:rPr>
          <w:rFonts w:ascii="Verdana" w:hAnsi="Verdana"/>
          <w:lang w:val="bg-BG"/>
        </w:rPr>
        <w:t>дискомфорт</w:t>
      </w:r>
      <w:proofErr w:type="spellEnd"/>
      <w:r w:rsidRPr="00CE78B8">
        <w:rPr>
          <w:rFonts w:ascii="Verdana" w:hAnsi="Verdana"/>
          <w:lang w:val="bg-BG"/>
        </w:rPr>
        <w:t xml:space="preserve"> на околната среда. </w:t>
      </w:r>
      <w:r w:rsidR="006D02D1" w:rsidRPr="00C33AFA">
        <w:rPr>
          <w:rFonts w:ascii="Verdana" w:hAnsi="Verdana"/>
          <w:lang w:val="bg-BG"/>
        </w:rPr>
        <w:t>За осъществяването на цялостното инвестиционно предложение не е необходимо изграждане на нова пътна инфраструкту</w:t>
      </w:r>
      <w:r w:rsidR="00E219C2">
        <w:rPr>
          <w:rFonts w:ascii="Verdana" w:hAnsi="Verdana"/>
          <w:lang w:val="bg-BG"/>
        </w:rPr>
        <w:t>ра</w:t>
      </w:r>
      <w:r w:rsidR="001D3F53">
        <w:rPr>
          <w:rFonts w:ascii="Verdana" w:hAnsi="Verdana"/>
          <w:lang w:val="bg-BG"/>
        </w:rPr>
        <w:t>.</w:t>
      </w:r>
    </w:p>
    <w:p w:rsidR="001D3F53" w:rsidRPr="001D3F53" w:rsidRDefault="001D3F53" w:rsidP="001D3F53">
      <w:pPr>
        <w:pStyle w:val="af8"/>
        <w:spacing w:line="240" w:lineRule="exact"/>
        <w:ind w:left="426"/>
        <w:jc w:val="both"/>
        <w:rPr>
          <w:rFonts w:ascii="Verdana" w:hAnsi="Verdana"/>
          <w:b/>
          <w:lang w:val="bg-BG"/>
        </w:rPr>
      </w:pPr>
    </w:p>
    <w:p w:rsidR="003D172D" w:rsidRDefault="003D172D" w:rsidP="001D3F53">
      <w:pPr>
        <w:spacing w:line="240" w:lineRule="exact"/>
        <w:jc w:val="both"/>
        <w:rPr>
          <w:rFonts w:ascii="Verdana" w:hAnsi="Verdana"/>
          <w:b/>
          <w:lang w:val="bg-BG"/>
        </w:rPr>
      </w:pPr>
      <w:r w:rsidRPr="001D3F53">
        <w:rPr>
          <w:rFonts w:ascii="Verdana" w:hAnsi="Verdana"/>
          <w:b/>
          <w:lang w:val="bg-BG"/>
        </w:rPr>
        <w:tab/>
      </w:r>
      <w:r w:rsidRPr="001D3F53">
        <w:rPr>
          <w:rFonts w:ascii="Verdana" w:hAnsi="Verdana"/>
          <w:b/>
        </w:rPr>
        <w:t>II</w:t>
      </w:r>
      <w:r w:rsidRPr="001D3F53">
        <w:rPr>
          <w:rFonts w:ascii="Verdana" w:hAnsi="Verdana"/>
          <w:b/>
          <w:lang w:val="ru-RU"/>
        </w:rPr>
        <w:t>.</w:t>
      </w:r>
      <w:r w:rsidRPr="001D3F53">
        <w:rPr>
          <w:rFonts w:ascii="Verdana" w:hAnsi="Verdana"/>
          <w:b/>
          <w:lang w:val="bg-BG"/>
        </w:rPr>
        <w:t xml:space="preserve"> </w:t>
      </w:r>
      <w:r w:rsidRPr="001D3F53">
        <w:rPr>
          <w:rFonts w:ascii="Verdana" w:hAnsi="Verdana"/>
          <w:b/>
          <w:lang w:val="ru-RU"/>
        </w:rPr>
        <w:t xml:space="preserve">Местоположение в това число </w:t>
      </w:r>
      <w:proofErr w:type="spellStart"/>
      <w:r w:rsidRPr="001D3F53">
        <w:rPr>
          <w:rFonts w:ascii="Verdana" w:hAnsi="Verdana"/>
          <w:b/>
          <w:lang w:val="ru-RU"/>
        </w:rPr>
        <w:t>чувствителност</w:t>
      </w:r>
      <w:proofErr w:type="spellEnd"/>
      <w:r w:rsidRPr="001D3F53">
        <w:rPr>
          <w:rFonts w:ascii="Verdana" w:hAnsi="Verdana"/>
          <w:b/>
          <w:lang w:val="ru-RU"/>
        </w:rPr>
        <w:t xml:space="preserve"> на средата</w:t>
      </w:r>
      <w:r w:rsidRPr="001D3F53">
        <w:rPr>
          <w:rFonts w:ascii="Verdana" w:hAnsi="Verdana"/>
          <w:b/>
          <w:lang w:val="bg-BG"/>
        </w:rPr>
        <w:t xml:space="preserve">, съществуващото ползване на земята, относително наличие на подходящи територии, качеството и </w:t>
      </w:r>
      <w:proofErr w:type="spellStart"/>
      <w:r w:rsidRPr="001D3F53">
        <w:rPr>
          <w:rFonts w:ascii="Verdana" w:hAnsi="Verdana"/>
          <w:b/>
          <w:lang w:val="bg-BG"/>
        </w:rPr>
        <w:t>регенеративната</w:t>
      </w:r>
      <w:proofErr w:type="spellEnd"/>
      <w:r w:rsidRPr="001D3F53">
        <w:rPr>
          <w:rFonts w:ascii="Verdana" w:hAnsi="Verdana"/>
          <w:b/>
          <w:lang w:val="bg-BG"/>
        </w:rPr>
        <w:t xml:space="preserve"> способност на природните </w:t>
      </w:r>
      <w:proofErr w:type="gramStart"/>
      <w:r w:rsidRPr="001D3F53">
        <w:rPr>
          <w:rFonts w:ascii="Verdana" w:hAnsi="Verdana"/>
          <w:b/>
          <w:lang w:val="bg-BG"/>
        </w:rPr>
        <w:t>ресурси  в</w:t>
      </w:r>
      <w:proofErr w:type="gramEnd"/>
      <w:r w:rsidRPr="001D3F53">
        <w:rPr>
          <w:rFonts w:ascii="Verdana" w:hAnsi="Verdana"/>
          <w:b/>
          <w:lang w:val="bg-BG"/>
        </w:rPr>
        <w:t xml:space="preserve"> района: </w:t>
      </w:r>
    </w:p>
    <w:p w:rsidR="005B12B1" w:rsidRDefault="005B12B1" w:rsidP="001D3F53">
      <w:pPr>
        <w:spacing w:line="240" w:lineRule="exact"/>
        <w:jc w:val="both"/>
        <w:rPr>
          <w:rFonts w:ascii="Verdana" w:hAnsi="Verdana"/>
          <w:b/>
          <w:lang w:val="bg-BG"/>
        </w:rPr>
      </w:pPr>
    </w:p>
    <w:p w:rsidR="0073509A" w:rsidRPr="0073509A" w:rsidRDefault="0073509A" w:rsidP="0073509A">
      <w:pPr>
        <w:ind w:firstLine="709"/>
        <w:jc w:val="both"/>
        <w:rPr>
          <w:rFonts w:ascii="Verdana" w:hAnsi="Verdana"/>
        </w:rPr>
      </w:pPr>
      <w:proofErr w:type="spellStart"/>
      <w:proofErr w:type="gramStart"/>
      <w:r w:rsidRPr="0073509A">
        <w:rPr>
          <w:rFonts w:ascii="Verdana" w:hAnsi="Verdana"/>
        </w:rPr>
        <w:t>Инвестиционното</w:t>
      </w:r>
      <w:proofErr w:type="spellEnd"/>
      <w:r w:rsidRPr="0073509A">
        <w:rPr>
          <w:rFonts w:ascii="Verdana" w:hAnsi="Verdana"/>
        </w:rPr>
        <w:t xml:space="preserve"> </w:t>
      </w:r>
      <w:proofErr w:type="spellStart"/>
      <w:r w:rsidRPr="0073509A">
        <w:rPr>
          <w:rFonts w:ascii="Verdana" w:hAnsi="Verdana"/>
        </w:rPr>
        <w:t>предложение</w:t>
      </w:r>
      <w:proofErr w:type="spellEnd"/>
      <w:r w:rsidRPr="0073509A">
        <w:rPr>
          <w:rFonts w:ascii="Verdana" w:hAnsi="Verdana"/>
        </w:rPr>
        <w:t xml:space="preserve"> </w:t>
      </w:r>
      <w:proofErr w:type="spellStart"/>
      <w:r w:rsidRPr="0073509A">
        <w:rPr>
          <w:rFonts w:ascii="Verdana" w:hAnsi="Verdana"/>
        </w:rPr>
        <w:t>ще</w:t>
      </w:r>
      <w:proofErr w:type="spellEnd"/>
      <w:r w:rsidRPr="0073509A">
        <w:rPr>
          <w:rFonts w:ascii="Verdana" w:hAnsi="Verdana"/>
        </w:rPr>
        <w:t xml:space="preserve"> </w:t>
      </w:r>
      <w:proofErr w:type="spellStart"/>
      <w:r w:rsidRPr="0073509A">
        <w:rPr>
          <w:rFonts w:ascii="Verdana" w:hAnsi="Verdana"/>
        </w:rPr>
        <w:t>се</w:t>
      </w:r>
      <w:proofErr w:type="spellEnd"/>
      <w:r w:rsidRPr="0073509A">
        <w:rPr>
          <w:rFonts w:ascii="Verdana" w:hAnsi="Verdana"/>
        </w:rPr>
        <w:t xml:space="preserve"> </w:t>
      </w:r>
      <w:proofErr w:type="spellStart"/>
      <w:r w:rsidRPr="0073509A">
        <w:rPr>
          <w:rFonts w:ascii="Verdana" w:hAnsi="Verdana"/>
        </w:rPr>
        <w:t>реализира</w:t>
      </w:r>
      <w:proofErr w:type="spellEnd"/>
      <w:r w:rsidRPr="0073509A">
        <w:rPr>
          <w:rFonts w:ascii="Verdana" w:hAnsi="Verdana"/>
        </w:rPr>
        <w:t xml:space="preserve"> в УПИ V-3510 –</w:t>
      </w:r>
      <w:proofErr w:type="spellStart"/>
      <w:r w:rsidRPr="0073509A">
        <w:rPr>
          <w:rFonts w:ascii="Verdana" w:hAnsi="Verdana"/>
        </w:rPr>
        <w:t>общ</w:t>
      </w:r>
      <w:r>
        <w:rPr>
          <w:rFonts w:ascii="Verdana" w:hAnsi="Verdana"/>
          <w:lang w:val="bg-BG"/>
        </w:rPr>
        <w:t>ествено</w:t>
      </w:r>
      <w:proofErr w:type="spellEnd"/>
      <w:r>
        <w:rPr>
          <w:rFonts w:ascii="Verdana" w:hAnsi="Verdana"/>
          <w:lang w:val="bg-BG"/>
        </w:rPr>
        <w:t xml:space="preserve"> </w:t>
      </w:r>
      <w:proofErr w:type="spellStart"/>
      <w:r w:rsidRPr="0073509A">
        <w:rPr>
          <w:rFonts w:ascii="Verdana" w:hAnsi="Verdana"/>
        </w:rPr>
        <w:t>обслужване</w:t>
      </w:r>
      <w:proofErr w:type="spellEnd"/>
      <w:r w:rsidRPr="0073509A">
        <w:rPr>
          <w:rFonts w:ascii="Verdana" w:hAnsi="Verdana"/>
        </w:rPr>
        <w:t xml:space="preserve"> и </w:t>
      </w:r>
      <w:proofErr w:type="spellStart"/>
      <w:r w:rsidRPr="0073509A">
        <w:rPr>
          <w:rFonts w:ascii="Verdana" w:hAnsi="Verdana"/>
        </w:rPr>
        <w:t>жилищни</w:t>
      </w:r>
      <w:proofErr w:type="spellEnd"/>
      <w:r w:rsidRPr="0073509A">
        <w:rPr>
          <w:rFonts w:ascii="Verdana" w:hAnsi="Verdana"/>
        </w:rPr>
        <w:t xml:space="preserve"> </w:t>
      </w:r>
      <w:proofErr w:type="spellStart"/>
      <w:r w:rsidRPr="0073509A">
        <w:rPr>
          <w:rFonts w:ascii="Verdana" w:hAnsi="Verdana"/>
        </w:rPr>
        <w:t>функции</w:t>
      </w:r>
      <w:proofErr w:type="spellEnd"/>
      <w:r w:rsidRPr="0073509A">
        <w:rPr>
          <w:rFonts w:ascii="Verdana" w:hAnsi="Verdana"/>
        </w:rPr>
        <w:t xml:space="preserve">, кв.36 </w:t>
      </w:r>
      <w:proofErr w:type="spellStart"/>
      <w:r w:rsidRPr="0073509A">
        <w:rPr>
          <w:rFonts w:ascii="Verdana" w:hAnsi="Verdana"/>
        </w:rPr>
        <w:t>по</w:t>
      </w:r>
      <w:proofErr w:type="spellEnd"/>
      <w:r w:rsidRPr="0073509A">
        <w:rPr>
          <w:rFonts w:ascii="Verdana" w:hAnsi="Verdana"/>
        </w:rPr>
        <w:t xml:space="preserve"> </w:t>
      </w:r>
      <w:proofErr w:type="spellStart"/>
      <w:r w:rsidRPr="0073509A">
        <w:rPr>
          <w:rFonts w:ascii="Verdana" w:hAnsi="Verdana"/>
        </w:rPr>
        <w:t>плана</w:t>
      </w:r>
      <w:proofErr w:type="spellEnd"/>
      <w:r w:rsidRPr="0073509A">
        <w:rPr>
          <w:rFonts w:ascii="Verdana" w:hAnsi="Verdana"/>
        </w:rPr>
        <w:t xml:space="preserve"> </w:t>
      </w:r>
      <w:proofErr w:type="spellStart"/>
      <w:r w:rsidRPr="0073509A">
        <w:rPr>
          <w:rFonts w:ascii="Verdana" w:hAnsi="Verdana"/>
        </w:rPr>
        <w:t>на</w:t>
      </w:r>
      <w:proofErr w:type="spellEnd"/>
      <w:r w:rsidRPr="0073509A">
        <w:rPr>
          <w:rFonts w:ascii="Verdana" w:hAnsi="Verdana"/>
        </w:rPr>
        <w:t xml:space="preserve"> </w:t>
      </w:r>
      <w:proofErr w:type="spellStart"/>
      <w:r w:rsidRPr="0073509A">
        <w:rPr>
          <w:rFonts w:ascii="Verdana" w:hAnsi="Verdana"/>
        </w:rPr>
        <w:t>гр.Стамболийски</w:t>
      </w:r>
      <w:proofErr w:type="spellEnd"/>
      <w:r w:rsidRPr="0073509A">
        <w:rPr>
          <w:rFonts w:ascii="Verdana" w:hAnsi="Verdana"/>
        </w:rPr>
        <w:t>.</w:t>
      </w:r>
      <w:proofErr w:type="gramEnd"/>
      <w:r w:rsidRPr="0073509A">
        <w:rPr>
          <w:rFonts w:ascii="Verdana" w:hAnsi="Verdana"/>
        </w:rPr>
        <w:t xml:space="preserve"> </w:t>
      </w:r>
      <w:proofErr w:type="spellStart"/>
      <w:proofErr w:type="gramStart"/>
      <w:r w:rsidRPr="0073509A">
        <w:rPr>
          <w:rFonts w:ascii="Verdana" w:hAnsi="Verdana"/>
        </w:rPr>
        <w:t>От</w:t>
      </w:r>
      <w:proofErr w:type="spellEnd"/>
      <w:r w:rsidRPr="0073509A">
        <w:rPr>
          <w:rFonts w:ascii="Verdana" w:hAnsi="Verdana"/>
        </w:rPr>
        <w:t xml:space="preserve"> </w:t>
      </w:r>
      <w:proofErr w:type="spellStart"/>
      <w:r w:rsidRPr="0073509A">
        <w:rPr>
          <w:rFonts w:ascii="Verdana" w:hAnsi="Verdana"/>
        </w:rPr>
        <w:t>източната</w:t>
      </w:r>
      <w:proofErr w:type="spellEnd"/>
      <w:r w:rsidRPr="0073509A">
        <w:rPr>
          <w:rFonts w:ascii="Verdana" w:hAnsi="Verdana"/>
        </w:rPr>
        <w:t xml:space="preserve"> и </w:t>
      </w:r>
      <w:proofErr w:type="spellStart"/>
      <w:r w:rsidRPr="0073509A">
        <w:rPr>
          <w:rFonts w:ascii="Verdana" w:hAnsi="Verdana"/>
        </w:rPr>
        <w:t>южната</w:t>
      </w:r>
      <w:proofErr w:type="spellEnd"/>
      <w:r w:rsidRPr="0073509A">
        <w:rPr>
          <w:rFonts w:ascii="Verdana" w:hAnsi="Verdana"/>
        </w:rPr>
        <w:t xml:space="preserve"> </w:t>
      </w:r>
      <w:proofErr w:type="spellStart"/>
      <w:r w:rsidRPr="0073509A">
        <w:rPr>
          <w:rFonts w:ascii="Verdana" w:hAnsi="Verdana"/>
        </w:rPr>
        <w:t>страна</w:t>
      </w:r>
      <w:proofErr w:type="spellEnd"/>
      <w:r w:rsidRPr="0073509A">
        <w:rPr>
          <w:rFonts w:ascii="Verdana" w:hAnsi="Verdana"/>
        </w:rPr>
        <w:t xml:space="preserve"> </w:t>
      </w:r>
      <w:proofErr w:type="spellStart"/>
      <w:r w:rsidRPr="0073509A">
        <w:rPr>
          <w:rFonts w:ascii="Verdana" w:hAnsi="Verdana"/>
        </w:rPr>
        <w:t>имотът</w:t>
      </w:r>
      <w:proofErr w:type="spellEnd"/>
      <w:r w:rsidRPr="0073509A">
        <w:rPr>
          <w:rFonts w:ascii="Verdana" w:hAnsi="Verdana"/>
        </w:rPr>
        <w:t xml:space="preserve"> </w:t>
      </w:r>
      <w:proofErr w:type="spellStart"/>
      <w:r w:rsidRPr="0073509A">
        <w:rPr>
          <w:rFonts w:ascii="Verdana" w:hAnsi="Verdana"/>
        </w:rPr>
        <w:t>граничи</w:t>
      </w:r>
      <w:proofErr w:type="spellEnd"/>
      <w:r w:rsidRPr="0073509A">
        <w:rPr>
          <w:rFonts w:ascii="Verdana" w:hAnsi="Verdana"/>
        </w:rPr>
        <w:t xml:space="preserve"> с </w:t>
      </w:r>
      <w:proofErr w:type="spellStart"/>
      <w:r w:rsidRPr="0073509A">
        <w:rPr>
          <w:rFonts w:ascii="Verdana" w:hAnsi="Verdana"/>
        </w:rPr>
        <w:t>улици</w:t>
      </w:r>
      <w:proofErr w:type="spellEnd"/>
      <w:r w:rsidRPr="0073509A">
        <w:rPr>
          <w:rFonts w:ascii="Verdana" w:hAnsi="Verdana"/>
        </w:rPr>
        <w:t>.</w:t>
      </w:r>
      <w:proofErr w:type="gramEnd"/>
      <w:r w:rsidRPr="0073509A">
        <w:rPr>
          <w:rFonts w:ascii="Verdana" w:hAnsi="Verdana"/>
        </w:rPr>
        <w:t xml:space="preserve"> </w:t>
      </w:r>
    </w:p>
    <w:p w:rsidR="0073509A" w:rsidRDefault="0073509A" w:rsidP="0073509A">
      <w:pPr>
        <w:spacing w:after="120"/>
        <w:ind w:firstLine="709"/>
        <w:jc w:val="both"/>
        <w:rPr>
          <w:rFonts w:ascii="Verdana" w:hAnsi="Verdana"/>
          <w:lang w:val="bg-BG"/>
        </w:rPr>
      </w:pPr>
    </w:p>
    <w:p w:rsidR="0073509A" w:rsidRPr="0073509A" w:rsidRDefault="0073509A" w:rsidP="0073509A">
      <w:pPr>
        <w:spacing w:after="120"/>
        <w:ind w:firstLine="709"/>
        <w:jc w:val="both"/>
        <w:rPr>
          <w:rFonts w:ascii="Verdana" w:hAnsi="Verdana"/>
        </w:rPr>
      </w:pPr>
      <w:proofErr w:type="spellStart"/>
      <w:r w:rsidRPr="0073509A">
        <w:rPr>
          <w:rFonts w:ascii="Verdana" w:hAnsi="Verdana"/>
        </w:rPr>
        <w:t>Координатите</w:t>
      </w:r>
      <w:proofErr w:type="spellEnd"/>
      <w:r w:rsidRPr="0073509A">
        <w:rPr>
          <w:rFonts w:ascii="Verdana" w:hAnsi="Verdana"/>
        </w:rPr>
        <w:t xml:space="preserve"> </w:t>
      </w:r>
      <w:proofErr w:type="spellStart"/>
      <w:r w:rsidRPr="0073509A">
        <w:rPr>
          <w:rFonts w:ascii="Verdana" w:hAnsi="Verdana"/>
        </w:rPr>
        <w:t>на</w:t>
      </w:r>
      <w:proofErr w:type="spellEnd"/>
      <w:r w:rsidRPr="0073509A">
        <w:rPr>
          <w:rFonts w:ascii="Verdana" w:hAnsi="Verdana"/>
        </w:rPr>
        <w:t xml:space="preserve"> </w:t>
      </w:r>
      <w:proofErr w:type="spellStart"/>
      <w:r w:rsidRPr="0073509A">
        <w:rPr>
          <w:rFonts w:ascii="Verdana" w:hAnsi="Verdana"/>
        </w:rPr>
        <w:t>проектния</w:t>
      </w:r>
      <w:proofErr w:type="spellEnd"/>
      <w:r w:rsidRPr="0073509A">
        <w:rPr>
          <w:rFonts w:ascii="Verdana" w:hAnsi="Verdana"/>
        </w:rPr>
        <w:t xml:space="preserve"> СК са: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1951"/>
        <w:gridCol w:w="1701"/>
        <w:gridCol w:w="1842"/>
        <w:gridCol w:w="1276"/>
      </w:tblGrid>
      <w:tr w:rsidR="0073509A" w:rsidRPr="0073509A" w:rsidTr="0073509A">
        <w:tc>
          <w:tcPr>
            <w:tcW w:w="3828" w:type="dxa"/>
            <w:gridSpan w:val="2"/>
          </w:tcPr>
          <w:p w:rsidR="0073509A" w:rsidRPr="0073509A" w:rsidRDefault="0073509A" w:rsidP="005239A6">
            <w:pPr>
              <w:pStyle w:val="af0"/>
              <w:spacing w:line="288" w:lineRule="auto"/>
              <w:ind w:left="0" w:firstLine="426"/>
              <w:jc w:val="center"/>
              <w:rPr>
                <w:rFonts w:ascii="Verdana" w:hAnsi="Verdana"/>
                <w:szCs w:val="20"/>
              </w:rPr>
            </w:pPr>
            <w:r w:rsidRPr="0073509A">
              <w:rPr>
                <w:rFonts w:ascii="Verdana" w:hAnsi="Verdana"/>
                <w:szCs w:val="20"/>
              </w:rPr>
              <w:t>Геодезични координати 1970г</w:t>
            </w:r>
          </w:p>
        </w:tc>
        <w:tc>
          <w:tcPr>
            <w:tcW w:w="4819" w:type="dxa"/>
            <w:gridSpan w:val="3"/>
          </w:tcPr>
          <w:p w:rsidR="0073509A" w:rsidRPr="0073509A" w:rsidRDefault="0073509A" w:rsidP="005239A6">
            <w:pPr>
              <w:pStyle w:val="af0"/>
              <w:spacing w:line="288" w:lineRule="auto"/>
              <w:ind w:left="0"/>
              <w:jc w:val="center"/>
              <w:rPr>
                <w:rFonts w:ascii="Verdana" w:hAnsi="Verdana"/>
                <w:szCs w:val="20"/>
              </w:rPr>
            </w:pPr>
            <w:r w:rsidRPr="0073509A">
              <w:rPr>
                <w:rFonts w:ascii="Verdana" w:hAnsi="Verdana"/>
                <w:szCs w:val="20"/>
              </w:rPr>
              <w:t xml:space="preserve">Географски координати </w:t>
            </w:r>
            <w:r w:rsidRPr="0073509A">
              <w:rPr>
                <w:rFonts w:ascii="Verdana" w:hAnsi="Verdana"/>
                <w:szCs w:val="20"/>
                <w:lang w:val="en-US"/>
              </w:rPr>
              <w:t>WGS-84</w:t>
            </w:r>
          </w:p>
        </w:tc>
      </w:tr>
      <w:tr w:rsidR="0073509A" w:rsidRPr="0073509A" w:rsidTr="0073509A">
        <w:tc>
          <w:tcPr>
            <w:tcW w:w="1877" w:type="dxa"/>
          </w:tcPr>
          <w:p w:rsidR="0073509A" w:rsidRPr="0073509A" w:rsidRDefault="0073509A" w:rsidP="005239A6">
            <w:pPr>
              <w:pStyle w:val="af0"/>
              <w:spacing w:line="288" w:lineRule="auto"/>
              <w:ind w:left="0"/>
              <w:jc w:val="center"/>
              <w:rPr>
                <w:rFonts w:ascii="Verdana" w:hAnsi="Verdana"/>
                <w:b/>
                <w:szCs w:val="20"/>
              </w:rPr>
            </w:pPr>
            <w:r w:rsidRPr="0073509A">
              <w:rPr>
                <w:rFonts w:ascii="Verdana" w:hAnsi="Verdana"/>
                <w:b/>
                <w:szCs w:val="20"/>
              </w:rPr>
              <w:t>Х</w:t>
            </w:r>
          </w:p>
        </w:tc>
        <w:tc>
          <w:tcPr>
            <w:tcW w:w="1951" w:type="dxa"/>
          </w:tcPr>
          <w:p w:rsidR="0073509A" w:rsidRPr="0073509A" w:rsidRDefault="0073509A" w:rsidP="005239A6">
            <w:pPr>
              <w:pStyle w:val="af0"/>
              <w:spacing w:line="288" w:lineRule="auto"/>
              <w:ind w:left="0"/>
              <w:jc w:val="center"/>
              <w:rPr>
                <w:rFonts w:ascii="Verdana" w:hAnsi="Verdana"/>
                <w:b/>
                <w:szCs w:val="20"/>
              </w:rPr>
            </w:pPr>
            <w:r w:rsidRPr="0073509A">
              <w:rPr>
                <w:rFonts w:ascii="Verdana" w:hAnsi="Verdana"/>
                <w:b/>
                <w:szCs w:val="20"/>
              </w:rPr>
              <w:t>У</w:t>
            </w:r>
          </w:p>
        </w:tc>
        <w:tc>
          <w:tcPr>
            <w:tcW w:w="1701" w:type="dxa"/>
          </w:tcPr>
          <w:p w:rsidR="0073509A" w:rsidRPr="0073509A" w:rsidRDefault="0073509A" w:rsidP="005239A6">
            <w:pPr>
              <w:pStyle w:val="af0"/>
              <w:spacing w:line="288" w:lineRule="auto"/>
              <w:ind w:left="0"/>
              <w:jc w:val="center"/>
              <w:rPr>
                <w:rFonts w:ascii="Verdana" w:hAnsi="Verdana"/>
                <w:b/>
                <w:szCs w:val="20"/>
                <w:lang w:val="en-US"/>
              </w:rPr>
            </w:pPr>
            <w:r w:rsidRPr="0073509A">
              <w:rPr>
                <w:rFonts w:ascii="Verdana" w:hAnsi="Verdana"/>
                <w:b/>
                <w:szCs w:val="20"/>
                <w:lang w:val="en-US"/>
              </w:rPr>
              <w:t>N</w:t>
            </w:r>
          </w:p>
        </w:tc>
        <w:tc>
          <w:tcPr>
            <w:tcW w:w="1842" w:type="dxa"/>
          </w:tcPr>
          <w:p w:rsidR="0073509A" w:rsidRPr="0073509A" w:rsidRDefault="0073509A" w:rsidP="005239A6">
            <w:pPr>
              <w:pStyle w:val="af0"/>
              <w:spacing w:line="288" w:lineRule="auto"/>
              <w:ind w:left="0"/>
              <w:jc w:val="center"/>
              <w:rPr>
                <w:rFonts w:ascii="Verdana" w:hAnsi="Verdana"/>
                <w:b/>
                <w:szCs w:val="20"/>
                <w:lang w:val="en-US"/>
              </w:rPr>
            </w:pPr>
            <w:r w:rsidRPr="0073509A">
              <w:rPr>
                <w:rFonts w:ascii="Verdana" w:hAnsi="Verdana"/>
                <w:b/>
                <w:szCs w:val="20"/>
                <w:lang w:val="en-US"/>
              </w:rPr>
              <w:t>E</w:t>
            </w:r>
          </w:p>
        </w:tc>
        <w:tc>
          <w:tcPr>
            <w:tcW w:w="1276" w:type="dxa"/>
          </w:tcPr>
          <w:p w:rsidR="0073509A" w:rsidRPr="0073509A" w:rsidRDefault="0073509A" w:rsidP="005239A6">
            <w:pPr>
              <w:pStyle w:val="af0"/>
              <w:spacing w:line="288" w:lineRule="auto"/>
              <w:ind w:left="0"/>
              <w:jc w:val="center"/>
              <w:rPr>
                <w:rFonts w:ascii="Verdana" w:hAnsi="Verdana"/>
                <w:b/>
                <w:szCs w:val="20"/>
                <w:lang w:val="en-US"/>
              </w:rPr>
            </w:pPr>
            <w:r w:rsidRPr="0073509A">
              <w:rPr>
                <w:rFonts w:ascii="Verdana" w:hAnsi="Verdana"/>
                <w:b/>
                <w:szCs w:val="20"/>
                <w:lang w:val="en-US"/>
              </w:rPr>
              <w:t>H</w:t>
            </w:r>
          </w:p>
        </w:tc>
      </w:tr>
      <w:tr w:rsidR="0073509A" w:rsidRPr="0073509A" w:rsidTr="0073509A">
        <w:tc>
          <w:tcPr>
            <w:tcW w:w="1877" w:type="dxa"/>
          </w:tcPr>
          <w:p w:rsidR="0073509A" w:rsidRPr="0073509A" w:rsidRDefault="0073509A" w:rsidP="005239A6">
            <w:pPr>
              <w:pStyle w:val="af0"/>
              <w:spacing w:line="288" w:lineRule="auto"/>
              <w:ind w:left="0"/>
              <w:jc w:val="center"/>
              <w:rPr>
                <w:rFonts w:ascii="Verdana" w:hAnsi="Verdana"/>
                <w:szCs w:val="20"/>
              </w:rPr>
            </w:pPr>
            <w:r w:rsidRPr="0073509A">
              <w:rPr>
                <w:rFonts w:ascii="Verdana" w:hAnsi="Verdana"/>
                <w:szCs w:val="20"/>
              </w:rPr>
              <w:t>4541761,897</w:t>
            </w:r>
          </w:p>
        </w:tc>
        <w:tc>
          <w:tcPr>
            <w:tcW w:w="1951" w:type="dxa"/>
          </w:tcPr>
          <w:p w:rsidR="0073509A" w:rsidRPr="0073509A" w:rsidRDefault="0073509A" w:rsidP="005239A6">
            <w:pPr>
              <w:pStyle w:val="af0"/>
              <w:spacing w:line="288" w:lineRule="auto"/>
              <w:ind w:left="0"/>
              <w:jc w:val="center"/>
              <w:rPr>
                <w:rFonts w:ascii="Verdana" w:hAnsi="Verdana"/>
                <w:szCs w:val="20"/>
              </w:rPr>
            </w:pPr>
            <w:r w:rsidRPr="0073509A">
              <w:rPr>
                <w:rFonts w:ascii="Verdana" w:hAnsi="Verdana"/>
                <w:szCs w:val="20"/>
              </w:rPr>
              <w:t>8598388,919</w:t>
            </w:r>
          </w:p>
        </w:tc>
        <w:tc>
          <w:tcPr>
            <w:tcW w:w="1701" w:type="dxa"/>
          </w:tcPr>
          <w:p w:rsidR="0073509A" w:rsidRPr="0073509A" w:rsidRDefault="0073509A" w:rsidP="005239A6">
            <w:pPr>
              <w:pStyle w:val="af0"/>
              <w:spacing w:line="288" w:lineRule="auto"/>
              <w:ind w:left="0"/>
              <w:jc w:val="center"/>
              <w:rPr>
                <w:rFonts w:ascii="Verdana" w:hAnsi="Verdana"/>
                <w:szCs w:val="20"/>
              </w:rPr>
            </w:pPr>
            <w:r w:rsidRPr="0073509A">
              <w:rPr>
                <w:rFonts w:ascii="Verdana" w:hAnsi="Verdana"/>
                <w:szCs w:val="20"/>
              </w:rPr>
              <w:t>42</w:t>
            </w:r>
            <w:r w:rsidRPr="0073509A">
              <w:rPr>
                <w:rFonts w:ascii="Verdana" w:hAnsi="Verdana"/>
                <w:szCs w:val="20"/>
                <w:vertAlign w:val="superscript"/>
              </w:rPr>
              <w:t>о</w:t>
            </w:r>
            <w:r w:rsidRPr="0073509A">
              <w:rPr>
                <w:rFonts w:ascii="Verdana" w:hAnsi="Verdana"/>
                <w:szCs w:val="20"/>
              </w:rPr>
              <w:t>08'08,15''</w:t>
            </w:r>
          </w:p>
        </w:tc>
        <w:tc>
          <w:tcPr>
            <w:tcW w:w="1842" w:type="dxa"/>
          </w:tcPr>
          <w:p w:rsidR="0073509A" w:rsidRPr="0073509A" w:rsidRDefault="0073509A" w:rsidP="005239A6">
            <w:pPr>
              <w:pStyle w:val="af0"/>
              <w:spacing w:line="288" w:lineRule="auto"/>
              <w:ind w:left="0"/>
              <w:jc w:val="center"/>
              <w:rPr>
                <w:rFonts w:ascii="Verdana" w:hAnsi="Verdana"/>
                <w:szCs w:val="20"/>
              </w:rPr>
            </w:pPr>
            <w:r w:rsidRPr="0073509A">
              <w:rPr>
                <w:rFonts w:ascii="Verdana" w:hAnsi="Verdana"/>
                <w:szCs w:val="20"/>
              </w:rPr>
              <w:t>24</w:t>
            </w:r>
            <w:r w:rsidRPr="0073509A">
              <w:rPr>
                <w:rFonts w:ascii="Verdana" w:hAnsi="Verdana"/>
                <w:szCs w:val="20"/>
                <w:vertAlign w:val="superscript"/>
              </w:rPr>
              <w:t>о</w:t>
            </w:r>
            <w:r w:rsidRPr="0073509A">
              <w:rPr>
                <w:rFonts w:ascii="Verdana" w:hAnsi="Verdana"/>
                <w:szCs w:val="20"/>
              </w:rPr>
              <w:t>31'52,85''</w:t>
            </w:r>
          </w:p>
        </w:tc>
        <w:tc>
          <w:tcPr>
            <w:tcW w:w="1276" w:type="dxa"/>
          </w:tcPr>
          <w:p w:rsidR="0073509A" w:rsidRPr="0073509A" w:rsidRDefault="0073509A" w:rsidP="005239A6">
            <w:pPr>
              <w:pStyle w:val="af0"/>
              <w:spacing w:line="288" w:lineRule="auto"/>
              <w:ind w:left="0"/>
              <w:jc w:val="center"/>
              <w:rPr>
                <w:rFonts w:ascii="Verdana" w:hAnsi="Verdana"/>
                <w:szCs w:val="20"/>
                <w:lang w:val="en-US"/>
              </w:rPr>
            </w:pPr>
            <w:r w:rsidRPr="0073509A">
              <w:rPr>
                <w:rFonts w:ascii="Verdana" w:hAnsi="Verdana"/>
                <w:szCs w:val="20"/>
                <w:lang w:val="en-US"/>
              </w:rPr>
              <w:t>184,60</w:t>
            </w:r>
          </w:p>
        </w:tc>
      </w:tr>
    </w:tbl>
    <w:p w:rsidR="0073509A" w:rsidRPr="0073509A" w:rsidRDefault="0073509A" w:rsidP="001D3F53">
      <w:pPr>
        <w:spacing w:line="240" w:lineRule="exact"/>
        <w:jc w:val="both"/>
        <w:rPr>
          <w:rFonts w:ascii="Verdana" w:hAnsi="Verdana"/>
          <w:b/>
          <w:lang w:val="bg-BG"/>
        </w:rPr>
      </w:pPr>
    </w:p>
    <w:p w:rsidR="00BF62F2" w:rsidRPr="00F6185A" w:rsidRDefault="0073509A" w:rsidP="004417A1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ind w:left="0" w:right="-56" w:firstLine="56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 </w:t>
      </w:r>
      <w:r w:rsidR="004417A1" w:rsidRPr="004417A1">
        <w:rPr>
          <w:rFonts w:ascii="Verdana" w:hAnsi="Verdana"/>
          <w:szCs w:val="20"/>
        </w:rPr>
        <w:t>С писмо изх. № КД-04-</w:t>
      </w:r>
      <w:r>
        <w:rPr>
          <w:rFonts w:ascii="Verdana" w:hAnsi="Verdana"/>
          <w:szCs w:val="20"/>
        </w:rPr>
        <w:t>290</w:t>
      </w:r>
      <w:r w:rsidR="004417A1" w:rsidRPr="004417A1">
        <w:rPr>
          <w:rFonts w:ascii="Verdana" w:hAnsi="Verdana"/>
          <w:szCs w:val="20"/>
        </w:rPr>
        <w:t>/1</w:t>
      </w:r>
      <w:r>
        <w:rPr>
          <w:rFonts w:ascii="Verdana" w:hAnsi="Verdana"/>
          <w:szCs w:val="20"/>
        </w:rPr>
        <w:t>9</w:t>
      </w:r>
      <w:r w:rsidR="004417A1" w:rsidRPr="004417A1">
        <w:rPr>
          <w:rFonts w:ascii="Verdana" w:hAnsi="Verdana"/>
          <w:szCs w:val="20"/>
        </w:rPr>
        <w:t>.</w:t>
      </w:r>
      <w:r>
        <w:rPr>
          <w:rFonts w:ascii="Verdana" w:hAnsi="Verdana"/>
          <w:szCs w:val="20"/>
        </w:rPr>
        <w:t>08</w:t>
      </w:r>
      <w:r w:rsidR="004417A1" w:rsidRPr="004417A1">
        <w:rPr>
          <w:rFonts w:ascii="Verdana" w:hAnsi="Verdana"/>
          <w:szCs w:val="20"/>
        </w:rPr>
        <w:t>.201</w:t>
      </w:r>
      <w:r w:rsidR="005B12B1">
        <w:rPr>
          <w:rFonts w:ascii="Verdana" w:hAnsi="Verdana"/>
          <w:szCs w:val="20"/>
        </w:rPr>
        <w:t>6</w:t>
      </w:r>
      <w:r w:rsidR="004417A1" w:rsidRPr="004417A1">
        <w:rPr>
          <w:rFonts w:ascii="Verdana" w:hAnsi="Verdana"/>
          <w:szCs w:val="20"/>
        </w:rPr>
        <w:t>г. БД ИБР Пловдив е дала заключение за допустимост на инвестиционното предложение от гледна точка на постигане на целите на околната среда.</w:t>
      </w:r>
    </w:p>
    <w:p w:rsidR="00BA7E35" w:rsidRDefault="003D172D" w:rsidP="00BA7E35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</w:p>
    <w:p w:rsidR="00F14188" w:rsidRPr="00EF44A5" w:rsidRDefault="00BA7E35" w:rsidP="00BA7E35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  </w:t>
      </w:r>
      <w:r w:rsidR="003D172D" w:rsidRPr="00082649">
        <w:rPr>
          <w:rFonts w:ascii="Verdana" w:hAnsi="Verdana"/>
          <w:b/>
          <w:sz w:val="20"/>
          <w:szCs w:val="20"/>
          <w:lang w:val="en-US"/>
        </w:rPr>
        <w:t>III</w:t>
      </w:r>
      <w:r w:rsidR="003D172D" w:rsidRPr="00082649">
        <w:rPr>
          <w:rFonts w:ascii="Verdana" w:hAnsi="Verdana"/>
          <w:b/>
          <w:sz w:val="20"/>
          <w:szCs w:val="20"/>
          <w:lang w:val="bg-BG"/>
        </w:rPr>
        <w:t>. Способност за асимилация на екосистемата в естествената околна среда</w:t>
      </w:r>
      <w:r w:rsidR="003D172D" w:rsidRPr="00082649">
        <w:rPr>
          <w:rFonts w:ascii="Verdana" w:hAnsi="Verdana"/>
          <w:sz w:val="20"/>
          <w:szCs w:val="20"/>
          <w:lang w:val="bg-BG"/>
        </w:rPr>
        <w:t>:</w:t>
      </w:r>
    </w:p>
    <w:p w:rsidR="006E5C9A" w:rsidRPr="0073509A" w:rsidRDefault="003D172D" w:rsidP="0073509A">
      <w:pPr>
        <w:ind w:firstLine="567"/>
        <w:jc w:val="both"/>
        <w:rPr>
          <w:rFonts w:ascii="Verdana" w:hAnsi="Verdana"/>
        </w:rPr>
      </w:pPr>
      <w:r w:rsidRPr="00082649">
        <w:rPr>
          <w:rFonts w:ascii="Verdana" w:hAnsi="Verdana"/>
          <w:b/>
          <w:lang w:val="bg-BG"/>
        </w:rPr>
        <w:tab/>
      </w:r>
      <w:r w:rsidR="006E5C9A" w:rsidRPr="0044330B">
        <w:rPr>
          <w:rFonts w:ascii="Verdana" w:hAnsi="Verdana"/>
          <w:lang w:val="bg-BG"/>
        </w:rPr>
        <w:t xml:space="preserve">След преглед на представената информация и на основание чл.40, ал.3 от Наредбата по ОС, въз основа на критериите по чл.16 от нея </w:t>
      </w:r>
      <w:r w:rsidR="006E5C9A" w:rsidRPr="006E5C9A">
        <w:rPr>
          <w:rFonts w:ascii="Verdana" w:hAnsi="Verdana"/>
          <w:b/>
          <w:lang w:val="bg-BG"/>
        </w:rPr>
        <w:t xml:space="preserve">е </w:t>
      </w:r>
      <w:r w:rsidR="006E5C9A" w:rsidRPr="0073509A">
        <w:rPr>
          <w:rFonts w:ascii="Verdana" w:hAnsi="Verdana"/>
          <w:lang w:val="bg-BG"/>
        </w:rPr>
        <w:t>извършена преценка за вероятната степен на отрицателно въздействие, според която, предвид местоположението, характера и мащаба 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защитените зони, поради следните мотиви:</w:t>
      </w:r>
    </w:p>
    <w:p w:rsidR="006E5C9A" w:rsidRPr="0073509A" w:rsidRDefault="006E5C9A" w:rsidP="0073509A">
      <w:pPr>
        <w:ind w:firstLine="567"/>
        <w:jc w:val="both"/>
        <w:rPr>
          <w:rFonts w:ascii="Verdana" w:hAnsi="Verdana"/>
          <w:lang w:val="bg-BG"/>
        </w:rPr>
      </w:pPr>
      <w:r w:rsidRPr="0073509A">
        <w:rPr>
          <w:rFonts w:ascii="Verdana" w:hAnsi="Verdana"/>
          <w:lang w:val="bg-BG"/>
        </w:rPr>
        <w:t xml:space="preserve">1. </w:t>
      </w:r>
      <w:proofErr w:type="spellStart"/>
      <w:r w:rsidRPr="0073509A">
        <w:rPr>
          <w:rFonts w:ascii="Verdana" w:hAnsi="Verdana"/>
        </w:rPr>
        <w:t>Инвестиционното</w:t>
      </w:r>
      <w:proofErr w:type="spellEnd"/>
      <w:r w:rsidRPr="0073509A">
        <w:rPr>
          <w:rFonts w:ascii="Verdana" w:hAnsi="Verdana"/>
        </w:rPr>
        <w:t xml:space="preserve"> </w:t>
      </w:r>
      <w:proofErr w:type="spellStart"/>
      <w:r w:rsidRPr="0073509A">
        <w:rPr>
          <w:rFonts w:ascii="Verdana" w:hAnsi="Verdana"/>
        </w:rPr>
        <w:t>предложение</w:t>
      </w:r>
      <w:proofErr w:type="spellEnd"/>
      <w:r w:rsidRPr="0073509A">
        <w:rPr>
          <w:rFonts w:ascii="Verdana" w:hAnsi="Verdana"/>
        </w:rPr>
        <w:t xml:space="preserve"> </w:t>
      </w:r>
      <w:r w:rsidRPr="0073509A">
        <w:rPr>
          <w:rFonts w:ascii="Verdana" w:hAnsi="Verdana"/>
          <w:lang w:val="bg-BG"/>
        </w:rPr>
        <w:t>е предвидено да се</w:t>
      </w:r>
      <w:r w:rsidRPr="0073509A">
        <w:rPr>
          <w:rFonts w:ascii="Verdana" w:hAnsi="Verdana"/>
        </w:rPr>
        <w:t xml:space="preserve"> </w:t>
      </w:r>
      <w:proofErr w:type="spellStart"/>
      <w:r w:rsidRPr="0073509A">
        <w:rPr>
          <w:rFonts w:ascii="Verdana" w:hAnsi="Verdana"/>
        </w:rPr>
        <w:t>реализира</w:t>
      </w:r>
      <w:proofErr w:type="spellEnd"/>
      <w:r w:rsidRPr="0073509A">
        <w:rPr>
          <w:rFonts w:ascii="Verdana" w:hAnsi="Verdana"/>
        </w:rPr>
        <w:t xml:space="preserve"> </w:t>
      </w:r>
      <w:proofErr w:type="spellStart"/>
      <w:r w:rsidRPr="0073509A">
        <w:rPr>
          <w:rFonts w:ascii="Verdana" w:hAnsi="Verdana"/>
        </w:rPr>
        <w:t>извън</w:t>
      </w:r>
      <w:proofErr w:type="spellEnd"/>
      <w:r w:rsidRPr="0073509A">
        <w:rPr>
          <w:rFonts w:ascii="Verdana" w:hAnsi="Verdana"/>
        </w:rPr>
        <w:t xml:space="preserve"> </w:t>
      </w:r>
      <w:proofErr w:type="spellStart"/>
      <w:r w:rsidRPr="0073509A">
        <w:rPr>
          <w:rFonts w:ascii="Verdana" w:hAnsi="Verdana"/>
        </w:rPr>
        <w:t>границите</w:t>
      </w:r>
      <w:proofErr w:type="spellEnd"/>
      <w:r w:rsidRPr="0073509A">
        <w:rPr>
          <w:rFonts w:ascii="Verdana" w:hAnsi="Verdana"/>
        </w:rPr>
        <w:t xml:space="preserve"> </w:t>
      </w:r>
      <w:proofErr w:type="spellStart"/>
      <w:r w:rsidRPr="0073509A">
        <w:rPr>
          <w:rFonts w:ascii="Verdana" w:hAnsi="Verdana"/>
        </w:rPr>
        <w:t>на</w:t>
      </w:r>
      <w:proofErr w:type="spellEnd"/>
      <w:r w:rsidRPr="0073509A">
        <w:rPr>
          <w:rFonts w:ascii="Verdana" w:hAnsi="Verdana"/>
        </w:rPr>
        <w:t xml:space="preserve"> </w:t>
      </w:r>
      <w:proofErr w:type="spellStart"/>
      <w:r w:rsidRPr="0073509A">
        <w:rPr>
          <w:rFonts w:ascii="Verdana" w:hAnsi="Verdana"/>
        </w:rPr>
        <w:t>защитен</w:t>
      </w:r>
      <w:proofErr w:type="spellEnd"/>
      <w:r w:rsidRPr="0073509A">
        <w:rPr>
          <w:rFonts w:ascii="Verdana" w:hAnsi="Verdana"/>
          <w:lang w:val="bg-BG"/>
        </w:rPr>
        <w:t>и</w:t>
      </w:r>
      <w:r w:rsidRPr="0073509A">
        <w:rPr>
          <w:rFonts w:ascii="Verdana" w:hAnsi="Verdana"/>
        </w:rPr>
        <w:t xml:space="preserve"> </w:t>
      </w:r>
      <w:proofErr w:type="spellStart"/>
      <w:r w:rsidRPr="0073509A">
        <w:rPr>
          <w:rFonts w:ascii="Verdana" w:hAnsi="Verdana"/>
        </w:rPr>
        <w:t>зон</w:t>
      </w:r>
      <w:proofErr w:type="spellEnd"/>
      <w:r w:rsidRPr="0073509A">
        <w:rPr>
          <w:rFonts w:ascii="Verdana" w:hAnsi="Verdana"/>
          <w:lang w:val="bg-BG"/>
        </w:rPr>
        <w:t>и от мрежата НАТУРА 2000, поради което с реализацията му не се очаква пряко унищожаване, увреждане или влошаване състоянието на видовете, предмет на опазване на най-близките защитени зони  BG0000578 „Река Марица”</w:t>
      </w:r>
      <w:r w:rsidRPr="0073509A">
        <w:rPr>
          <w:rFonts w:ascii="Verdana" w:hAnsi="Verdana"/>
        </w:rPr>
        <w:t xml:space="preserve"> </w:t>
      </w:r>
      <w:r w:rsidRPr="0073509A">
        <w:rPr>
          <w:rFonts w:ascii="Verdana" w:hAnsi="Verdana"/>
          <w:lang w:val="bg-BG"/>
        </w:rPr>
        <w:t>и BG0002087 „Марица Пловдив”</w:t>
      </w:r>
    </w:p>
    <w:p w:rsidR="006E5C9A" w:rsidRPr="0073509A" w:rsidRDefault="006E5C9A" w:rsidP="0073509A">
      <w:pPr>
        <w:ind w:firstLine="567"/>
        <w:jc w:val="both"/>
        <w:rPr>
          <w:rFonts w:ascii="Verdana" w:hAnsi="Verdana"/>
          <w:lang w:val="bg-BG"/>
        </w:rPr>
      </w:pPr>
      <w:r w:rsidRPr="0073509A">
        <w:rPr>
          <w:rFonts w:ascii="Verdana" w:hAnsi="Verdana"/>
          <w:lang w:val="bg-BG"/>
        </w:rPr>
        <w:t>2. Имотът представлява урбанизирана територия. ИП ще се реализира изцяло в границите на имота, без да се налага усвояване на допълнителни площи. Поради това и отдалечеността на имота от защитената зона и характера на дейността, няма вероятност осъществяване на ИП да доведе до безпокойство на видовете, предмет на опазване в защитената зона и до намаляване на благоприятното им природозащитно състояние.</w:t>
      </w:r>
    </w:p>
    <w:p w:rsidR="006E5C9A" w:rsidRPr="0073509A" w:rsidRDefault="006E5C9A" w:rsidP="0073509A">
      <w:pPr>
        <w:ind w:firstLine="567"/>
        <w:jc w:val="both"/>
        <w:rPr>
          <w:rFonts w:ascii="Verdana" w:hAnsi="Verdana"/>
        </w:rPr>
      </w:pPr>
      <w:r w:rsidRPr="0073509A">
        <w:rPr>
          <w:rFonts w:ascii="Verdana" w:hAnsi="Verdana"/>
          <w:lang w:val="bg-BG"/>
        </w:rPr>
        <w:t xml:space="preserve">3. </w:t>
      </w:r>
      <w:proofErr w:type="spellStart"/>
      <w:r w:rsidRPr="0073509A">
        <w:rPr>
          <w:rFonts w:ascii="Verdana" w:hAnsi="Verdana"/>
        </w:rPr>
        <w:t>Реализирането</w:t>
      </w:r>
      <w:proofErr w:type="spellEnd"/>
      <w:r w:rsidRPr="0073509A">
        <w:rPr>
          <w:rFonts w:ascii="Verdana" w:hAnsi="Verdana"/>
        </w:rPr>
        <w:t xml:space="preserve"> </w:t>
      </w:r>
      <w:proofErr w:type="spellStart"/>
      <w:r w:rsidRPr="0073509A">
        <w:rPr>
          <w:rFonts w:ascii="Verdana" w:hAnsi="Verdana"/>
        </w:rPr>
        <w:t>на</w:t>
      </w:r>
      <w:proofErr w:type="spellEnd"/>
      <w:r w:rsidRPr="0073509A">
        <w:rPr>
          <w:rFonts w:ascii="Verdana" w:hAnsi="Verdana"/>
        </w:rPr>
        <w:t xml:space="preserve"> </w:t>
      </w:r>
      <w:proofErr w:type="spellStart"/>
      <w:r w:rsidRPr="0073509A">
        <w:rPr>
          <w:rFonts w:ascii="Verdana" w:hAnsi="Verdana"/>
        </w:rPr>
        <w:t>инвестиционното</w:t>
      </w:r>
      <w:proofErr w:type="spellEnd"/>
      <w:r w:rsidRPr="0073509A">
        <w:rPr>
          <w:rFonts w:ascii="Verdana" w:hAnsi="Verdana"/>
        </w:rPr>
        <w:t xml:space="preserve"> </w:t>
      </w:r>
      <w:proofErr w:type="spellStart"/>
      <w:r w:rsidRPr="0073509A">
        <w:rPr>
          <w:rFonts w:ascii="Verdana" w:hAnsi="Verdana"/>
        </w:rPr>
        <w:t>предложение</w:t>
      </w:r>
      <w:proofErr w:type="spellEnd"/>
      <w:r w:rsidRPr="0073509A">
        <w:rPr>
          <w:rFonts w:ascii="Verdana" w:hAnsi="Verdana"/>
        </w:rPr>
        <w:t xml:space="preserve"> </w:t>
      </w:r>
      <w:proofErr w:type="spellStart"/>
      <w:r w:rsidRPr="0073509A">
        <w:rPr>
          <w:rFonts w:ascii="Verdana" w:hAnsi="Verdana"/>
        </w:rPr>
        <w:t>не</w:t>
      </w:r>
      <w:proofErr w:type="spellEnd"/>
      <w:r w:rsidRPr="0073509A">
        <w:rPr>
          <w:rFonts w:ascii="Verdana" w:hAnsi="Verdana"/>
        </w:rPr>
        <w:t xml:space="preserve"> </w:t>
      </w:r>
      <w:proofErr w:type="spellStart"/>
      <w:r w:rsidRPr="0073509A">
        <w:rPr>
          <w:rFonts w:ascii="Verdana" w:hAnsi="Verdana"/>
        </w:rPr>
        <w:t>предполага</w:t>
      </w:r>
      <w:proofErr w:type="spellEnd"/>
      <w:r w:rsidRPr="0073509A">
        <w:rPr>
          <w:rFonts w:ascii="Verdana" w:hAnsi="Verdana"/>
        </w:rPr>
        <w:t xml:space="preserve"> </w:t>
      </w:r>
      <w:proofErr w:type="spellStart"/>
      <w:r w:rsidRPr="0073509A">
        <w:rPr>
          <w:rFonts w:ascii="Verdana" w:hAnsi="Verdana"/>
        </w:rPr>
        <w:t>генериране</w:t>
      </w:r>
      <w:proofErr w:type="spellEnd"/>
      <w:r w:rsidRPr="0073509A">
        <w:rPr>
          <w:rFonts w:ascii="Verdana" w:hAnsi="Verdana"/>
        </w:rPr>
        <w:t xml:space="preserve"> </w:t>
      </w:r>
      <w:proofErr w:type="spellStart"/>
      <w:r w:rsidRPr="0073509A">
        <w:rPr>
          <w:rFonts w:ascii="Verdana" w:hAnsi="Verdana"/>
        </w:rPr>
        <w:t>на</w:t>
      </w:r>
      <w:proofErr w:type="spellEnd"/>
      <w:r w:rsidRPr="0073509A">
        <w:rPr>
          <w:rFonts w:ascii="Verdana" w:hAnsi="Verdana"/>
        </w:rPr>
        <w:t xml:space="preserve"> </w:t>
      </w:r>
      <w:proofErr w:type="spellStart"/>
      <w:r w:rsidRPr="0073509A">
        <w:rPr>
          <w:rFonts w:ascii="Verdana" w:hAnsi="Verdana"/>
        </w:rPr>
        <w:t>емисии</w:t>
      </w:r>
      <w:proofErr w:type="spellEnd"/>
      <w:r w:rsidRPr="0073509A">
        <w:rPr>
          <w:rFonts w:ascii="Verdana" w:hAnsi="Verdana"/>
        </w:rPr>
        <w:t xml:space="preserve"> и </w:t>
      </w:r>
      <w:r w:rsidRPr="0073509A">
        <w:rPr>
          <w:rFonts w:ascii="Verdana" w:hAnsi="Verdana"/>
          <w:lang w:val="bg-BG"/>
        </w:rPr>
        <w:t xml:space="preserve">    </w:t>
      </w:r>
      <w:proofErr w:type="spellStart"/>
      <w:r w:rsidRPr="0073509A">
        <w:rPr>
          <w:rFonts w:ascii="Verdana" w:hAnsi="Verdana"/>
        </w:rPr>
        <w:t>отпадъци</w:t>
      </w:r>
      <w:proofErr w:type="spellEnd"/>
      <w:r w:rsidRPr="0073509A">
        <w:rPr>
          <w:rFonts w:ascii="Verdana" w:hAnsi="Verdana"/>
        </w:rPr>
        <w:t xml:space="preserve"> </w:t>
      </w:r>
      <w:proofErr w:type="spellStart"/>
      <w:r w:rsidRPr="0073509A">
        <w:rPr>
          <w:rFonts w:ascii="Verdana" w:hAnsi="Verdana"/>
        </w:rPr>
        <w:t>във</w:t>
      </w:r>
      <w:proofErr w:type="spellEnd"/>
      <w:r w:rsidRPr="0073509A">
        <w:rPr>
          <w:rFonts w:ascii="Verdana" w:hAnsi="Verdana"/>
        </w:rPr>
        <w:t xml:space="preserve"> </w:t>
      </w:r>
      <w:proofErr w:type="spellStart"/>
      <w:r w:rsidRPr="0073509A">
        <w:rPr>
          <w:rFonts w:ascii="Verdana" w:hAnsi="Verdana"/>
        </w:rPr>
        <w:t>вид</w:t>
      </w:r>
      <w:proofErr w:type="spellEnd"/>
      <w:r w:rsidRPr="0073509A">
        <w:rPr>
          <w:rFonts w:ascii="Verdana" w:hAnsi="Verdana"/>
        </w:rPr>
        <w:t xml:space="preserve"> и </w:t>
      </w:r>
      <w:proofErr w:type="spellStart"/>
      <w:r w:rsidRPr="0073509A">
        <w:rPr>
          <w:rFonts w:ascii="Verdana" w:hAnsi="Verdana"/>
        </w:rPr>
        <w:t>количества</w:t>
      </w:r>
      <w:proofErr w:type="spellEnd"/>
      <w:r w:rsidRPr="0073509A">
        <w:rPr>
          <w:rFonts w:ascii="Verdana" w:hAnsi="Verdana"/>
        </w:rPr>
        <w:t xml:space="preserve">, които могат </w:t>
      </w:r>
      <w:proofErr w:type="spellStart"/>
      <w:r w:rsidRPr="0073509A">
        <w:rPr>
          <w:rFonts w:ascii="Verdana" w:hAnsi="Verdana"/>
        </w:rPr>
        <w:t>да</w:t>
      </w:r>
      <w:proofErr w:type="spellEnd"/>
      <w:r w:rsidRPr="0073509A">
        <w:rPr>
          <w:rFonts w:ascii="Verdana" w:hAnsi="Verdana"/>
        </w:rPr>
        <w:t xml:space="preserve"> </w:t>
      </w:r>
      <w:proofErr w:type="spellStart"/>
      <w:r w:rsidRPr="0073509A">
        <w:rPr>
          <w:rFonts w:ascii="Verdana" w:hAnsi="Verdana"/>
        </w:rPr>
        <w:t>окажат</w:t>
      </w:r>
      <w:proofErr w:type="spellEnd"/>
      <w:r w:rsidRPr="0073509A">
        <w:rPr>
          <w:rFonts w:ascii="Verdana" w:hAnsi="Verdana"/>
        </w:rPr>
        <w:t xml:space="preserve"> </w:t>
      </w:r>
      <w:proofErr w:type="spellStart"/>
      <w:r w:rsidRPr="0073509A">
        <w:rPr>
          <w:rFonts w:ascii="Verdana" w:hAnsi="Verdana"/>
        </w:rPr>
        <w:t>значително</w:t>
      </w:r>
      <w:proofErr w:type="spellEnd"/>
      <w:r w:rsidRPr="0073509A">
        <w:rPr>
          <w:rFonts w:ascii="Verdana" w:hAnsi="Verdana"/>
        </w:rPr>
        <w:t xml:space="preserve"> </w:t>
      </w:r>
      <w:proofErr w:type="spellStart"/>
      <w:r w:rsidRPr="0073509A">
        <w:rPr>
          <w:rFonts w:ascii="Verdana" w:hAnsi="Verdana"/>
        </w:rPr>
        <w:t>отрицателно</w:t>
      </w:r>
      <w:proofErr w:type="spellEnd"/>
      <w:r w:rsidRPr="0073509A">
        <w:rPr>
          <w:rFonts w:ascii="Verdana" w:hAnsi="Verdana"/>
        </w:rPr>
        <w:t xml:space="preserve"> </w:t>
      </w:r>
      <w:proofErr w:type="spellStart"/>
      <w:r w:rsidRPr="0073509A">
        <w:rPr>
          <w:rFonts w:ascii="Verdana" w:hAnsi="Verdana"/>
        </w:rPr>
        <w:t>въздействие</w:t>
      </w:r>
      <w:proofErr w:type="spellEnd"/>
      <w:r w:rsidRPr="0073509A">
        <w:rPr>
          <w:rFonts w:ascii="Verdana" w:hAnsi="Verdana"/>
        </w:rPr>
        <w:t xml:space="preserve"> </w:t>
      </w:r>
      <w:proofErr w:type="spellStart"/>
      <w:proofErr w:type="gramStart"/>
      <w:r w:rsidRPr="0073509A">
        <w:rPr>
          <w:rFonts w:ascii="Verdana" w:hAnsi="Verdana"/>
        </w:rPr>
        <w:t>върху</w:t>
      </w:r>
      <w:proofErr w:type="spellEnd"/>
      <w:r w:rsidRPr="0073509A">
        <w:rPr>
          <w:rFonts w:ascii="Verdana" w:hAnsi="Verdana"/>
        </w:rPr>
        <w:t xml:space="preserve"> </w:t>
      </w:r>
      <w:r w:rsidRPr="0073509A">
        <w:rPr>
          <w:rFonts w:ascii="Verdana" w:hAnsi="Verdana"/>
          <w:lang w:val="bg-BG"/>
        </w:rPr>
        <w:t xml:space="preserve"> защитената</w:t>
      </w:r>
      <w:proofErr w:type="gramEnd"/>
      <w:r w:rsidRPr="0073509A">
        <w:rPr>
          <w:rFonts w:ascii="Verdana" w:hAnsi="Verdana"/>
          <w:lang w:val="bg-BG"/>
        </w:rPr>
        <w:t xml:space="preserve"> зона и нейните елементи.</w:t>
      </w:r>
    </w:p>
    <w:p w:rsidR="006E5C9A" w:rsidRPr="0073509A" w:rsidRDefault="006E5C9A" w:rsidP="0073509A">
      <w:pPr>
        <w:ind w:firstLine="567"/>
        <w:rPr>
          <w:rFonts w:ascii="Verdana" w:hAnsi="Verdana"/>
          <w:lang w:val="bg-BG"/>
        </w:rPr>
      </w:pPr>
    </w:p>
    <w:p w:rsidR="00BA7E35" w:rsidRDefault="00BA7E35" w:rsidP="0091271A">
      <w:pPr>
        <w:pStyle w:val="31"/>
        <w:tabs>
          <w:tab w:val="num" w:pos="567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3D172D" w:rsidRPr="00082649" w:rsidRDefault="00BA7E35" w:rsidP="0091271A">
      <w:pPr>
        <w:pStyle w:val="31"/>
        <w:tabs>
          <w:tab w:val="num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   </w:t>
      </w:r>
      <w:r w:rsidR="003D172D" w:rsidRPr="00082649">
        <w:rPr>
          <w:rFonts w:ascii="Verdana" w:hAnsi="Verdana"/>
          <w:b/>
          <w:sz w:val="20"/>
          <w:szCs w:val="20"/>
          <w:lang w:val="en-US"/>
        </w:rPr>
        <w:t>IV</w:t>
      </w:r>
      <w:r w:rsidR="003D172D" w:rsidRPr="00082649">
        <w:rPr>
          <w:rFonts w:ascii="Verdana" w:hAnsi="Verdana"/>
          <w:b/>
          <w:sz w:val="20"/>
          <w:szCs w:val="20"/>
          <w:lang w:val="bg-BG"/>
        </w:rPr>
        <w:t>. Характеристика на потенциалните въздействия</w:t>
      </w:r>
      <w:r w:rsidR="00C33AFA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3D172D" w:rsidRPr="00082649">
        <w:rPr>
          <w:rFonts w:ascii="Verdana" w:hAnsi="Verdana"/>
          <w:b/>
          <w:sz w:val="20"/>
          <w:szCs w:val="20"/>
          <w:lang w:val="bg-BG"/>
        </w:rPr>
        <w:t xml:space="preserve">- териториален обхват, засегнато население, включително трансгранични въздействия, същност, големина, </w:t>
      </w:r>
      <w:proofErr w:type="spellStart"/>
      <w:r w:rsidR="003D172D" w:rsidRPr="00082649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="003D172D" w:rsidRPr="00082649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="003D172D" w:rsidRPr="00082649">
        <w:rPr>
          <w:rFonts w:ascii="Verdana" w:hAnsi="Verdana"/>
          <w:sz w:val="20"/>
          <w:szCs w:val="20"/>
          <w:lang w:val="bg-BG"/>
        </w:rPr>
        <w:t>:</w:t>
      </w:r>
    </w:p>
    <w:p w:rsidR="00BF2B90" w:rsidRDefault="002A5349" w:rsidP="002A5349">
      <w:pPr>
        <w:pStyle w:val="31"/>
        <w:numPr>
          <w:ilvl w:val="0"/>
          <w:numId w:val="27"/>
        </w:numPr>
        <w:tabs>
          <w:tab w:val="clear" w:pos="720"/>
          <w:tab w:val="num" w:pos="0"/>
          <w:tab w:val="left" w:pos="709"/>
          <w:tab w:val="left" w:pos="851"/>
        </w:tabs>
        <w:ind w:left="0" w:right="-9" w:firstLine="567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</w:t>
      </w:r>
      <w:r w:rsidR="0035243E" w:rsidRPr="00BF2B90">
        <w:rPr>
          <w:rFonts w:ascii="Verdana" w:hAnsi="Verdana"/>
          <w:sz w:val="20"/>
          <w:szCs w:val="20"/>
          <w:lang w:val="bg-BG"/>
        </w:rPr>
        <w:t xml:space="preserve">Териториалният обхват на въздействие, в резултат на изграждане на </w:t>
      </w:r>
      <w:r w:rsidR="005B12B1">
        <w:rPr>
          <w:rFonts w:ascii="Verdana" w:hAnsi="Verdana"/>
          <w:sz w:val="20"/>
          <w:szCs w:val="20"/>
          <w:lang w:val="bg-BG"/>
        </w:rPr>
        <w:t>бъдещия обект</w:t>
      </w:r>
      <w:r w:rsidR="0035243E" w:rsidRPr="00BF2B90">
        <w:rPr>
          <w:rFonts w:ascii="Verdana" w:hAnsi="Verdana"/>
          <w:sz w:val="20"/>
          <w:szCs w:val="20"/>
          <w:lang w:val="bg-BG"/>
        </w:rPr>
        <w:t xml:space="preserve"> е ограничен и локален в рамките на разглеждани</w:t>
      </w:r>
      <w:r w:rsidR="0073509A">
        <w:rPr>
          <w:rFonts w:ascii="Verdana" w:hAnsi="Verdana"/>
          <w:sz w:val="20"/>
          <w:szCs w:val="20"/>
          <w:lang w:val="bg-BG"/>
        </w:rPr>
        <w:t>я</w:t>
      </w:r>
      <w:r w:rsidR="0035243E" w:rsidRPr="00BF2B90">
        <w:rPr>
          <w:rFonts w:ascii="Verdana" w:hAnsi="Verdana"/>
          <w:sz w:val="20"/>
          <w:szCs w:val="20"/>
          <w:lang w:val="bg-BG"/>
        </w:rPr>
        <w:t xml:space="preserve"> имот. </w:t>
      </w:r>
    </w:p>
    <w:p w:rsidR="00C33AFA" w:rsidRPr="00BF2B90" w:rsidRDefault="002A5349" w:rsidP="002A5349">
      <w:pPr>
        <w:pStyle w:val="31"/>
        <w:numPr>
          <w:ilvl w:val="0"/>
          <w:numId w:val="27"/>
        </w:numPr>
        <w:tabs>
          <w:tab w:val="clear" w:pos="720"/>
          <w:tab w:val="num" w:pos="0"/>
          <w:tab w:val="left" w:pos="709"/>
          <w:tab w:val="left" w:pos="851"/>
        </w:tabs>
        <w:ind w:left="0" w:right="-9" w:firstLine="567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</w:t>
      </w:r>
      <w:r w:rsidR="0035243E" w:rsidRPr="00BF2B90">
        <w:rPr>
          <w:rFonts w:ascii="Verdana" w:hAnsi="Verdana"/>
          <w:sz w:val="20"/>
          <w:szCs w:val="20"/>
          <w:lang w:val="bg-BG"/>
        </w:rPr>
        <w:t xml:space="preserve">Реализацията на </w:t>
      </w:r>
      <w:r w:rsidR="005B12B1">
        <w:rPr>
          <w:rFonts w:ascii="Verdana" w:hAnsi="Verdana"/>
          <w:sz w:val="20"/>
          <w:szCs w:val="20"/>
          <w:lang w:val="bg-BG"/>
        </w:rPr>
        <w:t>об</w:t>
      </w:r>
      <w:r w:rsidR="0035243E" w:rsidRPr="00BF2B90">
        <w:rPr>
          <w:rFonts w:ascii="Verdana" w:hAnsi="Verdana"/>
          <w:sz w:val="20"/>
          <w:szCs w:val="20"/>
          <w:lang w:val="bg-BG"/>
        </w:rPr>
        <w:t>екта няма да повлияе върху качествата на почвата и земните недра. Земните изкопни маси, които ще се формират при</w:t>
      </w:r>
      <w:r w:rsidR="005B12B1">
        <w:rPr>
          <w:rFonts w:ascii="Verdana" w:hAnsi="Verdana"/>
          <w:sz w:val="20"/>
          <w:szCs w:val="20"/>
          <w:lang w:val="bg-BG"/>
        </w:rPr>
        <w:t xml:space="preserve"> строителните дейности</w:t>
      </w:r>
      <w:r w:rsidR="0035243E" w:rsidRPr="00BF2B90">
        <w:rPr>
          <w:rFonts w:ascii="Verdana" w:hAnsi="Verdana"/>
          <w:sz w:val="20"/>
          <w:szCs w:val="20"/>
          <w:lang w:val="bg-BG"/>
        </w:rPr>
        <w:t xml:space="preserve"> ще се използват за обратно засипване и заравняване на терена.</w:t>
      </w:r>
    </w:p>
    <w:p w:rsidR="00C33AFA" w:rsidRDefault="002A5349" w:rsidP="002A5349">
      <w:pPr>
        <w:pStyle w:val="31"/>
        <w:numPr>
          <w:ilvl w:val="0"/>
          <w:numId w:val="27"/>
        </w:numPr>
        <w:tabs>
          <w:tab w:val="clear" w:pos="720"/>
          <w:tab w:val="num" w:pos="0"/>
          <w:tab w:val="left" w:pos="709"/>
          <w:tab w:val="left" w:pos="851"/>
        </w:tabs>
        <w:ind w:left="0" w:right="-9" w:firstLine="567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</w:t>
      </w:r>
      <w:r w:rsidR="00D36E14">
        <w:rPr>
          <w:rFonts w:ascii="Verdana" w:hAnsi="Verdana"/>
          <w:sz w:val="20"/>
          <w:szCs w:val="20"/>
          <w:lang w:val="bg-BG"/>
        </w:rPr>
        <w:t>Предвид характера на предлаганата дейност п</w:t>
      </w:r>
      <w:r w:rsidR="00A17584" w:rsidRPr="00C33AFA">
        <w:rPr>
          <w:rFonts w:ascii="Verdana" w:hAnsi="Verdana"/>
          <w:sz w:val="20"/>
          <w:szCs w:val="20"/>
        </w:rPr>
        <w:t xml:space="preserve">о време </w:t>
      </w:r>
      <w:proofErr w:type="spellStart"/>
      <w:r w:rsidR="00A17584" w:rsidRPr="00C33AFA">
        <w:rPr>
          <w:rFonts w:ascii="Verdana" w:hAnsi="Verdana"/>
          <w:sz w:val="20"/>
          <w:szCs w:val="20"/>
        </w:rPr>
        <w:t>на</w:t>
      </w:r>
      <w:proofErr w:type="spellEnd"/>
      <w:r w:rsidR="00A17584"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="00A17584" w:rsidRPr="00C33AFA">
        <w:rPr>
          <w:rFonts w:ascii="Verdana" w:hAnsi="Verdana"/>
          <w:sz w:val="20"/>
          <w:szCs w:val="20"/>
        </w:rPr>
        <w:t>експлоатацията</w:t>
      </w:r>
      <w:proofErr w:type="spellEnd"/>
      <w:r w:rsidR="00A17584"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="00A17584" w:rsidRPr="00C33AFA">
        <w:rPr>
          <w:rFonts w:ascii="Verdana" w:hAnsi="Verdana"/>
          <w:sz w:val="20"/>
          <w:szCs w:val="20"/>
        </w:rPr>
        <w:t>на</w:t>
      </w:r>
      <w:proofErr w:type="spellEnd"/>
      <w:r w:rsidR="00A17584"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="00A17584" w:rsidRPr="00C33AFA">
        <w:rPr>
          <w:rFonts w:ascii="Verdana" w:hAnsi="Verdana"/>
          <w:sz w:val="20"/>
          <w:szCs w:val="20"/>
        </w:rPr>
        <w:t>инвестиционното</w:t>
      </w:r>
      <w:proofErr w:type="spellEnd"/>
      <w:r w:rsidR="00A17584"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="00A17584" w:rsidRPr="00C33AFA">
        <w:rPr>
          <w:rFonts w:ascii="Verdana" w:hAnsi="Verdana"/>
          <w:sz w:val="20"/>
          <w:szCs w:val="20"/>
        </w:rPr>
        <w:t>предложение</w:t>
      </w:r>
      <w:proofErr w:type="spellEnd"/>
      <w:r w:rsidR="00A17584"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="00A17584" w:rsidRPr="00C33AFA">
        <w:rPr>
          <w:rFonts w:ascii="Verdana" w:hAnsi="Verdana"/>
          <w:sz w:val="20"/>
          <w:szCs w:val="20"/>
        </w:rPr>
        <w:t>не</w:t>
      </w:r>
      <w:proofErr w:type="spellEnd"/>
      <w:r w:rsidR="00A17584"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="00A17584" w:rsidRPr="00C33AFA">
        <w:rPr>
          <w:rFonts w:ascii="Verdana" w:hAnsi="Verdana"/>
          <w:sz w:val="20"/>
          <w:szCs w:val="20"/>
        </w:rPr>
        <w:t>се</w:t>
      </w:r>
      <w:proofErr w:type="spellEnd"/>
      <w:r w:rsidR="00A17584"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="00A17584" w:rsidRPr="00C33AFA">
        <w:rPr>
          <w:rFonts w:ascii="Verdana" w:hAnsi="Verdana"/>
          <w:sz w:val="20"/>
          <w:szCs w:val="20"/>
        </w:rPr>
        <w:t>очаква</w:t>
      </w:r>
      <w:proofErr w:type="spellEnd"/>
      <w:r w:rsidR="00A17584"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="00A17584" w:rsidRPr="00C33AFA">
        <w:rPr>
          <w:rFonts w:ascii="Verdana" w:hAnsi="Verdana"/>
          <w:sz w:val="20"/>
          <w:szCs w:val="20"/>
        </w:rPr>
        <w:t>отрицателно</w:t>
      </w:r>
      <w:proofErr w:type="spellEnd"/>
      <w:r w:rsidR="00A17584"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="00A17584" w:rsidRPr="00C33AFA">
        <w:rPr>
          <w:rFonts w:ascii="Verdana" w:hAnsi="Verdana"/>
          <w:sz w:val="20"/>
          <w:szCs w:val="20"/>
        </w:rPr>
        <w:t>въздействие</w:t>
      </w:r>
      <w:proofErr w:type="spellEnd"/>
      <w:r w:rsidR="00A17584"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="00A17584" w:rsidRPr="00C33AFA">
        <w:rPr>
          <w:rFonts w:ascii="Verdana" w:hAnsi="Verdana"/>
          <w:sz w:val="20"/>
          <w:szCs w:val="20"/>
        </w:rPr>
        <w:t>върху</w:t>
      </w:r>
      <w:proofErr w:type="spellEnd"/>
      <w:r w:rsidR="00A17584"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="00A17584" w:rsidRPr="00C33AFA">
        <w:rPr>
          <w:rFonts w:ascii="Verdana" w:hAnsi="Verdana"/>
          <w:sz w:val="20"/>
          <w:szCs w:val="20"/>
        </w:rPr>
        <w:t>хората</w:t>
      </w:r>
      <w:proofErr w:type="spellEnd"/>
      <w:r w:rsidR="00A17584" w:rsidRPr="00C33AFA">
        <w:rPr>
          <w:rFonts w:ascii="Verdana" w:hAnsi="Verdana"/>
          <w:sz w:val="20"/>
          <w:szCs w:val="20"/>
        </w:rPr>
        <w:t xml:space="preserve"> и </w:t>
      </w:r>
      <w:proofErr w:type="spellStart"/>
      <w:r w:rsidR="00A17584" w:rsidRPr="00C33AFA">
        <w:rPr>
          <w:rFonts w:ascii="Verdana" w:hAnsi="Verdana"/>
          <w:sz w:val="20"/>
          <w:szCs w:val="20"/>
        </w:rPr>
        <w:t>респективно</w:t>
      </w:r>
      <w:proofErr w:type="spellEnd"/>
      <w:r w:rsidR="00A17584"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="00A17584" w:rsidRPr="00C33AFA">
        <w:rPr>
          <w:rFonts w:ascii="Verdana" w:hAnsi="Verdana"/>
          <w:sz w:val="20"/>
          <w:szCs w:val="20"/>
        </w:rPr>
        <w:t>върху</w:t>
      </w:r>
      <w:proofErr w:type="spellEnd"/>
      <w:r w:rsidR="00A17584"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="00A17584" w:rsidRPr="00C33AFA">
        <w:rPr>
          <w:rFonts w:ascii="Verdana" w:hAnsi="Verdana"/>
          <w:sz w:val="20"/>
          <w:szCs w:val="20"/>
        </w:rPr>
        <w:t>тяхното</w:t>
      </w:r>
      <w:proofErr w:type="spellEnd"/>
      <w:r w:rsidR="00A17584"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="00A17584" w:rsidRPr="00C33AFA">
        <w:rPr>
          <w:rFonts w:ascii="Verdana" w:hAnsi="Verdana"/>
          <w:sz w:val="20"/>
          <w:szCs w:val="20"/>
        </w:rPr>
        <w:t>здраве</w:t>
      </w:r>
      <w:proofErr w:type="spellEnd"/>
      <w:r w:rsidR="00A17584" w:rsidRPr="00C33AFA">
        <w:rPr>
          <w:rFonts w:ascii="Verdana" w:hAnsi="Verdana"/>
          <w:sz w:val="20"/>
          <w:szCs w:val="20"/>
        </w:rPr>
        <w:t xml:space="preserve">, също </w:t>
      </w:r>
      <w:proofErr w:type="spellStart"/>
      <w:r w:rsidR="00A17584" w:rsidRPr="00C33AFA">
        <w:rPr>
          <w:rFonts w:ascii="Verdana" w:hAnsi="Verdana"/>
          <w:sz w:val="20"/>
          <w:szCs w:val="20"/>
        </w:rPr>
        <w:t>така</w:t>
      </w:r>
      <w:proofErr w:type="spellEnd"/>
      <w:r w:rsidR="00A17584" w:rsidRPr="00C33AFA">
        <w:rPr>
          <w:rFonts w:ascii="Verdana" w:hAnsi="Verdana"/>
          <w:sz w:val="20"/>
          <w:szCs w:val="20"/>
        </w:rPr>
        <w:t xml:space="preserve"> и </w:t>
      </w:r>
      <w:proofErr w:type="spellStart"/>
      <w:r w:rsidR="00A17584" w:rsidRPr="00C33AFA">
        <w:rPr>
          <w:rFonts w:ascii="Verdana" w:hAnsi="Verdana"/>
          <w:sz w:val="20"/>
          <w:szCs w:val="20"/>
        </w:rPr>
        <w:t>върху</w:t>
      </w:r>
      <w:proofErr w:type="spellEnd"/>
      <w:r w:rsidR="00A17584"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="00A17584" w:rsidRPr="00C33AFA">
        <w:rPr>
          <w:rFonts w:ascii="Verdana" w:hAnsi="Verdana"/>
          <w:sz w:val="20"/>
          <w:szCs w:val="20"/>
        </w:rPr>
        <w:t>компонентите</w:t>
      </w:r>
      <w:proofErr w:type="spellEnd"/>
      <w:r w:rsidR="00A17584"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="00A17584" w:rsidRPr="00C33AFA">
        <w:rPr>
          <w:rFonts w:ascii="Verdana" w:hAnsi="Verdana"/>
          <w:sz w:val="20"/>
          <w:szCs w:val="20"/>
        </w:rPr>
        <w:t>на</w:t>
      </w:r>
      <w:proofErr w:type="spellEnd"/>
      <w:r w:rsidR="00A17584"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="00A17584" w:rsidRPr="00C33AFA">
        <w:rPr>
          <w:rFonts w:ascii="Verdana" w:hAnsi="Verdana"/>
          <w:sz w:val="20"/>
          <w:szCs w:val="20"/>
        </w:rPr>
        <w:t>околната</w:t>
      </w:r>
      <w:proofErr w:type="spellEnd"/>
      <w:r w:rsidR="00A17584"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="00A17584" w:rsidRPr="00C33AFA">
        <w:rPr>
          <w:rFonts w:ascii="Verdana" w:hAnsi="Verdana"/>
          <w:sz w:val="20"/>
          <w:szCs w:val="20"/>
        </w:rPr>
        <w:t>среда</w:t>
      </w:r>
      <w:proofErr w:type="spellEnd"/>
      <w:r w:rsidR="00A17584" w:rsidRPr="00C33AFA">
        <w:rPr>
          <w:rFonts w:ascii="Verdana" w:hAnsi="Verdana"/>
          <w:sz w:val="20"/>
          <w:szCs w:val="20"/>
        </w:rPr>
        <w:t xml:space="preserve"> - </w:t>
      </w:r>
      <w:proofErr w:type="spellStart"/>
      <w:r w:rsidR="00A17584" w:rsidRPr="00C33AFA">
        <w:rPr>
          <w:rFonts w:ascii="Verdana" w:hAnsi="Verdana"/>
          <w:sz w:val="20"/>
          <w:szCs w:val="20"/>
        </w:rPr>
        <w:t>атмосферния</w:t>
      </w:r>
      <w:proofErr w:type="spellEnd"/>
      <w:r w:rsidR="00A17584"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="00A17584" w:rsidRPr="00C33AFA">
        <w:rPr>
          <w:rFonts w:ascii="Verdana" w:hAnsi="Verdana"/>
          <w:sz w:val="20"/>
          <w:szCs w:val="20"/>
        </w:rPr>
        <w:t>въздух</w:t>
      </w:r>
      <w:proofErr w:type="spellEnd"/>
      <w:r w:rsidR="00A17584" w:rsidRPr="00C33AFA">
        <w:rPr>
          <w:rFonts w:ascii="Verdana" w:hAnsi="Verdana"/>
          <w:sz w:val="20"/>
          <w:szCs w:val="20"/>
        </w:rPr>
        <w:t xml:space="preserve">, </w:t>
      </w:r>
      <w:proofErr w:type="spellStart"/>
      <w:r w:rsidR="00A17584" w:rsidRPr="00C33AFA">
        <w:rPr>
          <w:rFonts w:ascii="Verdana" w:hAnsi="Verdana"/>
          <w:sz w:val="20"/>
          <w:szCs w:val="20"/>
        </w:rPr>
        <w:t>водите</w:t>
      </w:r>
      <w:proofErr w:type="spellEnd"/>
      <w:r w:rsidR="00A17584" w:rsidRPr="00C33AFA">
        <w:rPr>
          <w:rFonts w:ascii="Verdana" w:hAnsi="Verdana"/>
          <w:sz w:val="20"/>
          <w:szCs w:val="20"/>
        </w:rPr>
        <w:t xml:space="preserve">, </w:t>
      </w:r>
      <w:proofErr w:type="spellStart"/>
      <w:r w:rsidR="00A17584" w:rsidRPr="00C33AFA">
        <w:rPr>
          <w:rFonts w:ascii="Verdana" w:hAnsi="Verdana"/>
          <w:sz w:val="20"/>
          <w:szCs w:val="20"/>
        </w:rPr>
        <w:t>почвите</w:t>
      </w:r>
      <w:proofErr w:type="spellEnd"/>
      <w:r w:rsidR="00A17584" w:rsidRPr="00C33AFA">
        <w:rPr>
          <w:rFonts w:ascii="Verdana" w:hAnsi="Verdana"/>
          <w:sz w:val="20"/>
          <w:szCs w:val="20"/>
        </w:rPr>
        <w:t xml:space="preserve">, </w:t>
      </w:r>
      <w:proofErr w:type="spellStart"/>
      <w:r w:rsidR="00A17584" w:rsidRPr="00C33AFA">
        <w:rPr>
          <w:rFonts w:ascii="Verdana" w:hAnsi="Verdana"/>
          <w:sz w:val="20"/>
          <w:szCs w:val="20"/>
        </w:rPr>
        <w:t>земните</w:t>
      </w:r>
      <w:proofErr w:type="spellEnd"/>
      <w:r w:rsidR="00A17584"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="00A17584" w:rsidRPr="00C33AFA">
        <w:rPr>
          <w:rFonts w:ascii="Verdana" w:hAnsi="Verdana"/>
          <w:sz w:val="20"/>
          <w:szCs w:val="20"/>
        </w:rPr>
        <w:t>недра</w:t>
      </w:r>
      <w:proofErr w:type="spellEnd"/>
      <w:r w:rsidR="00A17584" w:rsidRPr="00C33AFA">
        <w:rPr>
          <w:rFonts w:ascii="Verdana" w:hAnsi="Verdana"/>
          <w:sz w:val="20"/>
          <w:szCs w:val="20"/>
        </w:rPr>
        <w:t xml:space="preserve">, </w:t>
      </w:r>
      <w:proofErr w:type="spellStart"/>
      <w:r w:rsidR="00A17584" w:rsidRPr="00C33AFA">
        <w:rPr>
          <w:rFonts w:ascii="Verdana" w:hAnsi="Verdana"/>
          <w:sz w:val="20"/>
          <w:szCs w:val="20"/>
        </w:rPr>
        <w:t>флората</w:t>
      </w:r>
      <w:proofErr w:type="spellEnd"/>
      <w:r w:rsidR="00A17584" w:rsidRPr="00C33AFA">
        <w:rPr>
          <w:rFonts w:ascii="Verdana" w:hAnsi="Verdana"/>
          <w:sz w:val="20"/>
          <w:szCs w:val="20"/>
        </w:rPr>
        <w:t xml:space="preserve"> и </w:t>
      </w:r>
      <w:proofErr w:type="spellStart"/>
      <w:r w:rsidR="00A17584" w:rsidRPr="00C33AFA">
        <w:rPr>
          <w:rFonts w:ascii="Verdana" w:hAnsi="Verdana"/>
          <w:sz w:val="20"/>
          <w:szCs w:val="20"/>
        </w:rPr>
        <w:t>фауната</w:t>
      </w:r>
      <w:proofErr w:type="spellEnd"/>
      <w:r w:rsidR="00A17584" w:rsidRPr="00C33AFA">
        <w:rPr>
          <w:rFonts w:ascii="Verdana" w:hAnsi="Verdana"/>
          <w:sz w:val="20"/>
          <w:szCs w:val="20"/>
        </w:rPr>
        <w:t>.</w:t>
      </w:r>
      <w:r w:rsidR="0035243E" w:rsidRPr="00C33AFA">
        <w:rPr>
          <w:rFonts w:ascii="Verdana" w:hAnsi="Verdana"/>
          <w:sz w:val="20"/>
          <w:szCs w:val="20"/>
          <w:lang w:val="bg-BG"/>
        </w:rPr>
        <w:t xml:space="preserve"> </w:t>
      </w:r>
    </w:p>
    <w:p w:rsidR="00D70AD4" w:rsidRDefault="002A5349" w:rsidP="002A5349">
      <w:pPr>
        <w:pStyle w:val="31"/>
        <w:numPr>
          <w:ilvl w:val="0"/>
          <w:numId w:val="27"/>
        </w:numPr>
        <w:tabs>
          <w:tab w:val="clear" w:pos="720"/>
          <w:tab w:val="num" w:pos="0"/>
          <w:tab w:val="left" w:pos="709"/>
          <w:tab w:val="left" w:pos="851"/>
        </w:tabs>
        <w:ind w:left="0" w:right="-9" w:firstLine="567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ru-RU"/>
        </w:rPr>
        <w:t xml:space="preserve"> </w:t>
      </w:r>
      <w:r w:rsidR="0088664D">
        <w:rPr>
          <w:rFonts w:ascii="Verdana" w:hAnsi="Verdana"/>
          <w:sz w:val="20"/>
          <w:szCs w:val="20"/>
          <w:lang w:val="ru-RU"/>
        </w:rPr>
        <w:t xml:space="preserve">С </w:t>
      </w:r>
      <w:proofErr w:type="spellStart"/>
      <w:r w:rsidR="0088664D">
        <w:rPr>
          <w:rFonts w:ascii="Verdana" w:hAnsi="Verdana"/>
          <w:sz w:val="20"/>
          <w:szCs w:val="20"/>
          <w:lang w:val="ru-RU"/>
        </w:rPr>
        <w:t>писмо</w:t>
      </w:r>
      <w:proofErr w:type="spellEnd"/>
      <w:r w:rsidR="0088664D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88664D">
        <w:rPr>
          <w:rFonts w:ascii="Verdana" w:hAnsi="Verdana"/>
          <w:sz w:val="20"/>
          <w:szCs w:val="20"/>
          <w:lang w:val="ru-RU"/>
        </w:rPr>
        <w:t>изх</w:t>
      </w:r>
      <w:proofErr w:type="spellEnd"/>
      <w:r w:rsidR="0088664D">
        <w:rPr>
          <w:rFonts w:ascii="Verdana" w:hAnsi="Verdana"/>
          <w:sz w:val="20"/>
          <w:szCs w:val="20"/>
          <w:lang w:val="ru-RU"/>
        </w:rPr>
        <w:t>. №</w:t>
      </w:r>
      <w:r w:rsidR="00DE6D13">
        <w:rPr>
          <w:rFonts w:ascii="Verdana" w:hAnsi="Verdana"/>
          <w:sz w:val="20"/>
          <w:szCs w:val="20"/>
          <w:lang w:val="ru-RU"/>
        </w:rPr>
        <w:t xml:space="preserve"> </w:t>
      </w:r>
      <w:r w:rsidR="0073509A">
        <w:rPr>
          <w:rFonts w:ascii="Verdana" w:hAnsi="Verdana"/>
          <w:sz w:val="20"/>
          <w:szCs w:val="20"/>
          <w:lang w:val="ru-RU"/>
        </w:rPr>
        <w:t>1128</w:t>
      </w:r>
      <w:r w:rsidR="003D172D" w:rsidRPr="00C33AFA">
        <w:rPr>
          <w:rFonts w:ascii="Verdana" w:hAnsi="Verdana"/>
          <w:sz w:val="20"/>
          <w:szCs w:val="20"/>
          <w:lang w:val="ru-RU"/>
        </w:rPr>
        <w:t>/</w:t>
      </w:r>
      <w:r w:rsidR="005B12B1">
        <w:rPr>
          <w:rFonts w:ascii="Verdana" w:hAnsi="Verdana"/>
          <w:sz w:val="20"/>
          <w:szCs w:val="20"/>
          <w:lang w:val="ru-RU"/>
        </w:rPr>
        <w:t>1</w:t>
      </w:r>
      <w:r w:rsidR="0073509A">
        <w:rPr>
          <w:rFonts w:ascii="Verdana" w:hAnsi="Verdana"/>
          <w:sz w:val="20"/>
          <w:szCs w:val="20"/>
          <w:lang w:val="ru-RU"/>
        </w:rPr>
        <w:t>6</w:t>
      </w:r>
      <w:r w:rsidR="003D172D" w:rsidRPr="00C33AFA">
        <w:rPr>
          <w:rFonts w:ascii="Verdana" w:hAnsi="Verdana"/>
          <w:sz w:val="20"/>
          <w:szCs w:val="20"/>
          <w:lang w:val="ru-RU"/>
        </w:rPr>
        <w:t>.</w:t>
      </w:r>
      <w:r w:rsidR="0088664D">
        <w:rPr>
          <w:rFonts w:ascii="Verdana" w:hAnsi="Verdana"/>
          <w:sz w:val="20"/>
          <w:szCs w:val="20"/>
          <w:lang w:val="ru-RU"/>
        </w:rPr>
        <w:t>0</w:t>
      </w:r>
      <w:r w:rsidR="005B12B1">
        <w:rPr>
          <w:rFonts w:ascii="Verdana" w:hAnsi="Verdana"/>
          <w:sz w:val="20"/>
          <w:szCs w:val="20"/>
          <w:lang w:val="ru-RU"/>
        </w:rPr>
        <w:t>2</w:t>
      </w:r>
      <w:r w:rsidR="003D172D" w:rsidRPr="00C33AFA">
        <w:rPr>
          <w:rFonts w:ascii="Verdana" w:hAnsi="Verdana"/>
          <w:sz w:val="20"/>
          <w:szCs w:val="20"/>
          <w:lang w:val="bg-BG"/>
        </w:rPr>
        <w:t>.</w:t>
      </w:r>
      <w:r w:rsidR="003D172D" w:rsidRPr="00C33AFA">
        <w:rPr>
          <w:rFonts w:ascii="Verdana" w:hAnsi="Verdana"/>
          <w:sz w:val="20"/>
          <w:szCs w:val="20"/>
          <w:lang w:val="ru-RU"/>
        </w:rPr>
        <w:t>201</w:t>
      </w:r>
      <w:r w:rsidR="0088664D">
        <w:rPr>
          <w:rFonts w:ascii="Verdana" w:hAnsi="Verdana"/>
          <w:sz w:val="20"/>
          <w:szCs w:val="20"/>
          <w:lang w:val="ru-RU"/>
        </w:rPr>
        <w:t>7</w:t>
      </w:r>
      <w:r w:rsidR="00513F9D" w:rsidRPr="00C33AFA">
        <w:rPr>
          <w:rFonts w:ascii="Verdana" w:hAnsi="Verdana"/>
          <w:sz w:val="20"/>
          <w:szCs w:val="20"/>
          <w:lang w:val="ru-RU"/>
        </w:rPr>
        <w:t>г. РЗИ-</w:t>
      </w:r>
      <w:r w:rsidR="003D172D" w:rsidRPr="00C33AFA">
        <w:rPr>
          <w:rFonts w:ascii="Verdana" w:hAnsi="Verdana"/>
          <w:sz w:val="20"/>
          <w:szCs w:val="20"/>
          <w:lang w:val="ru-RU"/>
        </w:rPr>
        <w:t>Пловдив</w:t>
      </w:r>
      <w:r w:rsidR="003D172D" w:rsidRPr="00C33AFA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A741D1" w:rsidRPr="00C33AFA">
        <w:rPr>
          <w:rFonts w:ascii="Verdana" w:hAnsi="Verdana"/>
          <w:sz w:val="20"/>
          <w:szCs w:val="20"/>
          <w:lang w:val="ru-RU"/>
        </w:rPr>
        <w:t xml:space="preserve">е определила, че не се </w:t>
      </w:r>
      <w:proofErr w:type="spellStart"/>
      <w:r w:rsidR="00A741D1" w:rsidRPr="00C33AFA">
        <w:rPr>
          <w:rFonts w:ascii="Verdana" w:hAnsi="Verdana"/>
          <w:sz w:val="20"/>
          <w:szCs w:val="20"/>
          <w:lang w:val="ru-RU"/>
        </w:rPr>
        <w:t>очаква</w:t>
      </w:r>
      <w:proofErr w:type="spellEnd"/>
      <w:r w:rsidR="00A741D1" w:rsidRPr="00C33AFA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5B12B1">
        <w:rPr>
          <w:rFonts w:ascii="Verdana" w:hAnsi="Verdana"/>
          <w:sz w:val="20"/>
          <w:szCs w:val="20"/>
          <w:lang w:val="ru-RU"/>
        </w:rPr>
        <w:t>възникване</w:t>
      </w:r>
      <w:proofErr w:type="spellEnd"/>
      <w:r w:rsidR="005B12B1">
        <w:rPr>
          <w:rFonts w:ascii="Verdana" w:hAnsi="Verdana"/>
          <w:sz w:val="20"/>
          <w:szCs w:val="20"/>
          <w:lang w:val="ru-RU"/>
        </w:rPr>
        <w:t xml:space="preserve"> на</w:t>
      </w:r>
      <w:r w:rsidR="00A741D1" w:rsidRPr="00C33AFA">
        <w:rPr>
          <w:rFonts w:ascii="Verdana" w:hAnsi="Verdana"/>
          <w:sz w:val="20"/>
          <w:szCs w:val="20"/>
          <w:lang w:val="bg-BG"/>
        </w:rPr>
        <w:t xml:space="preserve"> риск </w:t>
      </w:r>
      <w:r w:rsidR="00F76C46">
        <w:rPr>
          <w:rFonts w:ascii="Verdana" w:hAnsi="Verdana"/>
          <w:sz w:val="20"/>
          <w:szCs w:val="20"/>
          <w:lang w:val="bg-BG"/>
        </w:rPr>
        <w:t>за</w:t>
      </w:r>
      <w:r w:rsidR="00B07401" w:rsidRPr="00C33AFA">
        <w:rPr>
          <w:rFonts w:ascii="Verdana" w:hAnsi="Verdana"/>
          <w:sz w:val="20"/>
          <w:szCs w:val="20"/>
          <w:lang w:val="bg-BG"/>
        </w:rPr>
        <w:t xml:space="preserve"> човешкото здраве</w:t>
      </w:r>
      <w:r w:rsidR="003D172D" w:rsidRPr="00C33AFA">
        <w:rPr>
          <w:rFonts w:ascii="Verdana" w:hAnsi="Verdana"/>
          <w:sz w:val="20"/>
          <w:szCs w:val="20"/>
          <w:lang w:val="ru-RU"/>
        </w:rPr>
        <w:t xml:space="preserve"> </w:t>
      </w:r>
      <w:proofErr w:type="gramStart"/>
      <w:r w:rsidR="003D172D" w:rsidRPr="00C33AFA">
        <w:rPr>
          <w:rFonts w:ascii="Verdana" w:hAnsi="Verdana"/>
          <w:sz w:val="20"/>
          <w:szCs w:val="20"/>
          <w:lang w:val="ru-RU"/>
        </w:rPr>
        <w:t>при</w:t>
      </w:r>
      <w:proofErr w:type="gramEnd"/>
      <w:r w:rsidR="003D172D" w:rsidRPr="00C33AFA">
        <w:rPr>
          <w:rFonts w:ascii="Verdana" w:hAnsi="Verdana"/>
          <w:sz w:val="20"/>
          <w:szCs w:val="20"/>
          <w:lang w:val="ru-RU"/>
        </w:rPr>
        <w:t xml:space="preserve"> реализация на </w:t>
      </w:r>
      <w:proofErr w:type="spellStart"/>
      <w:r w:rsidR="003D172D" w:rsidRPr="00C33AFA">
        <w:rPr>
          <w:rFonts w:ascii="Verdana" w:hAnsi="Verdana"/>
          <w:sz w:val="20"/>
          <w:szCs w:val="20"/>
          <w:lang w:val="ru-RU"/>
        </w:rPr>
        <w:t>инвестиционното</w:t>
      </w:r>
      <w:proofErr w:type="spellEnd"/>
      <w:r w:rsidR="003D172D" w:rsidRPr="00C33AFA">
        <w:rPr>
          <w:rFonts w:ascii="Verdana" w:hAnsi="Verdana"/>
          <w:sz w:val="20"/>
          <w:szCs w:val="20"/>
          <w:lang w:val="ru-RU"/>
        </w:rPr>
        <w:t xml:space="preserve"> намерение.</w:t>
      </w:r>
    </w:p>
    <w:p w:rsidR="003D172D" w:rsidRPr="00082649" w:rsidRDefault="003D172D" w:rsidP="002A5349">
      <w:pPr>
        <w:pStyle w:val="31"/>
        <w:tabs>
          <w:tab w:val="left" w:pos="709"/>
          <w:tab w:val="left" w:pos="851"/>
        </w:tabs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V</w:t>
      </w:r>
      <w:r w:rsidRPr="00082649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</w:t>
      </w:r>
      <w:r w:rsidR="008E3BEE">
        <w:rPr>
          <w:rFonts w:ascii="Verdana" w:hAnsi="Verdana"/>
          <w:b/>
          <w:sz w:val="20"/>
          <w:szCs w:val="20"/>
          <w:lang w:val="bg-BG"/>
        </w:rPr>
        <w:t>елство, дейности или технологии</w:t>
      </w:r>
      <w:r w:rsidRPr="00082649">
        <w:rPr>
          <w:rFonts w:ascii="Verdana" w:hAnsi="Verdana"/>
          <w:b/>
          <w:sz w:val="20"/>
          <w:szCs w:val="20"/>
          <w:lang w:val="bg-BG"/>
        </w:rPr>
        <w:t>:</w:t>
      </w:r>
    </w:p>
    <w:p w:rsidR="00B0178F" w:rsidRPr="00FE52D1" w:rsidRDefault="002A5349" w:rsidP="002A5349">
      <w:pPr>
        <w:numPr>
          <w:ilvl w:val="0"/>
          <w:numId w:val="2"/>
        </w:numPr>
        <w:tabs>
          <w:tab w:val="left" w:pos="709"/>
          <w:tab w:val="left" w:pos="851"/>
        </w:tabs>
        <w:spacing w:before="100" w:beforeAutospacing="1" w:after="100" w:afterAutospacing="1"/>
        <w:ind w:left="0" w:right="-9"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  <w:r w:rsidR="00485121" w:rsidRPr="00FE52D1">
        <w:rPr>
          <w:rFonts w:ascii="Verdana" w:hAnsi="Verdana"/>
        </w:rPr>
        <w:t xml:space="preserve">В </w:t>
      </w:r>
      <w:proofErr w:type="spellStart"/>
      <w:r w:rsidR="00485121" w:rsidRPr="00FE52D1">
        <w:rPr>
          <w:rFonts w:ascii="Verdana" w:hAnsi="Verdana"/>
        </w:rPr>
        <w:t>изпълнение</w:t>
      </w:r>
      <w:proofErr w:type="spellEnd"/>
      <w:r w:rsidR="00485121" w:rsidRPr="00FE52D1">
        <w:rPr>
          <w:rFonts w:ascii="Verdana" w:hAnsi="Verdana"/>
        </w:rPr>
        <w:t xml:space="preserve"> </w:t>
      </w:r>
      <w:proofErr w:type="spellStart"/>
      <w:r w:rsidR="00485121" w:rsidRPr="00FE52D1">
        <w:rPr>
          <w:rFonts w:ascii="Verdana" w:hAnsi="Verdana"/>
        </w:rPr>
        <w:t>на</w:t>
      </w:r>
      <w:proofErr w:type="spellEnd"/>
      <w:r w:rsidR="00485121" w:rsidRPr="00FE52D1">
        <w:rPr>
          <w:rFonts w:ascii="Verdana" w:hAnsi="Verdana"/>
        </w:rPr>
        <w:t xml:space="preserve"> </w:t>
      </w:r>
      <w:proofErr w:type="spellStart"/>
      <w:r w:rsidR="00485121" w:rsidRPr="00FE52D1">
        <w:rPr>
          <w:rFonts w:ascii="Verdana" w:hAnsi="Verdana"/>
        </w:rPr>
        <w:t>изискванията</w:t>
      </w:r>
      <w:proofErr w:type="spellEnd"/>
      <w:r w:rsidR="00485121" w:rsidRPr="00FE52D1">
        <w:rPr>
          <w:rFonts w:ascii="Verdana" w:hAnsi="Verdana"/>
        </w:rPr>
        <w:t xml:space="preserve"> </w:t>
      </w:r>
      <w:proofErr w:type="spellStart"/>
      <w:r w:rsidR="00485121" w:rsidRPr="00FE52D1">
        <w:rPr>
          <w:rFonts w:ascii="Verdana" w:hAnsi="Verdana"/>
        </w:rPr>
        <w:t>на</w:t>
      </w:r>
      <w:proofErr w:type="spellEnd"/>
      <w:r w:rsidR="00485121" w:rsidRPr="00FE52D1">
        <w:rPr>
          <w:rFonts w:ascii="Verdana" w:hAnsi="Verdana"/>
        </w:rPr>
        <w:t xml:space="preserve"> </w:t>
      </w:r>
      <w:proofErr w:type="spellStart"/>
      <w:r w:rsidR="00485121" w:rsidRPr="00FE52D1">
        <w:rPr>
          <w:rFonts w:ascii="Verdana" w:hAnsi="Verdana"/>
        </w:rPr>
        <w:t>чл</w:t>
      </w:r>
      <w:proofErr w:type="spellEnd"/>
      <w:r w:rsidR="00485121" w:rsidRPr="00FE52D1">
        <w:rPr>
          <w:rFonts w:ascii="Verdana" w:hAnsi="Verdana"/>
        </w:rPr>
        <w:t xml:space="preserve">. 6, </w:t>
      </w:r>
      <w:proofErr w:type="spellStart"/>
      <w:r w:rsidR="00485121" w:rsidRPr="00FE52D1">
        <w:rPr>
          <w:rFonts w:ascii="Verdana" w:hAnsi="Verdana"/>
        </w:rPr>
        <w:t>ал</w:t>
      </w:r>
      <w:proofErr w:type="spellEnd"/>
      <w:r w:rsidR="00485121" w:rsidRPr="00FE52D1">
        <w:rPr>
          <w:rFonts w:ascii="Verdana" w:hAnsi="Verdana"/>
        </w:rPr>
        <w:t>. 9</w:t>
      </w:r>
      <w:r w:rsidR="00F26905" w:rsidRPr="00FE52D1">
        <w:rPr>
          <w:rFonts w:ascii="Verdana" w:hAnsi="Verdana"/>
        </w:rPr>
        <w:t xml:space="preserve"> и </w:t>
      </w:r>
      <w:proofErr w:type="spellStart"/>
      <w:r w:rsidR="00F26905" w:rsidRPr="00FE52D1">
        <w:rPr>
          <w:rFonts w:ascii="Verdana" w:hAnsi="Verdana"/>
        </w:rPr>
        <w:t>ал</w:t>
      </w:r>
      <w:proofErr w:type="spellEnd"/>
      <w:r w:rsidR="00F26905" w:rsidRPr="00FE52D1">
        <w:rPr>
          <w:rFonts w:ascii="Verdana" w:hAnsi="Verdana"/>
        </w:rPr>
        <w:t>. 10</w:t>
      </w:r>
      <w:r w:rsidR="00485121" w:rsidRPr="00FE52D1">
        <w:rPr>
          <w:rFonts w:ascii="Verdana" w:hAnsi="Verdana"/>
        </w:rPr>
        <w:t xml:space="preserve"> </w:t>
      </w:r>
      <w:proofErr w:type="spellStart"/>
      <w:r w:rsidR="00485121" w:rsidRPr="00FE52D1">
        <w:rPr>
          <w:rFonts w:ascii="Verdana" w:hAnsi="Verdana"/>
        </w:rPr>
        <w:t>от</w:t>
      </w:r>
      <w:proofErr w:type="spellEnd"/>
      <w:r w:rsidR="00485121" w:rsidRPr="00FE52D1">
        <w:rPr>
          <w:rFonts w:ascii="Verdana" w:hAnsi="Verdana"/>
        </w:rPr>
        <w:t xml:space="preserve"> </w:t>
      </w:r>
      <w:proofErr w:type="spellStart"/>
      <w:r w:rsidR="00485121" w:rsidRPr="00FE52D1">
        <w:rPr>
          <w:rFonts w:ascii="Verdana" w:hAnsi="Verdana"/>
        </w:rPr>
        <w:t>Наредбата</w:t>
      </w:r>
      <w:proofErr w:type="spellEnd"/>
      <w:r w:rsidR="00485121" w:rsidRPr="00FE52D1">
        <w:rPr>
          <w:rFonts w:ascii="Verdana" w:hAnsi="Verdana"/>
        </w:rPr>
        <w:t xml:space="preserve"> </w:t>
      </w:r>
      <w:proofErr w:type="spellStart"/>
      <w:r w:rsidR="00485121" w:rsidRPr="00FE52D1">
        <w:rPr>
          <w:rFonts w:ascii="Verdana" w:hAnsi="Verdana"/>
        </w:rPr>
        <w:t>за</w:t>
      </w:r>
      <w:proofErr w:type="spellEnd"/>
      <w:r w:rsidR="00485121" w:rsidRPr="00FE52D1">
        <w:rPr>
          <w:rFonts w:ascii="Verdana" w:hAnsi="Verdana"/>
        </w:rPr>
        <w:t xml:space="preserve"> ОВОС е </w:t>
      </w:r>
      <w:proofErr w:type="spellStart"/>
      <w:r w:rsidR="00485121" w:rsidRPr="00FE52D1">
        <w:rPr>
          <w:rFonts w:ascii="Verdana" w:hAnsi="Verdana"/>
        </w:rPr>
        <w:t>осигурен</w:t>
      </w:r>
      <w:proofErr w:type="spellEnd"/>
      <w:r w:rsidR="00485121" w:rsidRPr="00FE52D1">
        <w:rPr>
          <w:rFonts w:ascii="Verdana" w:hAnsi="Verdana"/>
        </w:rPr>
        <w:t xml:space="preserve"> </w:t>
      </w:r>
      <w:proofErr w:type="spellStart"/>
      <w:r w:rsidR="00485121" w:rsidRPr="00FE52D1">
        <w:rPr>
          <w:rFonts w:ascii="Verdana" w:hAnsi="Verdana"/>
        </w:rPr>
        <w:t>обществен</w:t>
      </w:r>
      <w:proofErr w:type="spellEnd"/>
      <w:r w:rsidR="00485121" w:rsidRPr="00FE52D1">
        <w:rPr>
          <w:rFonts w:ascii="Verdana" w:hAnsi="Verdana"/>
        </w:rPr>
        <w:t xml:space="preserve"> </w:t>
      </w:r>
      <w:proofErr w:type="spellStart"/>
      <w:r w:rsidR="00485121" w:rsidRPr="00FE52D1">
        <w:rPr>
          <w:rFonts w:ascii="Verdana" w:hAnsi="Verdana"/>
        </w:rPr>
        <w:t>достъп</w:t>
      </w:r>
      <w:proofErr w:type="spellEnd"/>
      <w:r w:rsidR="00485121" w:rsidRPr="00FE52D1">
        <w:rPr>
          <w:rFonts w:ascii="Verdana" w:hAnsi="Verdana"/>
        </w:rPr>
        <w:t xml:space="preserve"> </w:t>
      </w:r>
      <w:proofErr w:type="spellStart"/>
      <w:r w:rsidR="00485121" w:rsidRPr="00FE52D1">
        <w:rPr>
          <w:rFonts w:ascii="Verdana" w:hAnsi="Verdana"/>
        </w:rPr>
        <w:t>до</w:t>
      </w:r>
      <w:proofErr w:type="spellEnd"/>
      <w:r w:rsidR="00485121" w:rsidRPr="00FE52D1">
        <w:rPr>
          <w:rFonts w:ascii="Verdana" w:hAnsi="Verdana"/>
        </w:rPr>
        <w:t xml:space="preserve"> </w:t>
      </w:r>
      <w:proofErr w:type="spellStart"/>
      <w:r w:rsidR="00485121" w:rsidRPr="00FE52D1">
        <w:rPr>
          <w:rFonts w:ascii="Verdana" w:hAnsi="Verdana"/>
        </w:rPr>
        <w:t>изготвената</w:t>
      </w:r>
      <w:proofErr w:type="spellEnd"/>
      <w:r w:rsidR="00485121" w:rsidRPr="00FE52D1">
        <w:rPr>
          <w:rFonts w:ascii="Verdana" w:hAnsi="Verdana"/>
        </w:rPr>
        <w:t xml:space="preserve"> </w:t>
      </w:r>
      <w:proofErr w:type="spellStart"/>
      <w:r w:rsidR="00485121" w:rsidRPr="00FE52D1">
        <w:rPr>
          <w:rFonts w:ascii="Verdana" w:hAnsi="Verdana"/>
        </w:rPr>
        <w:t>информация</w:t>
      </w:r>
      <w:proofErr w:type="spellEnd"/>
      <w:r w:rsidR="00485121" w:rsidRPr="00FE52D1">
        <w:rPr>
          <w:rFonts w:ascii="Verdana" w:hAnsi="Verdana"/>
        </w:rPr>
        <w:t xml:space="preserve"> </w:t>
      </w:r>
      <w:proofErr w:type="spellStart"/>
      <w:r w:rsidR="00485121" w:rsidRPr="00FE52D1">
        <w:rPr>
          <w:rFonts w:ascii="Verdana" w:hAnsi="Verdana"/>
        </w:rPr>
        <w:t>по</w:t>
      </w:r>
      <w:proofErr w:type="spellEnd"/>
      <w:r w:rsidR="00485121" w:rsidRPr="00FE52D1">
        <w:rPr>
          <w:rFonts w:ascii="Verdana" w:hAnsi="Verdana"/>
        </w:rPr>
        <w:t xml:space="preserve"> </w:t>
      </w:r>
      <w:proofErr w:type="spellStart"/>
      <w:r w:rsidR="00485121" w:rsidRPr="00FE52D1">
        <w:rPr>
          <w:rFonts w:ascii="Verdana" w:hAnsi="Verdana"/>
        </w:rPr>
        <w:t>Приложение</w:t>
      </w:r>
      <w:proofErr w:type="spellEnd"/>
      <w:r w:rsidR="00485121" w:rsidRPr="00FE52D1">
        <w:rPr>
          <w:rFonts w:ascii="Verdana" w:hAnsi="Verdana"/>
        </w:rPr>
        <w:t xml:space="preserve"> 2, като са </w:t>
      </w:r>
      <w:proofErr w:type="spellStart"/>
      <w:r w:rsidR="00485121" w:rsidRPr="00FE52D1">
        <w:rPr>
          <w:rFonts w:ascii="Verdana" w:hAnsi="Verdana"/>
        </w:rPr>
        <w:t>представени</w:t>
      </w:r>
      <w:proofErr w:type="spellEnd"/>
      <w:r w:rsidR="00485121" w:rsidRPr="00FE52D1">
        <w:rPr>
          <w:rFonts w:ascii="Verdana" w:hAnsi="Verdana"/>
        </w:rPr>
        <w:t xml:space="preserve"> </w:t>
      </w:r>
      <w:proofErr w:type="spellStart"/>
      <w:r w:rsidR="00485121" w:rsidRPr="00FE52D1">
        <w:rPr>
          <w:rFonts w:ascii="Verdana" w:hAnsi="Verdana"/>
        </w:rPr>
        <w:t>копия</w:t>
      </w:r>
      <w:proofErr w:type="spellEnd"/>
      <w:r w:rsidR="00485121" w:rsidRPr="00FE52D1">
        <w:rPr>
          <w:rFonts w:ascii="Verdana" w:hAnsi="Verdana"/>
        </w:rPr>
        <w:t xml:space="preserve"> </w:t>
      </w:r>
      <w:proofErr w:type="spellStart"/>
      <w:r w:rsidR="00485121" w:rsidRPr="00FE52D1">
        <w:rPr>
          <w:rFonts w:ascii="Verdana" w:hAnsi="Verdana"/>
        </w:rPr>
        <w:t>от</w:t>
      </w:r>
      <w:proofErr w:type="spellEnd"/>
      <w:r w:rsidR="00485121" w:rsidRPr="00FE52D1">
        <w:rPr>
          <w:rFonts w:ascii="Verdana" w:hAnsi="Verdana"/>
        </w:rPr>
        <w:t xml:space="preserve"> </w:t>
      </w:r>
      <w:proofErr w:type="spellStart"/>
      <w:r w:rsidR="00485121" w:rsidRPr="00FE52D1">
        <w:rPr>
          <w:rFonts w:ascii="Verdana" w:hAnsi="Verdana"/>
        </w:rPr>
        <w:t>до</w:t>
      </w:r>
      <w:r w:rsidR="00C764C6" w:rsidRPr="00FE52D1">
        <w:rPr>
          <w:rFonts w:ascii="Verdana" w:hAnsi="Verdana"/>
        </w:rPr>
        <w:t>кументацията</w:t>
      </w:r>
      <w:proofErr w:type="spellEnd"/>
      <w:r w:rsidR="00C764C6" w:rsidRPr="00FE52D1">
        <w:rPr>
          <w:rFonts w:ascii="Verdana" w:hAnsi="Verdana"/>
        </w:rPr>
        <w:t xml:space="preserve"> </w:t>
      </w:r>
      <w:proofErr w:type="spellStart"/>
      <w:r w:rsidR="00C764C6" w:rsidRPr="00FE52D1">
        <w:rPr>
          <w:rFonts w:ascii="Verdana" w:hAnsi="Verdana"/>
        </w:rPr>
        <w:t>на</w:t>
      </w:r>
      <w:proofErr w:type="spellEnd"/>
      <w:r w:rsidR="00C764C6" w:rsidRPr="00FE52D1">
        <w:rPr>
          <w:rFonts w:ascii="Verdana" w:hAnsi="Verdana"/>
        </w:rPr>
        <w:t xml:space="preserve"> </w:t>
      </w:r>
      <w:proofErr w:type="spellStart"/>
      <w:r w:rsidR="00C764C6" w:rsidRPr="00FE52D1">
        <w:rPr>
          <w:rFonts w:ascii="Verdana" w:hAnsi="Verdana"/>
        </w:rPr>
        <w:t>Община</w:t>
      </w:r>
      <w:proofErr w:type="spellEnd"/>
      <w:r w:rsidR="00C764C6" w:rsidRPr="00FE52D1">
        <w:rPr>
          <w:rFonts w:ascii="Verdana" w:hAnsi="Verdana"/>
        </w:rPr>
        <w:t xml:space="preserve"> </w:t>
      </w:r>
      <w:r w:rsidR="0073509A">
        <w:rPr>
          <w:rFonts w:ascii="Verdana" w:hAnsi="Verdana"/>
          <w:lang w:val="bg-BG"/>
        </w:rPr>
        <w:t>Стамболийски</w:t>
      </w:r>
      <w:r w:rsidR="00D36E14">
        <w:rPr>
          <w:rFonts w:ascii="Verdana" w:hAnsi="Verdana"/>
          <w:lang w:val="bg-BG"/>
        </w:rPr>
        <w:t>.</w:t>
      </w:r>
      <w:r w:rsidR="00485121" w:rsidRPr="00FE52D1">
        <w:rPr>
          <w:rFonts w:ascii="Verdana" w:hAnsi="Verdana"/>
        </w:rPr>
        <w:t xml:space="preserve"> </w:t>
      </w:r>
      <w:proofErr w:type="spellStart"/>
      <w:r w:rsidR="0088664D" w:rsidRPr="00FE52D1">
        <w:rPr>
          <w:rFonts w:ascii="Verdana" w:hAnsi="Verdana"/>
        </w:rPr>
        <w:t>Община</w:t>
      </w:r>
      <w:proofErr w:type="spellEnd"/>
      <w:r w:rsidR="00DE6D13">
        <w:rPr>
          <w:rFonts w:ascii="Verdana" w:hAnsi="Verdana"/>
          <w:lang w:val="bg-BG"/>
        </w:rPr>
        <w:t>та</w:t>
      </w:r>
      <w:r w:rsidR="0088664D" w:rsidRPr="00FE52D1">
        <w:rPr>
          <w:rFonts w:ascii="Verdana" w:hAnsi="Verdana"/>
        </w:rPr>
        <w:t xml:space="preserve"> </w:t>
      </w:r>
      <w:r w:rsidR="0073509A">
        <w:rPr>
          <w:rFonts w:ascii="Verdana" w:hAnsi="Verdana"/>
          <w:lang w:val="bg-BG"/>
        </w:rPr>
        <w:t>е</w:t>
      </w:r>
      <w:r w:rsidR="00485121" w:rsidRPr="00FE52D1">
        <w:rPr>
          <w:rFonts w:ascii="Verdana" w:hAnsi="Verdana"/>
          <w:lang w:val="ru-RU"/>
        </w:rPr>
        <w:t xml:space="preserve"> </w:t>
      </w:r>
      <w:proofErr w:type="spellStart"/>
      <w:r w:rsidR="00485121" w:rsidRPr="00FE52D1">
        <w:rPr>
          <w:rFonts w:ascii="Verdana" w:hAnsi="Verdana"/>
          <w:lang w:val="ru-RU"/>
        </w:rPr>
        <w:t>информирал</w:t>
      </w:r>
      <w:r w:rsidR="0073509A">
        <w:rPr>
          <w:rFonts w:ascii="Verdana" w:hAnsi="Verdana"/>
          <w:lang w:val="ru-RU"/>
        </w:rPr>
        <w:t>а</w:t>
      </w:r>
      <w:proofErr w:type="spellEnd"/>
      <w:r w:rsidR="00485121" w:rsidRPr="00FE52D1">
        <w:rPr>
          <w:rFonts w:ascii="Verdana" w:hAnsi="Verdana"/>
          <w:lang w:val="ru-RU"/>
        </w:rPr>
        <w:t xml:space="preserve"> РИОСВ-Пловдив за липса на </w:t>
      </w:r>
      <w:proofErr w:type="spellStart"/>
      <w:r w:rsidR="00485121" w:rsidRPr="00FE52D1">
        <w:rPr>
          <w:rFonts w:ascii="Verdana" w:hAnsi="Verdana"/>
          <w:lang w:val="ru-RU"/>
        </w:rPr>
        <w:t>постъпили</w:t>
      </w:r>
      <w:proofErr w:type="spellEnd"/>
      <w:r w:rsidR="00485121" w:rsidRPr="00FE52D1">
        <w:rPr>
          <w:rFonts w:ascii="Verdana" w:hAnsi="Verdana"/>
          <w:lang w:val="ru-RU"/>
        </w:rPr>
        <w:t xml:space="preserve"> </w:t>
      </w:r>
      <w:proofErr w:type="spellStart"/>
      <w:r w:rsidR="00485121" w:rsidRPr="00FE52D1">
        <w:rPr>
          <w:rFonts w:ascii="Verdana" w:hAnsi="Verdana"/>
          <w:lang w:val="ru-RU"/>
        </w:rPr>
        <w:t>възражения</w:t>
      </w:r>
      <w:proofErr w:type="spellEnd"/>
      <w:r w:rsidR="00485121" w:rsidRPr="00FE52D1">
        <w:rPr>
          <w:rFonts w:ascii="Verdana" w:hAnsi="Verdana"/>
          <w:lang w:val="ru-RU"/>
        </w:rPr>
        <w:t xml:space="preserve"> </w:t>
      </w:r>
      <w:proofErr w:type="spellStart"/>
      <w:r w:rsidR="00485121" w:rsidRPr="00FE52D1">
        <w:rPr>
          <w:rFonts w:ascii="Verdana" w:hAnsi="Verdana"/>
          <w:lang w:val="ru-RU"/>
        </w:rPr>
        <w:t>относно</w:t>
      </w:r>
      <w:proofErr w:type="spellEnd"/>
      <w:r w:rsidR="00485121" w:rsidRPr="00FE52D1">
        <w:rPr>
          <w:rFonts w:ascii="Verdana" w:hAnsi="Verdana"/>
          <w:lang w:val="ru-RU"/>
        </w:rPr>
        <w:t xml:space="preserve"> </w:t>
      </w:r>
      <w:proofErr w:type="spellStart"/>
      <w:r w:rsidR="00485121" w:rsidRPr="00FE52D1">
        <w:rPr>
          <w:rFonts w:ascii="Verdana" w:hAnsi="Verdana"/>
          <w:lang w:val="ru-RU"/>
        </w:rPr>
        <w:t>инвестиционното</w:t>
      </w:r>
      <w:proofErr w:type="spellEnd"/>
      <w:r w:rsidR="00485121" w:rsidRPr="00FE52D1">
        <w:rPr>
          <w:rFonts w:ascii="Verdana" w:hAnsi="Verdana"/>
          <w:lang w:val="ru-RU"/>
        </w:rPr>
        <w:t xml:space="preserve"> предложение.</w:t>
      </w:r>
      <w:r w:rsidR="00B0178F" w:rsidRPr="00FE52D1">
        <w:rPr>
          <w:rFonts w:ascii="Verdana" w:hAnsi="Verdana"/>
          <w:lang w:val="ru-RU"/>
        </w:rPr>
        <w:t xml:space="preserve"> </w:t>
      </w:r>
    </w:p>
    <w:p w:rsidR="00485121" w:rsidRPr="00FE52D1" w:rsidRDefault="002A5349" w:rsidP="002A5349">
      <w:pPr>
        <w:numPr>
          <w:ilvl w:val="0"/>
          <w:numId w:val="2"/>
        </w:numPr>
        <w:tabs>
          <w:tab w:val="left" w:pos="709"/>
          <w:tab w:val="left" w:pos="851"/>
        </w:tabs>
        <w:spacing w:before="100" w:beforeAutospacing="1" w:after="100" w:afterAutospacing="1"/>
        <w:ind w:left="0" w:right="-9"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lastRenderedPageBreak/>
        <w:t xml:space="preserve"> </w:t>
      </w:r>
      <w:r w:rsidR="00485121" w:rsidRPr="00FE52D1">
        <w:rPr>
          <w:rFonts w:ascii="Verdana" w:hAnsi="Verdana"/>
        </w:rPr>
        <w:t xml:space="preserve">Към </w:t>
      </w:r>
      <w:proofErr w:type="spellStart"/>
      <w:r w:rsidR="00485121" w:rsidRPr="00FE52D1">
        <w:rPr>
          <w:rFonts w:ascii="Verdana" w:hAnsi="Verdana"/>
        </w:rPr>
        <w:t>момента</w:t>
      </w:r>
      <w:proofErr w:type="spellEnd"/>
      <w:r w:rsidR="00485121" w:rsidRPr="00FE52D1">
        <w:rPr>
          <w:rFonts w:ascii="Verdana" w:hAnsi="Verdana"/>
        </w:rPr>
        <w:t xml:space="preserve"> </w:t>
      </w:r>
      <w:proofErr w:type="spellStart"/>
      <w:r w:rsidR="00485121" w:rsidRPr="00FE52D1">
        <w:rPr>
          <w:rFonts w:ascii="Verdana" w:hAnsi="Verdana"/>
        </w:rPr>
        <w:t>на</w:t>
      </w:r>
      <w:proofErr w:type="spellEnd"/>
      <w:r w:rsidR="00485121" w:rsidRPr="00FE52D1">
        <w:rPr>
          <w:rFonts w:ascii="Verdana" w:hAnsi="Verdana"/>
        </w:rPr>
        <w:t xml:space="preserve"> </w:t>
      </w:r>
      <w:proofErr w:type="spellStart"/>
      <w:r w:rsidR="00485121" w:rsidRPr="00FE52D1">
        <w:rPr>
          <w:rFonts w:ascii="Verdana" w:hAnsi="Verdana"/>
        </w:rPr>
        <w:t>издаване</w:t>
      </w:r>
      <w:proofErr w:type="spellEnd"/>
      <w:r w:rsidR="00485121" w:rsidRPr="00FE52D1">
        <w:rPr>
          <w:rFonts w:ascii="Verdana" w:hAnsi="Verdana"/>
        </w:rPr>
        <w:t xml:space="preserve"> </w:t>
      </w:r>
      <w:proofErr w:type="spellStart"/>
      <w:r w:rsidR="00485121" w:rsidRPr="00FE52D1">
        <w:rPr>
          <w:rFonts w:ascii="Verdana" w:hAnsi="Verdana"/>
        </w:rPr>
        <w:t>на</w:t>
      </w:r>
      <w:proofErr w:type="spellEnd"/>
      <w:r w:rsidR="00485121" w:rsidRPr="00FE52D1">
        <w:rPr>
          <w:rFonts w:ascii="Verdana" w:hAnsi="Verdana"/>
        </w:rPr>
        <w:t xml:space="preserve"> </w:t>
      </w:r>
      <w:proofErr w:type="spellStart"/>
      <w:r w:rsidR="00485121" w:rsidRPr="00FE52D1">
        <w:rPr>
          <w:rFonts w:ascii="Verdana" w:hAnsi="Verdana"/>
        </w:rPr>
        <w:t>настоящото</w:t>
      </w:r>
      <w:proofErr w:type="spellEnd"/>
      <w:r w:rsidR="00485121" w:rsidRPr="00FE52D1">
        <w:rPr>
          <w:rFonts w:ascii="Verdana" w:hAnsi="Verdana"/>
        </w:rPr>
        <w:t xml:space="preserve"> </w:t>
      </w:r>
      <w:proofErr w:type="spellStart"/>
      <w:r w:rsidR="00485121" w:rsidRPr="00FE52D1">
        <w:rPr>
          <w:rFonts w:ascii="Verdana" w:hAnsi="Verdana"/>
        </w:rPr>
        <w:t>решение</w:t>
      </w:r>
      <w:proofErr w:type="spellEnd"/>
      <w:r w:rsidR="00485121" w:rsidRPr="00FE52D1">
        <w:rPr>
          <w:rFonts w:ascii="Verdana" w:hAnsi="Verdana"/>
        </w:rPr>
        <w:t xml:space="preserve"> в РИОСВ-</w:t>
      </w:r>
      <w:proofErr w:type="spellStart"/>
      <w:r w:rsidR="00485121" w:rsidRPr="00FE52D1">
        <w:rPr>
          <w:rFonts w:ascii="Verdana" w:hAnsi="Verdana"/>
        </w:rPr>
        <w:t>Пловдив</w:t>
      </w:r>
      <w:proofErr w:type="spellEnd"/>
      <w:r w:rsidR="00485121" w:rsidRPr="00FE52D1">
        <w:rPr>
          <w:rFonts w:ascii="Verdana" w:hAnsi="Verdana"/>
        </w:rPr>
        <w:t xml:space="preserve"> </w:t>
      </w:r>
      <w:proofErr w:type="spellStart"/>
      <w:r w:rsidR="00485121" w:rsidRPr="00FE52D1">
        <w:rPr>
          <w:rFonts w:ascii="Verdana" w:hAnsi="Verdana"/>
        </w:rPr>
        <w:t>не</w:t>
      </w:r>
      <w:proofErr w:type="spellEnd"/>
      <w:r w:rsidR="00485121" w:rsidRPr="00FE52D1">
        <w:rPr>
          <w:rFonts w:ascii="Verdana" w:hAnsi="Verdana"/>
        </w:rPr>
        <w:t xml:space="preserve"> са </w:t>
      </w:r>
      <w:proofErr w:type="spellStart"/>
      <w:r w:rsidR="00485121" w:rsidRPr="00FE52D1">
        <w:rPr>
          <w:rFonts w:ascii="Verdana" w:hAnsi="Verdana"/>
        </w:rPr>
        <w:t>изразени</w:t>
      </w:r>
      <w:proofErr w:type="spellEnd"/>
      <w:r w:rsidR="00485121" w:rsidRPr="00FE52D1">
        <w:rPr>
          <w:rFonts w:ascii="Verdana" w:hAnsi="Verdana"/>
        </w:rPr>
        <w:t xml:space="preserve"> </w:t>
      </w:r>
      <w:proofErr w:type="spellStart"/>
      <w:r w:rsidR="00485121" w:rsidRPr="00FE52D1">
        <w:rPr>
          <w:rFonts w:ascii="Verdana" w:hAnsi="Verdana"/>
        </w:rPr>
        <w:t>устно</w:t>
      </w:r>
      <w:proofErr w:type="spellEnd"/>
      <w:r w:rsidR="00485121" w:rsidRPr="00FE52D1">
        <w:rPr>
          <w:rFonts w:ascii="Verdana" w:hAnsi="Verdana"/>
        </w:rPr>
        <w:t xml:space="preserve"> </w:t>
      </w:r>
      <w:proofErr w:type="spellStart"/>
      <w:r w:rsidR="00485121" w:rsidRPr="00FE52D1">
        <w:rPr>
          <w:rFonts w:ascii="Verdana" w:hAnsi="Verdana"/>
        </w:rPr>
        <w:t>или</w:t>
      </w:r>
      <w:proofErr w:type="spellEnd"/>
      <w:r w:rsidR="00485121" w:rsidRPr="00FE52D1">
        <w:rPr>
          <w:rFonts w:ascii="Verdana" w:hAnsi="Verdana"/>
        </w:rPr>
        <w:t xml:space="preserve"> </w:t>
      </w:r>
      <w:proofErr w:type="spellStart"/>
      <w:r w:rsidR="00485121" w:rsidRPr="00FE52D1">
        <w:rPr>
          <w:rFonts w:ascii="Verdana" w:hAnsi="Verdana"/>
        </w:rPr>
        <w:t>депозирани</w:t>
      </w:r>
      <w:proofErr w:type="spellEnd"/>
      <w:r w:rsidR="00485121" w:rsidRPr="00FE52D1">
        <w:rPr>
          <w:rFonts w:ascii="Verdana" w:hAnsi="Verdana"/>
        </w:rPr>
        <w:t xml:space="preserve"> </w:t>
      </w:r>
      <w:proofErr w:type="spellStart"/>
      <w:r w:rsidR="00485121" w:rsidRPr="00FE52D1">
        <w:rPr>
          <w:rFonts w:ascii="Verdana" w:hAnsi="Verdana"/>
        </w:rPr>
        <w:t>писмено</w:t>
      </w:r>
      <w:proofErr w:type="spellEnd"/>
      <w:r w:rsidR="00485121" w:rsidRPr="00FE52D1">
        <w:rPr>
          <w:rFonts w:ascii="Verdana" w:hAnsi="Verdana"/>
        </w:rPr>
        <w:t xml:space="preserve"> </w:t>
      </w:r>
      <w:proofErr w:type="spellStart"/>
      <w:r w:rsidR="00485121" w:rsidRPr="00FE52D1">
        <w:rPr>
          <w:rFonts w:ascii="Verdana" w:hAnsi="Verdana"/>
        </w:rPr>
        <w:t>жалби</w:t>
      </w:r>
      <w:proofErr w:type="spellEnd"/>
      <w:r w:rsidR="00485121" w:rsidRPr="00FE52D1">
        <w:rPr>
          <w:rFonts w:ascii="Verdana" w:hAnsi="Verdana"/>
        </w:rPr>
        <w:t xml:space="preserve">, </w:t>
      </w:r>
      <w:proofErr w:type="spellStart"/>
      <w:r w:rsidR="00485121" w:rsidRPr="00FE52D1">
        <w:rPr>
          <w:rFonts w:ascii="Verdana" w:hAnsi="Verdana"/>
        </w:rPr>
        <w:t>възражения</w:t>
      </w:r>
      <w:proofErr w:type="spellEnd"/>
      <w:r w:rsidR="00485121" w:rsidRPr="00FE52D1">
        <w:rPr>
          <w:rFonts w:ascii="Verdana" w:hAnsi="Verdana"/>
        </w:rPr>
        <w:t xml:space="preserve"> и </w:t>
      </w:r>
      <w:proofErr w:type="spellStart"/>
      <w:r w:rsidR="00485121" w:rsidRPr="00FE52D1">
        <w:rPr>
          <w:rFonts w:ascii="Verdana" w:hAnsi="Verdana"/>
        </w:rPr>
        <w:t>становища</w:t>
      </w:r>
      <w:proofErr w:type="spellEnd"/>
      <w:r w:rsidR="00485121" w:rsidRPr="00FE52D1">
        <w:rPr>
          <w:rFonts w:ascii="Verdana" w:hAnsi="Verdana"/>
        </w:rPr>
        <w:t xml:space="preserve"> </w:t>
      </w:r>
      <w:proofErr w:type="spellStart"/>
      <w:r w:rsidR="00485121" w:rsidRPr="00FE52D1">
        <w:rPr>
          <w:rFonts w:ascii="Verdana" w:hAnsi="Verdana"/>
        </w:rPr>
        <w:t>срещу</w:t>
      </w:r>
      <w:proofErr w:type="spellEnd"/>
      <w:r w:rsidR="00485121" w:rsidRPr="00FE52D1">
        <w:rPr>
          <w:rFonts w:ascii="Verdana" w:hAnsi="Verdana"/>
        </w:rPr>
        <w:t xml:space="preserve"> </w:t>
      </w:r>
      <w:proofErr w:type="spellStart"/>
      <w:r w:rsidR="00485121" w:rsidRPr="00FE52D1">
        <w:rPr>
          <w:rFonts w:ascii="Verdana" w:hAnsi="Verdana"/>
        </w:rPr>
        <w:t>реализацията</w:t>
      </w:r>
      <w:proofErr w:type="spellEnd"/>
      <w:r w:rsidR="00485121" w:rsidRPr="00FE52D1">
        <w:rPr>
          <w:rFonts w:ascii="Verdana" w:hAnsi="Verdana"/>
        </w:rPr>
        <w:t xml:space="preserve"> </w:t>
      </w:r>
      <w:proofErr w:type="spellStart"/>
      <w:r w:rsidR="00485121" w:rsidRPr="00FE52D1">
        <w:rPr>
          <w:rFonts w:ascii="Verdana" w:hAnsi="Verdana"/>
        </w:rPr>
        <w:t>на</w:t>
      </w:r>
      <w:proofErr w:type="spellEnd"/>
      <w:r w:rsidR="00485121" w:rsidRPr="00FE52D1">
        <w:rPr>
          <w:rFonts w:ascii="Verdana" w:hAnsi="Verdana"/>
        </w:rPr>
        <w:t xml:space="preserve"> </w:t>
      </w:r>
      <w:proofErr w:type="spellStart"/>
      <w:r w:rsidR="00485121" w:rsidRPr="00FE52D1">
        <w:rPr>
          <w:rFonts w:ascii="Verdana" w:hAnsi="Verdana"/>
        </w:rPr>
        <w:t>инвестиционното</w:t>
      </w:r>
      <w:proofErr w:type="spellEnd"/>
      <w:r w:rsidR="00485121" w:rsidRPr="00FE52D1">
        <w:rPr>
          <w:rFonts w:ascii="Verdana" w:hAnsi="Verdana"/>
        </w:rPr>
        <w:t xml:space="preserve"> </w:t>
      </w:r>
      <w:proofErr w:type="spellStart"/>
      <w:r w:rsidR="00485121" w:rsidRPr="00FE52D1">
        <w:rPr>
          <w:rFonts w:ascii="Verdana" w:hAnsi="Verdana"/>
        </w:rPr>
        <w:t>предложение</w:t>
      </w:r>
      <w:proofErr w:type="spellEnd"/>
      <w:r w:rsidR="00485121" w:rsidRPr="00FE52D1">
        <w:rPr>
          <w:rFonts w:ascii="Verdana" w:hAnsi="Verdana"/>
        </w:rPr>
        <w:t>.</w:t>
      </w:r>
    </w:p>
    <w:p w:rsidR="003D172D" w:rsidRDefault="004417A1" w:rsidP="004417A1">
      <w:pPr>
        <w:pStyle w:val="a7"/>
        <w:ind w:firstLine="567"/>
        <w:rPr>
          <w:rFonts w:ascii="Verdana" w:hAnsi="Verdana"/>
          <w:b/>
          <w:u w:val="single"/>
        </w:rPr>
      </w:pPr>
      <w:r w:rsidRPr="004417A1">
        <w:rPr>
          <w:rFonts w:ascii="Verdana" w:hAnsi="Verdana"/>
          <w:b/>
          <w:u w:val="single"/>
        </w:rPr>
        <w:t>Приложение:</w:t>
      </w:r>
    </w:p>
    <w:p w:rsidR="004417A1" w:rsidRPr="004417A1" w:rsidRDefault="004417A1" w:rsidP="004417A1">
      <w:pPr>
        <w:pStyle w:val="a7"/>
        <w:ind w:firstLine="567"/>
        <w:rPr>
          <w:rFonts w:ascii="Verdana" w:hAnsi="Verdana"/>
          <w:b/>
          <w:u w:val="single"/>
        </w:rPr>
      </w:pPr>
      <w:r>
        <w:rPr>
          <w:rFonts w:ascii="Verdana" w:hAnsi="Verdana"/>
        </w:rPr>
        <w:t xml:space="preserve">Копие от </w:t>
      </w:r>
      <w:r w:rsidRPr="004417A1">
        <w:rPr>
          <w:rFonts w:ascii="Verdana" w:hAnsi="Verdana"/>
        </w:rPr>
        <w:t xml:space="preserve"> писмо изх. № КД-04-</w:t>
      </w:r>
      <w:r w:rsidR="0073509A">
        <w:rPr>
          <w:rFonts w:ascii="Verdana" w:hAnsi="Verdana"/>
        </w:rPr>
        <w:t>290</w:t>
      </w:r>
      <w:r w:rsidRPr="004417A1">
        <w:rPr>
          <w:rFonts w:ascii="Verdana" w:hAnsi="Verdana"/>
        </w:rPr>
        <w:t>/1</w:t>
      </w:r>
      <w:r w:rsidR="0073509A">
        <w:rPr>
          <w:rFonts w:ascii="Verdana" w:hAnsi="Verdana"/>
        </w:rPr>
        <w:t>9</w:t>
      </w:r>
      <w:r w:rsidRPr="004417A1">
        <w:rPr>
          <w:rFonts w:ascii="Verdana" w:hAnsi="Verdana"/>
        </w:rPr>
        <w:t>.</w:t>
      </w:r>
      <w:r w:rsidR="0073509A">
        <w:rPr>
          <w:rFonts w:ascii="Verdana" w:hAnsi="Verdana"/>
        </w:rPr>
        <w:t>08</w:t>
      </w:r>
      <w:r w:rsidRPr="004417A1">
        <w:rPr>
          <w:rFonts w:ascii="Verdana" w:hAnsi="Verdana"/>
        </w:rPr>
        <w:t>.201</w:t>
      </w:r>
      <w:r w:rsidR="00D36E14">
        <w:rPr>
          <w:rFonts w:ascii="Verdana" w:hAnsi="Verdana"/>
        </w:rPr>
        <w:t>6</w:t>
      </w:r>
      <w:r w:rsidRPr="004417A1">
        <w:rPr>
          <w:rFonts w:ascii="Verdana" w:hAnsi="Verdana"/>
        </w:rPr>
        <w:t>г. БД ИБР Пловдив</w:t>
      </w:r>
      <w:r>
        <w:rPr>
          <w:rFonts w:ascii="Verdana" w:hAnsi="Verdana"/>
        </w:rPr>
        <w:t xml:space="preserve"> за съобразяване на Възложителя с поставените условия.</w:t>
      </w:r>
    </w:p>
    <w:p w:rsidR="004417A1" w:rsidRDefault="004417A1" w:rsidP="00FE0A34">
      <w:pPr>
        <w:pStyle w:val="a7"/>
        <w:rPr>
          <w:rFonts w:ascii="Verdana" w:hAnsi="Verdana"/>
          <w:b/>
        </w:rPr>
      </w:pPr>
    </w:p>
    <w:p w:rsidR="00F76C46" w:rsidRPr="00082649" w:rsidRDefault="00F76C46" w:rsidP="00FE0A34">
      <w:pPr>
        <w:pStyle w:val="a7"/>
        <w:rPr>
          <w:rFonts w:ascii="Verdana" w:hAnsi="Verdana"/>
          <w:b/>
        </w:rPr>
      </w:pPr>
    </w:p>
    <w:p w:rsidR="003D172D" w:rsidRPr="00082649" w:rsidRDefault="003D172D" w:rsidP="004417A1">
      <w:pPr>
        <w:pStyle w:val="a7"/>
        <w:overflowPunct/>
        <w:autoSpaceDE/>
        <w:autoSpaceDN/>
        <w:adjustRightInd/>
        <w:ind w:firstLine="567"/>
        <w:textAlignment w:val="auto"/>
        <w:rPr>
          <w:rFonts w:ascii="Verdana" w:hAnsi="Verdana"/>
        </w:rPr>
      </w:pPr>
      <w:r w:rsidRPr="00082649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082649">
        <w:rPr>
          <w:rFonts w:ascii="Verdana" w:hAnsi="Verdana"/>
        </w:rPr>
        <w:t>.</w:t>
      </w:r>
    </w:p>
    <w:p w:rsidR="003D172D" w:rsidRPr="00082649" w:rsidRDefault="003D172D" w:rsidP="004417A1">
      <w:pPr>
        <w:pStyle w:val="a7"/>
        <w:ind w:firstLine="567"/>
        <w:rPr>
          <w:rFonts w:ascii="Verdana" w:hAnsi="Verdana"/>
          <w:b/>
          <w:bCs/>
          <w:iCs/>
        </w:rPr>
      </w:pPr>
      <w:r w:rsidRPr="00082649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082649" w:rsidRDefault="003D172D" w:rsidP="004417A1">
      <w:pPr>
        <w:pStyle w:val="31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</w:t>
      </w:r>
      <w:r w:rsidR="00B73E36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да уведоми </w:t>
      </w:r>
      <w:r w:rsidR="00B73E36" w:rsidRPr="00B73E36">
        <w:rPr>
          <w:rFonts w:ascii="Verdana" w:hAnsi="Verdana"/>
          <w:b/>
          <w:sz w:val="20"/>
          <w:szCs w:val="20"/>
          <w:lang w:val="bg-BG"/>
        </w:rPr>
        <w:t xml:space="preserve">своевременно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РИОСВ гр. Пловдив. </w:t>
      </w:r>
    </w:p>
    <w:p w:rsidR="003D172D" w:rsidRPr="00082649" w:rsidRDefault="003D172D" w:rsidP="004417A1">
      <w:pPr>
        <w:pStyle w:val="31"/>
        <w:ind w:left="0" w:firstLine="567"/>
        <w:jc w:val="both"/>
        <w:rPr>
          <w:rFonts w:ascii="Verdana" w:hAnsi="Verdana"/>
          <w:b/>
          <w:sz w:val="20"/>
          <w:szCs w:val="20"/>
          <w:lang w:val="ru-RU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гу</w:t>
      </w:r>
      <w:r w:rsidR="0070196D">
        <w:rPr>
          <w:rFonts w:ascii="Verdana" w:hAnsi="Verdana"/>
          <w:b/>
          <w:sz w:val="20"/>
          <w:szCs w:val="20"/>
          <w:lang w:val="ru-RU"/>
        </w:rPr>
        <w:t xml:space="preserve">би </w:t>
      </w:r>
      <w:proofErr w:type="spellStart"/>
      <w:r w:rsidR="0070196D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="0070196D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="0070196D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="0070196D">
        <w:rPr>
          <w:rFonts w:ascii="Verdana" w:hAnsi="Verdana"/>
          <w:b/>
          <w:sz w:val="20"/>
          <w:szCs w:val="20"/>
          <w:lang w:val="ru-RU"/>
        </w:rPr>
        <w:t xml:space="preserve"> в срок </w:t>
      </w:r>
      <w:r w:rsidRPr="00082649">
        <w:rPr>
          <w:rFonts w:ascii="Verdana" w:hAnsi="Verdana"/>
          <w:b/>
          <w:sz w:val="20"/>
          <w:szCs w:val="20"/>
          <w:lang w:val="ru-RU"/>
        </w:rPr>
        <w:t>5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години от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му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3D172D" w:rsidRPr="00082649" w:rsidRDefault="003D172D" w:rsidP="004417A1">
      <w:pPr>
        <w:pStyle w:val="31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 Пловдив пред Министъра</w:t>
      </w:r>
      <w:r w:rsidR="00BF62F2">
        <w:rPr>
          <w:rFonts w:ascii="Verdana" w:hAnsi="Verdana"/>
          <w:b/>
          <w:sz w:val="20"/>
          <w:szCs w:val="20"/>
          <w:lang w:val="bg-BG"/>
        </w:rPr>
        <w:t xml:space="preserve"> на околната среда и водите и/</w:t>
      </w:r>
      <w:r w:rsidRPr="00082649">
        <w:rPr>
          <w:rFonts w:ascii="Verdana" w:hAnsi="Verdana"/>
          <w:b/>
          <w:sz w:val="20"/>
          <w:szCs w:val="20"/>
          <w:lang w:val="bg-BG"/>
        </w:rPr>
        <w:t>или Административен съд– Пловдив в 14-дневен срок от съобщаването му на заинтересованите лица и организа</w:t>
      </w:r>
      <w:r w:rsidR="00F71E77">
        <w:rPr>
          <w:rFonts w:ascii="Verdana" w:hAnsi="Verdana"/>
          <w:b/>
          <w:sz w:val="20"/>
          <w:szCs w:val="20"/>
          <w:lang w:val="bg-BG"/>
        </w:rPr>
        <w:t xml:space="preserve">ции по реда на </w:t>
      </w:r>
      <w:proofErr w:type="spellStart"/>
      <w:r w:rsidR="00F71E77">
        <w:rPr>
          <w:rFonts w:ascii="Verdana" w:hAnsi="Verdana"/>
          <w:b/>
          <w:sz w:val="20"/>
          <w:szCs w:val="20"/>
          <w:lang w:val="bg-BG"/>
        </w:rPr>
        <w:t>Административно</w:t>
      </w:r>
      <w:r w:rsidRPr="00082649">
        <w:rPr>
          <w:rFonts w:ascii="Verdana" w:hAnsi="Verdana"/>
          <w:b/>
          <w:sz w:val="20"/>
          <w:szCs w:val="20"/>
          <w:lang w:val="bg-BG"/>
        </w:rPr>
        <w:t>процесуалния</w:t>
      </w:r>
      <w:proofErr w:type="spellEnd"/>
      <w:r w:rsidRPr="00082649">
        <w:rPr>
          <w:rFonts w:ascii="Verdana" w:hAnsi="Verdana"/>
          <w:b/>
          <w:sz w:val="20"/>
          <w:szCs w:val="20"/>
          <w:lang w:val="bg-BG"/>
        </w:rPr>
        <w:t xml:space="preserve"> кодекс.</w:t>
      </w:r>
    </w:p>
    <w:p w:rsidR="00C250E0" w:rsidRDefault="00C250E0" w:rsidP="004417A1">
      <w:pPr>
        <w:ind w:firstLine="567"/>
        <w:jc w:val="both"/>
        <w:rPr>
          <w:rFonts w:ascii="Verdana" w:hAnsi="Verdana"/>
          <w:b/>
          <w:lang w:val="bg-BG"/>
        </w:rPr>
      </w:pPr>
    </w:p>
    <w:p w:rsidR="00BF62F2" w:rsidRDefault="00BF62F2" w:rsidP="00FD1DE2">
      <w:pPr>
        <w:jc w:val="both"/>
        <w:rPr>
          <w:rFonts w:ascii="Verdana" w:hAnsi="Verdana"/>
          <w:b/>
          <w:lang w:val="bg-BG"/>
        </w:rPr>
      </w:pPr>
    </w:p>
    <w:p w:rsidR="00FE52D1" w:rsidRDefault="00FE52D1" w:rsidP="00FD1DE2">
      <w:pPr>
        <w:jc w:val="both"/>
        <w:rPr>
          <w:rFonts w:ascii="Verdana" w:hAnsi="Verdana"/>
          <w:b/>
        </w:rPr>
      </w:pPr>
    </w:p>
    <w:p w:rsidR="00FE52D1" w:rsidRDefault="00FE52D1" w:rsidP="00FD1DE2">
      <w:pPr>
        <w:jc w:val="both"/>
        <w:rPr>
          <w:rFonts w:ascii="Verdana" w:hAnsi="Verdana"/>
          <w:b/>
        </w:rPr>
      </w:pPr>
    </w:p>
    <w:p w:rsidR="003D172D" w:rsidRPr="00082649" w:rsidRDefault="003D172D" w:rsidP="00FD1DE2">
      <w:pPr>
        <w:jc w:val="both"/>
        <w:rPr>
          <w:rFonts w:ascii="Verdana" w:hAnsi="Verdana"/>
          <w:b/>
          <w:lang w:val="bg-BG"/>
        </w:rPr>
      </w:pPr>
      <w:proofErr w:type="spellStart"/>
      <w:proofErr w:type="gramStart"/>
      <w:r w:rsidRPr="00082649">
        <w:rPr>
          <w:rFonts w:ascii="Verdana" w:hAnsi="Verdana"/>
          <w:b/>
        </w:rPr>
        <w:t>Доц</w:t>
      </w:r>
      <w:proofErr w:type="spellEnd"/>
      <w:r w:rsidRPr="00082649">
        <w:rPr>
          <w:rFonts w:ascii="Verdana" w:hAnsi="Verdana"/>
          <w:b/>
        </w:rPr>
        <w:t xml:space="preserve">. </w:t>
      </w:r>
      <w:proofErr w:type="spellStart"/>
      <w:r w:rsidRPr="00082649">
        <w:rPr>
          <w:rFonts w:ascii="Verdana" w:hAnsi="Verdana"/>
          <w:b/>
        </w:rPr>
        <w:t>Стефан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Шилев</w:t>
      </w:r>
      <w:proofErr w:type="spellEnd"/>
      <w:r w:rsidRPr="00082649">
        <w:rPr>
          <w:rFonts w:ascii="Verdana" w:hAnsi="Verdana"/>
          <w:b/>
        </w:rPr>
        <w:t xml:space="preserve">                                                    </w:t>
      </w:r>
      <w:r w:rsidR="00510F52">
        <w:rPr>
          <w:rFonts w:ascii="Verdana" w:hAnsi="Verdana"/>
          <w:b/>
          <w:lang w:val="bg-BG"/>
        </w:rPr>
        <w:t xml:space="preserve">           </w:t>
      </w:r>
      <w:r w:rsidR="007A6DF4">
        <w:rPr>
          <w:rFonts w:ascii="Verdana" w:hAnsi="Verdana"/>
          <w:b/>
          <w:lang w:val="bg-BG"/>
        </w:rPr>
        <w:t>08.03.</w:t>
      </w:r>
      <w:r w:rsidRPr="00082649">
        <w:rPr>
          <w:rFonts w:ascii="Verdana" w:hAnsi="Verdana"/>
          <w:b/>
        </w:rPr>
        <w:t>201</w:t>
      </w:r>
      <w:r w:rsidR="00EF44A5">
        <w:rPr>
          <w:rFonts w:ascii="Verdana" w:hAnsi="Verdana"/>
          <w:b/>
          <w:lang w:val="bg-BG"/>
        </w:rPr>
        <w:t>7</w:t>
      </w:r>
      <w:r w:rsidRPr="00082649">
        <w:rPr>
          <w:rFonts w:ascii="Verdana" w:hAnsi="Verdana"/>
          <w:b/>
          <w:lang w:val="bg-BG"/>
        </w:rPr>
        <w:t>г.</w:t>
      </w:r>
      <w:proofErr w:type="gramEnd"/>
    </w:p>
    <w:p w:rsidR="00BF62F2" w:rsidRDefault="003D172D" w:rsidP="00FD1DE2">
      <w:pPr>
        <w:jc w:val="both"/>
        <w:rPr>
          <w:rFonts w:ascii="Verdana" w:hAnsi="Verdana"/>
          <w:i/>
          <w:lang w:val="ru-RU"/>
        </w:rPr>
      </w:pPr>
      <w:r w:rsidRPr="00082649"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BF62F2" w:rsidRPr="00BF62F2" w:rsidRDefault="00BF62F2" w:rsidP="00BF62F2">
      <w:pPr>
        <w:rPr>
          <w:rFonts w:ascii="Verdana" w:hAnsi="Verdana"/>
          <w:lang w:val="ru-RU"/>
        </w:rPr>
      </w:pPr>
    </w:p>
    <w:p w:rsidR="00F61017" w:rsidRDefault="00BF62F2" w:rsidP="00F61017">
      <w:pPr>
        <w:pStyle w:val="a5"/>
        <w:tabs>
          <w:tab w:val="left" w:pos="1500"/>
        </w:tabs>
        <w:ind w:left="-540"/>
        <w:jc w:val="both"/>
        <w:rPr>
          <w:rFonts w:ascii="Verdana" w:eastAsia="SimSun" w:hAnsi="Verdana"/>
          <w:bCs/>
          <w:lang w:val="bg-BG" w:eastAsia="zh-CN"/>
        </w:rPr>
      </w:pPr>
      <w:r w:rsidRPr="00964E88">
        <w:rPr>
          <w:rFonts w:ascii="Verdana" w:eastAsia="SimSun" w:hAnsi="Verdana"/>
          <w:color w:val="FFFFFF" w:themeColor="background1"/>
          <w:lang w:eastAsia="zh-CN"/>
        </w:rPr>
        <w:t>…</w:t>
      </w:r>
      <w:r w:rsidR="00F61017" w:rsidRPr="00F61017">
        <w:rPr>
          <w:rFonts w:ascii="Verdana" w:eastAsia="SimSun" w:hAnsi="Verdana"/>
          <w:bCs/>
          <w:lang w:val="bg-BG" w:eastAsia="zh-CN"/>
        </w:rPr>
        <w:t xml:space="preserve"> </w:t>
      </w:r>
      <w:r w:rsidR="00F61017">
        <w:rPr>
          <w:rFonts w:ascii="Verdana" w:eastAsia="SimSun" w:hAnsi="Verdana"/>
          <w:bCs/>
          <w:lang w:val="bg-BG" w:eastAsia="zh-CN"/>
        </w:rPr>
        <w:t xml:space="preserve">   </w:t>
      </w:r>
    </w:p>
    <w:p w:rsidR="007A20DD" w:rsidRDefault="007A20DD" w:rsidP="00F61017">
      <w:pPr>
        <w:pStyle w:val="a5"/>
        <w:tabs>
          <w:tab w:val="left" w:pos="1500"/>
        </w:tabs>
        <w:ind w:left="-540"/>
        <w:jc w:val="both"/>
        <w:rPr>
          <w:rFonts w:ascii="Verdana" w:eastAsia="SimSun" w:hAnsi="Verdana"/>
          <w:bCs/>
          <w:lang w:val="bg-BG" w:eastAsia="zh-CN"/>
        </w:rPr>
      </w:pPr>
    </w:p>
    <w:p w:rsidR="007A20DD" w:rsidRDefault="007A20DD" w:rsidP="00F61017">
      <w:pPr>
        <w:pStyle w:val="a5"/>
        <w:tabs>
          <w:tab w:val="left" w:pos="1500"/>
        </w:tabs>
        <w:ind w:left="-540"/>
        <w:jc w:val="both"/>
        <w:rPr>
          <w:rFonts w:ascii="Verdana" w:eastAsia="SimSun" w:hAnsi="Verdana"/>
          <w:bCs/>
          <w:lang w:val="bg-BG" w:eastAsia="zh-CN"/>
        </w:rPr>
      </w:pPr>
    </w:p>
    <w:p w:rsidR="007A20DD" w:rsidRDefault="007A20DD" w:rsidP="00F61017">
      <w:pPr>
        <w:pStyle w:val="a5"/>
        <w:tabs>
          <w:tab w:val="left" w:pos="1500"/>
        </w:tabs>
        <w:ind w:left="-540"/>
        <w:jc w:val="both"/>
        <w:rPr>
          <w:rFonts w:ascii="Verdana" w:eastAsia="SimSun" w:hAnsi="Verdana"/>
          <w:bCs/>
          <w:lang w:val="bg-BG" w:eastAsia="zh-CN"/>
        </w:rPr>
      </w:pPr>
    </w:p>
    <w:p w:rsidR="007A20DD" w:rsidRDefault="007A20DD" w:rsidP="00F61017">
      <w:pPr>
        <w:pStyle w:val="a5"/>
        <w:tabs>
          <w:tab w:val="left" w:pos="1500"/>
        </w:tabs>
        <w:ind w:left="-540"/>
        <w:jc w:val="both"/>
        <w:rPr>
          <w:rFonts w:ascii="Verdana" w:eastAsia="SimSun" w:hAnsi="Verdana"/>
          <w:bCs/>
          <w:lang w:val="bg-BG" w:eastAsia="zh-CN"/>
        </w:rPr>
      </w:pPr>
    </w:p>
    <w:p w:rsidR="007A20DD" w:rsidRPr="00FE52D1" w:rsidRDefault="007A20DD" w:rsidP="00F61017">
      <w:pPr>
        <w:pStyle w:val="a5"/>
        <w:tabs>
          <w:tab w:val="left" w:pos="1500"/>
        </w:tabs>
        <w:ind w:left="-540"/>
        <w:jc w:val="both"/>
        <w:rPr>
          <w:rFonts w:ascii="Verdana" w:eastAsia="SimSun" w:hAnsi="Verdana"/>
          <w:bCs/>
          <w:lang w:val="bg-BG" w:eastAsia="zh-CN"/>
        </w:rPr>
      </w:pPr>
    </w:p>
    <w:p w:rsidR="00F0725B" w:rsidRDefault="00F61017" w:rsidP="00F61017">
      <w:pPr>
        <w:pStyle w:val="a5"/>
        <w:tabs>
          <w:tab w:val="left" w:pos="1500"/>
        </w:tabs>
        <w:ind w:left="-540"/>
        <w:jc w:val="both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881F3E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  Съгласували:........</w:t>
      </w:r>
    </w:p>
    <w:p w:rsidR="00685F93" w:rsidRPr="007A20DD" w:rsidRDefault="00F61017" w:rsidP="00685F93">
      <w:pPr>
        <w:tabs>
          <w:tab w:val="left" w:pos="1500"/>
          <w:tab w:val="center" w:pos="4536"/>
          <w:tab w:val="right" w:pos="9072"/>
        </w:tabs>
        <w:ind w:left="-540"/>
        <w:jc w:val="both"/>
        <w:rPr>
          <w:rFonts w:ascii="Times New Roman" w:eastAsia="SimSun" w:hAnsi="Times New Roman"/>
          <w:bCs/>
          <w:sz w:val="24"/>
          <w:szCs w:val="24"/>
          <w:lang w:val="bg-BG" w:eastAsia="zh-CN"/>
        </w:rPr>
      </w:pPr>
      <w:r w:rsidRPr="00881F3E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..... </w:t>
      </w:r>
    </w:p>
    <w:p w:rsidR="007A20DD" w:rsidRPr="007A20DD" w:rsidRDefault="007A20DD" w:rsidP="007A20DD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Times New Roman" w:eastAsia="SimSun" w:hAnsi="Times New Roman"/>
          <w:bCs/>
          <w:sz w:val="24"/>
          <w:szCs w:val="24"/>
          <w:lang w:val="bg-BG" w:eastAsia="zh-CN"/>
        </w:rPr>
      </w:pPr>
    </w:p>
    <w:p w:rsidR="00F0725B" w:rsidRDefault="00F61017" w:rsidP="00F61017">
      <w:pPr>
        <w:pStyle w:val="a5"/>
        <w:tabs>
          <w:tab w:val="left" w:pos="1500"/>
        </w:tabs>
        <w:ind w:left="-540"/>
        <w:jc w:val="both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881F3E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                                И</w:t>
      </w:r>
    </w:p>
    <w:p w:rsidR="00F0725B" w:rsidRDefault="00F0725B" w:rsidP="00F61017">
      <w:pPr>
        <w:pStyle w:val="a5"/>
        <w:tabs>
          <w:tab w:val="left" w:pos="1500"/>
        </w:tabs>
        <w:ind w:left="-540"/>
        <w:jc w:val="both"/>
        <w:rPr>
          <w:rFonts w:ascii="Verdana" w:eastAsia="SimSun" w:hAnsi="Verdana"/>
          <w:bCs/>
          <w:color w:val="FFFFFF" w:themeColor="background1"/>
          <w:lang w:val="bg-BG" w:eastAsia="zh-CN"/>
        </w:rPr>
      </w:pPr>
    </w:p>
    <w:p w:rsidR="00F76C46" w:rsidRDefault="00F61017" w:rsidP="00F61017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881F3E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</w:t>
      </w:r>
    </w:p>
    <w:p w:rsidR="00F0725B" w:rsidRPr="00022C1B" w:rsidRDefault="00F0725B" w:rsidP="00125E40">
      <w:pPr>
        <w:tabs>
          <w:tab w:val="left" w:pos="1500"/>
          <w:tab w:val="center" w:pos="4536"/>
          <w:tab w:val="right" w:pos="9072"/>
        </w:tabs>
        <w:ind w:left="-540"/>
        <w:jc w:val="both"/>
        <w:rPr>
          <w:rFonts w:ascii="Verdana" w:eastAsia="SimSun" w:hAnsi="Verdana"/>
          <w:bCs/>
          <w:lang w:eastAsia="zh-CN"/>
        </w:rPr>
      </w:pPr>
      <w:r>
        <w:rPr>
          <w:rFonts w:ascii="Verdana" w:eastAsia="SimSun" w:hAnsi="Verdana"/>
          <w:bCs/>
          <w:lang w:val="bg-BG" w:eastAsia="zh-CN"/>
        </w:rPr>
        <w:t xml:space="preserve">      </w:t>
      </w:r>
    </w:p>
    <w:p w:rsidR="00F76C46" w:rsidRDefault="00F76C46" w:rsidP="00F61017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</w:p>
    <w:p w:rsidR="004417A1" w:rsidRDefault="00F61017" w:rsidP="00F61017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881F3E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Д</w:t>
      </w:r>
    </w:p>
    <w:p w:rsidR="004417A1" w:rsidRPr="00881F3E" w:rsidRDefault="00F76C46" w:rsidP="00573DDB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  <w:r>
        <w:rPr>
          <w:rFonts w:ascii="Verdana" w:eastAsia="SimSun" w:hAnsi="Verdana"/>
          <w:bCs/>
          <w:lang w:val="bg-BG" w:eastAsia="zh-CN"/>
        </w:rPr>
        <w:t xml:space="preserve">    </w:t>
      </w:r>
    </w:p>
    <w:p w:rsidR="00F61017" w:rsidRPr="00881F3E" w:rsidRDefault="00F61017" w:rsidP="004417A1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881F3E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. Димитров, Директор Дирекция „ПД             </w:t>
      </w:r>
      <w:r w:rsidR="00FE52D1" w:rsidRPr="00881F3E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     Ж. Боева, мл.експерт/</w:t>
      </w:r>
      <w:r w:rsidR="00FE52D1" w:rsidRPr="00881F3E">
        <w:rPr>
          <w:rFonts w:ascii="Verdana" w:eastAsia="SimSun" w:hAnsi="Verdana"/>
          <w:bCs/>
          <w:color w:val="FFFFFF" w:themeColor="background1"/>
          <w:lang w:eastAsia="zh-CN"/>
        </w:rPr>
        <w:t>25</w:t>
      </w:r>
      <w:r w:rsidR="00FE52D1" w:rsidRPr="00881F3E">
        <w:rPr>
          <w:rFonts w:ascii="Verdana" w:eastAsia="SimSun" w:hAnsi="Verdana"/>
          <w:bCs/>
          <w:color w:val="FFFFFF" w:themeColor="background1"/>
          <w:lang w:val="bg-BG" w:eastAsia="zh-CN"/>
        </w:rPr>
        <w:t>.</w:t>
      </w:r>
      <w:r w:rsidR="00FE52D1" w:rsidRPr="00881F3E">
        <w:rPr>
          <w:rFonts w:ascii="Verdana" w:eastAsia="SimSun" w:hAnsi="Verdana"/>
          <w:bCs/>
          <w:color w:val="FFFFFF" w:themeColor="background1"/>
          <w:lang w:eastAsia="zh-CN"/>
        </w:rPr>
        <w:t>01</w:t>
      </w:r>
      <w:r w:rsidR="00FE52D1" w:rsidRPr="00881F3E">
        <w:rPr>
          <w:rFonts w:ascii="Verdana" w:eastAsia="SimSun" w:hAnsi="Verdana"/>
          <w:bCs/>
          <w:color w:val="FFFFFF" w:themeColor="background1"/>
          <w:lang w:val="bg-BG" w:eastAsia="zh-CN"/>
        </w:rPr>
        <w:t>.201</w:t>
      </w:r>
      <w:r w:rsidR="00FE52D1" w:rsidRPr="00881F3E">
        <w:rPr>
          <w:rFonts w:ascii="Verdana" w:eastAsia="SimSun" w:hAnsi="Verdana"/>
          <w:bCs/>
          <w:color w:val="FFFFFF" w:themeColor="background1"/>
          <w:lang w:eastAsia="zh-CN"/>
        </w:rPr>
        <w:t>7</w:t>
      </w:r>
      <w:r w:rsidRPr="00881F3E">
        <w:rPr>
          <w:rFonts w:ascii="Verdana" w:eastAsia="SimSun" w:hAnsi="Verdana"/>
          <w:bCs/>
          <w:color w:val="FFFFFF" w:themeColor="background1"/>
          <w:lang w:val="bg-BG" w:eastAsia="zh-CN"/>
        </w:rPr>
        <w:t>г./</w:t>
      </w:r>
    </w:p>
    <w:p w:rsidR="00F61017" w:rsidRPr="00881F3E" w:rsidRDefault="00F61017" w:rsidP="00F61017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881F3E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  К.Казанджиев, юрисконсу</w:t>
      </w:r>
      <w:r w:rsidR="00FE52D1" w:rsidRPr="00881F3E">
        <w:rPr>
          <w:rFonts w:ascii="Verdana" w:eastAsia="SimSun" w:hAnsi="Verdana"/>
          <w:bCs/>
          <w:color w:val="FFFFFF" w:themeColor="background1"/>
          <w:lang w:val="bg-BG" w:eastAsia="zh-CN"/>
        </w:rPr>
        <w:t>лт …………..                      Д</w:t>
      </w:r>
      <w:r w:rsidRPr="00881F3E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. </w:t>
      </w:r>
      <w:r w:rsidR="00FE52D1" w:rsidRPr="00881F3E">
        <w:rPr>
          <w:rFonts w:ascii="Verdana" w:eastAsia="SimSun" w:hAnsi="Verdana"/>
          <w:bCs/>
          <w:color w:val="FFFFFF" w:themeColor="background1"/>
          <w:lang w:val="bg-BG" w:eastAsia="zh-CN"/>
        </w:rPr>
        <w:t>Величкова</w:t>
      </w:r>
      <w:r w:rsidRPr="00881F3E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, </w:t>
      </w:r>
      <w:r w:rsidR="00FE52D1" w:rsidRPr="00881F3E">
        <w:rPr>
          <w:rFonts w:ascii="Verdana" w:eastAsia="SimSun" w:hAnsi="Verdana"/>
          <w:bCs/>
          <w:color w:val="FFFFFF" w:themeColor="background1"/>
          <w:lang w:val="bg-BG" w:eastAsia="zh-CN"/>
        </w:rPr>
        <w:t>ст</w:t>
      </w:r>
      <w:r w:rsidRPr="00881F3E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. експерт ………..                                                                                                                             </w:t>
      </w:r>
    </w:p>
    <w:p w:rsidR="003D172D" w:rsidRPr="00881F3E" w:rsidRDefault="00F61017" w:rsidP="00F61017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color w:val="FFFFFF" w:themeColor="background1"/>
          <w:lang w:eastAsia="zh-CN"/>
        </w:rPr>
      </w:pPr>
      <w:r w:rsidRPr="00881F3E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  </w:t>
      </w:r>
    </w:p>
    <w:sectPr w:rsidR="003D172D" w:rsidRPr="00881F3E" w:rsidSect="00F0725B">
      <w:footerReference w:type="default" r:id="rId8"/>
      <w:headerReference w:type="first" r:id="rId9"/>
      <w:pgSz w:w="11907" w:h="16840" w:code="9"/>
      <w:pgMar w:top="851" w:right="1134" w:bottom="993" w:left="1710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9A2" w:rsidRDefault="000269A2">
      <w:r>
        <w:separator/>
      </w:r>
    </w:p>
  </w:endnote>
  <w:endnote w:type="continuationSeparator" w:id="0">
    <w:p w:rsidR="000269A2" w:rsidRDefault="0002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Default="003D172D" w:rsidP="0089514A">
    <w:pPr>
      <w:pStyle w:val="a5"/>
      <w:jc w:val="center"/>
      <w:rPr>
        <w:lang w:val="bg-BG"/>
      </w:rPr>
    </w:pPr>
  </w:p>
  <w:p w:rsidR="003D172D" w:rsidRPr="0089514A" w:rsidRDefault="003D172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9A2" w:rsidRDefault="000269A2">
      <w:r>
        <w:separator/>
      </w:r>
    </w:p>
  </w:footnote>
  <w:footnote w:type="continuationSeparator" w:id="0">
    <w:p w:rsidR="000269A2" w:rsidRDefault="00026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Pr="005B69F7" w:rsidRDefault="00D3780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10463BD3" wp14:editId="7171C58C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34B47908" wp14:editId="0A93F469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69142514" wp14:editId="44DF4E4D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D1F"/>
    <w:multiLevelType w:val="hybridMultilevel"/>
    <w:tmpl w:val="95148760"/>
    <w:lvl w:ilvl="0" w:tplc="1474F236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4DE77C6"/>
    <w:multiLevelType w:val="hybridMultilevel"/>
    <w:tmpl w:val="1B3631C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04D94"/>
    <w:multiLevelType w:val="hybridMultilevel"/>
    <w:tmpl w:val="E85815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4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DB32FCA"/>
    <w:multiLevelType w:val="hybridMultilevel"/>
    <w:tmpl w:val="09EAC0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7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470CCA"/>
    <w:multiLevelType w:val="hybridMultilevel"/>
    <w:tmpl w:val="AB6E11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C550F43"/>
    <w:multiLevelType w:val="hybridMultilevel"/>
    <w:tmpl w:val="241458E4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24"/>
  </w:num>
  <w:num w:numId="4">
    <w:abstractNumId w:val="20"/>
  </w:num>
  <w:num w:numId="5">
    <w:abstractNumId w:val="26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6"/>
  </w:num>
  <w:num w:numId="10">
    <w:abstractNumId w:val="23"/>
  </w:num>
  <w:num w:numId="11">
    <w:abstractNumId w:val="6"/>
  </w:num>
  <w:num w:numId="12">
    <w:abstractNumId w:val="17"/>
  </w:num>
  <w:num w:numId="13">
    <w:abstractNumId w:val="6"/>
  </w:num>
  <w:num w:numId="14">
    <w:abstractNumId w:val="18"/>
  </w:num>
  <w:num w:numId="15">
    <w:abstractNumId w:val="8"/>
  </w:num>
  <w:num w:numId="16">
    <w:abstractNumId w:val="5"/>
  </w:num>
  <w:num w:numId="17">
    <w:abstractNumId w:val="11"/>
  </w:num>
  <w:num w:numId="18">
    <w:abstractNumId w:val="14"/>
  </w:num>
  <w:num w:numId="19">
    <w:abstractNumId w:val="9"/>
  </w:num>
  <w:num w:numId="20">
    <w:abstractNumId w:val="7"/>
  </w:num>
  <w:num w:numId="21">
    <w:abstractNumId w:val="21"/>
  </w:num>
  <w:num w:numId="22">
    <w:abstractNumId w:val="15"/>
  </w:num>
  <w:num w:numId="23">
    <w:abstractNumId w:val="16"/>
  </w:num>
  <w:num w:numId="24">
    <w:abstractNumId w:val="25"/>
  </w:num>
  <w:num w:numId="25">
    <w:abstractNumId w:val="4"/>
  </w:num>
  <w:num w:numId="26">
    <w:abstractNumId w:val="3"/>
  </w:num>
  <w:num w:numId="27">
    <w:abstractNumId w:val="1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2"/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7DB"/>
    <w:rsid w:val="0000389C"/>
    <w:rsid w:val="000047FD"/>
    <w:rsid w:val="0000583B"/>
    <w:rsid w:val="00005892"/>
    <w:rsid w:val="00007441"/>
    <w:rsid w:val="00010013"/>
    <w:rsid w:val="00013225"/>
    <w:rsid w:val="00015667"/>
    <w:rsid w:val="000156D4"/>
    <w:rsid w:val="000161A8"/>
    <w:rsid w:val="00016392"/>
    <w:rsid w:val="000214A4"/>
    <w:rsid w:val="000269A2"/>
    <w:rsid w:val="00027F8D"/>
    <w:rsid w:val="00033005"/>
    <w:rsid w:val="00035A18"/>
    <w:rsid w:val="000370D7"/>
    <w:rsid w:val="0003710C"/>
    <w:rsid w:val="0004025E"/>
    <w:rsid w:val="000415D7"/>
    <w:rsid w:val="000440BF"/>
    <w:rsid w:val="0004468E"/>
    <w:rsid w:val="000452D9"/>
    <w:rsid w:val="000501C5"/>
    <w:rsid w:val="000517C8"/>
    <w:rsid w:val="000518D2"/>
    <w:rsid w:val="00054D66"/>
    <w:rsid w:val="00056C5D"/>
    <w:rsid w:val="00061E74"/>
    <w:rsid w:val="00063AE7"/>
    <w:rsid w:val="00064897"/>
    <w:rsid w:val="00066AA2"/>
    <w:rsid w:val="00067F8F"/>
    <w:rsid w:val="0007159C"/>
    <w:rsid w:val="00072751"/>
    <w:rsid w:val="000741E2"/>
    <w:rsid w:val="000816BF"/>
    <w:rsid w:val="00082649"/>
    <w:rsid w:val="0008552A"/>
    <w:rsid w:val="000A33E5"/>
    <w:rsid w:val="000B0557"/>
    <w:rsid w:val="000B0C28"/>
    <w:rsid w:val="000B417C"/>
    <w:rsid w:val="000B7CD8"/>
    <w:rsid w:val="000C0084"/>
    <w:rsid w:val="000C7647"/>
    <w:rsid w:val="000D0B21"/>
    <w:rsid w:val="000D4B9F"/>
    <w:rsid w:val="000F0FB0"/>
    <w:rsid w:val="000F13F4"/>
    <w:rsid w:val="00100BC5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48F3"/>
    <w:rsid w:val="001153E7"/>
    <w:rsid w:val="001169C7"/>
    <w:rsid w:val="00121554"/>
    <w:rsid w:val="00123ABF"/>
    <w:rsid w:val="00125E40"/>
    <w:rsid w:val="00126719"/>
    <w:rsid w:val="00130A0A"/>
    <w:rsid w:val="00130FAF"/>
    <w:rsid w:val="00133A6F"/>
    <w:rsid w:val="00137686"/>
    <w:rsid w:val="00144579"/>
    <w:rsid w:val="001469CC"/>
    <w:rsid w:val="0015234E"/>
    <w:rsid w:val="00153AB0"/>
    <w:rsid w:val="00155420"/>
    <w:rsid w:val="00157D1E"/>
    <w:rsid w:val="00161533"/>
    <w:rsid w:val="00167F1D"/>
    <w:rsid w:val="001704D7"/>
    <w:rsid w:val="00172A73"/>
    <w:rsid w:val="00174FEE"/>
    <w:rsid w:val="001776D2"/>
    <w:rsid w:val="00177A3A"/>
    <w:rsid w:val="00180CB4"/>
    <w:rsid w:val="001814AC"/>
    <w:rsid w:val="0018155E"/>
    <w:rsid w:val="0018409A"/>
    <w:rsid w:val="00184FCA"/>
    <w:rsid w:val="0018500B"/>
    <w:rsid w:val="001869B5"/>
    <w:rsid w:val="00187B9F"/>
    <w:rsid w:val="00194297"/>
    <w:rsid w:val="00194BC2"/>
    <w:rsid w:val="00195BCC"/>
    <w:rsid w:val="00195FFA"/>
    <w:rsid w:val="001A21F1"/>
    <w:rsid w:val="001A33D2"/>
    <w:rsid w:val="001A4800"/>
    <w:rsid w:val="001A541B"/>
    <w:rsid w:val="001A55A1"/>
    <w:rsid w:val="001A5EF6"/>
    <w:rsid w:val="001A732E"/>
    <w:rsid w:val="001A7F17"/>
    <w:rsid w:val="001B0FBD"/>
    <w:rsid w:val="001B170D"/>
    <w:rsid w:val="001B17D7"/>
    <w:rsid w:val="001B2BEB"/>
    <w:rsid w:val="001B4BA5"/>
    <w:rsid w:val="001B61F6"/>
    <w:rsid w:val="001C016F"/>
    <w:rsid w:val="001C0F3E"/>
    <w:rsid w:val="001C103F"/>
    <w:rsid w:val="001C3424"/>
    <w:rsid w:val="001C3862"/>
    <w:rsid w:val="001C5545"/>
    <w:rsid w:val="001C5702"/>
    <w:rsid w:val="001C6903"/>
    <w:rsid w:val="001C6FF0"/>
    <w:rsid w:val="001C7F59"/>
    <w:rsid w:val="001D222D"/>
    <w:rsid w:val="001D2AC6"/>
    <w:rsid w:val="001D3F53"/>
    <w:rsid w:val="001D425A"/>
    <w:rsid w:val="001E10FE"/>
    <w:rsid w:val="001E2D66"/>
    <w:rsid w:val="001E3496"/>
    <w:rsid w:val="001F19D6"/>
    <w:rsid w:val="001F2DFD"/>
    <w:rsid w:val="001F3635"/>
    <w:rsid w:val="001F4D54"/>
    <w:rsid w:val="001F705D"/>
    <w:rsid w:val="00200437"/>
    <w:rsid w:val="00202633"/>
    <w:rsid w:val="002036F7"/>
    <w:rsid w:val="0020653E"/>
    <w:rsid w:val="00207B92"/>
    <w:rsid w:val="00212E7F"/>
    <w:rsid w:val="002172D8"/>
    <w:rsid w:val="0022603E"/>
    <w:rsid w:val="00226615"/>
    <w:rsid w:val="00226EBF"/>
    <w:rsid w:val="00231EC8"/>
    <w:rsid w:val="00233451"/>
    <w:rsid w:val="00235172"/>
    <w:rsid w:val="00236A4B"/>
    <w:rsid w:val="0024120B"/>
    <w:rsid w:val="0024253C"/>
    <w:rsid w:val="0024344E"/>
    <w:rsid w:val="00244469"/>
    <w:rsid w:val="002479ED"/>
    <w:rsid w:val="002501B0"/>
    <w:rsid w:val="002542ED"/>
    <w:rsid w:val="00256793"/>
    <w:rsid w:val="00263B13"/>
    <w:rsid w:val="00264883"/>
    <w:rsid w:val="00265F2E"/>
    <w:rsid w:val="00266D04"/>
    <w:rsid w:val="00267E26"/>
    <w:rsid w:val="0027196E"/>
    <w:rsid w:val="00272820"/>
    <w:rsid w:val="00273DBE"/>
    <w:rsid w:val="002764F0"/>
    <w:rsid w:val="0028016E"/>
    <w:rsid w:val="0028142D"/>
    <w:rsid w:val="00281B42"/>
    <w:rsid w:val="0028735F"/>
    <w:rsid w:val="0028767D"/>
    <w:rsid w:val="0029484B"/>
    <w:rsid w:val="002A0AA2"/>
    <w:rsid w:val="002A417C"/>
    <w:rsid w:val="002A5349"/>
    <w:rsid w:val="002A5CF2"/>
    <w:rsid w:val="002A6115"/>
    <w:rsid w:val="002A6AB3"/>
    <w:rsid w:val="002A7091"/>
    <w:rsid w:val="002A7F8B"/>
    <w:rsid w:val="002B1936"/>
    <w:rsid w:val="002B4268"/>
    <w:rsid w:val="002B51F2"/>
    <w:rsid w:val="002B52AF"/>
    <w:rsid w:val="002B7809"/>
    <w:rsid w:val="002C252C"/>
    <w:rsid w:val="002C2B04"/>
    <w:rsid w:val="002D0F7E"/>
    <w:rsid w:val="002D31C7"/>
    <w:rsid w:val="002D54C3"/>
    <w:rsid w:val="002D5B84"/>
    <w:rsid w:val="002D69EA"/>
    <w:rsid w:val="002D6C77"/>
    <w:rsid w:val="002E245E"/>
    <w:rsid w:val="002E25EF"/>
    <w:rsid w:val="002E4909"/>
    <w:rsid w:val="002E4D4C"/>
    <w:rsid w:val="002E7271"/>
    <w:rsid w:val="002F0262"/>
    <w:rsid w:val="002F1050"/>
    <w:rsid w:val="002F62CF"/>
    <w:rsid w:val="003000B9"/>
    <w:rsid w:val="0030110F"/>
    <w:rsid w:val="0031006C"/>
    <w:rsid w:val="003106F6"/>
    <w:rsid w:val="00312AB3"/>
    <w:rsid w:val="00312FA6"/>
    <w:rsid w:val="003132B3"/>
    <w:rsid w:val="00313746"/>
    <w:rsid w:val="00313B32"/>
    <w:rsid w:val="00314D75"/>
    <w:rsid w:val="00315878"/>
    <w:rsid w:val="00316495"/>
    <w:rsid w:val="00324274"/>
    <w:rsid w:val="00326FAF"/>
    <w:rsid w:val="00331118"/>
    <w:rsid w:val="00331B5F"/>
    <w:rsid w:val="00335FA1"/>
    <w:rsid w:val="00336F51"/>
    <w:rsid w:val="00337BEC"/>
    <w:rsid w:val="003426A5"/>
    <w:rsid w:val="00343C8D"/>
    <w:rsid w:val="003448CF"/>
    <w:rsid w:val="0034511F"/>
    <w:rsid w:val="00345E12"/>
    <w:rsid w:val="003460F5"/>
    <w:rsid w:val="00350A3D"/>
    <w:rsid w:val="0035243E"/>
    <w:rsid w:val="003536FC"/>
    <w:rsid w:val="00353E1E"/>
    <w:rsid w:val="0035525C"/>
    <w:rsid w:val="00357510"/>
    <w:rsid w:val="00362B64"/>
    <w:rsid w:val="00364ED4"/>
    <w:rsid w:val="0037412F"/>
    <w:rsid w:val="00375A50"/>
    <w:rsid w:val="00375B44"/>
    <w:rsid w:val="00376255"/>
    <w:rsid w:val="00377112"/>
    <w:rsid w:val="00383572"/>
    <w:rsid w:val="00386101"/>
    <w:rsid w:val="00386F59"/>
    <w:rsid w:val="0039122B"/>
    <w:rsid w:val="003A1A28"/>
    <w:rsid w:val="003A32B8"/>
    <w:rsid w:val="003A6B9B"/>
    <w:rsid w:val="003B04BB"/>
    <w:rsid w:val="003B1FF6"/>
    <w:rsid w:val="003B2290"/>
    <w:rsid w:val="003B32E0"/>
    <w:rsid w:val="003B79FA"/>
    <w:rsid w:val="003B7E50"/>
    <w:rsid w:val="003C36C1"/>
    <w:rsid w:val="003C4829"/>
    <w:rsid w:val="003C4A3D"/>
    <w:rsid w:val="003D172D"/>
    <w:rsid w:val="003D295E"/>
    <w:rsid w:val="003D7CC0"/>
    <w:rsid w:val="003E3E45"/>
    <w:rsid w:val="003F02F9"/>
    <w:rsid w:val="003F056F"/>
    <w:rsid w:val="003F2B8F"/>
    <w:rsid w:val="003F6F61"/>
    <w:rsid w:val="00401548"/>
    <w:rsid w:val="004018E9"/>
    <w:rsid w:val="00401F85"/>
    <w:rsid w:val="0040383A"/>
    <w:rsid w:val="004039E1"/>
    <w:rsid w:val="00404F57"/>
    <w:rsid w:val="00405230"/>
    <w:rsid w:val="00406FAF"/>
    <w:rsid w:val="00410CE5"/>
    <w:rsid w:val="00411719"/>
    <w:rsid w:val="00413657"/>
    <w:rsid w:val="00413689"/>
    <w:rsid w:val="00415EBC"/>
    <w:rsid w:val="004201BA"/>
    <w:rsid w:val="004211A9"/>
    <w:rsid w:val="004240DF"/>
    <w:rsid w:val="004250D0"/>
    <w:rsid w:val="00426C3D"/>
    <w:rsid w:val="004300F2"/>
    <w:rsid w:val="00430E8F"/>
    <w:rsid w:val="00433AEA"/>
    <w:rsid w:val="004356E1"/>
    <w:rsid w:val="00435EDE"/>
    <w:rsid w:val="004417A1"/>
    <w:rsid w:val="004421D9"/>
    <w:rsid w:val="00442F42"/>
    <w:rsid w:val="00443868"/>
    <w:rsid w:val="00445750"/>
    <w:rsid w:val="00446795"/>
    <w:rsid w:val="00446ED5"/>
    <w:rsid w:val="00447458"/>
    <w:rsid w:val="0044772B"/>
    <w:rsid w:val="004520A1"/>
    <w:rsid w:val="00453B57"/>
    <w:rsid w:val="00454D51"/>
    <w:rsid w:val="0046297F"/>
    <w:rsid w:val="00463196"/>
    <w:rsid w:val="00463353"/>
    <w:rsid w:val="004641D1"/>
    <w:rsid w:val="00464AC6"/>
    <w:rsid w:val="00464E25"/>
    <w:rsid w:val="004705D5"/>
    <w:rsid w:val="00473467"/>
    <w:rsid w:val="00473C72"/>
    <w:rsid w:val="00481073"/>
    <w:rsid w:val="00481F4B"/>
    <w:rsid w:val="004836F9"/>
    <w:rsid w:val="004837F3"/>
    <w:rsid w:val="00484D46"/>
    <w:rsid w:val="00485121"/>
    <w:rsid w:val="004873CC"/>
    <w:rsid w:val="00491890"/>
    <w:rsid w:val="00492F4F"/>
    <w:rsid w:val="0049688C"/>
    <w:rsid w:val="00496CF8"/>
    <w:rsid w:val="004A005C"/>
    <w:rsid w:val="004A324E"/>
    <w:rsid w:val="004B15E2"/>
    <w:rsid w:val="004B4891"/>
    <w:rsid w:val="004B64A7"/>
    <w:rsid w:val="004B7D22"/>
    <w:rsid w:val="004C0B92"/>
    <w:rsid w:val="004C3144"/>
    <w:rsid w:val="004C4295"/>
    <w:rsid w:val="004D25D5"/>
    <w:rsid w:val="004D2DBB"/>
    <w:rsid w:val="004D42A6"/>
    <w:rsid w:val="004D494D"/>
    <w:rsid w:val="004E1510"/>
    <w:rsid w:val="004E2F74"/>
    <w:rsid w:val="004F3EA7"/>
    <w:rsid w:val="004F6CD8"/>
    <w:rsid w:val="004F765C"/>
    <w:rsid w:val="00500A6A"/>
    <w:rsid w:val="00502326"/>
    <w:rsid w:val="00505D50"/>
    <w:rsid w:val="00510F52"/>
    <w:rsid w:val="00512159"/>
    <w:rsid w:val="00513007"/>
    <w:rsid w:val="00513F9D"/>
    <w:rsid w:val="00516DAD"/>
    <w:rsid w:val="00516E2E"/>
    <w:rsid w:val="00517C24"/>
    <w:rsid w:val="00520543"/>
    <w:rsid w:val="00521FA2"/>
    <w:rsid w:val="005252B4"/>
    <w:rsid w:val="00527BF2"/>
    <w:rsid w:val="00530940"/>
    <w:rsid w:val="005377AB"/>
    <w:rsid w:val="00541B07"/>
    <w:rsid w:val="00544161"/>
    <w:rsid w:val="00545165"/>
    <w:rsid w:val="005458EE"/>
    <w:rsid w:val="00545E5B"/>
    <w:rsid w:val="005464A0"/>
    <w:rsid w:val="00550159"/>
    <w:rsid w:val="00550249"/>
    <w:rsid w:val="005532A9"/>
    <w:rsid w:val="00553A1A"/>
    <w:rsid w:val="00555E33"/>
    <w:rsid w:val="00556A88"/>
    <w:rsid w:val="005600E0"/>
    <w:rsid w:val="00560701"/>
    <w:rsid w:val="00560BB6"/>
    <w:rsid w:val="005637FB"/>
    <w:rsid w:val="005703D4"/>
    <w:rsid w:val="0057056E"/>
    <w:rsid w:val="00573DDB"/>
    <w:rsid w:val="00576E05"/>
    <w:rsid w:val="00576E0C"/>
    <w:rsid w:val="005836EF"/>
    <w:rsid w:val="005854D6"/>
    <w:rsid w:val="00586A98"/>
    <w:rsid w:val="005876BB"/>
    <w:rsid w:val="00590B42"/>
    <w:rsid w:val="0059731C"/>
    <w:rsid w:val="005A3B17"/>
    <w:rsid w:val="005A6766"/>
    <w:rsid w:val="005A700C"/>
    <w:rsid w:val="005B12B1"/>
    <w:rsid w:val="005B1CC4"/>
    <w:rsid w:val="005B58EC"/>
    <w:rsid w:val="005B69F7"/>
    <w:rsid w:val="005C27A1"/>
    <w:rsid w:val="005C296D"/>
    <w:rsid w:val="005C2E85"/>
    <w:rsid w:val="005C32A1"/>
    <w:rsid w:val="005C34A3"/>
    <w:rsid w:val="005C7B4D"/>
    <w:rsid w:val="005D4175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394D"/>
    <w:rsid w:val="005F5E28"/>
    <w:rsid w:val="00602A0B"/>
    <w:rsid w:val="00604466"/>
    <w:rsid w:val="00607EE2"/>
    <w:rsid w:val="0061175E"/>
    <w:rsid w:val="00614393"/>
    <w:rsid w:val="0061489B"/>
    <w:rsid w:val="00614F96"/>
    <w:rsid w:val="00616DCB"/>
    <w:rsid w:val="006225D8"/>
    <w:rsid w:val="0063077B"/>
    <w:rsid w:val="006340C8"/>
    <w:rsid w:val="00634C9A"/>
    <w:rsid w:val="006358DD"/>
    <w:rsid w:val="00635A13"/>
    <w:rsid w:val="00635A23"/>
    <w:rsid w:val="006508A4"/>
    <w:rsid w:val="0065542F"/>
    <w:rsid w:val="006600DE"/>
    <w:rsid w:val="00660C3F"/>
    <w:rsid w:val="00661C46"/>
    <w:rsid w:val="00662EDD"/>
    <w:rsid w:val="00663E58"/>
    <w:rsid w:val="00664E3F"/>
    <w:rsid w:val="00666855"/>
    <w:rsid w:val="006742C4"/>
    <w:rsid w:val="006827CA"/>
    <w:rsid w:val="00684428"/>
    <w:rsid w:val="00685F93"/>
    <w:rsid w:val="00690361"/>
    <w:rsid w:val="00691746"/>
    <w:rsid w:val="006918A2"/>
    <w:rsid w:val="00693019"/>
    <w:rsid w:val="00693984"/>
    <w:rsid w:val="00693F89"/>
    <w:rsid w:val="006A15DE"/>
    <w:rsid w:val="006A23AA"/>
    <w:rsid w:val="006A5156"/>
    <w:rsid w:val="006A77DF"/>
    <w:rsid w:val="006B0B9A"/>
    <w:rsid w:val="006B421A"/>
    <w:rsid w:val="006B7A10"/>
    <w:rsid w:val="006C0F95"/>
    <w:rsid w:val="006C2F64"/>
    <w:rsid w:val="006C4FB5"/>
    <w:rsid w:val="006C52EB"/>
    <w:rsid w:val="006C54FC"/>
    <w:rsid w:val="006C5A13"/>
    <w:rsid w:val="006C7E45"/>
    <w:rsid w:val="006D02D1"/>
    <w:rsid w:val="006D21A3"/>
    <w:rsid w:val="006D28CB"/>
    <w:rsid w:val="006D3CF5"/>
    <w:rsid w:val="006D6188"/>
    <w:rsid w:val="006D7817"/>
    <w:rsid w:val="006E1608"/>
    <w:rsid w:val="006E1FE3"/>
    <w:rsid w:val="006E266C"/>
    <w:rsid w:val="006E3D02"/>
    <w:rsid w:val="006E5C9A"/>
    <w:rsid w:val="006E7CA4"/>
    <w:rsid w:val="006F1C7C"/>
    <w:rsid w:val="006F1CB8"/>
    <w:rsid w:val="006F1FF6"/>
    <w:rsid w:val="006F26FC"/>
    <w:rsid w:val="006F34C4"/>
    <w:rsid w:val="006F51E8"/>
    <w:rsid w:val="00700D38"/>
    <w:rsid w:val="0070196D"/>
    <w:rsid w:val="00703800"/>
    <w:rsid w:val="00703C88"/>
    <w:rsid w:val="007138FB"/>
    <w:rsid w:val="00713A71"/>
    <w:rsid w:val="0071456D"/>
    <w:rsid w:val="00716048"/>
    <w:rsid w:val="007167F4"/>
    <w:rsid w:val="00716979"/>
    <w:rsid w:val="00722AEE"/>
    <w:rsid w:val="0072407F"/>
    <w:rsid w:val="007316B2"/>
    <w:rsid w:val="007322DC"/>
    <w:rsid w:val="00732306"/>
    <w:rsid w:val="0073300F"/>
    <w:rsid w:val="00734418"/>
    <w:rsid w:val="0073509A"/>
    <w:rsid w:val="007356B8"/>
    <w:rsid w:val="00735898"/>
    <w:rsid w:val="007410CA"/>
    <w:rsid w:val="00742548"/>
    <w:rsid w:val="00744BCC"/>
    <w:rsid w:val="00745B15"/>
    <w:rsid w:val="00745FDE"/>
    <w:rsid w:val="00747AB5"/>
    <w:rsid w:val="00750B4C"/>
    <w:rsid w:val="0075411F"/>
    <w:rsid w:val="00756F55"/>
    <w:rsid w:val="007616CD"/>
    <w:rsid w:val="007619EA"/>
    <w:rsid w:val="00763D42"/>
    <w:rsid w:val="00765DA9"/>
    <w:rsid w:val="00766921"/>
    <w:rsid w:val="00767A2C"/>
    <w:rsid w:val="00770AD9"/>
    <w:rsid w:val="007719EF"/>
    <w:rsid w:val="0077366E"/>
    <w:rsid w:val="007742DB"/>
    <w:rsid w:val="00774DFC"/>
    <w:rsid w:val="0077575B"/>
    <w:rsid w:val="00776E91"/>
    <w:rsid w:val="007814D3"/>
    <w:rsid w:val="00790F84"/>
    <w:rsid w:val="00791165"/>
    <w:rsid w:val="007919FF"/>
    <w:rsid w:val="00791C64"/>
    <w:rsid w:val="0079267A"/>
    <w:rsid w:val="00793C3E"/>
    <w:rsid w:val="007959FA"/>
    <w:rsid w:val="00797DDB"/>
    <w:rsid w:val="007A1008"/>
    <w:rsid w:val="007A14AA"/>
    <w:rsid w:val="007A20DD"/>
    <w:rsid w:val="007A25FE"/>
    <w:rsid w:val="007A3CF5"/>
    <w:rsid w:val="007A49AE"/>
    <w:rsid w:val="007A6290"/>
    <w:rsid w:val="007A6DF4"/>
    <w:rsid w:val="007A7AC0"/>
    <w:rsid w:val="007B1C40"/>
    <w:rsid w:val="007B2CBF"/>
    <w:rsid w:val="007B3EBC"/>
    <w:rsid w:val="007B4483"/>
    <w:rsid w:val="007B5B18"/>
    <w:rsid w:val="007C1CA6"/>
    <w:rsid w:val="007C1E53"/>
    <w:rsid w:val="007C313C"/>
    <w:rsid w:val="007C5052"/>
    <w:rsid w:val="007C5F1C"/>
    <w:rsid w:val="007D02D0"/>
    <w:rsid w:val="007D3786"/>
    <w:rsid w:val="007D44C3"/>
    <w:rsid w:val="007E46BA"/>
    <w:rsid w:val="007E4D67"/>
    <w:rsid w:val="007E6D90"/>
    <w:rsid w:val="007F4078"/>
    <w:rsid w:val="008004DF"/>
    <w:rsid w:val="0080105F"/>
    <w:rsid w:val="008030EF"/>
    <w:rsid w:val="00804C26"/>
    <w:rsid w:val="00806E73"/>
    <w:rsid w:val="0080769D"/>
    <w:rsid w:val="00807F84"/>
    <w:rsid w:val="008105A4"/>
    <w:rsid w:val="00810A3F"/>
    <w:rsid w:val="008117A3"/>
    <w:rsid w:val="00813C8A"/>
    <w:rsid w:val="0081479D"/>
    <w:rsid w:val="00815175"/>
    <w:rsid w:val="0082057E"/>
    <w:rsid w:val="00820A51"/>
    <w:rsid w:val="00822432"/>
    <w:rsid w:val="00822A5D"/>
    <w:rsid w:val="00822E94"/>
    <w:rsid w:val="00826452"/>
    <w:rsid w:val="00826D31"/>
    <w:rsid w:val="00830A38"/>
    <w:rsid w:val="0083269D"/>
    <w:rsid w:val="008340B2"/>
    <w:rsid w:val="0083644C"/>
    <w:rsid w:val="00842F0C"/>
    <w:rsid w:val="0084366A"/>
    <w:rsid w:val="008450FB"/>
    <w:rsid w:val="00846DC9"/>
    <w:rsid w:val="00850309"/>
    <w:rsid w:val="00850D42"/>
    <w:rsid w:val="00851DA8"/>
    <w:rsid w:val="0085348A"/>
    <w:rsid w:val="0085357A"/>
    <w:rsid w:val="00854054"/>
    <w:rsid w:val="00854547"/>
    <w:rsid w:val="00854A79"/>
    <w:rsid w:val="00854B4C"/>
    <w:rsid w:val="00856E4D"/>
    <w:rsid w:val="008577D0"/>
    <w:rsid w:val="00861FDB"/>
    <w:rsid w:val="008634BA"/>
    <w:rsid w:val="008637E7"/>
    <w:rsid w:val="00865BF9"/>
    <w:rsid w:val="00871986"/>
    <w:rsid w:val="008745AF"/>
    <w:rsid w:val="0087539F"/>
    <w:rsid w:val="008761F2"/>
    <w:rsid w:val="00880DF9"/>
    <w:rsid w:val="008817E0"/>
    <w:rsid w:val="00881F3E"/>
    <w:rsid w:val="0088526F"/>
    <w:rsid w:val="0088625D"/>
    <w:rsid w:val="0088664D"/>
    <w:rsid w:val="00886A6A"/>
    <w:rsid w:val="00891E4E"/>
    <w:rsid w:val="0089514A"/>
    <w:rsid w:val="008953C6"/>
    <w:rsid w:val="008969F5"/>
    <w:rsid w:val="00897D99"/>
    <w:rsid w:val="008A4C43"/>
    <w:rsid w:val="008B0206"/>
    <w:rsid w:val="008B1300"/>
    <w:rsid w:val="008B7D3B"/>
    <w:rsid w:val="008C233A"/>
    <w:rsid w:val="008C45CA"/>
    <w:rsid w:val="008D3F9B"/>
    <w:rsid w:val="008D7DB7"/>
    <w:rsid w:val="008E0330"/>
    <w:rsid w:val="008E106C"/>
    <w:rsid w:val="008E2D49"/>
    <w:rsid w:val="008E3BEE"/>
    <w:rsid w:val="008E7F09"/>
    <w:rsid w:val="008F1DAF"/>
    <w:rsid w:val="008F6D00"/>
    <w:rsid w:val="009046D7"/>
    <w:rsid w:val="0090780C"/>
    <w:rsid w:val="0091271A"/>
    <w:rsid w:val="00915070"/>
    <w:rsid w:val="00915F80"/>
    <w:rsid w:val="00916E69"/>
    <w:rsid w:val="00920F58"/>
    <w:rsid w:val="00925D2D"/>
    <w:rsid w:val="009269D0"/>
    <w:rsid w:val="00927326"/>
    <w:rsid w:val="0093612F"/>
    <w:rsid w:val="00936425"/>
    <w:rsid w:val="00937CFC"/>
    <w:rsid w:val="009418F9"/>
    <w:rsid w:val="00941D20"/>
    <w:rsid w:val="00942A3F"/>
    <w:rsid w:val="009468DC"/>
    <w:rsid w:val="00946D85"/>
    <w:rsid w:val="009470E1"/>
    <w:rsid w:val="00951272"/>
    <w:rsid w:val="00951D76"/>
    <w:rsid w:val="009525B6"/>
    <w:rsid w:val="009526F9"/>
    <w:rsid w:val="009537E5"/>
    <w:rsid w:val="009626F1"/>
    <w:rsid w:val="00964E88"/>
    <w:rsid w:val="00964F49"/>
    <w:rsid w:val="009650D5"/>
    <w:rsid w:val="00973C05"/>
    <w:rsid w:val="009740CD"/>
    <w:rsid w:val="00974546"/>
    <w:rsid w:val="009752AA"/>
    <w:rsid w:val="0097602D"/>
    <w:rsid w:val="00981E5F"/>
    <w:rsid w:val="0098580A"/>
    <w:rsid w:val="009859E0"/>
    <w:rsid w:val="009907D0"/>
    <w:rsid w:val="009909CE"/>
    <w:rsid w:val="009A063E"/>
    <w:rsid w:val="009A1EC5"/>
    <w:rsid w:val="009A49E5"/>
    <w:rsid w:val="009A6C57"/>
    <w:rsid w:val="009B0759"/>
    <w:rsid w:val="009B5D19"/>
    <w:rsid w:val="009C094A"/>
    <w:rsid w:val="009C28A8"/>
    <w:rsid w:val="009C4674"/>
    <w:rsid w:val="009D0ED4"/>
    <w:rsid w:val="009D3162"/>
    <w:rsid w:val="009D39C5"/>
    <w:rsid w:val="009D3F82"/>
    <w:rsid w:val="009D6DC6"/>
    <w:rsid w:val="009E0B47"/>
    <w:rsid w:val="009E155E"/>
    <w:rsid w:val="009E4CCA"/>
    <w:rsid w:val="009E7D8E"/>
    <w:rsid w:val="009F0994"/>
    <w:rsid w:val="009F114E"/>
    <w:rsid w:val="009F3BCD"/>
    <w:rsid w:val="009F43E6"/>
    <w:rsid w:val="009F4741"/>
    <w:rsid w:val="009F6A0C"/>
    <w:rsid w:val="00A0012A"/>
    <w:rsid w:val="00A00644"/>
    <w:rsid w:val="00A0108C"/>
    <w:rsid w:val="00A03AF6"/>
    <w:rsid w:val="00A0531C"/>
    <w:rsid w:val="00A0567B"/>
    <w:rsid w:val="00A05D63"/>
    <w:rsid w:val="00A06751"/>
    <w:rsid w:val="00A0766A"/>
    <w:rsid w:val="00A1010D"/>
    <w:rsid w:val="00A109BC"/>
    <w:rsid w:val="00A1214D"/>
    <w:rsid w:val="00A131BD"/>
    <w:rsid w:val="00A133FF"/>
    <w:rsid w:val="00A13C54"/>
    <w:rsid w:val="00A16153"/>
    <w:rsid w:val="00A16A95"/>
    <w:rsid w:val="00A17584"/>
    <w:rsid w:val="00A204BD"/>
    <w:rsid w:val="00A2076F"/>
    <w:rsid w:val="00A2367A"/>
    <w:rsid w:val="00A32000"/>
    <w:rsid w:val="00A32F7F"/>
    <w:rsid w:val="00A33765"/>
    <w:rsid w:val="00A35167"/>
    <w:rsid w:val="00A36FBF"/>
    <w:rsid w:val="00A40542"/>
    <w:rsid w:val="00A4382B"/>
    <w:rsid w:val="00A441BC"/>
    <w:rsid w:val="00A46A3D"/>
    <w:rsid w:val="00A56A62"/>
    <w:rsid w:val="00A57287"/>
    <w:rsid w:val="00A57CE3"/>
    <w:rsid w:val="00A602C2"/>
    <w:rsid w:val="00A61AEF"/>
    <w:rsid w:val="00A62A41"/>
    <w:rsid w:val="00A659DD"/>
    <w:rsid w:val="00A67EDA"/>
    <w:rsid w:val="00A70319"/>
    <w:rsid w:val="00A71393"/>
    <w:rsid w:val="00A72619"/>
    <w:rsid w:val="00A73BD8"/>
    <w:rsid w:val="00A741D1"/>
    <w:rsid w:val="00A750F2"/>
    <w:rsid w:val="00A76425"/>
    <w:rsid w:val="00A77087"/>
    <w:rsid w:val="00A80D1C"/>
    <w:rsid w:val="00A83058"/>
    <w:rsid w:val="00A8501E"/>
    <w:rsid w:val="00A85573"/>
    <w:rsid w:val="00A85D72"/>
    <w:rsid w:val="00A91E7D"/>
    <w:rsid w:val="00A92E12"/>
    <w:rsid w:val="00A9577B"/>
    <w:rsid w:val="00A967D5"/>
    <w:rsid w:val="00A96F4B"/>
    <w:rsid w:val="00AA0952"/>
    <w:rsid w:val="00AA1284"/>
    <w:rsid w:val="00AA1C1D"/>
    <w:rsid w:val="00AA4E6D"/>
    <w:rsid w:val="00AA7E83"/>
    <w:rsid w:val="00AB1F7D"/>
    <w:rsid w:val="00AB5EF4"/>
    <w:rsid w:val="00AC3DF6"/>
    <w:rsid w:val="00AC4C10"/>
    <w:rsid w:val="00AC53B7"/>
    <w:rsid w:val="00AC75B3"/>
    <w:rsid w:val="00AD0F0E"/>
    <w:rsid w:val="00AD11C4"/>
    <w:rsid w:val="00AD13E8"/>
    <w:rsid w:val="00AD1834"/>
    <w:rsid w:val="00AD4590"/>
    <w:rsid w:val="00AD50A4"/>
    <w:rsid w:val="00AD5ECB"/>
    <w:rsid w:val="00AD7EC3"/>
    <w:rsid w:val="00AE0D44"/>
    <w:rsid w:val="00AE5517"/>
    <w:rsid w:val="00AE6CEE"/>
    <w:rsid w:val="00AF1C23"/>
    <w:rsid w:val="00AF2365"/>
    <w:rsid w:val="00AF339A"/>
    <w:rsid w:val="00AF3FA9"/>
    <w:rsid w:val="00AF42FF"/>
    <w:rsid w:val="00AF4862"/>
    <w:rsid w:val="00AF5DC3"/>
    <w:rsid w:val="00AF63BE"/>
    <w:rsid w:val="00AF7FDB"/>
    <w:rsid w:val="00B0178F"/>
    <w:rsid w:val="00B05C8B"/>
    <w:rsid w:val="00B07238"/>
    <w:rsid w:val="00B07401"/>
    <w:rsid w:val="00B07AA3"/>
    <w:rsid w:val="00B11347"/>
    <w:rsid w:val="00B12A89"/>
    <w:rsid w:val="00B142F0"/>
    <w:rsid w:val="00B15540"/>
    <w:rsid w:val="00B213B9"/>
    <w:rsid w:val="00B228E7"/>
    <w:rsid w:val="00B25BF0"/>
    <w:rsid w:val="00B27B64"/>
    <w:rsid w:val="00B27BF5"/>
    <w:rsid w:val="00B30906"/>
    <w:rsid w:val="00B333C5"/>
    <w:rsid w:val="00B35C03"/>
    <w:rsid w:val="00B363D0"/>
    <w:rsid w:val="00B47478"/>
    <w:rsid w:val="00B504B3"/>
    <w:rsid w:val="00B512B7"/>
    <w:rsid w:val="00B52870"/>
    <w:rsid w:val="00B5289A"/>
    <w:rsid w:val="00B61297"/>
    <w:rsid w:val="00B615AF"/>
    <w:rsid w:val="00B6161A"/>
    <w:rsid w:val="00B66235"/>
    <w:rsid w:val="00B734E9"/>
    <w:rsid w:val="00B73E36"/>
    <w:rsid w:val="00B76562"/>
    <w:rsid w:val="00B85643"/>
    <w:rsid w:val="00B85CA0"/>
    <w:rsid w:val="00B86609"/>
    <w:rsid w:val="00B86822"/>
    <w:rsid w:val="00B9092C"/>
    <w:rsid w:val="00B90CB6"/>
    <w:rsid w:val="00B94D49"/>
    <w:rsid w:val="00B95937"/>
    <w:rsid w:val="00BA265B"/>
    <w:rsid w:val="00BA2819"/>
    <w:rsid w:val="00BA7E35"/>
    <w:rsid w:val="00BB1942"/>
    <w:rsid w:val="00BB24EE"/>
    <w:rsid w:val="00BB565B"/>
    <w:rsid w:val="00BC1CBE"/>
    <w:rsid w:val="00BC3799"/>
    <w:rsid w:val="00BC39DC"/>
    <w:rsid w:val="00BD0D4D"/>
    <w:rsid w:val="00BD1094"/>
    <w:rsid w:val="00BD112B"/>
    <w:rsid w:val="00BD241D"/>
    <w:rsid w:val="00BD4B35"/>
    <w:rsid w:val="00BD5211"/>
    <w:rsid w:val="00BD7D3F"/>
    <w:rsid w:val="00BE1F8F"/>
    <w:rsid w:val="00BE2079"/>
    <w:rsid w:val="00BF10A0"/>
    <w:rsid w:val="00BF1566"/>
    <w:rsid w:val="00BF17E2"/>
    <w:rsid w:val="00BF2B90"/>
    <w:rsid w:val="00BF4E39"/>
    <w:rsid w:val="00BF4ECD"/>
    <w:rsid w:val="00BF62F2"/>
    <w:rsid w:val="00C00904"/>
    <w:rsid w:val="00C0145B"/>
    <w:rsid w:val="00C02136"/>
    <w:rsid w:val="00C04311"/>
    <w:rsid w:val="00C044FA"/>
    <w:rsid w:val="00C116C3"/>
    <w:rsid w:val="00C178C2"/>
    <w:rsid w:val="00C21030"/>
    <w:rsid w:val="00C22493"/>
    <w:rsid w:val="00C24CF6"/>
    <w:rsid w:val="00C250E0"/>
    <w:rsid w:val="00C30AE5"/>
    <w:rsid w:val="00C328C8"/>
    <w:rsid w:val="00C33AFA"/>
    <w:rsid w:val="00C35B6C"/>
    <w:rsid w:val="00C365EF"/>
    <w:rsid w:val="00C36910"/>
    <w:rsid w:val="00C36B89"/>
    <w:rsid w:val="00C376B0"/>
    <w:rsid w:val="00C41DB3"/>
    <w:rsid w:val="00C46B3F"/>
    <w:rsid w:val="00C473A4"/>
    <w:rsid w:val="00C53962"/>
    <w:rsid w:val="00C53CB0"/>
    <w:rsid w:val="00C6052D"/>
    <w:rsid w:val="00C61849"/>
    <w:rsid w:val="00C635AB"/>
    <w:rsid w:val="00C644B4"/>
    <w:rsid w:val="00C64A03"/>
    <w:rsid w:val="00C64BF4"/>
    <w:rsid w:val="00C65C95"/>
    <w:rsid w:val="00C735B8"/>
    <w:rsid w:val="00C748C0"/>
    <w:rsid w:val="00C75106"/>
    <w:rsid w:val="00C751DE"/>
    <w:rsid w:val="00C76288"/>
    <w:rsid w:val="00C764C6"/>
    <w:rsid w:val="00C76A20"/>
    <w:rsid w:val="00C862F4"/>
    <w:rsid w:val="00C9229D"/>
    <w:rsid w:val="00C9282E"/>
    <w:rsid w:val="00C94B51"/>
    <w:rsid w:val="00C94CDB"/>
    <w:rsid w:val="00C97000"/>
    <w:rsid w:val="00CA0AE0"/>
    <w:rsid w:val="00CA3258"/>
    <w:rsid w:val="00CA3707"/>
    <w:rsid w:val="00CA3CA7"/>
    <w:rsid w:val="00CA46E3"/>
    <w:rsid w:val="00CA54C9"/>
    <w:rsid w:val="00CA596C"/>
    <w:rsid w:val="00CA7203"/>
    <w:rsid w:val="00CA7A14"/>
    <w:rsid w:val="00CB1B38"/>
    <w:rsid w:val="00CB1CCA"/>
    <w:rsid w:val="00CB3EEF"/>
    <w:rsid w:val="00CB6F36"/>
    <w:rsid w:val="00CC02A3"/>
    <w:rsid w:val="00CC4327"/>
    <w:rsid w:val="00CC52AA"/>
    <w:rsid w:val="00CC5760"/>
    <w:rsid w:val="00CC6C84"/>
    <w:rsid w:val="00CD19C3"/>
    <w:rsid w:val="00CD1F33"/>
    <w:rsid w:val="00CD2B0A"/>
    <w:rsid w:val="00CE1157"/>
    <w:rsid w:val="00CE2874"/>
    <w:rsid w:val="00CE2EA1"/>
    <w:rsid w:val="00CE597C"/>
    <w:rsid w:val="00CE78B8"/>
    <w:rsid w:val="00CE7A6A"/>
    <w:rsid w:val="00CF6DFC"/>
    <w:rsid w:val="00D03B87"/>
    <w:rsid w:val="00D04E38"/>
    <w:rsid w:val="00D05AD4"/>
    <w:rsid w:val="00D06060"/>
    <w:rsid w:val="00D0715A"/>
    <w:rsid w:val="00D208E5"/>
    <w:rsid w:val="00D24368"/>
    <w:rsid w:val="00D259F5"/>
    <w:rsid w:val="00D26E04"/>
    <w:rsid w:val="00D27CEE"/>
    <w:rsid w:val="00D30BD2"/>
    <w:rsid w:val="00D31B84"/>
    <w:rsid w:val="00D32002"/>
    <w:rsid w:val="00D35A20"/>
    <w:rsid w:val="00D36E14"/>
    <w:rsid w:val="00D36FC4"/>
    <w:rsid w:val="00D3780E"/>
    <w:rsid w:val="00D438AD"/>
    <w:rsid w:val="00D450FA"/>
    <w:rsid w:val="00D45B73"/>
    <w:rsid w:val="00D47470"/>
    <w:rsid w:val="00D50313"/>
    <w:rsid w:val="00D51ECC"/>
    <w:rsid w:val="00D530CC"/>
    <w:rsid w:val="00D55CF6"/>
    <w:rsid w:val="00D55F72"/>
    <w:rsid w:val="00D5764A"/>
    <w:rsid w:val="00D61AE4"/>
    <w:rsid w:val="00D63307"/>
    <w:rsid w:val="00D63FC0"/>
    <w:rsid w:val="00D67448"/>
    <w:rsid w:val="00D70AD4"/>
    <w:rsid w:val="00D723BE"/>
    <w:rsid w:val="00D7472F"/>
    <w:rsid w:val="00D753C1"/>
    <w:rsid w:val="00D759AA"/>
    <w:rsid w:val="00D84AF9"/>
    <w:rsid w:val="00D8724D"/>
    <w:rsid w:val="00D87BF1"/>
    <w:rsid w:val="00D87FE0"/>
    <w:rsid w:val="00D922EB"/>
    <w:rsid w:val="00D93AB6"/>
    <w:rsid w:val="00D960CD"/>
    <w:rsid w:val="00DA12DC"/>
    <w:rsid w:val="00DA2A7B"/>
    <w:rsid w:val="00DA33EA"/>
    <w:rsid w:val="00DB220D"/>
    <w:rsid w:val="00DB2F94"/>
    <w:rsid w:val="00DB3968"/>
    <w:rsid w:val="00DB55A1"/>
    <w:rsid w:val="00DB5ED3"/>
    <w:rsid w:val="00DB6413"/>
    <w:rsid w:val="00DC0C01"/>
    <w:rsid w:val="00DC26C2"/>
    <w:rsid w:val="00DD0160"/>
    <w:rsid w:val="00DD189B"/>
    <w:rsid w:val="00DE3ED2"/>
    <w:rsid w:val="00DE60A6"/>
    <w:rsid w:val="00DE6D13"/>
    <w:rsid w:val="00DE78F4"/>
    <w:rsid w:val="00DF22EB"/>
    <w:rsid w:val="00DF2E31"/>
    <w:rsid w:val="00DF3CAA"/>
    <w:rsid w:val="00DF5386"/>
    <w:rsid w:val="00E002C0"/>
    <w:rsid w:val="00E01652"/>
    <w:rsid w:val="00E047F7"/>
    <w:rsid w:val="00E077CE"/>
    <w:rsid w:val="00E1200B"/>
    <w:rsid w:val="00E13209"/>
    <w:rsid w:val="00E13F4A"/>
    <w:rsid w:val="00E17941"/>
    <w:rsid w:val="00E207CD"/>
    <w:rsid w:val="00E219C2"/>
    <w:rsid w:val="00E24150"/>
    <w:rsid w:val="00E25ECC"/>
    <w:rsid w:val="00E27C2C"/>
    <w:rsid w:val="00E3160C"/>
    <w:rsid w:val="00E31C88"/>
    <w:rsid w:val="00E324CF"/>
    <w:rsid w:val="00E344E2"/>
    <w:rsid w:val="00E35396"/>
    <w:rsid w:val="00E371B0"/>
    <w:rsid w:val="00E374AC"/>
    <w:rsid w:val="00E40910"/>
    <w:rsid w:val="00E4274E"/>
    <w:rsid w:val="00E42CFA"/>
    <w:rsid w:val="00E43955"/>
    <w:rsid w:val="00E4698F"/>
    <w:rsid w:val="00E46A8E"/>
    <w:rsid w:val="00E56680"/>
    <w:rsid w:val="00E57173"/>
    <w:rsid w:val="00E5796B"/>
    <w:rsid w:val="00E701D4"/>
    <w:rsid w:val="00E72202"/>
    <w:rsid w:val="00E725D1"/>
    <w:rsid w:val="00E7266E"/>
    <w:rsid w:val="00E73B77"/>
    <w:rsid w:val="00E8208C"/>
    <w:rsid w:val="00E84FA8"/>
    <w:rsid w:val="00E865C6"/>
    <w:rsid w:val="00E866C8"/>
    <w:rsid w:val="00E86DE1"/>
    <w:rsid w:val="00E9391C"/>
    <w:rsid w:val="00E95718"/>
    <w:rsid w:val="00EA192A"/>
    <w:rsid w:val="00EA2767"/>
    <w:rsid w:val="00EA2F01"/>
    <w:rsid w:val="00EA3B1F"/>
    <w:rsid w:val="00EA57E8"/>
    <w:rsid w:val="00EA6C37"/>
    <w:rsid w:val="00EA71DF"/>
    <w:rsid w:val="00EA7472"/>
    <w:rsid w:val="00EB04B5"/>
    <w:rsid w:val="00EB625A"/>
    <w:rsid w:val="00EB63EB"/>
    <w:rsid w:val="00EB70DC"/>
    <w:rsid w:val="00EB79D7"/>
    <w:rsid w:val="00EC304D"/>
    <w:rsid w:val="00EC442C"/>
    <w:rsid w:val="00EC4CCA"/>
    <w:rsid w:val="00ED1377"/>
    <w:rsid w:val="00EE17DF"/>
    <w:rsid w:val="00EE3DE1"/>
    <w:rsid w:val="00EE58F1"/>
    <w:rsid w:val="00EE7FE0"/>
    <w:rsid w:val="00EF0AE6"/>
    <w:rsid w:val="00EF1A67"/>
    <w:rsid w:val="00EF44A5"/>
    <w:rsid w:val="00F03A0E"/>
    <w:rsid w:val="00F06F5B"/>
    <w:rsid w:val="00F0725B"/>
    <w:rsid w:val="00F109FC"/>
    <w:rsid w:val="00F130A5"/>
    <w:rsid w:val="00F14188"/>
    <w:rsid w:val="00F16AE9"/>
    <w:rsid w:val="00F177B3"/>
    <w:rsid w:val="00F204B0"/>
    <w:rsid w:val="00F21EC9"/>
    <w:rsid w:val="00F22D1A"/>
    <w:rsid w:val="00F22F18"/>
    <w:rsid w:val="00F26905"/>
    <w:rsid w:val="00F274E8"/>
    <w:rsid w:val="00F3006C"/>
    <w:rsid w:val="00F315BA"/>
    <w:rsid w:val="00F32948"/>
    <w:rsid w:val="00F36220"/>
    <w:rsid w:val="00F36F64"/>
    <w:rsid w:val="00F3745D"/>
    <w:rsid w:val="00F54142"/>
    <w:rsid w:val="00F54886"/>
    <w:rsid w:val="00F55C15"/>
    <w:rsid w:val="00F5613A"/>
    <w:rsid w:val="00F56581"/>
    <w:rsid w:val="00F60705"/>
    <w:rsid w:val="00F61017"/>
    <w:rsid w:val="00F6185A"/>
    <w:rsid w:val="00F6442C"/>
    <w:rsid w:val="00F653D3"/>
    <w:rsid w:val="00F66A2D"/>
    <w:rsid w:val="00F7154F"/>
    <w:rsid w:val="00F71E77"/>
    <w:rsid w:val="00F72CF1"/>
    <w:rsid w:val="00F76C46"/>
    <w:rsid w:val="00F806AE"/>
    <w:rsid w:val="00F817A0"/>
    <w:rsid w:val="00F84A00"/>
    <w:rsid w:val="00F876D8"/>
    <w:rsid w:val="00F93DA4"/>
    <w:rsid w:val="00F95EF1"/>
    <w:rsid w:val="00F95FC0"/>
    <w:rsid w:val="00F96E69"/>
    <w:rsid w:val="00FA1954"/>
    <w:rsid w:val="00FA2092"/>
    <w:rsid w:val="00FA4C4E"/>
    <w:rsid w:val="00FA560A"/>
    <w:rsid w:val="00FA64D5"/>
    <w:rsid w:val="00FA789B"/>
    <w:rsid w:val="00FB04CC"/>
    <w:rsid w:val="00FB1619"/>
    <w:rsid w:val="00FB2BCC"/>
    <w:rsid w:val="00FB51B4"/>
    <w:rsid w:val="00FB7B53"/>
    <w:rsid w:val="00FB7B9C"/>
    <w:rsid w:val="00FC12B2"/>
    <w:rsid w:val="00FC2987"/>
    <w:rsid w:val="00FC43A2"/>
    <w:rsid w:val="00FC6905"/>
    <w:rsid w:val="00FC755F"/>
    <w:rsid w:val="00FD0B95"/>
    <w:rsid w:val="00FD1DE2"/>
    <w:rsid w:val="00FD1E16"/>
    <w:rsid w:val="00FD35BB"/>
    <w:rsid w:val="00FD4B32"/>
    <w:rsid w:val="00FD5013"/>
    <w:rsid w:val="00FE0A34"/>
    <w:rsid w:val="00FE1D54"/>
    <w:rsid w:val="00FE22D9"/>
    <w:rsid w:val="00FE3CBD"/>
    <w:rsid w:val="00FE52D1"/>
    <w:rsid w:val="00FE5E5C"/>
    <w:rsid w:val="00FE6F91"/>
    <w:rsid w:val="00FE7253"/>
    <w:rsid w:val="00FE7832"/>
    <w:rsid w:val="00FE786F"/>
    <w:rsid w:val="00FF22C0"/>
    <w:rsid w:val="00FF2703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B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34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rsid w:val="00D24368"/>
    <w:pPr>
      <w:spacing w:before="120"/>
      <w:ind w:firstLine="720"/>
      <w:jc w:val="both"/>
    </w:pPr>
    <w:rPr>
      <w:rFonts w:ascii="Times New Roman" w:hAnsi="Times New Roman"/>
      <w:kern w:val="16"/>
      <w:lang w:val="bg-BG"/>
    </w:rPr>
  </w:style>
  <w:style w:type="paragraph" w:customStyle="1" w:styleId="CharCharCharCharCharCharCharCharCharCharCharChar0">
    <w:name w:val="Char Char Char Char Char Char Char Char Char Char Char Char"/>
    <w:basedOn w:val="a"/>
    <w:rsid w:val="006E5C9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B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34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rsid w:val="00D24368"/>
    <w:pPr>
      <w:spacing w:before="120"/>
      <w:ind w:firstLine="720"/>
      <w:jc w:val="both"/>
    </w:pPr>
    <w:rPr>
      <w:rFonts w:ascii="Times New Roman" w:hAnsi="Times New Roman"/>
      <w:kern w:val="16"/>
      <w:lang w:val="bg-BG"/>
    </w:rPr>
  </w:style>
  <w:style w:type="paragraph" w:customStyle="1" w:styleId="CharCharCharCharCharCharCharCharCharCharCharChar0">
    <w:name w:val="Char Char Char Char Char Char Char Char Char Char Char Char"/>
    <w:basedOn w:val="a"/>
    <w:rsid w:val="006E5C9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1548</Words>
  <Characters>9761</Characters>
  <Application>Microsoft Office Word</Application>
  <DocSecurity>0</DocSecurity>
  <Lines>81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Elena Milova</cp:lastModifiedBy>
  <cp:revision>6</cp:revision>
  <cp:lastPrinted>2017-02-27T12:18:00Z</cp:lastPrinted>
  <dcterms:created xsi:type="dcterms:W3CDTF">2017-02-24T11:20:00Z</dcterms:created>
  <dcterms:modified xsi:type="dcterms:W3CDTF">2019-09-25T07:37:00Z</dcterms:modified>
</cp:coreProperties>
</file>