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Pr="009B0759" w:rsidRDefault="003D172D" w:rsidP="00DA33E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D172D" w:rsidRPr="00774DFC" w:rsidRDefault="003D172D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F440C9">
        <w:rPr>
          <w:rFonts w:ascii="Verdana" w:hAnsi="Verdana"/>
          <w:b/>
          <w:bCs/>
          <w:sz w:val="28"/>
          <w:szCs w:val="28"/>
          <w:lang w:val="bg-BG"/>
        </w:rPr>
        <w:t>33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082649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Pr="00DA33EA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082649" w:rsidRDefault="00503073" w:rsidP="00266D47">
      <w:pPr>
        <w:tabs>
          <w:tab w:val="left" w:pos="9450"/>
        </w:tabs>
        <w:ind w:right="-65"/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</w:rPr>
        <w:t>инвестиционно</w:t>
      </w:r>
      <w:r>
        <w:rPr>
          <w:rFonts w:ascii="Verdana" w:hAnsi="Verdana"/>
          <w:b/>
          <w:bCs/>
          <w:lang w:val="bg-BG"/>
        </w:rPr>
        <w:t xml:space="preserve"> </w:t>
      </w:r>
      <w:proofErr w:type="gramStart"/>
      <w:r w:rsidR="003D172D" w:rsidRPr="00082649">
        <w:rPr>
          <w:rFonts w:ascii="Verdana" w:hAnsi="Verdana"/>
          <w:b/>
          <w:bCs/>
        </w:rPr>
        <w:t>предложение</w:t>
      </w:r>
      <w:r w:rsidR="003D172D" w:rsidRPr="00082649">
        <w:rPr>
          <w:rFonts w:ascii="Verdana" w:hAnsi="Verdana"/>
        </w:rPr>
        <w:t>:</w:t>
      </w:r>
      <w:r>
        <w:rPr>
          <w:rFonts w:ascii="Verdana" w:hAnsi="Verdana"/>
          <w:b/>
          <w:lang w:val="bg-BG"/>
        </w:rPr>
        <w:t>„</w:t>
      </w:r>
      <w:proofErr w:type="gramEnd"/>
      <w:r>
        <w:rPr>
          <w:rFonts w:ascii="Verdana" w:hAnsi="Verdana"/>
          <w:b/>
          <w:lang w:val="bg-BG"/>
        </w:rPr>
        <w:t>Изграждане на склад</w:t>
      </w:r>
      <w:r w:rsidRPr="005703CE">
        <w:rPr>
          <w:rFonts w:ascii="Verdana" w:hAnsi="Verdana"/>
          <w:b/>
          <w:lang w:val="bg-BG"/>
        </w:rPr>
        <w:t>, офис</w:t>
      </w:r>
      <w:r>
        <w:rPr>
          <w:rFonts w:ascii="Verdana" w:hAnsi="Verdana"/>
          <w:b/>
          <w:lang w:val="bg-BG"/>
        </w:rPr>
        <w:t xml:space="preserve"> </w:t>
      </w:r>
      <w:r w:rsidRPr="005703CE">
        <w:rPr>
          <w:rFonts w:ascii="Verdana" w:hAnsi="Verdana"/>
          <w:b/>
          <w:lang w:val="bg-BG"/>
        </w:rPr>
        <w:t>и автоработилниц</w:t>
      </w:r>
      <w:r>
        <w:rPr>
          <w:rFonts w:ascii="Verdana" w:hAnsi="Verdana"/>
          <w:b/>
          <w:lang w:val="bg-BG"/>
        </w:rPr>
        <w:t>а със сондажен кладенец</w:t>
      </w:r>
      <w:r w:rsidRPr="005703CE">
        <w:rPr>
          <w:rFonts w:ascii="Verdana" w:hAnsi="Verdana"/>
          <w:b/>
          <w:lang w:val="bg-BG"/>
        </w:rPr>
        <w:t>“</w:t>
      </w:r>
      <w:r w:rsidR="003D172D" w:rsidRPr="00082649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r w:rsidR="003D172D"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1E7311" w:rsidRPr="005703CE" w:rsidRDefault="003D172D" w:rsidP="00266D47">
      <w:pPr>
        <w:ind w:right="-65"/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  <w:b/>
        </w:rPr>
        <w:t>Местоположение: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1E7311" w:rsidRPr="005703CE">
        <w:rPr>
          <w:rFonts w:ascii="Verdana" w:hAnsi="Verdana"/>
          <w:lang w:val="bg-BG"/>
        </w:rPr>
        <w:t>в</w:t>
      </w:r>
      <w:r w:rsidR="00671F73">
        <w:rPr>
          <w:rFonts w:ascii="Verdana" w:hAnsi="Verdana"/>
          <w:lang w:val="bg-BG"/>
        </w:rPr>
        <w:t xml:space="preserve"> поземлени</w:t>
      </w:r>
      <w:r w:rsidR="001E7311" w:rsidRPr="005703CE">
        <w:rPr>
          <w:rFonts w:ascii="Verdana" w:hAnsi="Verdana"/>
          <w:lang w:val="bg-BG"/>
        </w:rPr>
        <w:t xml:space="preserve"> имоти 56784.7.209</w:t>
      </w:r>
      <w:r w:rsidR="001E7311">
        <w:rPr>
          <w:rFonts w:ascii="Verdana" w:hAnsi="Verdana"/>
          <w:lang w:val="bg-BG"/>
        </w:rPr>
        <w:t xml:space="preserve"> и </w:t>
      </w:r>
      <w:r w:rsidR="001E7311" w:rsidRPr="005703CE">
        <w:rPr>
          <w:rFonts w:ascii="Verdana" w:hAnsi="Verdana"/>
          <w:lang w:val="bg-BG"/>
        </w:rPr>
        <w:t>56784.7.214, местност Копринкова могила, гр. Пловдив, Община Пловдив.</w:t>
      </w:r>
    </w:p>
    <w:p w:rsidR="00D06F7E" w:rsidRPr="00FE7F70" w:rsidRDefault="003D172D" w:rsidP="00266D47">
      <w:pPr>
        <w:pStyle w:val="Default"/>
        <w:ind w:right="-65"/>
        <w:jc w:val="both"/>
        <w:rPr>
          <w:rFonts w:ascii="Verdana" w:hAnsi="Verdana"/>
          <w:sz w:val="20"/>
          <w:szCs w:val="20"/>
        </w:rPr>
      </w:pPr>
      <w:r w:rsidRPr="00D06F7E">
        <w:rPr>
          <w:rFonts w:ascii="Verdana" w:hAnsi="Verdana"/>
          <w:b/>
          <w:sz w:val="20"/>
          <w:szCs w:val="20"/>
        </w:rPr>
        <w:t>Възложител:</w:t>
      </w:r>
      <w:r w:rsidRPr="00D06F7E">
        <w:rPr>
          <w:rFonts w:ascii="Verdana" w:hAnsi="Verdana"/>
          <w:sz w:val="20"/>
          <w:szCs w:val="20"/>
        </w:rPr>
        <w:t xml:space="preserve"> </w:t>
      </w:r>
      <w:r w:rsidR="00D06F7E" w:rsidRPr="00D06F7E">
        <w:rPr>
          <w:rFonts w:ascii="Verdana" w:hAnsi="Verdana"/>
          <w:b/>
          <w:bCs/>
          <w:sz w:val="20"/>
          <w:szCs w:val="20"/>
        </w:rPr>
        <w:t>„Р</w:t>
      </w:r>
      <w:r w:rsidR="00D06F7E">
        <w:rPr>
          <w:rFonts w:ascii="Verdana" w:hAnsi="Verdana"/>
          <w:b/>
          <w:bCs/>
          <w:sz w:val="20"/>
          <w:szCs w:val="20"/>
        </w:rPr>
        <w:t>АЗТРАНС“ ЕООД,</w:t>
      </w:r>
      <w:r w:rsidR="00DE523B">
        <w:rPr>
          <w:rFonts w:ascii="Verdana" w:hAnsi="Verdana"/>
          <w:b/>
          <w:bCs/>
          <w:sz w:val="20"/>
          <w:szCs w:val="20"/>
        </w:rPr>
        <w:t xml:space="preserve"> </w:t>
      </w:r>
      <w:r w:rsidR="0011320D">
        <w:rPr>
          <w:rFonts w:ascii="Verdana" w:hAnsi="Verdana"/>
          <w:bCs/>
          <w:sz w:val="20"/>
          <w:szCs w:val="20"/>
        </w:rPr>
        <w:t xml:space="preserve"> </w:t>
      </w:r>
      <w:bookmarkStart w:id="0" w:name="_GoBack"/>
      <w:bookmarkEnd w:id="0"/>
    </w:p>
    <w:p w:rsidR="003D172D" w:rsidRPr="00082649" w:rsidRDefault="003D172D" w:rsidP="00D06F7E">
      <w:pPr>
        <w:tabs>
          <w:tab w:val="left" w:pos="9214"/>
        </w:tabs>
        <w:ind w:right="283"/>
        <w:jc w:val="both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2B251D" w:rsidRPr="005E2086" w:rsidRDefault="00631702" w:rsidP="00BF4622">
      <w:pPr>
        <w:tabs>
          <w:tab w:val="left" w:pos="9450"/>
        </w:tabs>
        <w:jc w:val="both"/>
        <w:rPr>
          <w:rFonts w:ascii="Verdana" w:hAnsi="Verdana"/>
          <w:bCs/>
          <w:noProof/>
          <w:lang w:val="bg-BG"/>
        </w:rPr>
      </w:pPr>
      <w:r>
        <w:rPr>
          <w:rFonts w:ascii="Verdana" w:hAnsi="Verdana"/>
          <w:lang w:val="ru-RU"/>
        </w:rPr>
        <w:t>Предмет на инвестиционното предложение е изграждане на</w:t>
      </w:r>
      <w:r w:rsidR="00BF4622">
        <w:rPr>
          <w:rFonts w:ascii="Verdana" w:hAnsi="Verdana"/>
          <w:lang w:val="bg-BG"/>
        </w:rPr>
        <w:t xml:space="preserve"> </w:t>
      </w:r>
      <w:r w:rsidR="00BF4622" w:rsidRPr="00BF4622">
        <w:rPr>
          <w:rFonts w:ascii="Verdana" w:hAnsi="Verdana"/>
          <w:bCs/>
          <w:noProof/>
          <w:lang w:val="bg-BG"/>
        </w:rPr>
        <w:t>складова база</w:t>
      </w:r>
      <w:r w:rsidR="002B251D">
        <w:rPr>
          <w:rFonts w:ascii="Verdana" w:hAnsi="Verdana"/>
          <w:bCs/>
          <w:noProof/>
          <w:lang w:val="bg-BG"/>
        </w:rPr>
        <w:t xml:space="preserve"> за индустриални стоки</w:t>
      </w:r>
      <w:r w:rsidR="00BF4622" w:rsidRPr="00BF4622">
        <w:rPr>
          <w:rFonts w:ascii="Verdana" w:hAnsi="Verdana"/>
          <w:bCs/>
          <w:noProof/>
          <w:lang w:val="bg-BG"/>
        </w:rPr>
        <w:t xml:space="preserve">, </w:t>
      </w:r>
      <w:r w:rsidR="0063385B">
        <w:rPr>
          <w:rFonts w:ascii="Verdana" w:hAnsi="Verdana"/>
          <w:bCs/>
          <w:noProof/>
          <w:lang w:val="bg-BG"/>
        </w:rPr>
        <w:t>офис</w:t>
      </w:r>
      <w:r w:rsidR="002B251D">
        <w:rPr>
          <w:rFonts w:ascii="Verdana" w:hAnsi="Verdana"/>
          <w:bCs/>
          <w:noProof/>
          <w:lang w:val="bg-BG"/>
        </w:rPr>
        <w:t>на част, автоработилница за нуждите на фирмата и паркинг за автомобили собственост на фирмата</w:t>
      </w:r>
      <w:r w:rsidR="00921013">
        <w:rPr>
          <w:rFonts w:ascii="Verdana" w:hAnsi="Verdana"/>
          <w:bCs/>
          <w:noProof/>
          <w:lang w:val="bg-BG"/>
        </w:rPr>
        <w:t>, в имоти собственост на възложителя,</w:t>
      </w:r>
      <w:r w:rsidR="002B251D">
        <w:rPr>
          <w:rFonts w:ascii="Verdana" w:hAnsi="Verdana"/>
          <w:bCs/>
          <w:noProof/>
          <w:lang w:val="bg-BG"/>
        </w:rPr>
        <w:t xml:space="preserve"> с обща площ от 5000 </w:t>
      </w:r>
      <w:r w:rsidR="002B251D" w:rsidRPr="00671F73">
        <w:rPr>
          <w:rFonts w:ascii="Verdana" w:hAnsi="Verdana"/>
          <w:bCs/>
          <w:noProof/>
          <w:lang w:val="bg-BG"/>
        </w:rPr>
        <w:t>кв.м.</w:t>
      </w:r>
      <w:r w:rsidR="00671F73" w:rsidRPr="00671F73">
        <w:rPr>
          <w:rFonts w:ascii="Verdana" w:hAnsi="Verdana"/>
          <w:bCs/>
          <w:noProof/>
          <w:lang w:val="bg-BG"/>
        </w:rPr>
        <w:t xml:space="preserve"> </w:t>
      </w:r>
      <w:r w:rsidR="00671F73" w:rsidRPr="00671F73">
        <w:rPr>
          <w:rFonts w:ascii="Verdana" w:hAnsi="Verdana"/>
        </w:rPr>
        <w:t xml:space="preserve">Предвижда се една ведомствена автомивка за нуждите </w:t>
      </w:r>
      <w:r w:rsidR="00C60F8C">
        <w:rPr>
          <w:rFonts w:ascii="Verdana" w:hAnsi="Verdana"/>
          <w:lang w:val="bg-BG"/>
        </w:rPr>
        <w:t xml:space="preserve">на </w:t>
      </w:r>
      <w:r w:rsidR="00671F73" w:rsidRPr="00671F73">
        <w:rPr>
          <w:rFonts w:ascii="Verdana" w:hAnsi="Verdana"/>
        </w:rPr>
        <w:t xml:space="preserve">фирмените автомобили в </w:t>
      </w:r>
      <w:r w:rsidR="00671F73" w:rsidRPr="00671F73">
        <w:rPr>
          <w:rFonts w:ascii="Verdana" w:hAnsi="Verdana"/>
          <w:bCs/>
        </w:rPr>
        <w:t>ПИ 56784.7.209</w:t>
      </w:r>
      <w:r w:rsidR="00C60F8C">
        <w:rPr>
          <w:rFonts w:ascii="Verdana" w:hAnsi="Verdana"/>
          <w:bCs/>
          <w:lang w:val="bg-BG"/>
        </w:rPr>
        <w:t>.</w:t>
      </w:r>
      <w:r w:rsidR="00671F73" w:rsidRPr="00671F73">
        <w:rPr>
          <w:rFonts w:ascii="Verdana" w:hAnsi="Verdana"/>
        </w:rPr>
        <w:t xml:space="preserve"> За осигуряване на необходимите водни количества за автомивката и за нап</w:t>
      </w:r>
      <w:r w:rsidR="00921013">
        <w:rPr>
          <w:rFonts w:ascii="Verdana" w:hAnsi="Verdana"/>
        </w:rPr>
        <w:t>ояване на зелените площи</w:t>
      </w:r>
      <w:r w:rsidR="00671F73" w:rsidRPr="00671F73">
        <w:rPr>
          <w:rFonts w:ascii="Verdana" w:hAnsi="Verdana"/>
        </w:rPr>
        <w:t xml:space="preserve"> ще се изгради сондажен </w:t>
      </w:r>
      <w:r w:rsidR="00671F73" w:rsidRPr="005E2086">
        <w:rPr>
          <w:rFonts w:ascii="Verdana" w:hAnsi="Verdana"/>
        </w:rPr>
        <w:t>кладенец. Сондажът ще се ситуира в близост до консуматора – автомивка, в югоизточния ъгъл на имота.</w:t>
      </w:r>
    </w:p>
    <w:p w:rsidR="002B251D" w:rsidRPr="005E2086" w:rsidRDefault="00C60F8C" w:rsidP="00BF4622">
      <w:pPr>
        <w:tabs>
          <w:tab w:val="left" w:pos="9450"/>
        </w:tabs>
        <w:jc w:val="both"/>
        <w:rPr>
          <w:rFonts w:ascii="Verdana" w:hAnsi="Verdana"/>
          <w:bCs/>
          <w:noProof/>
          <w:lang w:val="bg-BG"/>
        </w:rPr>
      </w:pPr>
      <w:r w:rsidRPr="005E2086">
        <w:rPr>
          <w:rFonts w:ascii="Verdana" w:hAnsi="Verdana"/>
        </w:rPr>
        <w:t>Питейно-</w:t>
      </w:r>
      <w:r w:rsidRPr="005E2086">
        <w:rPr>
          <w:rFonts w:ascii="Verdana" w:hAnsi="Verdana"/>
          <w:lang w:val="bg-BG"/>
        </w:rPr>
        <w:t xml:space="preserve"> </w:t>
      </w:r>
      <w:r w:rsidRPr="005E2086">
        <w:rPr>
          <w:rFonts w:ascii="Verdana" w:hAnsi="Verdana"/>
        </w:rPr>
        <w:t>битовите и противопожарни водни количества ще се осигурят чрез</w:t>
      </w:r>
      <w:r w:rsidRPr="005E2086">
        <w:rPr>
          <w:rFonts w:ascii="Verdana" w:hAnsi="Verdana"/>
          <w:lang w:val="bg-BG"/>
        </w:rPr>
        <w:t xml:space="preserve"> </w:t>
      </w:r>
      <w:r w:rsidRPr="005E2086">
        <w:rPr>
          <w:rFonts w:ascii="Verdana" w:hAnsi="Verdana"/>
        </w:rPr>
        <w:t>изграждане на външен водопровод, захранван от градската водопроводна мрежа.</w:t>
      </w:r>
    </w:p>
    <w:p w:rsidR="005E2086" w:rsidRPr="005E2086" w:rsidRDefault="00C60F8C" w:rsidP="00E87B5A">
      <w:pPr>
        <w:ind w:right="-56"/>
        <w:jc w:val="both"/>
        <w:rPr>
          <w:rFonts w:ascii="Verdana" w:hAnsi="Verdana"/>
          <w:lang w:val="bg-BG" w:eastAsia="bg-BG"/>
        </w:rPr>
      </w:pPr>
      <w:r>
        <w:rPr>
          <w:rFonts w:ascii="Verdana" w:hAnsi="Verdana" w:cs="Arial"/>
        </w:rPr>
        <w:t>Отпадъчните</w:t>
      </w:r>
      <w:r>
        <w:rPr>
          <w:rFonts w:ascii="Verdana" w:hAnsi="Verdana" w:cs="Arial"/>
          <w:lang w:val="bg-BG"/>
        </w:rPr>
        <w:t xml:space="preserve"> </w:t>
      </w:r>
      <w:r w:rsidR="00E87B5A">
        <w:rPr>
          <w:rFonts w:ascii="Verdana" w:hAnsi="Verdana" w:cs="Arial"/>
        </w:rPr>
        <w:t>води</w:t>
      </w:r>
      <w:r>
        <w:rPr>
          <w:rFonts w:ascii="Verdana" w:hAnsi="Verdana" w:cs="Arial"/>
          <w:lang w:val="bg-BG"/>
        </w:rPr>
        <w:t xml:space="preserve"> генерирани от ведомствената автомивка (след преминаване през кало-масло задържател)</w:t>
      </w:r>
      <w:r w:rsidR="00E87B5A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 xml:space="preserve">и тези </w:t>
      </w:r>
      <w:proofErr w:type="gramStart"/>
      <w:r>
        <w:rPr>
          <w:rFonts w:ascii="Verdana" w:hAnsi="Verdana"/>
          <w:lang w:val="bg-BG" w:eastAsia="bg-BG"/>
        </w:rPr>
        <w:t xml:space="preserve">от </w:t>
      </w:r>
      <w:r w:rsidR="00E87B5A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>битово</w:t>
      </w:r>
      <w:proofErr w:type="gramEnd"/>
      <w:r>
        <w:rPr>
          <w:rFonts w:ascii="Verdana" w:hAnsi="Verdana"/>
          <w:lang w:val="bg-BG" w:eastAsia="bg-BG"/>
        </w:rPr>
        <w:t>- фекален характер ще се пречистват чрез локална пречиствателна станция</w:t>
      </w:r>
      <w:r w:rsidR="0017094B">
        <w:rPr>
          <w:rFonts w:ascii="Verdana" w:hAnsi="Verdana"/>
          <w:lang w:val="bg-BG" w:eastAsia="bg-BG"/>
        </w:rPr>
        <w:t>, след което ще се заустват в резервоар за пречистени води.</w:t>
      </w:r>
      <w:r w:rsidR="001C572F">
        <w:rPr>
          <w:rFonts w:ascii="Verdana" w:hAnsi="Verdana"/>
          <w:lang w:val="bg-BG" w:eastAsia="bg-BG"/>
        </w:rPr>
        <w:t xml:space="preserve"> Пречистените води ще се използват за напояване на зелените площи.</w:t>
      </w:r>
    </w:p>
    <w:p w:rsidR="00C60F8C" w:rsidRPr="005E2086" w:rsidRDefault="005E2086" w:rsidP="00E87B5A">
      <w:pPr>
        <w:ind w:right="-56"/>
        <w:jc w:val="both"/>
        <w:rPr>
          <w:rFonts w:ascii="Verdana" w:hAnsi="Verdana"/>
          <w:lang w:val="bg-BG" w:eastAsia="bg-BG"/>
        </w:rPr>
      </w:pPr>
      <w:r w:rsidRPr="005E2086">
        <w:rPr>
          <w:rFonts w:ascii="Verdana" w:hAnsi="Verdana"/>
          <w:lang w:val="bg-BG" w:eastAsia="bg-BG"/>
        </w:rPr>
        <w:t>За нуждите на обекта ще се</w:t>
      </w:r>
      <w:r w:rsidRPr="005E2086">
        <w:rPr>
          <w:rFonts w:ascii="Verdana" w:hAnsi="Verdana"/>
        </w:rPr>
        <w:t xml:space="preserve"> изград</w:t>
      </w:r>
      <w:r w:rsidRPr="005E2086">
        <w:rPr>
          <w:rFonts w:ascii="Verdana" w:hAnsi="Verdana"/>
          <w:lang w:val="bg-BG"/>
        </w:rPr>
        <w:t>ят</w:t>
      </w:r>
      <w:r w:rsidRPr="005E2086">
        <w:rPr>
          <w:rFonts w:ascii="Verdana" w:hAnsi="Verdana"/>
        </w:rPr>
        <w:t xml:space="preserve"> </w:t>
      </w:r>
      <w:r w:rsidRPr="005E2086">
        <w:rPr>
          <w:rFonts w:ascii="Verdana" w:hAnsi="Verdana"/>
          <w:lang w:val="bg-BG"/>
        </w:rPr>
        <w:t>връзки на</w:t>
      </w:r>
      <w:r w:rsidRPr="005E2086">
        <w:rPr>
          <w:rFonts w:ascii="Verdana" w:hAnsi="Verdana"/>
        </w:rPr>
        <w:t xml:space="preserve"> техническа</w:t>
      </w:r>
      <w:r w:rsidRPr="005E2086">
        <w:rPr>
          <w:rFonts w:ascii="Verdana" w:hAnsi="Verdana"/>
          <w:lang w:val="bg-BG"/>
        </w:rPr>
        <w:t>та</w:t>
      </w:r>
      <w:r w:rsidRPr="005E2086">
        <w:rPr>
          <w:rFonts w:ascii="Verdana" w:hAnsi="Verdana"/>
        </w:rPr>
        <w:t xml:space="preserve"> инфраструктура до </w:t>
      </w:r>
      <w:r w:rsidRPr="005E2086">
        <w:rPr>
          <w:rFonts w:ascii="Verdana" w:hAnsi="Verdana"/>
          <w:lang w:val="bg-BG"/>
        </w:rPr>
        <w:t>имотите</w:t>
      </w:r>
      <w:r w:rsidRPr="005E2086">
        <w:rPr>
          <w:rFonts w:ascii="Verdana" w:hAnsi="Verdana"/>
        </w:rPr>
        <w:t>- тръбопроводи</w:t>
      </w:r>
      <w:r w:rsidRPr="005E2086">
        <w:rPr>
          <w:rFonts w:ascii="Verdana" w:hAnsi="Verdana"/>
          <w:lang w:val="bg-BG"/>
        </w:rPr>
        <w:t xml:space="preserve"> (вода и газ) </w:t>
      </w:r>
      <w:r w:rsidRPr="005E2086">
        <w:rPr>
          <w:rFonts w:ascii="Verdana" w:hAnsi="Verdana"/>
        </w:rPr>
        <w:t xml:space="preserve"> и електропровод.</w:t>
      </w:r>
    </w:p>
    <w:p w:rsidR="00C60F8C" w:rsidRPr="005E2086" w:rsidRDefault="005E2086" w:rsidP="00E87B5A">
      <w:pPr>
        <w:ind w:right="-56"/>
        <w:jc w:val="both"/>
        <w:rPr>
          <w:rFonts w:ascii="Verdana" w:hAnsi="Verdana"/>
          <w:lang w:val="bg-BG" w:eastAsia="bg-BG"/>
        </w:rPr>
      </w:pPr>
      <w:r w:rsidRPr="005E2086">
        <w:rPr>
          <w:rFonts w:ascii="Verdana" w:hAnsi="Verdana"/>
        </w:rPr>
        <w:t>Транспортният достъп до обособени</w:t>
      </w:r>
      <w:r>
        <w:rPr>
          <w:rFonts w:ascii="Verdana" w:hAnsi="Verdana"/>
          <w:lang w:val="bg-BG"/>
        </w:rPr>
        <w:t>те</w:t>
      </w:r>
      <w:r w:rsidRPr="005E2086">
        <w:rPr>
          <w:rFonts w:ascii="Verdana" w:hAnsi="Verdana"/>
        </w:rPr>
        <w:t xml:space="preserve"> имот</w:t>
      </w:r>
      <w:r>
        <w:rPr>
          <w:rFonts w:ascii="Verdana" w:hAnsi="Verdana"/>
          <w:lang w:val="bg-BG"/>
        </w:rPr>
        <w:t>и</w:t>
      </w:r>
      <w:r w:rsidRPr="005E2086">
        <w:rPr>
          <w:rFonts w:ascii="Verdana" w:hAnsi="Verdana"/>
        </w:rPr>
        <w:t xml:space="preserve"> ще </w:t>
      </w:r>
      <w:r w:rsidR="00310736">
        <w:rPr>
          <w:rFonts w:ascii="Verdana" w:hAnsi="Verdana"/>
          <w:lang w:val="bg-BG"/>
        </w:rPr>
        <w:t>се</w:t>
      </w:r>
      <w:r w:rsidRPr="005E2086">
        <w:rPr>
          <w:rFonts w:ascii="Verdana" w:hAnsi="Verdana"/>
        </w:rPr>
        <w:t xml:space="preserve"> осигур</w:t>
      </w:r>
      <w:r w:rsidR="00310736">
        <w:rPr>
          <w:rFonts w:ascii="Verdana" w:hAnsi="Verdana"/>
          <w:lang w:val="bg-BG"/>
        </w:rPr>
        <w:t>и</w:t>
      </w:r>
      <w:r w:rsidRPr="005E2086">
        <w:rPr>
          <w:rFonts w:ascii="Verdana" w:hAnsi="Verdana"/>
        </w:rPr>
        <w:t xml:space="preserve"> от съществуващ</w:t>
      </w:r>
      <w:r w:rsidR="00310736">
        <w:rPr>
          <w:rFonts w:ascii="Verdana" w:hAnsi="Verdana"/>
          <w:lang w:val="bg-BG"/>
        </w:rPr>
        <w:t>и</w:t>
      </w:r>
      <w:r w:rsidRPr="005E2086">
        <w:rPr>
          <w:rFonts w:ascii="Verdana" w:hAnsi="Verdana"/>
        </w:rPr>
        <w:t xml:space="preserve"> път</w:t>
      </w:r>
      <w:r w:rsidR="00310736">
        <w:rPr>
          <w:rFonts w:ascii="Verdana" w:hAnsi="Verdana"/>
          <w:lang w:val="bg-BG"/>
        </w:rPr>
        <w:t>ища</w:t>
      </w:r>
      <w:r w:rsidRPr="005E2086">
        <w:rPr>
          <w:rFonts w:ascii="Verdana" w:hAnsi="Verdana"/>
        </w:rPr>
        <w:t>, гранич</w:t>
      </w:r>
      <w:r w:rsidR="00310736">
        <w:rPr>
          <w:rFonts w:ascii="Verdana" w:hAnsi="Verdana"/>
          <w:lang w:val="bg-BG"/>
        </w:rPr>
        <w:t>ещи</w:t>
      </w:r>
      <w:r w:rsidRPr="005E2086">
        <w:rPr>
          <w:rFonts w:ascii="Verdana" w:hAnsi="Verdana"/>
        </w:rPr>
        <w:t xml:space="preserve"> на юг</w:t>
      </w:r>
      <w:r w:rsidR="00310736">
        <w:rPr>
          <w:rFonts w:ascii="Verdana" w:hAnsi="Verdana"/>
          <w:lang w:val="bg-BG"/>
        </w:rPr>
        <w:t xml:space="preserve"> и изток</w:t>
      </w:r>
      <w:r w:rsidRPr="005E2086">
        <w:rPr>
          <w:rFonts w:ascii="Verdana" w:hAnsi="Verdana"/>
        </w:rPr>
        <w:t>.</w:t>
      </w:r>
    </w:p>
    <w:p w:rsidR="00921013" w:rsidRPr="00970AD1" w:rsidRDefault="003D172D" w:rsidP="00921013">
      <w:pPr>
        <w:pStyle w:val="af0"/>
        <w:tabs>
          <w:tab w:val="left" w:pos="9214"/>
        </w:tabs>
        <w:spacing w:after="0"/>
        <w:ind w:left="0"/>
        <w:jc w:val="both"/>
        <w:rPr>
          <w:rFonts w:ascii="Verdana" w:hAnsi="Verdana"/>
        </w:rPr>
      </w:pPr>
      <w:r w:rsidRPr="00082649">
        <w:rPr>
          <w:rFonts w:ascii="Verdana" w:hAnsi="Verdana"/>
          <w:szCs w:val="20"/>
        </w:rPr>
        <w:t>Инвестиционното предложение /ИП/ попада в обхвата на т.2, буква “г“ от Приложение № 2 на Закона за опазване на околната среда /ДВ.бр.91 /2002 год./</w:t>
      </w:r>
      <w:r w:rsidRPr="00082649">
        <w:rPr>
          <w:rFonts w:ascii="Verdana" w:hAnsi="Verdana"/>
          <w:szCs w:val="20"/>
          <w:lang w:val="ru-RU"/>
        </w:rPr>
        <w:t xml:space="preserve"> </w:t>
      </w:r>
      <w:r w:rsidRPr="00082649">
        <w:rPr>
          <w:rFonts w:ascii="Verdana" w:hAnsi="Verdana"/>
          <w:szCs w:val="20"/>
        </w:rPr>
        <w:t xml:space="preserve">и чл.2, ал.1, т. 1 </w:t>
      </w:r>
      <w:r w:rsidRPr="00763D42">
        <w:rPr>
          <w:rFonts w:ascii="Verdana" w:hAnsi="Verdana"/>
          <w:szCs w:val="20"/>
        </w:rPr>
        <w:t xml:space="preserve">от Наредбата за ОС. </w:t>
      </w:r>
      <w:r w:rsidR="00921013"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3D172D" w:rsidRPr="00763D42" w:rsidRDefault="003D172D" w:rsidP="009650D5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</w:p>
    <w:p w:rsidR="00F9432F" w:rsidRDefault="00B94D49" w:rsidP="00F9432F">
      <w:pPr>
        <w:pStyle w:val="af0"/>
        <w:spacing w:after="0"/>
        <w:ind w:left="0" w:right="-56"/>
        <w:jc w:val="both"/>
        <w:rPr>
          <w:rFonts w:ascii="Verdana" w:hAnsi="Verdana"/>
          <w:lang w:val="ru-RU"/>
        </w:rPr>
      </w:pPr>
      <w:r w:rsidRPr="00763D42">
        <w:rPr>
          <w:rFonts w:ascii="Verdana" w:hAnsi="Verdana"/>
        </w:rPr>
        <w:t xml:space="preserve">Имотът, в който ще се развива инвестиционното предложение </w:t>
      </w:r>
      <w:r w:rsidRPr="00763D42">
        <w:rPr>
          <w:rFonts w:ascii="Verdana" w:hAnsi="Verdana"/>
          <w:b/>
          <w:lang w:val="ru-RU"/>
        </w:rPr>
        <w:t xml:space="preserve">не </w:t>
      </w:r>
      <w:r w:rsidRPr="00763D42">
        <w:rPr>
          <w:rFonts w:ascii="Verdana" w:hAnsi="Verdana"/>
          <w:b/>
        </w:rPr>
        <w:t>попада</w:t>
      </w:r>
      <w:r w:rsidRPr="00763D42">
        <w:rPr>
          <w:rFonts w:ascii="Verdana" w:hAnsi="Verdana"/>
          <w:lang w:val="ru-RU"/>
        </w:rPr>
        <w:t xml:space="preserve"> в границите на защитени зони от мрежата „Натура 2000” и в защитени територии, съгласно Закона за защитените територии. </w:t>
      </w:r>
      <w:r w:rsidR="00F9432F" w:rsidRPr="00550249">
        <w:rPr>
          <w:rFonts w:ascii="Verdana" w:hAnsi="Verdana"/>
          <w:lang w:val="ru-RU"/>
        </w:rPr>
        <w:t>Най-близката защитена зона е</w:t>
      </w:r>
      <w:r w:rsidR="00F9432F">
        <w:rPr>
          <w:rFonts w:ascii="Verdana" w:hAnsi="Verdana"/>
          <w:lang w:val="ru-RU"/>
        </w:rPr>
        <w:t xml:space="preserve"> BG</w:t>
      </w:r>
      <w:r w:rsidR="00F9432F" w:rsidRPr="00B228E7">
        <w:rPr>
          <w:rFonts w:ascii="Verdana" w:hAnsi="Verdana"/>
          <w:lang w:val="ru-RU"/>
        </w:rPr>
        <w:t>000</w:t>
      </w:r>
      <w:r w:rsidR="0082496F">
        <w:rPr>
          <w:rFonts w:ascii="Verdana" w:hAnsi="Verdana"/>
        </w:rPr>
        <w:t>2016</w:t>
      </w:r>
      <w:r w:rsidR="00F9432F" w:rsidRPr="00B228E7">
        <w:rPr>
          <w:rFonts w:ascii="Verdana" w:hAnsi="Verdana"/>
          <w:lang w:val="ru-RU"/>
        </w:rPr>
        <w:t xml:space="preserve"> „</w:t>
      </w:r>
      <w:r w:rsidR="0082496F">
        <w:rPr>
          <w:rFonts w:ascii="Verdana" w:hAnsi="Verdana"/>
          <w:lang w:val="ru-RU"/>
        </w:rPr>
        <w:t xml:space="preserve">Рибарници </w:t>
      </w:r>
      <w:r w:rsidR="0082496F">
        <w:rPr>
          <w:rFonts w:ascii="Verdana" w:hAnsi="Verdana"/>
          <w:lang w:val="ru-RU"/>
        </w:rPr>
        <w:lastRenderedPageBreak/>
        <w:t>Пловдив</w:t>
      </w:r>
      <w:r w:rsidR="00F9432F" w:rsidRPr="00B228E7">
        <w:rPr>
          <w:rFonts w:ascii="Verdana" w:hAnsi="Verdana"/>
          <w:lang w:val="ru-RU"/>
        </w:rPr>
        <w:t>”</w:t>
      </w:r>
      <w:r w:rsidR="00F9432F">
        <w:rPr>
          <w:rFonts w:ascii="Verdana" w:hAnsi="Verdana"/>
          <w:lang w:val="ru-RU"/>
        </w:rPr>
        <w:t xml:space="preserve"> </w:t>
      </w:r>
      <w:r w:rsidR="00F9432F" w:rsidRPr="00C96C6D">
        <w:rPr>
          <w:rFonts w:ascii="Verdana" w:hAnsi="Verdana"/>
        </w:rPr>
        <w:t xml:space="preserve">за опазване на </w:t>
      </w:r>
      <w:r w:rsidR="0082496F">
        <w:rPr>
          <w:rFonts w:ascii="Verdana" w:hAnsi="Verdana"/>
        </w:rPr>
        <w:t>дивите птици</w:t>
      </w:r>
      <w:r w:rsidR="00F9432F" w:rsidRPr="00C96C6D">
        <w:rPr>
          <w:rFonts w:ascii="Verdana" w:hAnsi="Verdana"/>
        </w:rPr>
        <w:t xml:space="preserve">, </w:t>
      </w:r>
      <w:r w:rsidR="0082496F">
        <w:rPr>
          <w:rFonts w:ascii="Verdana" w:hAnsi="Verdana"/>
        </w:rPr>
        <w:t>обявена със Заповед</w:t>
      </w:r>
      <w:r w:rsidR="00F9432F" w:rsidRPr="00C96C6D">
        <w:rPr>
          <w:rFonts w:ascii="Verdana" w:hAnsi="Verdana"/>
        </w:rPr>
        <w:t xml:space="preserve"> № </w:t>
      </w:r>
      <w:r w:rsidR="0082496F">
        <w:rPr>
          <w:rFonts w:ascii="Verdana" w:hAnsi="Verdana"/>
        </w:rPr>
        <w:t>РД-81</w:t>
      </w:r>
      <w:r w:rsidR="00F9432F" w:rsidRPr="00C96C6D">
        <w:rPr>
          <w:rFonts w:ascii="Verdana" w:hAnsi="Verdana"/>
        </w:rPr>
        <w:t>/0</w:t>
      </w:r>
      <w:r w:rsidR="0082496F">
        <w:rPr>
          <w:rFonts w:ascii="Verdana" w:hAnsi="Verdana"/>
        </w:rPr>
        <w:t>3</w:t>
      </w:r>
      <w:r w:rsidR="00F9432F" w:rsidRPr="00C96C6D">
        <w:rPr>
          <w:rFonts w:ascii="Verdana" w:hAnsi="Verdana"/>
        </w:rPr>
        <w:t>.0</w:t>
      </w:r>
      <w:r w:rsidR="0082496F">
        <w:rPr>
          <w:rFonts w:ascii="Verdana" w:hAnsi="Verdana"/>
        </w:rPr>
        <w:t>2</w:t>
      </w:r>
      <w:r w:rsidR="00F9432F" w:rsidRPr="00C96C6D">
        <w:rPr>
          <w:rFonts w:ascii="Verdana" w:hAnsi="Verdana"/>
        </w:rPr>
        <w:t>.200</w:t>
      </w:r>
      <w:r w:rsidR="0082496F">
        <w:rPr>
          <w:rFonts w:ascii="Verdana" w:hAnsi="Verdana"/>
        </w:rPr>
        <w:t>9</w:t>
      </w:r>
      <w:r w:rsidR="00F9432F" w:rsidRPr="00C96C6D">
        <w:rPr>
          <w:rFonts w:ascii="Verdana" w:hAnsi="Verdana"/>
        </w:rPr>
        <w:t xml:space="preserve">г. (ДВ бр. </w:t>
      </w:r>
      <w:r w:rsidR="0082496F">
        <w:rPr>
          <w:rFonts w:ascii="Verdana" w:hAnsi="Verdana"/>
        </w:rPr>
        <w:t>14</w:t>
      </w:r>
      <w:r w:rsidR="00F9432F" w:rsidRPr="00C96C6D">
        <w:rPr>
          <w:rFonts w:ascii="Verdana" w:hAnsi="Verdana"/>
        </w:rPr>
        <w:t>/200</w:t>
      </w:r>
      <w:r w:rsidR="0082496F">
        <w:rPr>
          <w:rFonts w:ascii="Verdana" w:hAnsi="Verdana"/>
        </w:rPr>
        <w:t>9</w:t>
      </w:r>
      <w:r w:rsidR="00F9432F" w:rsidRPr="00C96C6D">
        <w:rPr>
          <w:rFonts w:ascii="Verdana" w:hAnsi="Verdana"/>
        </w:rPr>
        <w:t>г.)</w:t>
      </w:r>
      <w:r w:rsidR="0082496F">
        <w:rPr>
          <w:rFonts w:ascii="Verdana" w:hAnsi="Verdana"/>
        </w:rPr>
        <w:t xml:space="preserve"> на министъра на околната среда и водите</w:t>
      </w:r>
      <w:r w:rsidR="00F9432F" w:rsidRPr="00C96C6D">
        <w:rPr>
          <w:rFonts w:ascii="Verdana" w:hAnsi="Verdana"/>
        </w:rPr>
        <w:t xml:space="preserve">. </w:t>
      </w:r>
    </w:p>
    <w:p w:rsidR="00F9432F" w:rsidRPr="0098779A" w:rsidRDefault="00F9432F" w:rsidP="00F9432F">
      <w:pPr>
        <w:tabs>
          <w:tab w:val="left" w:pos="9639"/>
        </w:tabs>
        <w:overflowPunct/>
        <w:autoSpaceDE/>
        <w:autoSpaceDN/>
        <w:adjustRightInd/>
        <w:ind w:right="-56"/>
        <w:jc w:val="both"/>
        <w:textAlignment w:val="auto"/>
        <w:rPr>
          <w:rFonts w:ascii="Verdana" w:hAnsi="Verdana"/>
          <w:lang w:val="bg-BG"/>
        </w:rPr>
      </w:pPr>
      <w:r w:rsidRPr="0098779A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>
        <w:rPr>
          <w:rFonts w:ascii="Verdana" w:hAnsi="Verdana"/>
          <w:lang w:val="bg-BG"/>
        </w:rPr>
        <w:t xml:space="preserve"> </w:t>
      </w:r>
      <w:r w:rsidRPr="0098779A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F9432F" w:rsidRDefault="00F9432F" w:rsidP="00F9432F">
      <w:pPr>
        <w:tabs>
          <w:tab w:val="left" w:pos="9639"/>
        </w:tabs>
        <w:overflowPunct/>
        <w:autoSpaceDE/>
        <w:autoSpaceDN/>
        <w:adjustRightInd/>
        <w:ind w:right="-56"/>
        <w:jc w:val="both"/>
        <w:textAlignment w:val="auto"/>
        <w:rPr>
          <w:rFonts w:ascii="Verdana" w:hAnsi="Verdana"/>
          <w:caps/>
        </w:rPr>
      </w:pPr>
      <w:r w:rsidRPr="0098779A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</w:t>
      </w:r>
      <w:r>
        <w:rPr>
          <w:rFonts w:ascii="Verdana" w:hAnsi="Verdana"/>
          <w:lang w:val="bg-BG"/>
        </w:rPr>
        <w:t>ата</w:t>
      </w:r>
      <w:r w:rsidRPr="0098779A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 xml:space="preserve">а. </w:t>
      </w:r>
    </w:p>
    <w:p w:rsidR="002E4D4C" w:rsidRDefault="002E4D4C" w:rsidP="00FE0A34">
      <w:pPr>
        <w:pStyle w:val="a7"/>
        <w:rPr>
          <w:rFonts w:ascii="Verdana" w:hAnsi="Verdana"/>
          <w:caps/>
        </w:rPr>
      </w:pPr>
    </w:p>
    <w:p w:rsidR="003D172D" w:rsidRPr="00082649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Pr="00082649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строителство, дейности, технологии: обем, производителност, мащабност, </w:t>
      </w:r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F97D09" w:rsidRPr="00F658B1" w:rsidRDefault="00A14040" w:rsidP="00F97D09">
      <w:pPr>
        <w:pStyle w:val="a7"/>
        <w:tabs>
          <w:tab w:val="left" w:pos="8647"/>
        </w:tabs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Инвестиционното </w:t>
      </w:r>
      <w:r w:rsidRPr="00C46F2C">
        <w:rPr>
          <w:rFonts w:ascii="Verdana" w:hAnsi="Verdana"/>
          <w:lang w:val="ru-RU"/>
        </w:rPr>
        <w:t>предложение предвижда</w:t>
      </w:r>
      <w:r w:rsidR="00C46F2C">
        <w:rPr>
          <w:rFonts w:ascii="Verdana" w:hAnsi="Verdana"/>
          <w:lang w:val="ru-RU"/>
        </w:rPr>
        <w:t xml:space="preserve"> ново строителство със</w:t>
      </w:r>
      <w:r w:rsidRPr="00C46F2C">
        <w:rPr>
          <w:rFonts w:ascii="Verdana" w:hAnsi="Verdana"/>
          <w:lang w:val="ru-RU"/>
        </w:rPr>
        <w:t xml:space="preserve"> </w:t>
      </w:r>
      <w:r w:rsidR="005B4DC4" w:rsidRPr="00C46F2C">
        <w:rPr>
          <w:rFonts w:ascii="Verdana" w:hAnsi="Verdana"/>
        </w:rPr>
        <w:t xml:space="preserve">стандартни дейности – </w:t>
      </w:r>
      <w:r w:rsidR="00C46F2C">
        <w:rPr>
          <w:rFonts w:ascii="Verdana" w:hAnsi="Verdana"/>
        </w:rPr>
        <w:t xml:space="preserve">сондажни, </w:t>
      </w:r>
      <w:r w:rsidR="005B4DC4" w:rsidRPr="00C46F2C">
        <w:rPr>
          <w:rFonts w:ascii="Verdana" w:hAnsi="Verdana"/>
        </w:rPr>
        <w:t>изкопни, кофражни, армир</w:t>
      </w:r>
      <w:r w:rsidR="00F97D09">
        <w:rPr>
          <w:rFonts w:ascii="Verdana" w:hAnsi="Verdana"/>
        </w:rPr>
        <w:t xml:space="preserve">овъчни, бетонови и монтажни, </w:t>
      </w:r>
      <w:r w:rsidR="00F97D09">
        <w:rPr>
          <w:rFonts w:ascii="Verdana" w:hAnsi="Verdana"/>
          <w:lang w:val="ru-RU"/>
        </w:rPr>
        <w:t xml:space="preserve">като не се очаква да доведат до замърсяване и дискомфорт на околната среда </w:t>
      </w:r>
      <w:proofErr w:type="gramStart"/>
      <w:r w:rsidR="00F97D09">
        <w:rPr>
          <w:rFonts w:ascii="Verdana" w:hAnsi="Verdana"/>
          <w:lang w:val="ru-RU"/>
        </w:rPr>
        <w:t>в района</w:t>
      </w:r>
      <w:proofErr w:type="gramEnd"/>
      <w:r w:rsidR="00F97D09">
        <w:rPr>
          <w:rFonts w:ascii="Verdana" w:hAnsi="Verdana"/>
          <w:lang w:val="ru-RU"/>
        </w:rPr>
        <w:t>.</w:t>
      </w:r>
    </w:p>
    <w:p w:rsidR="00A14040" w:rsidRDefault="00F97D09" w:rsidP="0092267E">
      <w:pPr>
        <w:pStyle w:val="af0"/>
        <w:spacing w:after="0" w:line="240" w:lineRule="exact"/>
        <w:ind w:left="0" w:right="-65"/>
        <w:jc w:val="both"/>
        <w:rPr>
          <w:rFonts w:ascii="Verdana" w:hAnsi="Verdana"/>
          <w:szCs w:val="20"/>
        </w:rPr>
      </w:pPr>
      <w:r w:rsidRPr="00C46F2C">
        <w:rPr>
          <w:rFonts w:ascii="Verdana" w:hAnsi="Verdana"/>
          <w:szCs w:val="20"/>
        </w:rPr>
        <w:t>Нарушените площи по време на строителството ще бъдат възстановени.</w:t>
      </w:r>
    </w:p>
    <w:p w:rsidR="00E87B5A" w:rsidRPr="00E87B5A" w:rsidRDefault="00BD7D3F" w:rsidP="0092267E">
      <w:pPr>
        <w:pStyle w:val="af3"/>
        <w:ind w:right="-65"/>
        <w:jc w:val="both"/>
        <w:rPr>
          <w:rFonts w:ascii="Verdana" w:hAnsi="Verdana"/>
          <w:b w:val="0"/>
          <w:sz w:val="20"/>
          <w:szCs w:val="20"/>
        </w:rPr>
      </w:pPr>
      <w:r w:rsidRPr="001717A2">
        <w:rPr>
          <w:rFonts w:ascii="Verdana" w:hAnsi="Verdana"/>
          <w:b w:val="0"/>
          <w:sz w:val="16"/>
          <w:szCs w:val="16"/>
        </w:rPr>
        <w:t>●</w:t>
      </w:r>
      <w:r w:rsidRPr="00E87B5A">
        <w:rPr>
          <w:rFonts w:ascii="Verdana" w:hAnsi="Verdana"/>
          <w:b w:val="0"/>
          <w:sz w:val="20"/>
          <w:szCs w:val="20"/>
        </w:rPr>
        <w:tab/>
      </w:r>
      <w:r w:rsidR="003D172D" w:rsidRPr="00E87B5A">
        <w:rPr>
          <w:rFonts w:ascii="Verdana" w:hAnsi="Verdana"/>
          <w:b w:val="0"/>
          <w:sz w:val="20"/>
          <w:szCs w:val="20"/>
        </w:rPr>
        <w:t>Не се налага промяна на съществуващата или изграждане на нова пътна инфраструктура.</w:t>
      </w:r>
      <w:r w:rsidRPr="00E87B5A">
        <w:rPr>
          <w:rFonts w:ascii="Verdana" w:hAnsi="Verdana"/>
          <w:sz w:val="20"/>
          <w:szCs w:val="20"/>
        </w:rPr>
        <w:t xml:space="preserve"> </w:t>
      </w:r>
      <w:r w:rsidR="00E87B5A" w:rsidRPr="00E87B5A">
        <w:rPr>
          <w:rFonts w:ascii="Verdana" w:hAnsi="Verdana"/>
          <w:b w:val="0"/>
          <w:sz w:val="20"/>
          <w:szCs w:val="20"/>
        </w:rPr>
        <w:t>Достъпът до обекта ще става по съществуващата такава.</w:t>
      </w:r>
    </w:p>
    <w:p w:rsidR="006600DE" w:rsidRDefault="00BD7D3F" w:rsidP="00590CB8">
      <w:pPr>
        <w:spacing w:line="240" w:lineRule="exact"/>
        <w:ind w:right="-65"/>
        <w:jc w:val="both"/>
        <w:rPr>
          <w:rFonts w:ascii="Verdana" w:hAnsi="Verdana"/>
          <w:lang w:val="bg-BG"/>
        </w:rPr>
      </w:pPr>
      <w:r w:rsidRPr="001717A2">
        <w:rPr>
          <w:rFonts w:ascii="Verdana" w:hAnsi="Verdana"/>
          <w:sz w:val="16"/>
          <w:szCs w:val="16"/>
        </w:rPr>
        <w:t>●</w:t>
      </w:r>
      <w:r w:rsidRPr="001717A2">
        <w:rPr>
          <w:rFonts w:ascii="Verdana" w:hAnsi="Verdana"/>
          <w:sz w:val="16"/>
          <w:szCs w:val="16"/>
          <w:lang w:val="bg-BG"/>
        </w:rPr>
        <w:tab/>
      </w:r>
      <w:r w:rsidR="00CE7A6A" w:rsidRPr="006600DE">
        <w:rPr>
          <w:rFonts w:ascii="Verdana" w:hAnsi="Verdana"/>
        </w:rPr>
        <w:t xml:space="preserve">Реализирането и експлоатацията на инвестиционното предложение не е свързана с генериране на емисии и отпадъци, от които да се очаква наднормено замърсяване и дискомфорт върху околната среда. </w:t>
      </w:r>
    </w:p>
    <w:p w:rsidR="00590CB8" w:rsidRDefault="00B57C66" w:rsidP="00A36B20">
      <w:pPr>
        <w:pStyle w:val="a7"/>
        <w:numPr>
          <w:ilvl w:val="0"/>
          <w:numId w:val="1"/>
        </w:numPr>
        <w:tabs>
          <w:tab w:val="clear" w:pos="36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Предвиденият сондажен</w:t>
      </w:r>
      <w:r w:rsidR="00CE7A6A" w:rsidRPr="006600DE">
        <w:rPr>
          <w:rFonts w:ascii="Verdana" w:hAnsi="Verdana"/>
        </w:rPr>
        <w:t xml:space="preserve"> кладенец ще бъде изграден след получаване на разрешително за ползване на воден обект с изграждане на водовземно съоръжение за подземни води от БД ИБР Пловдив. </w:t>
      </w:r>
    </w:p>
    <w:p w:rsidR="00590CB8" w:rsidRPr="006C28C6" w:rsidRDefault="00590CB8" w:rsidP="00A36B20">
      <w:pPr>
        <w:pStyle w:val="a7"/>
        <w:numPr>
          <w:ilvl w:val="0"/>
          <w:numId w:val="1"/>
        </w:numPr>
        <w:tabs>
          <w:tab w:val="clear" w:pos="360"/>
          <w:tab w:val="num" w:pos="720"/>
        </w:tabs>
        <w:ind w:left="0" w:firstLine="0"/>
        <w:rPr>
          <w:rFonts w:ascii="Verdana" w:hAnsi="Verdana"/>
        </w:rPr>
      </w:pPr>
      <w:r w:rsidRPr="006C28C6">
        <w:rPr>
          <w:rFonts w:ascii="Verdana" w:hAnsi="Verdana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1717A2" w:rsidRPr="00862C79" w:rsidRDefault="006E7853" w:rsidP="00CF4084">
      <w:pPr>
        <w:pStyle w:val="af0"/>
        <w:spacing w:after="0" w:line="240" w:lineRule="exact"/>
        <w:ind w:left="0"/>
        <w:jc w:val="both"/>
        <w:rPr>
          <w:rFonts w:ascii="Verdana" w:hAnsi="Verdana" w:cs="Arial"/>
          <w:szCs w:val="20"/>
        </w:rPr>
      </w:pPr>
      <w:r w:rsidRPr="00416F5E">
        <w:rPr>
          <w:rFonts w:ascii="Verdana" w:hAnsi="Verdana"/>
          <w:szCs w:val="20"/>
          <w:lang w:val="ru-RU"/>
        </w:rPr>
        <w:t>Имотите</w:t>
      </w:r>
      <w:r w:rsidR="009A6C57" w:rsidRPr="00416F5E">
        <w:rPr>
          <w:rFonts w:ascii="Verdana" w:hAnsi="Verdana"/>
          <w:szCs w:val="20"/>
          <w:lang w:val="ru-RU"/>
        </w:rPr>
        <w:t>, в ко</w:t>
      </w:r>
      <w:r w:rsidRPr="00416F5E">
        <w:rPr>
          <w:rFonts w:ascii="Verdana" w:hAnsi="Verdana"/>
          <w:szCs w:val="20"/>
          <w:lang w:val="ru-RU"/>
        </w:rPr>
        <w:t>и</w:t>
      </w:r>
      <w:r w:rsidR="009A6C57" w:rsidRPr="00416F5E">
        <w:rPr>
          <w:rFonts w:ascii="Verdana" w:hAnsi="Verdana"/>
          <w:szCs w:val="20"/>
          <w:lang w:val="ru-RU"/>
        </w:rPr>
        <w:t>то ще се реализира инвестиционното нам</w:t>
      </w:r>
      <w:r w:rsidR="00B23B0A" w:rsidRPr="00416F5E">
        <w:rPr>
          <w:rFonts w:ascii="Verdana" w:hAnsi="Verdana"/>
          <w:szCs w:val="20"/>
          <w:lang w:val="ru-RU"/>
        </w:rPr>
        <w:t xml:space="preserve">ерение </w:t>
      </w:r>
      <w:r w:rsidR="001717A2" w:rsidRPr="00416F5E">
        <w:rPr>
          <w:rFonts w:ascii="Verdana" w:hAnsi="Verdana"/>
          <w:szCs w:val="20"/>
        </w:rPr>
        <w:t>с</w:t>
      </w:r>
      <w:r w:rsidRPr="00416F5E">
        <w:rPr>
          <w:rFonts w:ascii="Verdana" w:hAnsi="Verdana"/>
          <w:szCs w:val="20"/>
        </w:rPr>
        <w:t>а с</w:t>
      </w:r>
      <w:r w:rsidR="001717A2" w:rsidRPr="00416F5E">
        <w:rPr>
          <w:rFonts w:ascii="Verdana" w:hAnsi="Verdana"/>
          <w:szCs w:val="20"/>
        </w:rPr>
        <w:t xml:space="preserve"> НТП „</w:t>
      </w:r>
      <w:r w:rsidRPr="00416F5E">
        <w:rPr>
          <w:rFonts w:ascii="Verdana" w:hAnsi="Verdana"/>
          <w:szCs w:val="20"/>
        </w:rPr>
        <w:t>За друг вид производствен, складов обект" и "За складова база"</w:t>
      </w:r>
      <w:r w:rsidR="001717A2" w:rsidRPr="00416F5E">
        <w:rPr>
          <w:rFonts w:ascii="Verdana" w:hAnsi="Verdana"/>
          <w:szCs w:val="20"/>
        </w:rPr>
        <w:t>, разположен</w:t>
      </w:r>
      <w:r w:rsidRPr="00416F5E">
        <w:rPr>
          <w:rFonts w:ascii="Verdana" w:hAnsi="Verdana"/>
          <w:szCs w:val="20"/>
        </w:rPr>
        <w:t>и</w:t>
      </w:r>
      <w:r w:rsidR="00B23B0A" w:rsidRPr="00416F5E">
        <w:rPr>
          <w:rFonts w:ascii="Verdana" w:hAnsi="Verdana"/>
          <w:szCs w:val="20"/>
        </w:rPr>
        <w:t xml:space="preserve"> </w:t>
      </w:r>
      <w:r w:rsidR="001717A2" w:rsidRPr="00416F5E">
        <w:rPr>
          <w:rFonts w:ascii="Verdana" w:hAnsi="Verdana" w:cs="Arial"/>
          <w:szCs w:val="20"/>
        </w:rPr>
        <w:t>в местността „</w:t>
      </w:r>
      <w:r w:rsidRPr="00416F5E">
        <w:rPr>
          <w:rFonts w:ascii="Verdana" w:hAnsi="Verdana" w:cs="Arial"/>
          <w:szCs w:val="20"/>
        </w:rPr>
        <w:t>Копринкова могила“ на гр.Пловдив,</w:t>
      </w:r>
      <w:r w:rsidR="001717A2" w:rsidRPr="00416F5E">
        <w:rPr>
          <w:rFonts w:ascii="Verdana" w:hAnsi="Verdana" w:cs="Arial"/>
          <w:szCs w:val="20"/>
        </w:rPr>
        <w:t xml:space="preserve"> </w:t>
      </w:r>
      <w:r w:rsidR="00804E5F">
        <w:rPr>
          <w:rFonts w:ascii="Verdana" w:hAnsi="Verdana" w:cs="Arial"/>
          <w:szCs w:val="20"/>
        </w:rPr>
        <w:t>в непосредствена близост до Р</w:t>
      </w:r>
      <w:r w:rsidRPr="00416F5E">
        <w:rPr>
          <w:rFonts w:ascii="Verdana" w:hAnsi="Verdana" w:cs="Arial"/>
          <w:szCs w:val="20"/>
        </w:rPr>
        <w:t>епубл</w:t>
      </w:r>
      <w:r w:rsidR="00804E5F">
        <w:rPr>
          <w:rFonts w:ascii="Verdana" w:hAnsi="Verdana" w:cs="Arial"/>
          <w:szCs w:val="20"/>
        </w:rPr>
        <w:t>и</w:t>
      </w:r>
      <w:r w:rsidRPr="00416F5E">
        <w:rPr>
          <w:rFonts w:ascii="Verdana" w:hAnsi="Verdana" w:cs="Arial"/>
          <w:szCs w:val="20"/>
        </w:rPr>
        <w:t xml:space="preserve">кански път </w:t>
      </w:r>
      <w:r w:rsidRPr="00416F5E">
        <w:rPr>
          <w:rFonts w:ascii="Verdana" w:hAnsi="Verdana" w:cs="Arial"/>
          <w:szCs w:val="20"/>
          <w:lang w:val="en-US"/>
        </w:rPr>
        <w:t xml:space="preserve">II-64 </w:t>
      </w:r>
      <w:r w:rsidRPr="00416F5E">
        <w:rPr>
          <w:rFonts w:ascii="Verdana" w:hAnsi="Verdana" w:cs="Arial"/>
          <w:szCs w:val="20"/>
        </w:rPr>
        <w:t>и автомагистрала Т</w:t>
      </w:r>
      <w:r>
        <w:rPr>
          <w:rFonts w:ascii="Verdana" w:hAnsi="Verdana" w:cs="Arial"/>
          <w:szCs w:val="20"/>
        </w:rPr>
        <w:t>ракия</w:t>
      </w:r>
      <w:r w:rsidR="001717A2" w:rsidRPr="00862C79">
        <w:rPr>
          <w:rFonts w:ascii="Verdana" w:hAnsi="Verdana" w:cs="Arial"/>
          <w:szCs w:val="20"/>
        </w:rPr>
        <w:t>.</w:t>
      </w:r>
    </w:p>
    <w:p w:rsidR="00804E5F" w:rsidRDefault="00AF3FA9" w:rsidP="00C46F2C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line="240" w:lineRule="exact"/>
        <w:ind w:left="0" w:right="-65" w:firstLine="0"/>
        <w:jc w:val="both"/>
        <w:rPr>
          <w:rFonts w:ascii="Verdana" w:hAnsi="Verdana"/>
        </w:rPr>
      </w:pPr>
      <w:r w:rsidRPr="00804E5F">
        <w:rPr>
          <w:rFonts w:ascii="Verdana" w:hAnsi="Verdana"/>
          <w:szCs w:val="20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  <w:r w:rsidRPr="00804E5F">
        <w:rPr>
          <w:rFonts w:ascii="Verdana" w:hAnsi="Verdana"/>
        </w:rPr>
        <w:t xml:space="preserve"> </w:t>
      </w:r>
    </w:p>
    <w:p w:rsidR="00AF3FA9" w:rsidRPr="00710157" w:rsidRDefault="00AF3FA9" w:rsidP="007325A7">
      <w:pPr>
        <w:pStyle w:val="af0"/>
        <w:numPr>
          <w:ilvl w:val="0"/>
          <w:numId w:val="11"/>
        </w:numPr>
        <w:tabs>
          <w:tab w:val="clear" w:pos="1440"/>
          <w:tab w:val="left" w:pos="0"/>
          <w:tab w:val="num" w:pos="567"/>
        </w:tabs>
        <w:spacing w:line="240" w:lineRule="exact"/>
        <w:ind w:left="0" w:right="-65" w:firstLine="90"/>
        <w:jc w:val="both"/>
        <w:rPr>
          <w:rFonts w:ascii="Verdana" w:hAnsi="Verdana"/>
        </w:rPr>
      </w:pPr>
      <w:r w:rsidRPr="003B3765">
        <w:rPr>
          <w:rFonts w:ascii="Verdana" w:hAnsi="Verdana"/>
        </w:rPr>
        <w:t>С писмо изх. № КД-04-</w:t>
      </w:r>
      <w:r w:rsidR="002F44E3" w:rsidRPr="003B3765">
        <w:rPr>
          <w:rFonts w:ascii="Verdana" w:hAnsi="Verdana"/>
        </w:rPr>
        <w:t>39</w:t>
      </w:r>
      <w:r w:rsidRPr="003B3765">
        <w:rPr>
          <w:rFonts w:ascii="Verdana" w:hAnsi="Verdana"/>
        </w:rPr>
        <w:t>/</w:t>
      </w:r>
      <w:r w:rsidR="002F44E3" w:rsidRPr="003B3765">
        <w:rPr>
          <w:rFonts w:ascii="Verdana" w:hAnsi="Verdana"/>
        </w:rPr>
        <w:t>11</w:t>
      </w:r>
      <w:r w:rsidRPr="003B3765">
        <w:rPr>
          <w:rFonts w:ascii="Verdana" w:hAnsi="Verdana"/>
        </w:rPr>
        <w:t>.</w:t>
      </w:r>
      <w:r w:rsidR="002F44E3" w:rsidRPr="003B3765">
        <w:rPr>
          <w:rFonts w:ascii="Verdana" w:hAnsi="Verdana"/>
        </w:rPr>
        <w:t>02</w:t>
      </w:r>
      <w:r w:rsidRPr="003B3765">
        <w:rPr>
          <w:rFonts w:ascii="Verdana" w:hAnsi="Verdana"/>
        </w:rPr>
        <w:t>.201</w:t>
      </w:r>
      <w:r w:rsidR="002F44E3" w:rsidRPr="003B3765">
        <w:rPr>
          <w:rFonts w:ascii="Verdana" w:hAnsi="Verdana"/>
        </w:rPr>
        <w:t>6</w:t>
      </w:r>
      <w:r w:rsidRPr="003B3765">
        <w:rPr>
          <w:rFonts w:ascii="Verdana" w:hAnsi="Verdana"/>
        </w:rPr>
        <w:t xml:space="preserve">г.  БД ИБР Пловдив </w:t>
      </w:r>
      <w:r w:rsidR="003B3765" w:rsidRPr="003B3765">
        <w:rPr>
          <w:rFonts w:ascii="Verdana" w:hAnsi="Verdana"/>
        </w:rPr>
        <w:t xml:space="preserve">е дала заключение за допустимост на инвестиционното предложение от гледна точка на ПУРБ на ИБР и постигане целите на околната среда, като е определила водовземането да се извърши само от подземно водно тяло BG3G000000Q013 "Порови води в Кватернер - Горнотракийски низина" </w:t>
      </w:r>
      <w:r w:rsidR="003B3765">
        <w:rPr>
          <w:rFonts w:ascii="Verdana" w:hAnsi="Verdana"/>
        </w:rPr>
        <w:t xml:space="preserve">с </w:t>
      </w:r>
      <w:r w:rsidR="003B3765" w:rsidRPr="003B3765">
        <w:rPr>
          <w:rFonts w:ascii="Verdana" w:hAnsi="Verdana"/>
        </w:rPr>
        <w:t>максимална дълбочина за водовземане не повече от 25м.</w:t>
      </w:r>
    </w:p>
    <w:p w:rsidR="003D172D" w:rsidRPr="00082649" w:rsidRDefault="003D172D" w:rsidP="003E3760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937CFC" w:rsidRDefault="00D753C1" w:rsidP="003E3760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lang w:val="bg-BG"/>
        </w:rPr>
        <w:t xml:space="preserve">     </w:t>
      </w:r>
      <w:r w:rsidRPr="00892B2D">
        <w:rPr>
          <w:rFonts w:ascii="Verdana" w:hAnsi="Verdana"/>
          <w:lang w:val="bg-BG"/>
        </w:rPr>
        <w:t>С реализацията на инвестиционното предложение не се очаква унищожаване, увреждане или влошаване състоянието на видове, пр</w:t>
      </w:r>
      <w:r>
        <w:rPr>
          <w:rFonts w:ascii="Verdana" w:hAnsi="Verdana"/>
          <w:lang w:val="bg-BG"/>
        </w:rPr>
        <w:t>е</w:t>
      </w:r>
      <w:r w:rsidR="0064547D">
        <w:rPr>
          <w:rFonts w:ascii="Verdana" w:hAnsi="Verdana"/>
          <w:lang w:val="bg-BG"/>
        </w:rPr>
        <w:t>дмет на опазване на най-близката</w:t>
      </w:r>
      <w:r w:rsidRPr="00892B2D">
        <w:rPr>
          <w:rFonts w:ascii="Verdana" w:hAnsi="Verdana"/>
          <w:lang w:val="bg-BG"/>
        </w:rPr>
        <w:t xml:space="preserve"> защитен</w:t>
      </w:r>
      <w:r w:rsidR="0064547D">
        <w:rPr>
          <w:rFonts w:ascii="Verdana" w:hAnsi="Verdana"/>
          <w:lang w:val="bg-BG"/>
        </w:rPr>
        <w:t>а</w:t>
      </w:r>
      <w:r w:rsidRPr="00892B2D">
        <w:rPr>
          <w:rFonts w:ascii="Verdana" w:hAnsi="Verdana"/>
          <w:lang w:val="bg-BG"/>
        </w:rPr>
        <w:t xml:space="preserve"> зон</w:t>
      </w:r>
      <w:r w:rsidR="0064547D">
        <w:rPr>
          <w:rFonts w:ascii="Verdana" w:hAnsi="Verdana"/>
          <w:lang w:val="bg-BG"/>
        </w:rPr>
        <w:t>а</w:t>
      </w:r>
      <w:r>
        <w:rPr>
          <w:rFonts w:ascii="Verdana" w:hAnsi="Verdana"/>
          <w:lang w:val="bg-BG"/>
        </w:rPr>
        <w:t>.</w:t>
      </w:r>
      <w:r w:rsidR="006D28CB">
        <w:rPr>
          <w:rFonts w:ascii="Verdana" w:hAnsi="Verdana"/>
          <w:color w:val="000000"/>
          <w:lang w:val="bg-BG" w:eastAsia="bg-BG"/>
        </w:rPr>
        <w:t xml:space="preserve"> </w:t>
      </w:r>
    </w:p>
    <w:p w:rsidR="006D28CB" w:rsidRPr="00892B2D" w:rsidRDefault="006D28CB" w:rsidP="00CF4084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 xml:space="preserve">    Н</w:t>
      </w:r>
      <w:r w:rsidRPr="00892B2D">
        <w:rPr>
          <w:rFonts w:ascii="Verdana" w:hAnsi="Verdana"/>
          <w:color w:val="000000"/>
          <w:lang w:val="bg-BG" w:eastAsia="bg-BG"/>
        </w:rPr>
        <w:t>яма вероятност инвестиционното предложение да доведе до нарушаване на цел</w:t>
      </w:r>
      <w:r w:rsidR="00937CFC">
        <w:rPr>
          <w:rFonts w:ascii="Verdana" w:hAnsi="Verdana"/>
          <w:color w:val="000000"/>
          <w:lang w:val="bg-BG" w:eastAsia="bg-BG"/>
        </w:rPr>
        <w:t>о</w:t>
      </w:r>
      <w:r w:rsidR="0064547D">
        <w:rPr>
          <w:rFonts w:ascii="Verdana" w:hAnsi="Verdana"/>
          <w:color w:val="000000"/>
          <w:lang w:val="bg-BG" w:eastAsia="bg-BG"/>
        </w:rPr>
        <w:t>стта и структурата на защитената</w:t>
      </w:r>
      <w:r w:rsidRPr="00892B2D">
        <w:rPr>
          <w:rFonts w:ascii="Verdana" w:hAnsi="Verdana"/>
          <w:color w:val="000000"/>
          <w:lang w:val="bg-BG" w:eastAsia="bg-BG"/>
        </w:rPr>
        <w:t xml:space="preserve"> зон</w:t>
      </w:r>
      <w:r w:rsidR="0064547D">
        <w:rPr>
          <w:rFonts w:ascii="Verdana" w:hAnsi="Verdana"/>
          <w:color w:val="000000"/>
          <w:lang w:val="bg-BG" w:eastAsia="bg-BG"/>
        </w:rPr>
        <w:t>а</w:t>
      </w:r>
      <w:r w:rsidRPr="00892B2D">
        <w:rPr>
          <w:rFonts w:ascii="Verdana" w:hAnsi="Verdana"/>
          <w:color w:val="000000"/>
          <w:lang w:val="bg-BG" w:eastAsia="bg-BG"/>
        </w:rPr>
        <w:t xml:space="preserve">, както и да окаже въздействие върху природозащитните и цели. </w:t>
      </w:r>
    </w:p>
    <w:p w:rsidR="006D28CB" w:rsidRPr="00892B2D" w:rsidRDefault="006D28CB" w:rsidP="00CF4084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 xml:space="preserve">     </w:t>
      </w:r>
      <w:r w:rsidRPr="00892B2D">
        <w:rPr>
          <w:rFonts w:ascii="Verdana" w:hAnsi="Verdana"/>
          <w:color w:val="000000"/>
          <w:lang w:val="bg-BG" w:eastAsia="bg-BG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местообитания и видове, оп</w:t>
      </w:r>
      <w:r w:rsidR="006C0F95">
        <w:rPr>
          <w:rFonts w:ascii="Verdana" w:hAnsi="Verdana"/>
          <w:color w:val="000000"/>
          <w:lang w:val="bg-BG" w:eastAsia="bg-BG"/>
        </w:rPr>
        <w:t>а</w:t>
      </w:r>
      <w:r w:rsidR="0064547D">
        <w:rPr>
          <w:rFonts w:ascii="Verdana" w:hAnsi="Verdana"/>
          <w:color w:val="000000"/>
          <w:lang w:val="bg-BG" w:eastAsia="bg-BG"/>
        </w:rPr>
        <w:t>звани в най-близко разположената</w:t>
      </w:r>
      <w:r w:rsidRPr="00892B2D">
        <w:rPr>
          <w:rFonts w:ascii="Verdana" w:hAnsi="Verdana"/>
          <w:color w:val="000000"/>
          <w:lang w:val="bg-BG" w:eastAsia="bg-BG"/>
        </w:rPr>
        <w:t xml:space="preserve"> защитен</w:t>
      </w:r>
      <w:r w:rsidR="0064547D">
        <w:rPr>
          <w:rFonts w:ascii="Verdana" w:hAnsi="Verdana"/>
          <w:color w:val="000000"/>
          <w:lang w:val="bg-BG" w:eastAsia="bg-BG"/>
        </w:rPr>
        <w:t>а</w:t>
      </w:r>
      <w:r w:rsidRPr="00892B2D">
        <w:rPr>
          <w:rFonts w:ascii="Verdana" w:hAnsi="Verdana"/>
          <w:color w:val="000000"/>
          <w:lang w:val="bg-BG" w:eastAsia="bg-BG"/>
        </w:rPr>
        <w:t xml:space="preserve"> зон</w:t>
      </w:r>
      <w:r w:rsidR="0064547D">
        <w:rPr>
          <w:rFonts w:ascii="Verdana" w:hAnsi="Verdana"/>
          <w:color w:val="000000"/>
          <w:lang w:val="bg-BG" w:eastAsia="bg-BG"/>
        </w:rPr>
        <w:t>а</w:t>
      </w:r>
      <w:r w:rsidRPr="00892B2D">
        <w:rPr>
          <w:rFonts w:ascii="Verdana" w:hAnsi="Verdana"/>
          <w:color w:val="000000"/>
          <w:lang w:val="bg-BG" w:eastAsia="bg-BG"/>
        </w:rPr>
        <w:t xml:space="preserve">. </w:t>
      </w:r>
    </w:p>
    <w:p w:rsidR="003D172D" w:rsidRPr="00082649" w:rsidRDefault="003D172D" w:rsidP="003E3760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D172D" w:rsidRPr="00082649" w:rsidRDefault="003D172D" w:rsidP="003E3760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082649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082649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082649" w:rsidRDefault="003D172D" w:rsidP="003E3760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082649" w:rsidRDefault="003D172D" w:rsidP="003E3760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3E3760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A741D1" w:rsidRDefault="003D172D" w:rsidP="003E3760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41D1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151975">
        <w:rPr>
          <w:rFonts w:ascii="Verdana" w:hAnsi="Verdana"/>
          <w:sz w:val="20"/>
          <w:szCs w:val="20"/>
          <w:lang w:val="ru-RU"/>
        </w:rPr>
        <w:t>1693</w:t>
      </w:r>
      <w:r w:rsidRPr="00A741D1">
        <w:rPr>
          <w:rFonts w:ascii="Verdana" w:hAnsi="Verdana"/>
          <w:sz w:val="20"/>
          <w:szCs w:val="20"/>
          <w:lang w:val="ru-RU"/>
        </w:rPr>
        <w:t>/</w:t>
      </w:r>
      <w:r w:rsidR="00151975">
        <w:rPr>
          <w:rFonts w:ascii="Verdana" w:hAnsi="Verdana"/>
          <w:sz w:val="20"/>
          <w:szCs w:val="20"/>
          <w:lang w:val="ru-RU"/>
        </w:rPr>
        <w:t>16</w:t>
      </w:r>
      <w:r w:rsidRPr="00A741D1">
        <w:rPr>
          <w:rFonts w:ascii="Verdana" w:hAnsi="Verdana"/>
          <w:sz w:val="20"/>
          <w:szCs w:val="20"/>
          <w:lang w:val="ru-RU"/>
        </w:rPr>
        <w:t>.</w:t>
      </w:r>
      <w:r w:rsidR="00151975">
        <w:rPr>
          <w:rFonts w:ascii="Verdana" w:hAnsi="Verdana"/>
          <w:sz w:val="20"/>
          <w:szCs w:val="20"/>
          <w:lang w:val="ru-RU"/>
        </w:rPr>
        <w:t>03</w:t>
      </w:r>
      <w:r w:rsidRPr="00A741D1">
        <w:rPr>
          <w:rFonts w:ascii="Verdana" w:hAnsi="Verdana"/>
          <w:sz w:val="20"/>
          <w:szCs w:val="20"/>
          <w:lang w:val="bg-BG"/>
        </w:rPr>
        <w:t>.</w:t>
      </w:r>
      <w:r w:rsidRPr="00A741D1">
        <w:rPr>
          <w:rFonts w:ascii="Verdana" w:hAnsi="Verdana"/>
          <w:sz w:val="20"/>
          <w:szCs w:val="20"/>
          <w:lang w:val="ru-RU"/>
        </w:rPr>
        <w:t>201</w:t>
      </w:r>
      <w:r w:rsidR="00151975">
        <w:rPr>
          <w:rFonts w:ascii="Verdana" w:hAnsi="Verdana"/>
          <w:sz w:val="20"/>
          <w:szCs w:val="20"/>
          <w:lang w:val="ru-RU"/>
        </w:rPr>
        <w:t>6</w:t>
      </w:r>
      <w:r w:rsidRPr="00A741D1">
        <w:rPr>
          <w:rFonts w:ascii="Verdana" w:hAnsi="Verdana"/>
          <w:sz w:val="20"/>
          <w:szCs w:val="20"/>
          <w:lang w:val="ru-RU"/>
        </w:rPr>
        <w:t>г. РЗИ- Пловдив</w:t>
      </w:r>
      <w:r w:rsidRPr="00A741D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151975">
        <w:rPr>
          <w:rFonts w:ascii="Verdana" w:hAnsi="Verdana"/>
          <w:sz w:val="20"/>
          <w:szCs w:val="20"/>
          <w:lang w:val="ru-RU"/>
        </w:rPr>
        <w:t>е определила, че не се очаква</w:t>
      </w:r>
      <w:r w:rsidR="00A741D1">
        <w:rPr>
          <w:rFonts w:ascii="Verdana" w:hAnsi="Verdana"/>
          <w:sz w:val="20"/>
          <w:szCs w:val="20"/>
          <w:lang w:val="ru-RU"/>
        </w:rPr>
        <w:t xml:space="preserve"> </w:t>
      </w:r>
      <w:r w:rsidR="00A741D1">
        <w:rPr>
          <w:rFonts w:ascii="Verdana" w:hAnsi="Verdana"/>
          <w:sz w:val="20"/>
          <w:szCs w:val="20"/>
          <w:lang w:val="bg-BG"/>
        </w:rPr>
        <w:t xml:space="preserve">риск </w:t>
      </w:r>
      <w:r w:rsidR="00151975">
        <w:rPr>
          <w:rFonts w:ascii="Verdana" w:hAnsi="Verdana"/>
          <w:sz w:val="20"/>
          <w:szCs w:val="20"/>
          <w:lang w:val="bg-BG"/>
        </w:rPr>
        <w:t>за</w:t>
      </w:r>
      <w:r w:rsidR="00B07401" w:rsidRPr="00A741D1">
        <w:rPr>
          <w:rFonts w:ascii="Verdana" w:hAnsi="Verdana"/>
          <w:sz w:val="20"/>
          <w:szCs w:val="20"/>
          <w:lang w:val="bg-BG"/>
        </w:rPr>
        <w:t xml:space="preserve"> човешкото здраве</w:t>
      </w:r>
      <w:r w:rsidRP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A741D1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A741D1">
        <w:rPr>
          <w:rFonts w:ascii="Verdana" w:hAnsi="Verdana"/>
          <w:sz w:val="20"/>
          <w:szCs w:val="20"/>
          <w:lang w:val="ru-RU"/>
        </w:rPr>
        <w:t xml:space="preserve"> на инвестиционното намерение.</w:t>
      </w:r>
    </w:p>
    <w:p w:rsidR="003D172D" w:rsidRPr="00082649" w:rsidRDefault="003D172D" w:rsidP="003E3760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85121" w:rsidRPr="0023471B" w:rsidRDefault="00485121" w:rsidP="003E3760">
      <w:pPr>
        <w:pStyle w:val="a7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="003A133B">
        <w:rPr>
          <w:rFonts w:ascii="Verdana" w:hAnsi="Verdana"/>
        </w:rPr>
        <w:t xml:space="preserve"> и ал.10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от Наредбата за ОВОС е осигурен обществен достъп до изготвената информация по Приложение 2, </w:t>
      </w:r>
      <w:r w:rsidR="0064547D">
        <w:rPr>
          <w:rFonts w:ascii="Verdana" w:hAnsi="Verdana"/>
        </w:rPr>
        <w:t xml:space="preserve">от Възложителя и са </w:t>
      </w:r>
      <w:r>
        <w:rPr>
          <w:rFonts w:ascii="Verdana" w:hAnsi="Verdana"/>
        </w:rPr>
        <w:t>представени копия от до</w:t>
      </w:r>
      <w:r w:rsidR="0064547D">
        <w:rPr>
          <w:rFonts w:ascii="Verdana" w:hAnsi="Verdana"/>
        </w:rPr>
        <w:t xml:space="preserve">кументацията на Община </w:t>
      </w:r>
      <w:r w:rsidR="003A133B">
        <w:rPr>
          <w:rFonts w:ascii="Verdana" w:hAnsi="Verdana"/>
        </w:rPr>
        <w:t>Пловдив</w:t>
      </w:r>
      <w:r>
        <w:rPr>
          <w:rFonts w:ascii="Verdana" w:hAnsi="Verdana"/>
        </w:rPr>
        <w:t xml:space="preserve"> и Кметство </w:t>
      </w:r>
      <w:r w:rsidR="003A133B">
        <w:rPr>
          <w:rFonts w:ascii="Verdana" w:hAnsi="Verdana"/>
        </w:rPr>
        <w:t>район северен</w:t>
      </w:r>
      <w:r>
        <w:rPr>
          <w:rFonts w:ascii="Verdana" w:hAnsi="Verdana"/>
        </w:rPr>
        <w:t xml:space="preserve">. </w:t>
      </w:r>
      <w:r w:rsidR="00370E9A">
        <w:rPr>
          <w:rFonts w:ascii="Verdana" w:hAnsi="Verdana"/>
        </w:rPr>
        <w:t>Община Пловдив и Кметство район северен</w:t>
      </w:r>
      <w:r w:rsidRPr="001E2D75">
        <w:rPr>
          <w:rFonts w:ascii="Verdana" w:hAnsi="Verdana"/>
          <w:lang w:val="ru-RU"/>
        </w:rPr>
        <w:t xml:space="preserve"> са</w:t>
      </w:r>
      <w:r>
        <w:rPr>
          <w:rFonts w:ascii="Verdana" w:hAnsi="Verdana"/>
          <w:lang w:val="ru-RU"/>
        </w:rPr>
        <w:t xml:space="preserve"> информирали РИОСВ-</w:t>
      </w:r>
      <w:r w:rsidR="0037711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Пловдив, за липса на постъпили възражения относно инвестиционното предложение.</w:t>
      </w:r>
    </w:p>
    <w:p w:rsidR="00485121" w:rsidRDefault="00485121" w:rsidP="0092267E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Pr="00082649" w:rsidRDefault="003D172D" w:rsidP="0092267E">
      <w:pPr>
        <w:pStyle w:val="a7"/>
        <w:rPr>
          <w:rFonts w:ascii="Verdana" w:hAnsi="Verdana"/>
          <w:b/>
        </w:rPr>
      </w:pPr>
    </w:p>
    <w:p w:rsidR="00370E9A" w:rsidRPr="008F58F8" w:rsidRDefault="00370E9A" w:rsidP="00370E9A">
      <w:pPr>
        <w:tabs>
          <w:tab w:val="left" w:pos="9639"/>
        </w:tabs>
        <w:jc w:val="both"/>
        <w:rPr>
          <w:rFonts w:ascii="Verdana" w:hAnsi="Verdana"/>
          <w:b/>
          <w:bCs/>
          <w:iCs/>
          <w:lang w:val="bg-BG"/>
        </w:rPr>
      </w:pPr>
      <w:r w:rsidRPr="008F58F8">
        <w:rPr>
          <w:rFonts w:ascii="Verdana" w:hAnsi="Verdana"/>
          <w:b/>
          <w:bCs/>
          <w:iCs/>
          <w:u w:val="single"/>
          <w:lang w:val="bg-BG"/>
        </w:rPr>
        <w:t>При спазване на следното условие</w:t>
      </w:r>
      <w:r w:rsidRPr="008F58F8">
        <w:rPr>
          <w:rFonts w:ascii="Verdana" w:hAnsi="Verdana"/>
          <w:b/>
          <w:bCs/>
          <w:iCs/>
          <w:lang w:val="bg-BG"/>
        </w:rPr>
        <w:t>:</w:t>
      </w:r>
    </w:p>
    <w:p w:rsidR="00370E9A" w:rsidRPr="008F58F8" w:rsidRDefault="00370E9A" w:rsidP="00370E9A">
      <w:pPr>
        <w:tabs>
          <w:tab w:val="left" w:pos="9639"/>
        </w:tabs>
        <w:jc w:val="both"/>
        <w:rPr>
          <w:rFonts w:ascii="Verdana" w:hAnsi="Verdana"/>
          <w:bCs/>
          <w:iCs/>
          <w:lang w:val="bg-BG"/>
        </w:rPr>
      </w:pPr>
      <w:r w:rsidRPr="008F58F8">
        <w:rPr>
          <w:rFonts w:ascii="Verdana" w:hAnsi="Verdana"/>
          <w:bCs/>
          <w:iCs/>
          <w:lang w:val="bg-BG"/>
        </w:rPr>
        <w:t>Дълбочината на предвиждания сондажен кладенец да не надвишава 25м.</w:t>
      </w: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r w:rsidRPr="00082649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CF4084" w:rsidRDefault="00CF4084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E3760" w:rsidRDefault="003E376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274AB" w:rsidRDefault="003274AB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Pr="00082649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 xml:space="preserve">Доц. Стефан Шилев                                                    </w:t>
      </w:r>
      <w:r w:rsidRPr="00082649">
        <w:rPr>
          <w:rFonts w:ascii="Verdana" w:hAnsi="Verdana"/>
          <w:b/>
          <w:lang w:val="bg-BG"/>
        </w:rPr>
        <w:t xml:space="preserve">            </w:t>
      </w:r>
      <w:r w:rsidR="009A12FB">
        <w:rPr>
          <w:rFonts w:ascii="Verdana" w:hAnsi="Verdana"/>
          <w:b/>
        </w:rPr>
        <w:t>11.04</w:t>
      </w:r>
      <w:r w:rsidR="007B3F06">
        <w:rPr>
          <w:rFonts w:ascii="Verdana" w:hAnsi="Verdana"/>
          <w:b/>
        </w:rPr>
        <w:t>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</w:t>
      </w:r>
      <w:proofErr w:type="gramStart"/>
      <w:r w:rsidRPr="00082649">
        <w:rPr>
          <w:rFonts w:ascii="Verdana" w:hAnsi="Verdana"/>
          <w:i/>
          <w:lang w:val="ru-RU"/>
        </w:rPr>
        <w:t>на  РИОСВ</w:t>
      </w:r>
      <w:proofErr w:type="gramEnd"/>
      <w:r w:rsidRPr="00082649">
        <w:rPr>
          <w:rFonts w:ascii="Verdana" w:hAnsi="Verdana"/>
          <w:i/>
          <w:lang w:val="ru-RU"/>
        </w:rPr>
        <w:t xml:space="preserve"> - Пловдив </w:t>
      </w:r>
    </w:p>
    <w:p w:rsidR="00590CB8" w:rsidRDefault="00590CB8" w:rsidP="00FD1DE2">
      <w:pPr>
        <w:jc w:val="both"/>
        <w:rPr>
          <w:rFonts w:ascii="Verdana" w:hAnsi="Verdana"/>
          <w:bCs/>
          <w:lang w:val="bg-BG"/>
        </w:rPr>
      </w:pPr>
    </w:p>
    <w:sectPr w:rsidR="00590CB8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72C7DE3" wp14:editId="00E6583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1FD3EFDB" wp14:editId="20A57A4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D58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0750D358" wp14:editId="42C8951F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2B6C3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4897"/>
    <w:rsid w:val="000659AC"/>
    <w:rsid w:val="00066AA2"/>
    <w:rsid w:val="0007159C"/>
    <w:rsid w:val="00072751"/>
    <w:rsid w:val="000741E2"/>
    <w:rsid w:val="000816BF"/>
    <w:rsid w:val="00082649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20D"/>
    <w:rsid w:val="00113BB2"/>
    <w:rsid w:val="00113C5B"/>
    <w:rsid w:val="001153E7"/>
    <w:rsid w:val="00121554"/>
    <w:rsid w:val="00123ABF"/>
    <w:rsid w:val="00130FAF"/>
    <w:rsid w:val="00137686"/>
    <w:rsid w:val="00144579"/>
    <w:rsid w:val="001469CC"/>
    <w:rsid w:val="00151975"/>
    <w:rsid w:val="0015234E"/>
    <w:rsid w:val="00153AB0"/>
    <w:rsid w:val="00155420"/>
    <w:rsid w:val="00157D1E"/>
    <w:rsid w:val="00167F1D"/>
    <w:rsid w:val="001704D7"/>
    <w:rsid w:val="0017094B"/>
    <w:rsid w:val="001717A2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0316"/>
    <w:rsid w:val="001A21F1"/>
    <w:rsid w:val="001A4800"/>
    <w:rsid w:val="001A541B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572F"/>
    <w:rsid w:val="001C6903"/>
    <w:rsid w:val="001C7F59"/>
    <w:rsid w:val="001D425A"/>
    <w:rsid w:val="001D4500"/>
    <w:rsid w:val="001E10FE"/>
    <w:rsid w:val="001E3496"/>
    <w:rsid w:val="001E7311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26615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4883"/>
    <w:rsid w:val="00265F2E"/>
    <w:rsid w:val="00266D04"/>
    <w:rsid w:val="00266D47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251D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2F44E3"/>
    <w:rsid w:val="0030110F"/>
    <w:rsid w:val="0031006C"/>
    <w:rsid w:val="003106F6"/>
    <w:rsid w:val="00310736"/>
    <w:rsid w:val="00312FA6"/>
    <w:rsid w:val="003132B3"/>
    <w:rsid w:val="00313746"/>
    <w:rsid w:val="00314D75"/>
    <w:rsid w:val="00315878"/>
    <w:rsid w:val="00316495"/>
    <w:rsid w:val="00324274"/>
    <w:rsid w:val="003274AB"/>
    <w:rsid w:val="00331118"/>
    <w:rsid w:val="00331B5F"/>
    <w:rsid w:val="00335FA1"/>
    <w:rsid w:val="00336F51"/>
    <w:rsid w:val="00343C8D"/>
    <w:rsid w:val="003448CF"/>
    <w:rsid w:val="0034511F"/>
    <w:rsid w:val="00345E12"/>
    <w:rsid w:val="003460F5"/>
    <w:rsid w:val="003536FC"/>
    <w:rsid w:val="0035525C"/>
    <w:rsid w:val="00357510"/>
    <w:rsid w:val="00362B64"/>
    <w:rsid w:val="00364ED4"/>
    <w:rsid w:val="00370E9A"/>
    <w:rsid w:val="0037412F"/>
    <w:rsid w:val="00375A50"/>
    <w:rsid w:val="00375B44"/>
    <w:rsid w:val="00376255"/>
    <w:rsid w:val="00377112"/>
    <w:rsid w:val="00383572"/>
    <w:rsid w:val="00386101"/>
    <w:rsid w:val="00386F59"/>
    <w:rsid w:val="003A133B"/>
    <w:rsid w:val="003A1A28"/>
    <w:rsid w:val="003A32B8"/>
    <w:rsid w:val="003A6B9B"/>
    <w:rsid w:val="003B04BB"/>
    <w:rsid w:val="003B1FF6"/>
    <w:rsid w:val="003B2290"/>
    <w:rsid w:val="003B32E0"/>
    <w:rsid w:val="003B3765"/>
    <w:rsid w:val="003B79FA"/>
    <w:rsid w:val="003C36C1"/>
    <w:rsid w:val="003C4829"/>
    <w:rsid w:val="003C4A3D"/>
    <w:rsid w:val="003D172D"/>
    <w:rsid w:val="003D295E"/>
    <w:rsid w:val="003D7CC0"/>
    <w:rsid w:val="003E376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16F5E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20A1"/>
    <w:rsid w:val="00454D51"/>
    <w:rsid w:val="0046297F"/>
    <w:rsid w:val="00463196"/>
    <w:rsid w:val="00463353"/>
    <w:rsid w:val="004641D1"/>
    <w:rsid w:val="004705D5"/>
    <w:rsid w:val="00473467"/>
    <w:rsid w:val="00473C72"/>
    <w:rsid w:val="00481073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3073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5"/>
    <w:rsid w:val="00576E0C"/>
    <w:rsid w:val="005854D6"/>
    <w:rsid w:val="00590B42"/>
    <w:rsid w:val="00590CB8"/>
    <w:rsid w:val="0059731C"/>
    <w:rsid w:val="005A3B17"/>
    <w:rsid w:val="005A6766"/>
    <w:rsid w:val="005A700C"/>
    <w:rsid w:val="005B1CC4"/>
    <w:rsid w:val="005B4DC4"/>
    <w:rsid w:val="005B5077"/>
    <w:rsid w:val="005B58EC"/>
    <w:rsid w:val="005B69F7"/>
    <w:rsid w:val="005C27A1"/>
    <w:rsid w:val="005C296D"/>
    <w:rsid w:val="005C32A1"/>
    <w:rsid w:val="005C34A3"/>
    <w:rsid w:val="005C7B4D"/>
    <w:rsid w:val="005D4175"/>
    <w:rsid w:val="005D7788"/>
    <w:rsid w:val="005E2086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1702"/>
    <w:rsid w:val="0063385B"/>
    <w:rsid w:val="006340C8"/>
    <w:rsid w:val="00634C9A"/>
    <w:rsid w:val="006358DD"/>
    <w:rsid w:val="00635A13"/>
    <w:rsid w:val="00635A23"/>
    <w:rsid w:val="0064547D"/>
    <w:rsid w:val="006508A4"/>
    <w:rsid w:val="0065542F"/>
    <w:rsid w:val="006600DE"/>
    <w:rsid w:val="00660C3F"/>
    <w:rsid w:val="00661C46"/>
    <w:rsid w:val="00662EDD"/>
    <w:rsid w:val="00663E58"/>
    <w:rsid w:val="00666855"/>
    <w:rsid w:val="00671F73"/>
    <w:rsid w:val="006742C4"/>
    <w:rsid w:val="006827CA"/>
    <w:rsid w:val="00684428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0F95"/>
    <w:rsid w:val="006C2F64"/>
    <w:rsid w:val="006C4FB5"/>
    <w:rsid w:val="006C5A13"/>
    <w:rsid w:val="006C7E45"/>
    <w:rsid w:val="006D21A3"/>
    <w:rsid w:val="006D28CB"/>
    <w:rsid w:val="006D6188"/>
    <w:rsid w:val="006D7817"/>
    <w:rsid w:val="006E1608"/>
    <w:rsid w:val="006E1FE3"/>
    <w:rsid w:val="006E266C"/>
    <w:rsid w:val="006E3D02"/>
    <w:rsid w:val="006E7853"/>
    <w:rsid w:val="006E7CA4"/>
    <w:rsid w:val="006F1C7C"/>
    <w:rsid w:val="006F1CB8"/>
    <w:rsid w:val="006F1FF6"/>
    <w:rsid w:val="006F26FC"/>
    <w:rsid w:val="006F34C4"/>
    <w:rsid w:val="006F51E8"/>
    <w:rsid w:val="00700D38"/>
    <w:rsid w:val="00703C88"/>
    <w:rsid w:val="00710157"/>
    <w:rsid w:val="00716048"/>
    <w:rsid w:val="007167F4"/>
    <w:rsid w:val="00716979"/>
    <w:rsid w:val="0072407F"/>
    <w:rsid w:val="007316B2"/>
    <w:rsid w:val="007322DC"/>
    <w:rsid w:val="00732306"/>
    <w:rsid w:val="007325A7"/>
    <w:rsid w:val="00734418"/>
    <w:rsid w:val="007356B8"/>
    <w:rsid w:val="00735898"/>
    <w:rsid w:val="007410CA"/>
    <w:rsid w:val="00742548"/>
    <w:rsid w:val="00744BCC"/>
    <w:rsid w:val="00750B4C"/>
    <w:rsid w:val="00756F55"/>
    <w:rsid w:val="00763D42"/>
    <w:rsid w:val="00765DA9"/>
    <w:rsid w:val="00766921"/>
    <w:rsid w:val="00767A2C"/>
    <w:rsid w:val="00770AD9"/>
    <w:rsid w:val="007719EF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3F06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7F4078"/>
    <w:rsid w:val="008004DF"/>
    <w:rsid w:val="008030EF"/>
    <w:rsid w:val="00804E5F"/>
    <w:rsid w:val="00806E73"/>
    <w:rsid w:val="0080769D"/>
    <w:rsid w:val="00813C8A"/>
    <w:rsid w:val="0081479D"/>
    <w:rsid w:val="0082057E"/>
    <w:rsid w:val="00820A51"/>
    <w:rsid w:val="00822432"/>
    <w:rsid w:val="00822A5D"/>
    <w:rsid w:val="0082496F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2C79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E0330"/>
    <w:rsid w:val="008E7F09"/>
    <w:rsid w:val="008F5838"/>
    <w:rsid w:val="008F6D00"/>
    <w:rsid w:val="009046D7"/>
    <w:rsid w:val="0090780C"/>
    <w:rsid w:val="0091271A"/>
    <w:rsid w:val="00915070"/>
    <w:rsid w:val="00915F80"/>
    <w:rsid w:val="00916E69"/>
    <w:rsid w:val="00920F58"/>
    <w:rsid w:val="00921013"/>
    <w:rsid w:val="0092267E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50D5"/>
    <w:rsid w:val="00973C05"/>
    <w:rsid w:val="00974546"/>
    <w:rsid w:val="009752AA"/>
    <w:rsid w:val="0097602D"/>
    <w:rsid w:val="0098580A"/>
    <w:rsid w:val="009859E0"/>
    <w:rsid w:val="009907D0"/>
    <w:rsid w:val="009A063E"/>
    <w:rsid w:val="009A12FB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33FF"/>
    <w:rsid w:val="00A13C54"/>
    <w:rsid w:val="00A14040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36B20"/>
    <w:rsid w:val="00A40542"/>
    <w:rsid w:val="00A4382B"/>
    <w:rsid w:val="00A441BC"/>
    <w:rsid w:val="00A46A3D"/>
    <w:rsid w:val="00A57CE3"/>
    <w:rsid w:val="00A61AEF"/>
    <w:rsid w:val="00A62A41"/>
    <w:rsid w:val="00A659DD"/>
    <w:rsid w:val="00A67ED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3DF6"/>
    <w:rsid w:val="00AC4C10"/>
    <w:rsid w:val="00AC53B7"/>
    <w:rsid w:val="00AC7CF9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22B"/>
    <w:rsid w:val="00AF5DC3"/>
    <w:rsid w:val="00AF63BE"/>
    <w:rsid w:val="00B07238"/>
    <w:rsid w:val="00B07401"/>
    <w:rsid w:val="00B07AA3"/>
    <w:rsid w:val="00B11347"/>
    <w:rsid w:val="00B12A89"/>
    <w:rsid w:val="00B142F0"/>
    <w:rsid w:val="00B213B9"/>
    <w:rsid w:val="00B228E7"/>
    <w:rsid w:val="00B23B0A"/>
    <w:rsid w:val="00B25BF0"/>
    <w:rsid w:val="00B27B64"/>
    <w:rsid w:val="00B27BF5"/>
    <w:rsid w:val="00B30906"/>
    <w:rsid w:val="00B333C5"/>
    <w:rsid w:val="00B47478"/>
    <w:rsid w:val="00B52870"/>
    <w:rsid w:val="00B5289A"/>
    <w:rsid w:val="00B57C66"/>
    <w:rsid w:val="00B61297"/>
    <w:rsid w:val="00B615AF"/>
    <w:rsid w:val="00B6161A"/>
    <w:rsid w:val="00B66235"/>
    <w:rsid w:val="00B734E9"/>
    <w:rsid w:val="00B76562"/>
    <w:rsid w:val="00B82517"/>
    <w:rsid w:val="00B85643"/>
    <w:rsid w:val="00B85CA0"/>
    <w:rsid w:val="00B86609"/>
    <w:rsid w:val="00B86822"/>
    <w:rsid w:val="00B90CB6"/>
    <w:rsid w:val="00B94D49"/>
    <w:rsid w:val="00B95937"/>
    <w:rsid w:val="00BA265B"/>
    <w:rsid w:val="00BA2819"/>
    <w:rsid w:val="00BB24EE"/>
    <w:rsid w:val="00BB565B"/>
    <w:rsid w:val="00BC1CBE"/>
    <w:rsid w:val="00BC3799"/>
    <w:rsid w:val="00BC39DC"/>
    <w:rsid w:val="00BD0D4D"/>
    <w:rsid w:val="00BD1094"/>
    <w:rsid w:val="00BD5211"/>
    <w:rsid w:val="00BD7D3F"/>
    <w:rsid w:val="00BE2079"/>
    <w:rsid w:val="00BF10A0"/>
    <w:rsid w:val="00BF1566"/>
    <w:rsid w:val="00BF17E2"/>
    <w:rsid w:val="00BF4622"/>
    <w:rsid w:val="00BF4E39"/>
    <w:rsid w:val="00BF4ECD"/>
    <w:rsid w:val="00C00904"/>
    <w:rsid w:val="00C0145B"/>
    <w:rsid w:val="00C02136"/>
    <w:rsid w:val="00C04311"/>
    <w:rsid w:val="00C044FA"/>
    <w:rsid w:val="00C21030"/>
    <w:rsid w:val="00C22493"/>
    <w:rsid w:val="00C24CF6"/>
    <w:rsid w:val="00C25753"/>
    <w:rsid w:val="00C30AE5"/>
    <w:rsid w:val="00C328C8"/>
    <w:rsid w:val="00C35B6C"/>
    <w:rsid w:val="00C365EF"/>
    <w:rsid w:val="00C36910"/>
    <w:rsid w:val="00C41DB3"/>
    <w:rsid w:val="00C46B3F"/>
    <w:rsid w:val="00C46F2C"/>
    <w:rsid w:val="00C473A4"/>
    <w:rsid w:val="00C6052D"/>
    <w:rsid w:val="00C60F8C"/>
    <w:rsid w:val="00C635AB"/>
    <w:rsid w:val="00C644B4"/>
    <w:rsid w:val="00C64A03"/>
    <w:rsid w:val="00C735B8"/>
    <w:rsid w:val="00C748C0"/>
    <w:rsid w:val="00C751DE"/>
    <w:rsid w:val="00C76288"/>
    <w:rsid w:val="00C764C6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3F6A"/>
    <w:rsid w:val="00CC4327"/>
    <w:rsid w:val="00CC52AA"/>
    <w:rsid w:val="00CC6C84"/>
    <w:rsid w:val="00CD19C3"/>
    <w:rsid w:val="00CD1F33"/>
    <w:rsid w:val="00CD2B0A"/>
    <w:rsid w:val="00CE1157"/>
    <w:rsid w:val="00CE2874"/>
    <w:rsid w:val="00CE597C"/>
    <w:rsid w:val="00CE7A6A"/>
    <w:rsid w:val="00CF4084"/>
    <w:rsid w:val="00CF6DFC"/>
    <w:rsid w:val="00D03B87"/>
    <w:rsid w:val="00D05AD4"/>
    <w:rsid w:val="00D06060"/>
    <w:rsid w:val="00D06F7E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3C1"/>
    <w:rsid w:val="00D759AA"/>
    <w:rsid w:val="00D8724D"/>
    <w:rsid w:val="00D87BF1"/>
    <w:rsid w:val="00D87FE0"/>
    <w:rsid w:val="00D922EB"/>
    <w:rsid w:val="00D93AB6"/>
    <w:rsid w:val="00D960CD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523B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698F"/>
    <w:rsid w:val="00E46A8E"/>
    <w:rsid w:val="00E562DD"/>
    <w:rsid w:val="00E56680"/>
    <w:rsid w:val="00E5796B"/>
    <w:rsid w:val="00E701D4"/>
    <w:rsid w:val="00E7266E"/>
    <w:rsid w:val="00E8208C"/>
    <w:rsid w:val="00E84FA8"/>
    <w:rsid w:val="00E865C6"/>
    <w:rsid w:val="00E866C8"/>
    <w:rsid w:val="00E86DE1"/>
    <w:rsid w:val="00E87B5A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440C9"/>
    <w:rsid w:val="00F54142"/>
    <w:rsid w:val="00F54886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432F"/>
    <w:rsid w:val="00F95EF1"/>
    <w:rsid w:val="00F95FC0"/>
    <w:rsid w:val="00F97D09"/>
    <w:rsid w:val="00FA1954"/>
    <w:rsid w:val="00FA2092"/>
    <w:rsid w:val="00FA560A"/>
    <w:rsid w:val="00FA789B"/>
    <w:rsid w:val="00FB04CC"/>
    <w:rsid w:val="00FB1619"/>
    <w:rsid w:val="00FB2BCC"/>
    <w:rsid w:val="00FB7237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F5116E2"/>
  <w15:docId w15:val="{453B4768-2771-4B10-A643-17C4097F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6041-3708-47C3-87F8-06934D56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32</cp:revision>
  <cp:lastPrinted>2016-03-31T12:07:00Z</cp:lastPrinted>
  <dcterms:created xsi:type="dcterms:W3CDTF">2016-03-31T08:24:00Z</dcterms:created>
  <dcterms:modified xsi:type="dcterms:W3CDTF">2019-09-24T15:09:00Z</dcterms:modified>
</cp:coreProperties>
</file>