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85" w:rsidRPr="00CF1141" w:rsidRDefault="00504B85" w:rsidP="003F07F3">
      <w:pPr>
        <w:jc w:val="both"/>
        <w:rPr>
          <w:rFonts w:ascii="Verdana" w:hAnsi="Verdana"/>
          <w:b/>
          <w:bCs/>
          <w:lang w:val="ru-RU"/>
        </w:rPr>
      </w:pPr>
    </w:p>
    <w:p w:rsidR="00504B85" w:rsidRPr="00B9270A" w:rsidRDefault="00504B85" w:rsidP="00B615DC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B9270A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CF1141" w:rsidRPr="00B9270A">
        <w:rPr>
          <w:rFonts w:ascii="Verdana" w:hAnsi="Verdana"/>
          <w:b/>
          <w:bCs/>
          <w:sz w:val="28"/>
          <w:szCs w:val="28"/>
          <w:lang w:val="ru-RU"/>
        </w:rPr>
        <w:t>31</w:t>
      </w:r>
      <w:r w:rsidRPr="00B9270A">
        <w:rPr>
          <w:rFonts w:ascii="Verdana" w:hAnsi="Verdana"/>
          <w:b/>
          <w:bCs/>
          <w:sz w:val="28"/>
          <w:szCs w:val="28"/>
          <w:lang w:val="ru-RU"/>
        </w:rPr>
        <w:t>- ПР/201</w:t>
      </w:r>
      <w:r w:rsidR="00CF1141" w:rsidRPr="00B9270A">
        <w:rPr>
          <w:rFonts w:ascii="Verdana" w:hAnsi="Verdana"/>
          <w:b/>
          <w:bCs/>
          <w:sz w:val="28"/>
          <w:szCs w:val="28"/>
          <w:lang w:val="ru-RU"/>
        </w:rPr>
        <w:t>6</w:t>
      </w:r>
      <w:r w:rsidRPr="00B9270A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504B85" w:rsidRPr="00B9270A" w:rsidRDefault="00504B85" w:rsidP="00B615DC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B9270A">
        <w:rPr>
          <w:rFonts w:ascii="Verdana" w:hAnsi="Verdana"/>
          <w:b/>
          <w:sz w:val="28"/>
          <w:szCs w:val="28"/>
          <w:lang w:val="ru-RU"/>
        </w:rPr>
        <w:t xml:space="preserve">за преценяване на необходимостта от извършване на оценка </w:t>
      </w:r>
      <w:proofErr w:type="gramStart"/>
      <w:r w:rsidRPr="00B9270A">
        <w:rPr>
          <w:rFonts w:ascii="Verdana" w:hAnsi="Verdana"/>
          <w:b/>
          <w:sz w:val="28"/>
          <w:szCs w:val="28"/>
          <w:lang w:val="ru-RU"/>
        </w:rPr>
        <w:t>на  въздействието</w:t>
      </w:r>
      <w:proofErr w:type="gramEnd"/>
      <w:r w:rsidRPr="00B9270A">
        <w:rPr>
          <w:rFonts w:ascii="Verdana" w:hAnsi="Verdana"/>
          <w:b/>
          <w:sz w:val="28"/>
          <w:szCs w:val="28"/>
          <w:lang w:val="ru-RU"/>
        </w:rPr>
        <w:t xml:space="preserve"> върху околната среда</w:t>
      </w:r>
    </w:p>
    <w:p w:rsidR="00504B85" w:rsidRPr="00CF1141" w:rsidRDefault="00504B85" w:rsidP="003F07F3">
      <w:pPr>
        <w:jc w:val="both"/>
        <w:rPr>
          <w:rFonts w:ascii="Verdana" w:hAnsi="Verdana"/>
          <w:b/>
          <w:lang w:val="ru-RU"/>
        </w:rPr>
      </w:pPr>
    </w:p>
    <w:p w:rsidR="00504B85" w:rsidRPr="00CF1141" w:rsidRDefault="00504B85" w:rsidP="003F07F3">
      <w:pPr>
        <w:pStyle w:val="a7"/>
        <w:rPr>
          <w:rFonts w:ascii="Verdana" w:hAnsi="Verdana"/>
          <w:b/>
        </w:rPr>
      </w:pPr>
      <w:r w:rsidRPr="00CF1141">
        <w:rPr>
          <w:rFonts w:ascii="Verdana" w:hAnsi="Verdana"/>
          <w:b/>
        </w:rPr>
        <w:t>На основание</w:t>
      </w:r>
      <w:r w:rsidRPr="00CF1141">
        <w:rPr>
          <w:rFonts w:ascii="Verdana" w:hAnsi="Verdana"/>
        </w:rPr>
        <w:t xml:space="preserve">:  чл. 93, ал. </w:t>
      </w:r>
      <w:r w:rsidRPr="00CF1141">
        <w:rPr>
          <w:rFonts w:ascii="Verdana" w:hAnsi="Verdana"/>
          <w:lang w:val="ru-RU"/>
        </w:rPr>
        <w:t>1</w:t>
      </w:r>
      <w:r w:rsidRPr="00CF1141">
        <w:rPr>
          <w:rFonts w:ascii="Verdana" w:hAnsi="Verdana"/>
        </w:rPr>
        <w:t xml:space="preserve">  и ал. 5 от Закона за опазване на околната среда</w:t>
      </w:r>
      <w:r w:rsidRPr="00CF1141">
        <w:rPr>
          <w:rFonts w:ascii="Verdana" w:hAnsi="Verdana"/>
          <w:lang w:val="ru-RU"/>
        </w:rPr>
        <w:t>(</w:t>
      </w:r>
      <w:r w:rsidRPr="00CF1141">
        <w:rPr>
          <w:rFonts w:ascii="Verdana" w:hAnsi="Verdana"/>
        </w:rPr>
        <w:t>ЗООС</w:t>
      </w:r>
      <w:r w:rsidRPr="00CF1141">
        <w:rPr>
          <w:rFonts w:ascii="Verdana" w:hAnsi="Verdana"/>
          <w:lang w:val="ru-RU"/>
        </w:rPr>
        <w:t>)</w:t>
      </w:r>
      <w:r w:rsidRPr="00CF1141">
        <w:rPr>
          <w:rFonts w:ascii="Verdana" w:hAnsi="Verdana"/>
        </w:rPr>
        <w:t>; чл.7 ал.1 и чл.</w:t>
      </w:r>
      <w:r w:rsidRPr="00CF1141">
        <w:rPr>
          <w:rFonts w:ascii="Verdana" w:hAnsi="Verdana"/>
          <w:lang w:val="ru-RU"/>
        </w:rPr>
        <w:t xml:space="preserve"> 8</w:t>
      </w:r>
      <w:r w:rsidRPr="00CF1141">
        <w:rPr>
          <w:rFonts w:ascii="Verdana" w:hAnsi="Verdana"/>
        </w:rPr>
        <w:t xml:space="preserve">, ал. 1 от </w:t>
      </w:r>
      <w:r w:rsidRPr="00CF1141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CF1141">
        <w:rPr>
          <w:rFonts w:ascii="Verdana" w:hAnsi="Verdana"/>
        </w:rPr>
        <w:t xml:space="preserve"> (Наредба за ОВОС),  чл.31 ал. 4 </w:t>
      </w:r>
      <w:r w:rsidR="009C58A7">
        <w:rPr>
          <w:rFonts w:ascii="Verdana" w:hAnsi="Verdana"/>
        </w:rPr>
        <w:t xml:space="preserve">и ал.8 </w:t>
      </w:r>
      <w:r w:rsidRPr="00CF1141">
        <w:rPr>
          <w:rFonts w:ascii="Verdana" w:hAnsi="Verdana"/>
        </w:rPr>
        <w:t xml:space="preserve">от Закона за биологичното разнообразие </w:t>
      </w:r>
      <w:r w:rsidRPr="00CF1141">
        <w:rPr>
          <w:rFonts w:ascii="Verdana" w:hAnsi="Verdana"/>
          <w:lang w:val="ru-RU"/>
        </w:rPr>
        <w:t>(</w:t>
      </w:r>
      <w:r w:rsidRPr="00CF1141">
        <w:rPr>
          <w:rFonts w:ascii="Verdana" w:hAnsi="Verdana"/>
        </w:rPr>
        <w:t>ЗБР</w:t>
      </w:r>
      <w:r w:rsidRPr="00CF1141">
        <w:rPr>
          <w:rFonts w:ascii="Verdana" w:hAnsi="Verdana"/>
          <w:lang w:val="ru-RU"/>
        </w:rPr>
        <w:t>)</w:t>
      </w:r>
      <w:r w:rsidRPr="00CF1141">
        <w:rPr>
          <w:rFonts w:ascii="Verdana" w:hAnsi="Verdana"/>
        </w:rPr>
        <w:t xml:space="preserve">; чл. 40 ал. </w:t>
      </w:r>
      <w:r w:rsidRPr="00CF1141">
        <w:rPr>
          <w:rFonts w:ascii="Verdana" w:hAnsi="Verdana"/>
          <w:lang w:val="ru-RU"/>
        </w:rPr>
        <w:t>3</w:t>
      </w:r>
      <w:r w:rsidR="00F66437">
        <w:rPr>
          <w:rFonts w:ascii="Verdana" w:hAnsi="Verdana"/>
          <w:lang w:val="ru-RU"/>
        </w:rPr>
        <w:t>,</w:t>
      </w:r>
      <w:r w:rsidRPr="00CF1141">
        <w:rPr>
          <w:rFonts w:ascii="Verdana" w:hAnsi="Verdana"/>
        </w:rPr>
        <w:t xml:space="preserve"> ал. </w:t>
      </w:r>
      <w:r w:rsidR="00F66437">
        <w:rPr>
          <w:rFonts w:ascii="Verdana" w:hAnsi="Verdana"/>
        </w:rPr>
        <w:t>5 и ал.6</w:t>
      </w:r>
      <w:r w:rsidRPr="00CF1141">
        <w:rPr>
          <w:rFonts w:ascii="Verdana" w:hAnsi="Verdana"/>
        </w:rPr>
        <w:t xml:space="preserve">, във връзка с чл. 2, ал. 1,т.1  от </w:t>
      </w:r>
      <w:r w:rsidRPr="00CF1141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програми,проекти и инвестиционни предложения с предмета и целите на опазване на защитените зони</w:t>
      </w:r>
      <w:r w:rsidRPr="00CF1141">
        <w:rPr>
          <w:rFonts w:ascii="Verdana" w:hAnsi="Verdana"/>
          <w:lang w:val="ru-RU"/>
        </w:rPr>
        <w:t>(</w:t>
      </w:r>
      <w:r w:rsidRPr="00CF1141">
        <w:rPr>
          <w:rFonts w:ascii="Verdana" w:hAnsi="Verdana"/>
        </w:rPr>
        <w:t>Наредба за ОС</w:t>
      </w:r>
      <w:r w:rsidRPr="00CF1141">
        <w:rPr>
          <w:rFonts w:ascii="Verdana" w:hAnsi="Verdana"/>
          <w:lang w:val="ru-RU"/>
        </w:rPr>
        <w:t>)</w:t>
      </w:r>
      <w:r w:rsidRPr="00CF1141">
        <w:rPr>
          <w:rFonts w:ascii="Verdana" w:hAnsi="Verdana"/>
        </w:rPr>
        <w:t xml:space="preserve">, представена писмена документация от Възложителя по Приложение № 2 към чл.6 от Наредбата за ОВОС и по чл.10, ал. 1 и ал.2 от Наредбата за ОС,  становища от РЗИ Пловдив и БДУВ ИБР Пловдив </w:t>
      </w:r>
      <w:r w:rsidRPr="00CF1141">
        <w:rPr>
          <w:rFonts w:ascii="Verdana" w:hAnsi="Verdana"/>
          <w:b/>
          <w:lang w:val="ru-RU"/>
        </w:rPr>
        <w:t xml:space="preserve">                                                </w:t>
      </w:r>
    </w:p>
    <w:p w:rsidR="00504B85" w:rsidRPr="00CF1141" w:rsidRDefault="00504B85" w:rsidP="003F07F3">
      <w:pPr>
        <w:pStyle w:val="a7"/>
        <w:rPr>
          <w:rFonts w:ascii="Verdana" w:hAnsi="Verdana"/>
          <w:b/>
        </w:rPr>
      </w:pPr>
      <w:r w:rsidRPr="00CF1141">
        <w:rPr>
          <w:rFonts w:ascii="Verdana" w:hAnsi="Verdana"/>
          <w:b/>
        </w:rPr>
        <w:t xml:space="preserve">                                                    </w:t>
      </w:r>
    </w:p>
    <w:p w:rsidR="00B615DC" w:rsidRDefault="00B615DC" w:rsidP="0037408C">
      <w:pPr>
        <w:pStyle w:val="a7"/>
        <w:jc w:val="center"/>
        <w:rPr>
          <w:rFonts w:ascii="Verdana" w:hAnsi="Verdana"/>
          <w:b/>
          <w:sz w:val="28"/>
          <w:szCs w:val="28"/>
        </w:rPr>
      </w:pPr>
    </w:p>
    <w:p w:rsidR="00504B85" w:rsidRPr="00B9270A" w:rsidRDefault="00504B85" w:rsidP="0037408C">
      <w:pPr>
        <w:pStyle w:val="a7"/>
        <w:jc w:val="center"/>
        <w:rPr>
          <w:rFonts w:ascii="Verdana" w:hAnsi="Verdana"/>
          <w:b/>
          <w:sz w:val="28"/>
          <w:szCs w:val="28"/>
        </w:rPr>
      </w:pPr>
      <w:r w:rsidRPr="00B9270A">
        <w:rPr>
          <w:rFonts w:ascii="Verdana" w:hAnsi="Verdana"/>
          <w:b/>
          <w:sz w:val="28"/>
          <w:szCs w:val="28"/>
        </w:rPr>
        <w:t>Р Е Ш И Х</w:t>
      </w:r>
    </w:p>
    <w:p w:rsidR="00504B85" w:rsidRPr="00CF1141" w:rsidRDefault="00504B85" w:rsidP="0037408C">
      <w:pPr>
        <w:pStyle w:val="a7"/>
        <w:jc w:val="center"/>
        <w:rPr>
          <w:rFonts w:ascii="Verdana" w:hAnsi="Verdana"/>
          <w:b/>
          <w:lang w:val="ru-RU"/>
        </w:rPr>
      </w:pPr>
    </w:p>
    <w:p w:rsidR="00CF1141" w:rsidRPr="00CF1141" w:rsidRDefault="00504B85" w:rsidP="003F07F3">
      <w:pPr>
        <w:pStyle w:val="a7"/>
        <w:rPr>
          <w:rFonts w:ascii="Verdana" w:hAnsi="Verdana"/>
        </w:rPr>
      </w:pPr>
      <w:r w:rsidRPr="00CF1141">
        <w:rPr>
          <w:rFonts w:ascii="Verdana" w:hAnsi="Verdana"/>
          <w:b/>
          <w:u w:val="single"/>
        </w:rPr>
        <w:t>да  се извърши</w:t>
      </w:r>
      <w:r w:rsidRPr="00CF1141">
        <w:rPr>
          <w:rFonts w:ascii="Verdana" w:hAnsi="Verdana"/>
          <w:b/>
        </w:rPr>
        <w:t xml:space="preserve"> </w:t>
      </w:r>
      <w:r w:rsidRPr="00CF1141">
        <w:rPr>
          <w:rFonts w:ascii="Verdana" w:hAnsi="Verdana"/>
        </w:rPr>
        <w:t xml:space="preserve">оценка на въздействието върху околната среда за </w:t>
      </w:r>
    </w:p>
    <w:p w:rsidR="00504B85" w:rsidRPr="00CF1141" w:rsidRDefault="00504B85" w:rsidP="003F07F3">
      <w:pPr>
        <w:pStyle w:val="a7"/>
        <w:rPr>
          <w:rFonts w:ascii="Verdana" w:hAnsi="Verdana"/>
          <w:b/>
        </w:rPr>
      </w:pPr>
      <w:r w:rsidRPr="00CF1141">
        <w:rPr>
          <w:rFonts w:ascii="Verdana" w:hAnsi="Verdana"/>
          <w:b/>
          <w:bCs/>
        </w:rPr>
        <w:t xml:space="preserve">инвестиционно предложение </w:t>
      </w:r>
      <w:r w:rsidRPr="00CF1141">
        <w:rPr>
          <w:rFonts w:ascii="Verdana" w:hAnsi="Verdana"/>
          <w:b/>
          <w:bCs/>
          <w:lang w:val="en-US"/>
        </w:rPr>
        <w:t>(</w:t>
      </w:r>
      <w:r w:rsidRPr="00CF1141">
        <w:rPr>
          <w:rFonts w:ascii="Verdana" w:hAnsi="Verdana"/>
          <w:b/>
          <w:bCs/>
        </w:rPr>
        <w:t>ИП</w:t>
      </w:r>
      <w:r w:rsidRPr="00CF1141">
        <w:rPr>
          <w:rFonts w:ascii="Verdana" w:hAnsi="Verdana"/>
          <w:b/>
          <w:bCs/>
          <w:lang w:val="en-US"/>
        </w:rPr>
        <w:t>)</w:t>
      </w:r>
      <w:r w:rsidRPr="00CF1141">
        <w:rPr>
          <w:rFonts w:ascii="Verdana" w:hAnsi="Verdana"/>
        </w:rPr>
        <w:t>:</w:t>
      </w:r>
      <w:r w:rsidRPr="00CF1141">
        <w:rPr>
          <w:rFonts w:ascii="Verdana" w:hAnsi="Verdana"/>
          <w:b/>
        </w:rPr>
        <w:t xml:space="preserve"> </w:t>
      </w:r>
      <w:r w:rsidR="00CF1141" w:rsidRPr="00CF1141">
        <w:rPr>
          <w:rFonts w:ascii="Verdana" w:hAnsi="Verdana"/>
          <w:b/>
        </w:rPr>
        <w:t xml:space="preserve">„Изграждане на кариера (72.5 дка) за добив на баластра“ </w:t>
      </w:r>
    </w:p>
    <w:p w:rsidR="00821971" w:rsidRPr="00CF1141" w:rsidRDefault="001352DF" w:rsidP="003F07F3">
      <w:pPr>
        <w:jc w:val="both"/>
        <w:rPr>
          <w:rFonts w:ascii="Verdana" w:hAnsi="Verdana"/>
          <w:lang w:val="bg-BG"/>
        </w:rPr>
      </w:pPr>
      <w:proofErr w:type="spellStart"/>
      <w:r w:rsidRPr="00CF1141">
        <w:rPr>
          <w:rFonts w:ascii="Verdana" w:hAnsi="Verdana"/>
          <w:b/>
        </w:rPr>
        <w:t>М</w:t>
      </w:r>
      <w:r w:rsidR="00504B85" w:rsidRPr="00CF1141">
        <w:rPr>
          <w:rFonts w:ascii="Verdana" w:hAnsi="Verdana"/>
          <w:b/>
        </w:rPr>
        <w:t>естоположение</w:t>
      </w:r>
      <w:proofErr w:type="spellEnd"/>
      <w:r w:rsidRPr="00CF1141">
        <w:rPr>
          <w:rFonts w:ascii="Verdana" w:hAnsi="Verdana"/>
          <w:b/>
          <w:lang w:val="bg-BG"/>
        </w:rPr>
        <w:t>:</w:t>
      </w:r>
      <w:r w:rsidR="00821971" w:rsidRPr="00CF1141">
        <w:rPr>
          <w:rFonts w:ascii="Verdana" w:hAnsi="Verdana"/>
          <w:b/>
          <w:lang w:val="bg-BG"/>
        </w:rPr>
        <w:t xml:space="preserve"> </w:t>
      </w:r>
      <w:r w:rsidR="00CF1141" w:rsidRPr="00CF1141">
        <w:rPr>
          <w:rFonts w:ascii="Verdana" w:hAnsi="Verdana"/>
          <w:b/>
          <w:lang w:val="bg-BG"/>
        </w:rPr>
        <w:t>Втори концесионен участък от концесия „Елаците“, землище на гр. Перущица, община Перущица</w:t>
      </w:r>
    </w:p>
    <w:p w:rsidR="00B9270A" w:rsidRPr="00B615DC" w:rsidRDefault="00CF1141" w:rsidP="003F07F3">
      <w:pPr>
        <w:keepNext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b/>
          <w:lang w:eastAsia="bg-BG"/>
        </w:rPr>
      </w:pPr>
      <w:r w:rsidRPr="00CF1141">
        <w:rPr>
          <w:rFonts w:ascii="Verdana" w:hAnsi="Verdana"/>
          <w:b/>
          <w:lang w:eastAsia="bg-BG"/>
        </w:rPr>
        <w:t xml:space="preserve">Координатен регистър на разширеното инвестиционно предложение „Елаците – 2”, включващо добивно поле с площ </w:t>
      </w:r>
      <w:r w:rsidRPr="00CF1141">
        <w:rPr>
          <w:rFonts w:ascii="Verdana" w:hAnsi="Verdana"/>
          <w:b/>
          <w:lang w:val="bg-BG" w:eastAsia="bg-BG"/>
        </w:rPr>
        <w:t>72.5</w:t>
      </w:r>
      <w:r w:rsidRPr="00CF1141">
        <w:rPr>
          <w:rFonts w:ascii="Verdana" w:hAnsi="Verdana"/>
          <w:b/>
          <w:lang w:eastAsia="bg-BG"/>
        </w:rPr>
        <w:t xml:space="preserve"> дка</w:t>
      </w:r>
      <w:r w:rsidRPr="00CF1141">
        <w:rPr>
          <w:rFonts w:ascii="Verdana" w:hAnsi="Verdana"/>
          <w:b/>
          <w:lang w:val="bg-BG" w:eastAsia="bg-BG"/>
        </w:rPr>
        <w:t xml:space="preserve"> (72512 м</w:t>
      </w:r>
      <w:r w:rsidRPr="00CF1141">
        <w:rPr>
          <w:rFonts w:ascii="Verdana" w:hAnsi="Verdana"/>
          <w:b/>
          <w:vertAlign w:val="superscript"/>
          <w:lang w:val="bg-BG" w:eastAsia="bg-BG"/>
        </w:rPr>
        <w:t>2</w:t>
      </w:r>
      <w:r w:rsidR="00B615DC">
        <w:rPr>
          <w:rFonts w:ascii="Verdana" w:hAnsi="Verdana"/>
          <w:b/>
          <w:lang w:eastAsia="bg-BG"/>
        </w:rPr>
        <w:t>)</w:t>
      </w:r>
    </w:p>
    <w:p w:rsidR="00CF1141" w:rsidRPr="00CF1141" w:rsidRDefault="00CF1141" w:rsidP="003F07F3">
      <w:pPr>
        <w:overflowPunct/>
        <w:autoSpaceDE/>
        <w:autoSpaceDN/>
        <w:adjustRightInd/>
        <w:spacing w:line="360" w:lineRule="auto"/>
        <w:ind w:right="3032"/>
        <w:jc w:val="both"/>
        <w:textAlignment w:val="auto"/>
        <w:rPr>
          <w:rFonts w:ascii="Verdana" w:hAnsi="Verdana"/>
          <w:b/>
          <w:lang w:val="bg-BG" w:eastAsia="bg-BG"/>
        </w:rPr>
      </w:pPr>
      <w:r w:rsidRPr="00CF1141">
        <w:rPr>
          <w:rFonts w:ascii="Verdana" w:hAnsi="Verdana"/>
          <w:b/>
          <w:lang w:val="bg-BG" w:eastAsia="bg-BG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75"/>
        <w:gridCol w:w="1434"/>
        <w:gridCol w:w="1434"/>
      </w:tblGrid>
      <w:tr w:rsidR="00CF1141" w:rsidRPr="00CF1141" w:rsidTr="000A32D8">
        <w:trPr>
          <w:cantSplit/>
          <w:tblHeader/>
          <w:jc w:val="center"/>
        </w:trPr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lang w:eastAsia="bg-BG"/>
              </w:rPr>
            </w:pPr>
            <w:r w:rsidRPr="00CF1141">
              <w:rPr>
                <w:rFonts w:ascii="Verdana" w:hAnsi="Verdana"/>
                <w:b/>
                <w:lang w:eastAsia="bg-BG"/>
              </w:rPr>
              <w:t>№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lang w:val="bg-BG" w:eastAsia="bg-BG"/>
              </w:rPr>
            </w:pPr>
            <w:r w:rsidRPr="00CF1141">
              <w:rPr>
                <w:rFonts w:ascii="Verdana" w:hAnsi="Verdana"/>
                <w:b/>
                <w:lang w:val="bg-BG" w:eastAsia="bg-BG"/>
              </w:rPr>
              <w:t>Х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lang w:val="bg-BG" w:eastAsia="bg-BG"/>
              </w:rPr>
            </w:pPr>
            <w:r w:rsidRPr="00CF1141">
              <w:rPr>
                <w:rFonts w:ascii="Verdana" w:hAnsi="Verdana"/>
                <w:b/>
                <w:lang w:val="bg-BG" w:eastAsia="bg-BG"/>
              </w:rPr>
              <w:t>Y</w:t>
            </w:r>
          </w:p>
        </w:tc>
      </w:tr>
      <w:tr w:rsidR="00CF1141" w:rsidRPr="00CF1141" w:rsidTr="000A32D8">
        <w:trPr>
          <w:cantSplit/>
          <w:jc w:val="center"/>
        </w:trPr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1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4539139.42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8599822.95</w:t>
            </w:r>
          </w:p>
        </w:tc>
      </w:tr>
      <w:tr w:rsidR="00CF1141" w:rsidRPr="00CF1141" w:rsidTr="000A32D8">
        <w:trPr>
          <w:cantSplit/>
          <w:jc w:val="center"/>
        </w:trPr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2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4539017.30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8599819.30</w:t>
            </w:r>
          </w:p>
        </w:tc>
      </w:tr>
      <w:tr w:rsidR="00CF1141" w:rsidRPr="00CF1141" w:rsidTr="000A32D8">
        <w:trPr>
          <w:cantSplit/>
          <w:jc w:val="center"/>
        </w:trPr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3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4538982.60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8599670.50</w:t>
            </w:r>
          </w:p>
        </w:tc>
      </w:tr>
      <w:tr w:rsidR="00CF1141" w:rsidRPr="00CF1141" w:rsidTr="000A32D8">
        <w:trPr>
          <w:cantSplit/>
          <w:jc w:val="center"/>
        </w:trPr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4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4538914.90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8599577.50</w:t>
            </w:r>
          </w:p>
        </w:tc>
      </w:tr>
      <w:tr w:rsidR="00CF1141" w:rsidRPr="00CF1141" w:rsidTr="000A32D8">
        <w:trPr>
          <w:cantSplit/>
          <w:jc w:val="center"/>
        </w:trPr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5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4538765.80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8599433.80</w:t>
            </w:r>
          </w:p>
        </w:tc>
      </w:tr>
      <w:tr w:rsidR="00CF1141" w:rsidRPr="00CF1141" w:rsidTr="000A32D8">
        <w:trPr>
          <w:cantSplit/>
          <w:jc w:val="center"/>
        </w:trPr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6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4538625.30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8599292.60</w:t>
            </w:r>
          </w:p>
        </w:tc>
      </w:tr>
      <w:tr w:rsidR="00CF1141" w:rsidRPr="00CF1141" w:rsidTr="000A32D8">
        <w:trPr>
          <w:cantSplit/>
          <w:jc w:val="center"/>
        </w:trPr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7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4538724.92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8599183.49</w:t>
            </w:r>
          </w:p>
        </w:tc>
      </w:tr>
      <w:tr w:rsidR="00CF1141" w:rsidRPr="00CF1141" w:rsidTr="000A32D8">
        <w:trPr>
          <w:cantSplit/>
          <w:jc w:val="center"/>
        </w:trPr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8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4538759.98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8599222.94</w:t>
            </w:r>
          </w:p>
        </w:tc>
      </w:tr>
      <w:tr w:rsidR="00CF1141" w:rsidRPr="00CF1141" w:rsidTr="000A32D8">
        <w:trPr>
          <w:cantSplit/>
          <w:jc w:val="center"/>
        </w:trPr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9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4538865.39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8599382.18</w:t>
            </w:r>
          </w:p>
        </w:tc>
      </w:tr>
      <w:tr w:rsidR="00CF1141" w:rsidRPr="00CF1141" w:rsidTr="000A32D8">
        <w:trPr>
          <w:cantSplit/>
          <w:jc w:val="center"/>
        </w:trPr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10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4538937.58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8599481.97</w:t>
            </w:r>
          </w:p>
        </w:tc>
      </w:tr>
      <w:tr w:rsidR="00CF1141" w:rsidRPr="00CF1141" w:rsidTr="000A32D8">
        <w:trPr>
          <w:cantSplit/>
          <w:jc w:val="center"/>
        </w:trPr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11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4538959.55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8599521.97</w:t>
            </w:r>
          </w:p>
        </w:tc>
      </w:tr>
      <w:tr w:rsidR="00CF1141" w:rsidRPr="00CF1141" w:rsidTr="000A32D8">
        <w:trPr>
          <w:cantSplit/>
          <w:jc w:val="center"/>
        </w:trPr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12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4538988.13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8599549.96</w:t>
            </w:r>
          </w:p>
        </w:tc>
      </w:tr>
      <w:tr w:rsidR="00CF1141" w:rsidRPr="00CF1141" w:rsidTr="000A32D8">
        <w:trPr>
          <w:cantSplit/>
          <w:jc w:val="center"/>
        </w:trPr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13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4538995.51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8599561.61</w:t>
            </w:r>
          </w:p>
        </w:tc>
      </w:tr>
      <w:tr w:rsidR="00CF1141" w:rsidRPr="00CF1141" w:rsidTr="000A32D8">
        <w:trPr>
          <w:cantSplit/>
          <w:jc w:val="center"/>
        </w:trPr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14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4539009.84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8599571.83</w:t>
            </w:r>
          </w:p>
        </w:tc>
      </w:tr>
      <w:tr w:rsidR="00CF1141" w:rsidRPr="00CF1141" w:rsidTr="000A32D8">
        <w:trPr>
          <w:cantSplit/>
          <w:jc w:val="center"/>
        </w:trPr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15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4539016.20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8599582.20</w:t>
            </w:r>
          </w:p>
        </w:tc>
      </w:tr>
      <w:tr w:rsidR="00CF1141" w:rsidRPr="00CF1141" w:rsidTr="000A32D8">
        <w:trPr>
          <w:cantSplit/>
          <w:jc w:val="center"/>
        </w:trPr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16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4539019.97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8599588.35</w:t>
            </w:r>
          </w:p>
        </w:tc>
      </w:tr>
      <w:tr w:rsidR="00CF1141" w:rsidRPr="00CF1141" w:rsidTr="000A32D8">
        <w:trPr>
          <w:cantSplit/>
          <w:jc w:val="center"/>
        </w:trPr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17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4539030.42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8599605.40</w:t>
            </w:r>
          </w:p>
        </w:tc>
      </w:tr>
      <w:tr w:rsidR="00CF1141" w:rsidRPr="00CF1141" w:rsidTr="000A32D8">
        <w:trPr>
          <w:cantSplit/>
          <w:jc w:val="center"/>
        </w:trPr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18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4539045.91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8599630.67</w:t>
            </w:r>
          </w:p>
        </w:tc>
      </w:tr>
      <w:tr w:rsidR="00CF1141" w:rsidRPr="00CF1141" w:rsidTr="000A32D8">
        <w:trPr>
          <w:cantSplit/>
          <w:jc w:val="center"/>
        </w:trPr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19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4539052.91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8599642.09</w:t>
            </w:r>
          </w:p>
        </w:tc>
      </w:tr>
      <w:tr w:rsidR="00CF1141" w:rsidRPr="00CF1141" w:rsidTr="000A32D8">
        <w:trPr>
          <w:cantSplit/>
          <w:jc w:val="center"/>
        </w:trPr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20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4539057.69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8599649.90</w:t>
            </w:r>
          </w:p>
        </w:tc>
      </w:tr>
      <w:tr w:rsidR="00CF1141" w:rsidRPr="00CF1141" w:rsidTr="000A32D8">
        <w:trPr>
          <w:cantSplit/>
          <w:jc w:val="center"/>
        </w:trPr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21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4539065.81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8599663.15</w:t>
            </w:r>
          </w:p>
        </w:tc>
      </w:tr>
      <w:tr w:rsidR="00CF1141" w:rsidRPr="00CF1141" w:rsidTr="000A32D8">
        <w:trPr>
          <w:cantSplit/>
          <w:jc w:val="center"/>
        </w:trPr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lastRenderedPageBreak/>
              <w:t>22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4539081.17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8599688.20</w:t>
            </w:r>
          </w:p>
        </w:tc>
      </w:tr>
      <w:tr w:rsidR="00CF1141" w:rsidRPr="00CF1141" w:rsidTr="000A32D8">
        <w:trPr>
          <w:cantSplit/>
          <w:jc w:val="center"/>
        </w:trPr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23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4539082.78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8599690.84</w:t>
            </w:r>
          </w:p>
        </w:tc>
      </w:tr>
      <w:tr w:rsidR="00CF1141" w:rsidRPr="00CF1141" w:rsidTr="000A32D8">
        <w:trPr>
          <w:cantSplit/>
          <w:jc w:val="center"/>
        </w:trPr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24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4539083.50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8599692.00</w:t>
            </w:r>
          </w:p>
        </w:tc>
      </w:tr>
      <w:tr w:rsidR="00CF1141" w:rsidRPr="00CF1141" w:rsidTr="000A32D8">
        <w:trPr>
          <w:cantSplit/>
          <w:jc w:val="center"/>
        </w:trPr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25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4539089.43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8599718.81</w:t>
            </w:r>
          </w:p>
        </w:tc>
      </w:tr>
      <w:tr w:rsidR="00CF1141" w:rsidRPr="00CF1141" w:rsidTr="000A32D8">
        <w:trPr>
          <w:cantSplit/>
          <w:jc w:val="center"/>
        </w:trPr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26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4539092.90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8599734.46</w:t>
            </w:r>
          </w:p>
        </w:tc>
      </w:tr>
      <w:tr w:rsidR="00CF1141" w:rsidRPr="00CF1141" w:rsidTr="000A32D8">
        <w:trPr>
          <w:cantSplit/>
          <w:jc w:val="center"/>
        </w:trPr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27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4539093.87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8599738.87</w:t>
            </w:r>
          </w:p>
        </w:tc>
      </w:tr>
      <w:tr w:rsidR="00CF1141" w:rsidRPr="00CF1141" w:rsidTr="000A32D8">
        <w:trPr>
          <w:cantSplit/>
          <w:jc w:val="center"/>
        </w:trPr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28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4539098.00</w:t>
            </w:r>
          </w:p>
        </w:tc>
        <w:tc>
          <w:tcPr>
            <w:tcW w:w="0" w:type="auto"/>
            <w:vAlign w:val="center"/>
          </w:tcPr>
          <w:p w:rsidR="00CF1141" w:rsidRPr="00CF1141" w:rsidRDefault="00CF1141" w:rsidP="003F07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lang w:val="bg-BG" w:eastAsia="bg-BG"/>
              </w:rPr>
            </w:pPr>
            <w:r w:rsidRPr="00CF1141">
              <w:rPr>
                <w:rFonts w:ascii="Verdana" w:hAnsi="Verdana"/>
                <w:lang w:val="bg-BG" w:eastAsia="bg-BG"/>
              </w:rPr>
              <w:t>8599757.50</w:t>
            </w:r>
          </w:p>
        </w:tc>
      </w:tr>
    </w:tbl>
    <w:p w:rsidR="00CF1141" w:rsidRPr="00CF1141" w:rsidRDefault="00CF1141" w:rsidP="003F07F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Verdana" w:hAnsi="Verdana"/>
          <w:lang w:val="bg-BG" w:eastAsia="bg-BG"/>
        </w:rPr>
      </w:pPr>
    </w:p>
    <w:p w:rsidR="00821971" w:rsidRPr="00CF1141" w:rsidRDefault="00821971" w:rsidP="003F07F3">
      <w:pPr>
        <w:jc w:val="both"/>
        <w:rPr>
          <w:rFonts w:ascii="Verdana" w:hAnsi="Verdana"/>
          <w:b/>
          <w:lang w:val="bg-BG"/>
        </w:rPr>
      </w:pPr>
    </w:p>
    <w:p w:rsidR="00BC322F" w:rsidRPr="00EC4BCB" w:rsidRDefault="00504B85" w:rsidP="003F07F3">
      <w:pPr>
        <w:ind w:right="240"/>
        <w:jc w:val="both"/>
        <w:rPr>
          <w:rFonts w:ascii="Verdana" w:hAnsi="Verdana"/>
          <w:bCs/>
          <w:lang w:val="bg-BG"/>
        </w:rPr>
      </w:pPr>
      <w:proofErr w:type="spellStart"/>
      <w:r w:rsidRPr="00CF1141">
        <w:rPr>
          <w:rFonts w:ascii="Verdana" w:hAnsi="Verdana"/>
          <w:b/>
        </w:rPr>
        <w:t>Възложител</w:t>
      </w:r>
      <w:proofErr w:type="spellEnd"/>
      <w:r w:rsidRPr="00CF1141">
        <w:rPr>
          <w:rFonts w:ascii="Verdana" w:hAnsi="Verdana"/>
        </w:rPr>
        <w:t>:</w:t>
      </w:r>
      <w:r w:rsidRPr="00CF1141">
        <w:rPr>
          <w:rFonts w:ascii="Verdana" w:hAnsi="Verdana"/>
          <w:b/>
        </w:rPr>
        <w:t xml:space="preserve"> </w:t>
      </w:r>
      <w:r w:rsidR="00B9270A" w:rsidRPr="00B9270A">
        <w:rPr>
          <w:rFonts w:ascii="Verdana" w:hAnsi="Verdana"/>
          <w:b/>
        </w:rPr>
        <w:t>„</w:t>
      </w:r>
      <w:proofErr w:type="spellStart"/>
      <w:r w:rsidR="00B9270A" w:rsidRPr="00B9270A">
        <w:rPr>
          <w:rFonts w:ascii="Verdana" w:hAnsi="Verdana"/>
          <w:b/>
        </w:rPr>
        <w:t>Пътинженеринг</w:t>
      </w:r>
      <w:proofErr w:type="spellEnd"/>
      <w:r w:rsidR="00B9270A" w:rsidRPr="00B9270A">
        <w:rPr>
          <w:rFonts w:ascii="Verdana" w:hAnsi="Verdana"/>
          <w:b/>
        </w:rPr>
        <w:t>“ ЕООД;</w:t>
      </w:r>
      <w:r w:rsidR="00B9270A" w:rsidRPr="00B9270A">
        <w:t xml:space="preserve"> </w:t>
      </w:r>
      <w:r w:rsidR="00EC4BCB">
        <w:rPr>
          <w:rFonts w:ascii="Verdana" w:hAnsi="Verdana"/>
          <w:b/>
          <w:lang w:val="bg-BG"/>
        </w:rPr>
        <w:t xml:space="preserve"> </w:t>
      </w:r>
      <w:bookmarkStart w:id="0" w:name="_GoBack"/>
      <w:bookmarkEnd w:id="0"/>
    </w:p>
    <w:p w:rsidR="00504B85" w:rsidRPr="00CF1141" w:rsidRDefault="00504B85" w:rsidP="003F07F3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CF1141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CF1141">
        <w:rPr>
          <w:rFonts w:ascii="Verdana" w:hAnsi="Verdana"/>
          <w:bCs w:val="0"/>
          <w:sz w:val="20"/>
          <w:szCs w:val="20"/>
          <w:lang w:val="en-US"/>
        </w:rPr>
        <w:t>(</w:t>
      </w:r>
      <w:r w:rsidRPr="00CF1141">
        <w:rPr>
          <w:rFonts w:ascii="Verdana" w:hAnsi="Verdana"/>
          <w:bCs w:val="0"/>
          <w:sz w:val="20"/>
          <w:szCs w:val="20"/>
        </w:rPr>
        <w:t>ИП</w:t>
      </w:r>
      <w:r w:rsidRPr="00CF1141">
        <w:rPr>
          <w:rFonts w:ascii="Verdana" w:hAnsi="Verdana"/>
          <w:bCs w:val="0"/>
          <w:sz w:val="20"/>
          <w:szCs w:val="20"/>
          <w:lang w:val="en-US"/>
        </w:rPr>
        <w:t>)</w:t>
      </w:r>
      <w:r w:rsidRPr="00CF1141">
        <w:rPr>
          <w:rFonts w:ascii="Verdana" w:hAnsi="Verdana"/>
          <w:b w:val="0"/>
          <w:sz w:val="20"/>
          <w:szCs w:val="20"/>
        </w:rPr>
        <w:t xml:space="preserve">: </w:t>
      </w:r>
    </w:p>
    <w:p w:rsidR="00546E06" w:rsidRDefault="0083215C" w:rsidP="003F07F3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83215C">
        <w:rPr>
          <w:rFonts w:ascii="Verdana" w:hAnsi="Verdana"/>
          <w:szCs w:val="20"/>
        </w:rPr>
        <w:t xml:space="preserve">Предложението предвижда проектирането и разработване на </w:t>
      </w:r>
      <w:proofErr w:type="spellStart"/>
      <w:r w:rsidRPr="0083215C">
        <w:rPr>
          <w:rFonts w:ascii="Verdana" w:hAnsi="Verdana"/>
          <w:szCs w:val="20"/>
        </w:rPr>
        <w:t>баластриера</w:t>
      </w:r>
      <w:proofErr w:type="spellEnd"/>
      <w:r w:rsidRPr="0083215C">
        <w:rPr>
          <w:rFonts w:ascii="Verdana" w:hAnsi="Verdana"/>
          <w:szCs w:val="20"/>
        </w:rPr>
        <w:t xml:space="preserve"> за добив на подземни богатства – строителни материали (баластра), по чл. 2, т. 5 от Закона за подземните богатства в част (72.5 дка) от Втори концесионен участък от концесия „Елаците“</w:t>
      </w:r>
      <w:r>
        <w:rPr>
          <w:rFonts w:ascii="Verdana" w:hAnsi="Verdana"/>
          <w:szCs w:val="20"/>
        </w:rPr>
        <w:t xml:space="preserve">. </w:t>
      </w:r>
      <w:r w:rsidR="003F07F3">
        <w:rPr>
          <w:rFonts w:ascii="Verdana" w:hAnsi="Verdana"/>
          <w:szCs w:val="20"/>
        </w:rPr>
        <w:t>Възложителят предлага</w:t>
      </w:r>
      <w:r w:rsidR="00D671F5" w:rsidRPr="00CF1141">
        <w:rPr>
          <w:rFonts w:ascii="Verdana" w:hAnsi="Verdana"/>
          <w:szCs w:val="20"/>
        </w:rPr>
        <w:t xml:space="preserve"> </w:t>
      </w:r>
      <w:r w:rsidRPr="0083215C">
        <w:rPr>
          <w:rFonts w:ascii="Verdana" w:hAnsi="Verdana"/>
          <w:szCs w:val="20"/>
        </w:rPr>
        <w:t xml:space="preserve">разширение </w:t>
      </w:r>
      <w:r>
        <w:rPr>
          <w:rFonts w:ascii="Verdana" w:hAnsi="Verdana"/>
          <w:szCs w:val="20"/>
        </w:rPr>
        <w:t xml:space="preserve"> </w:t>
      </w:r>
      <w:r w:rsidRPr="0083215C">
        <w:rPr>
          <w:rFonts w:ascii="Verdana" w:hAnsi="Verdana"/>
          <w:szCs w:val="20"/>
        </w:rPr>
        <w:t xml:space="preserve">на площадката на </w:t>
      </w:r>
      <w:r>
        <w:rPr>
          <w:rFonts w:ascii="Verdana" w:hAnsi="Verdana"/>
          <w:szCs w:val="20"/>
        </w:rPr>
        <w:t>кариерна площ от 34,083 дка,</w:t>
      </w:r>
      <w:r w:rsidRPr="0083215C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>за която е издадено</w:t>
      </w:r>
      <w:r w:rsidRPr="0083215C">
        <w:rPr>
          <w:rFonts w:ascii="Verdana" w:hAnsi="Verdana"/>
          <w:szCs w:val="20"/>
        </w:rPr>
        <w:t xml:space="preserve"> Решение </w:t>
      </w:r>
      <w:r>
        <w:rPr>
          <w:rFonts w:ascii="Verdana" w:hAnsi="Verdana"/>
          <w:szCs w:val="20"/>
        </w:rPr>
        <w:t xml:space="preserve">за преценка необходимостта от ОВОС </w:t>
      </w:r>
      <w:r w:rsidRPr="0083215C">
        <w:rPr>
          <w:rFonts w:ascii="Verdana" w:hAnsi="Verdana"/>
          <w:szCs w:val="20"/>
        </w:rPr>
        <w:t>№ ПВ-90-ПР/2011 г</w:t>
      </w:r>
      <w:r>
        <w:rPr>
          <w:rFonts w:ascii="Verdana" w:hAnsi="Verdana"/>
          <w:szCs w:val="20"/>
        </w:rPr>
        <w:t>.</w:t>
      </w:r>
      <w:r w:rsidR="003F07F3">
        <w:rPr>
          <w:rFonts w:ascii="Verdana" w:hAnsi="Verdana"/>
          <w:szCs w:val="20"/>
        </w:rPr>
        <w:t xml:space="preserve"> с характер „да не се извършва ОВОС“. </w:t>
      </w:r>
      <w:r w:rsidR="00B615DC" w:rsidRPr="00B615DC">
        <w:rPr>
          <w:rFonts w:ascii="Verdana" w:hAnsi="Verdana"/>
          <w:szCs w:val="20"/>
        </w:rPr>
        <w:t>В Решение № ПВ-90-ПР/2011 г. е заложен параметър, касаещ дълбочината на изземване на полезното изкопаемо: „Находището ще се разработва над нивото на подземните води“</w:t>
      </w:r>
      <w:r w:rsidR="00B615DC">
        <w:rPr>
          <w:rFonts w:ascii="Verdana" w:hAnsi="Verdana"/>
          <w:szCs w:val="20"/>
        </w:rPr>
        <w:t>.</w:t>
      </w:r>
      <w:r w:rsidRPr="0083215C">
        <w:rPr>
          <w:rFonts w:ascii="Verdana" w:hAnsi="Verdana"/>
          <w:szCs w:val="20"/>
        </w:rPr>
        <w:t xml:space="preserve"> Площта на разширение</w:t>
      </w:r>
      <w:r>
        <w:rPr>
          <w:rFonts w:ascii="Verdana" w:hAnsi="Verdana"/>
          <w:szCs w:val="20"/>
        </w:rPr>
        <w:t>то</w:t>
      </w:r>
      <w:r w:rsidRPr="0083215C">
        <w:rPr>
          <w:rFonts w:ascii="Verdana" w:hAnsi="Verdana"/>
          <w:szCs w:val="20"/>
        </w:rPr>
        <w:t xml:space="preserve"> е 38</w:t>
      </w:r>
      <w:r>
        <w:rPr>
          <w:rFonts w:ascii="Verdana" w:hAnsi="Verdana"/>
          <w:szCs w:val="20"/>
        </w:rPr>
        <w:t>,</w:t>
      </w:r>
      <w:r w:rsidRPr="0083215C">
        <w:rPr>
          <w:rFonts w:ascii="Verdana" w:hAnsi="Verdana"/>
          <w:szCs w:val="20"/>
        </w:rPr>
        <w:t xml:space="preserve">429 </w:t>
      </w:r>
      <w:r>
        <w:rPr>
          <w:rFonts w:ascii="Verdana" w:hAnsi="Verdana"/>
          <w:szCs w:val="20"/>
        </w:rPr>
        <w:t>дка.</w:t>
      </w:r>
      <w:r w:rsidR="00D671F5" w:rsidRPr="00CF1141">
        <w:rPr>
          <w:rFonts w:ascii="Verdana" w:hAnsi="Verdana"/>
          <w:szCs w:val="20"/>
        </w:rPr>
        <w:t xml:space="preserve"> </w:t>
      </w:r>
      <w:proofErr w:type="spellStart"/>
      <w:proofErr w:type="gramStart"/>
      <w:r w:rsidRPr="0083215C">
        <w:rPr>
          <w:rFonts w:ascii="Verdana" w:hAnsi="Verdana"/>
          <w:szCs w:val="20"/>
          <w:lang w:val="en-US"/>
        </w:rPr>
        <w:t>Находището</w:t>
      </w:r>
      <w:proofErr w:type="spellEnd"/>
      <w:r w:rsidR="00B615DC">
        <w:rPr>
          <w:rFonts w:ascii="Verdana" w:hAnsi="Verdana"/>
          <w:szCs w:val="20"/>
          <w:lang w:val="en-US"/>
        </w:rPr>
        <w:t xml:space="preserve"> </w:t>
      </w:r>
      <w:r w:rsidR="00B615DC">
        <w:rPr>
          <w:rFonts w:ascii="Verdana" w:hAnsi="Verdana"/>
          <w:szCs w:val="20"/>
        </w:rPr>
        <w:t xml:space="preserve"> в</w:t>
      </w:r>
      <w:proofErr w:type="gramEnd"/>
      <w:r w:rsidR="00B615DC">
        <w:rPr>
          <w:rFonts w:ascii="Verdana" w:hAnsi="Verdana"/>
          <w:szCs w:val="20"/>
        </w:rPr>
        <w:t xml:space="preserve"> общата разширена площ</w:t>
      </w:r>
      <w:r w:rsidR="00B615DC">
        <w:rPr>
          <w:rFonts w:ascii="Verdana" w:hAnsi="Verdana"/>
          <w:szCs w:val="20"/>
          <w:lang w:val="en-US"/>
        </w:rPr>
        <w:t xml:space="preserve"> </w:t>
      </w:r>
      <w:r w:rsidRPr="0083215C">
        <w:rPr>
          <w:rFonts w:ascii="Verdana" w:hAnsi="Verdana"/>
          <w:szCs w:val="20"/>
          <w:lang w:val="en-US"/>
        </w:rPr>
        <w:t xml:space="preserve"> </w:t>
      </w:r>
      <w:proofErr w:type="spellStart"/>
      <w:r w:rsidRPr="0083215C">
        <w:rPr>
          <w:rFonts w:ascii="Verdana" w:hAnsi="Verdana"/>
          <w:szCs w:val="20"/>
          <w:lang w:val="en-US"/>
        </w:rPr>
        <w:t>ще</w:t>
      </w:r>
      <w:proofErr w:type="spellEnd"/>
      <w:r w:rsidRPr="0083215C">
        <w:rPr>
          <w:rFonts w:ascii="Verdana" w:hAnsi="Verdana"/>
          <w:szCs w:val="20"/>
          <w:lang w:val="en-US"/>
        </w:rPr>
        <w:t xml:space="preserve"> </w:t>
      </w:r>
      <w:proofErr w:type="spellStart"/>
      <w:r w:rsidRPr="0083215C">
        <w:rPr>
          <w:rFonts w:ascii="Verdana" w:hAnsi="Verdana"/>
          <w:szCs w:val="20"/>
          <w:lang w:val="en-US"/>
        </w:rPr>
        <w:t>се</w:t>
      </w:r>
      <w:proofErr w:type="spellEnd"/>
      <w:r w:rsidRPr="0083215C">
        <w:rPr>
          <w:rFonts w:ascii="Verdana" w:hAnsi="Verdana"/>
          <w:szCs w:val="20"/>
          <w:lang w:val="en-US"/>
        </w:rPr>
        <w:t xml:space="preserve"> </w:t>
      </w:r>
      <w:proofErr w:type="spellStart"/>
      <w:r w:rsidRPr="0083215C">
        <w:rPr>
          <w:rFonts w:ascii="Verdana" w:hAnsi="Verdana"/>
          <w:szCs w:val="20"/>
          <w:lang w:val="en-US"/>
        </w:rPr>
        <w:t>разработва</w:t>
      </w:r>
      <w:proofErr w:type="spellEnd"/>
      <w:r w:rsidRPr="0083215C">
        <w:rPr>
          <w:rFonts w:ascii="Verdana" w:hAnsi="Verdana"/>
          <w:szCs w:val="20"/>
          <w:lang w:val="en-US"/>
        </w:rPr>
        <w:t xml:space="preserve"> </w:t>
      </w:r>
      <w:proofErr w:type="spellStart"/>
      <w:r w:rsidRPr="0083215C">
        <w:rPr>
          <w:rFonts w:ascii="Verdana" w:hAnsi="Verdana"/>
          <w:szCs w:val="20"/>
          <w:lang w:val="en-US"/>
        </w:rPr>
        <w:t>над</w:t>
      </w:r>
      <w:proofErr w:type="spellEnd"/>
      <w:r w:rsidRPr="0083215C">
        <w:rPr>
          <w:rFonts w:ascii="Verdana" w:hAnsi="Verdana"/>
          <w:szCs w:val="20"/>
          <w:lang w:val="en-US"/>
        </w:rPr>
        <w:t xml:space="preserve"> и </w:t>
      </w:r>
      <w:proofErr w:type="spellStart"/>
      <w:r w:rsidRPr="0083215C">
        <w:rPr>
          <w:rFonts w:ascii="Verdana" w:hAnsi="Verdana"/>
          <w:szCs w:val="20"/>
          <w:lang w:val="en-US"/>
        </w:rPr>
        <w:t>под</w:t>
      </w:r>
      <w:proofErr w:type="spellEnd"/>
      <w:r w:rsidRPr="0083215C">
        <w:rPr>
          <w:rFonts w:ascii="Verdana" w:hAnsi="Verdana"/>
          <w:szCs w:val="20"/>
          <w:lang w:val="en-US"/>
        </w:rPr>
        <w:t xml:space="preserve"> </w:t>
      </w:r>
      <w:proofErr w:type="spellStart"/>
      <w:r w:rsidRPr="0083215C">
        <w:rPr>
          <w:rFonts w:ascii="Verdana" w:hAnsi="Verdana"/>
          <w:szCs w:val="20"/>
          <w:lang w:val="en-US"/>
        </w:rPr>
        <w:t>нивото</w:t>
      </w:r>
      <w:proofErr w:type="spellEnd"/>
      <w:r w:rsidRPr="0083215C">
        <w:rPr>
          <w:rFonts w:ascii="Verdana" w:hAnsi="Verdana"/>
          <w:szCs w:val="20"/>
          <w:lang w:val="en-US"/>
        </w:rPr>
        <w:t xml:space="preserve"> </w:t>
      </w:r>
      <w:proofErr w:type="spellStart"/>
      <w:r w:rsidRPr="0083215C">
        <w:rPr>
          <w:rFonts w:ascii="Verdana" w:hAnsi="Verdana"/>
          <w:szCs w:val="20"/>
          <w:lang w:val="en-US"/>
        </w:rPr>
        <w:t>на</w:t>
      </w:r>
      <w:proofErr w:type="spellEnd"/>
      <w:r w:rsidRPr="0083215C">
        <w:rPr>
          <w:rFonts w:ascii="Verdana" w:hAnsi="Verdana"/>
          <w:szCs w:val="20"/>
          <w:lang w:val="en-US"/>
        </w:rPr>
        <w:t xml:space="preserve"> </w:t>
      </w:r>
      <w:proofErr w:type="spellStart"/>
      <w:r w:rsidRPr="0083215C">
        <w:rPr>
          <w:rFonts w:ascii="Verdana" w:hAnsi="Verdana"/>
          <w:szCs w:val="20"/>
          <w:lang w:val="en-US"/>
        </w:rPr>
        <w:t>подземните</w:t>
      </w:r>
      <w:proofErr w:type="spellEnd"/>
      <w:r w:rsidRPr="0083215C">
        <w:rPr>
          <w:rFonts w:ascii="Verdana" w:hAnsi="Verdana"/>
          <w:szCs w:val="20"/>
          <w:lang w:val="en-US"/>
        </w:rPr>
        <w:t xml:space="preserve"> </w:t>
      </w:r>
      <w:proofErr w:type="spellStart"/>
      <w:r w:rsidRPr="0083215C">
        <w:rPr>
          <w:rFonts w:ascii="Verdana" w:hAnsi="Verdana"/>
          <w:szCs w:val="20"/>
          <w:lang w:val="en-US"/>
        </w:rPr>
        <w:t>води</w:t>
      </w:r>
      <w:proofErr w:type="spellEnd"/>
      <w:r w:rsidRPr="0083215C">
        <w:rPr>
          <w:rFonts w:ascii="Verdana" w:hAnsi="Verdana"/>
          <w:szCs w:val="20"/>
          <w:lang w:val="en-US"/>
        </w:rPr>
        <w:t xml:space="preserve"> </w:t>
      </w:r>
      <w:proofErr w:type="spellStart"/>
      <w:r w:rsidRPr="0083215C">
        <w:rPr>
          <w:rFonts w:ascii="Verdana" w:hAnsi="Verdana"/>
          <w:szCs w:val="20"/>
          <w:lang w:val="en-US"/>
        </w:rPr>
        <w:t>до</w:t>
      </w:r>
      <w:proofErr w:type="spellEnd"/>
      <w:r w:rsidRPr="0083215C">
        <w:rPr>
          <w:rFonts w:ascii="Verdana" w:hAnsi="Verdana"/>
          <w:szCs w:val="20"/>
          <w:lang w:val="en-US"/>
        </w:rPr>
        <w:t xml:space="preserve"> </w:t>
      </w:r>
      <w:proofErr w:type="spellStart"/>
      <w:r w:rsidRPr="0083215C">
        <w:rPr>
          <w:rFonts w:ascii="Verdana" w:hAnsi="Verdana"/>
          <w:szCs w:val="20"/>
          <w:lang w:val="en-US"/>
        </w:rPr>
        <w:t>дъното</w:t>
      </w:r>
      <w:proofErr w:type="spellEnd"/>
      <w:r w:rsidRPr="0083215C">
        <w:rPr>
          <w:rFonts w:ascii="Verdana" w:hAnsi="Verdana"/>
          <w:szCs w:val="20"/>
          <w:lang w:val="en-US"/>
        </w:rPr>
        <w:t xml:space="preserve"> </w:t>
      </w:r>
      <w:proofErr w:type="spellStart"/>
      <w:r w:rsidRPr="0083215C">
        <w:rPr>
          <w:rFonts w:ascii="Verdana" w:hAnsi="Verdana"/>
          <w:szCs w:val="20"/>
          <w:lang w:val="en-US"/>
        </w:rPr>
        <w:t>на</w:t>
      </w:r>
      <w:proofErr w:type="spellEnd"/>
      <w:r w:rsidRPr="0083215C">
        <w:rPr>
          <w:rFonts w:ascii="Verdana" w:hAnsi="Verdana"/>
          <w:szCs w:val="20"/>
          <w:lang w:val="en-US"/>
        </w:rPr>
        <w:t xml:space="preserve"> </w:t>
      </w:r>
      <w:proofErr w:type="spellStart"/>
      <w:r w:rsidRPr="0083215C">
        <w:rPr>
          <w:rFonts w:ascii="Verdana" w:hAnsi="Verdana"/>
          <w:szCs w:val="20"/>
          <w:lang w:val="en-US"/>
        </w:rPr>
        <w:t>утвърдените</w:t>
      </w:r>
      <w:proofErr w:type="spellEnd"/>
      <w:r w:rsidRPr="0083215C">
        <w:rPr>
          <w:rFonts w:ascii="Verdana" w:hAnsi="Verdana"/>
          <w:szCs w:val="20"/>
          <w:lang w:val="en-US"/>
        </w:rPr>
        <w:t xml:space="preserve"> </w:t>
      </w:r>
      <w:proofErr w:type="spellStart"/>
      <w:r w:rsidRPr="0083215C">
        <w:rPr>
          <w:rFonts w:ascii="Verdana" w:hAnsi="Verdana"/>
          <w:szCs w:val="20"/>
          <w:lang w:val="en-US"/>
        </w:rPr>
        <w:t>запаси</w:t>
      </w:r>
      <w:proofErr w:type="spellEnd"/>
      <w:r w:rsidRPr="0083215C">
        <w:rPr>
          <w:rFonts w:ascii="Verdana" w:hAnsi="Verdana"/>
          <w:szCs w:val="20"/>
          <w:lang w:val="en-US"/>
        </w:rPr>
        <w:t xml:space="preserve">, </w:t>
      </w:r>
      <w:proofErr w:type="spellStart"/>
      <w:r w:rsidRPr="0083215C">
        <w:rPr>
          <w:rFonts w:ascii="Verdana" w:hAnsi="Verdana"/>
          <w:szCs w:val="20"/>
          <w:lang w:val="en-US"/>
        </w:rPr>
        <w:t>без</w:t>
      </w:r>
      <w:proofErr w:type="spellEnd"/>
      <w:r w:rsidRPr="0083215C">
        <w:rPr>
          <w:rFonts w:ascii="Verdana" w:hAnsi="Verdana"/>
          <w:szCs w:val="20"/>
          <w:lang w:val="en-US"/>
        </w:rPr>
        <w:t xml:space="preserve"> </w:t>
      </w:r>
      <w:proofErr w:type="spellStart"/>
      <w:r w:rsidRPr="0083215C">
        <w:rPr>
          <w:rFonts w:ascii="Verdana" w:hAnsi="Verdana"/>
          <w:szCs w:val="20"/>
          <w:lang w:val="en-US"/>
        </w:rPr>
        <w:t>да</w:t>
      </w:r>
      <w:proofErr w:type="spellEnd"/>
      <w:r w:rsidRPr="0083215C">
        <w:rPr>
          <w:rFonts w:ascii="Verdana" w:hAnsi="Verdana"/>
          <w:szCs w:val="20"/>
          <w:lang w:val="en-US"/>
        </w:rPr>
        <w:t xml:space="preserve"> </w:t>
      </w:r>
      <w:proofErr w:type="spellStart"/>
      <w:r w:rsidRPr="0083215C">
        <w:rPr>
          <w:rFonts w:ascii="Verdana" w:hAnsi="Verdana"/>
          <w:szCs w:val="20"/>
          <w:lang w:val="en-US"/>
        </w:rPr>
        <w:t>се</w:t>
      </w:r>
      <w:proofErr w:type="spellEnd"/>
      <w:r w:rsidRPr="0083215C">
        <w:rPr>
          <w:rFonts w:ascii="Verdana" w:hAnsi="Verdana"/>
          <w:szCs w:val="20"/>
          <w:lang w:val="en-US"/>
        </w:rPr>
        <w:t xml:space="preserve"> </w:t>
      </w:r>
      <w:proofErr w:type="spellStart"/>
      <w:r w:rsidRPr="0083215C">
        <w:rPr>
          <w:rFonts w:ascii="Verdana" w:hAnsi="Verdana"/>
          <w:szCs w:val="20"/>
          <w:lang w:val="en-US"/>
        </w:rPr>
        <w:t>прилагат</w:t>
      </w:r>
      <w:proofErr w:type="spellEnd"/>
      <w:r w:rsidRPr="0083215C">
        <w:rPr>
          <w:rFonts w:ascii="Verdana" w:hAnsi="Verdana"/>
          <w:szCs w:val="20"/>
          <w:lang w:val="en-US"/>
        </w:rPr>
        <w:t xml:space="preserve"> </w:t>
      </w:r>
      <w:proofErr w:type="spellStart"/>
      <w:r w:rsidRPr="0083215C">
        <w:rPr>
          <w:rFonts w:ascii="Verdana" w:hAnsi="Verdana"/>
          <w:szCs w:val="20"/>
          <w:lang w:val="en-US"/>
        </w:rPr>
        <w:t>водопонизителни</w:t>
      </w:r>
      <w:proofErr w:type="spellEnd"/>
      <w:r w:rsidRPr="0083215C">
        <w:rPr>
          <w:rFonts w:ascii="Verdana" w:hAnsi="Verdana"/>
          <w:szCs w:val="20"/>
          <w:lang w:val="en-US"/>
        </w:rPr>
        <w:t xml:space="preserve"> </w:t>
      </w:r>
      <w:proofErr w:type="spellStart"/>
      <w:r w:rsidRPr="0083215C">
        <w:rPr>
          <w:rFonts w:ascii="Verdana" w:hAnsi="Verdana"/>
          <w:szCs w:val="20"/>
          <w:lang w:val="en-US"/>
        </w:rPr>
        <w:t>мероприятия</w:t>
      </w:r>
      <w:proofErr w:type="spellEnd"/>
      <w:r w:rsidRPr="0083215C">
        <w:rPr>
          <w:rFonts w:ascii="Verdana" w:hAnsi="Verdana"/>
          <w:szCs w:val="20"/>
          <w:lang w:val="en-US"/>
        </w:rPr>
        <w:t>.</w:t>
      </w:r>
    </w:p>
    <w:p w:rsidR="00D671F5" w:rsidRPr="00CF1141" w:rsidRDefault="00D671F5" w:rsidP="003F07F3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CF1141">
        <w:rPr>
          <w:rFonts w:ascii="Verdana" w:hAnsi="Verdana"/>
          <w:szCs w:val="20"/>
        </w:rPr>
        <w:t>Инвестиционното предложение е включено в обхвата на  т. 2 , буква “а“ от Приложение № 2 на ЗООС и чл.2, ал.1, т.1 от Наредбата за ОС, като съгласно разпоредбата на чл. 93, ал.1, т. 1 от ЗООС  подлежи на процедура по преценяване на необходимостта от извършване на ОВОС.</w:t>
      </w:r>
    </w:p>
    <w:p w:rsidR="003F07F3" w:rsidRDefault="003F07F3" w:rsidP="003F07F3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3F07F3">
        <w:rPr>
          <w:rFonts w:ascii="Verdana" w:hAnsi="Verdana"/>
          <w:szCs w:val="20"/>
        </w:rPr>
        <w:t xml:space="preserve">Площта на концесионният участък от концесия „Елаците“, землище на гр. Перущица, общ. Перущица пряко граничи със защитена зона BG 0000424 „Река Въча Тракия” за опазване на природните местообитания и на дивата флора и фауна, приета от МС с Решение №122/02.03.2007 г. (ДВ бр.21/2007 г.) </w:t>
      </w:r>
      <w:r>
        <w:rPr>
          <w:rFonts w:ascii="Verdana" w:hAnsi="Verdana"/>
          <w:szCs w:val="20"/>
        </w:rPr>
        <w:t>.</w:t>
      </w:r>
      <w:r w:rsidRPr="003F07F3">
        <w:rPr>
          <w:rFonts w:ascii="Verdana" w:hAnsi="Verdana"/>
          <w:szCs w:val="20"/>
        </w:rPr>
        <w:t xml:space="preserve"> </w:t>
      </w:r>
    </w:p>
    <w:p w:rsidR="00D671F5" w:rsidRPr="00CF1141" w:rsidRDefault="00D671F5" w:rsidP="003F07F3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CF1141">
        <w:rPr>
          <w:rFonts w:ascii="Verdana" w:hAnsi="Verdana"/>
          <w:szCs w:val="20"/>
        </w:rPr>
        <w:t>Инвестиционното предложение подлежи на оценка за съвместимостта му с предмета и целите на опазване на защитените зони по реда на чл. 31 ал.4 във връзка с ал.1 от Закона за биологичното разнообразие.</w:t>
      </w:r>
    </w:p>
    <w:p w:rsidR="003F07F3" w:rsidRPr="00E31730" w:rsidRDefault="003F07F3" w:rsidP="003F07F3">
      <w:pPr>
        <w:jc w:val="both"/>
        <w:rPr>
          <w:rFonts w:ascii="Verdana" w:hAnsi="Verdana"/>
          <w:b/>
          <w:lang w:val="bg-BG"/>
        </w:rPr>
      </w:pPr>
      <w:r w:rsidRPr="00E31730">
        <w:rPr>
          <w:rFonts w:ascii="Verdana" w:hAnsi="Verdana"/>
          <w:lang w:val="bg-BG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</w:t>
      </w:r>
      <w:r w:rsidRPr="00E31730">
        <w:rPr>
          <w:rFonts w:ascii="Verdana" w:hAnsi="Verdana"/>
          <w:b/>
          <w:lang w:val="bg-BG"/>
        </w:rPr>
        <w:t xml:space="preserve">е извършена преценка за вероятната степен на отрицателно въздействие, според която, предвид местоположението, характера и мащаба на инвестиционното предложение, реализацията му има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защитена зона  </w:t>
      </w:r>
      <w:r w:rsidRPr="00E31730">
        <w:rPr>
          <w:rFonts w:ascii="Verdana" w:hAnsi="Verdana"/>
          <w:b/>
        </w:rPr>
        <w:t>BG</w:t>
      </w:r>
      <w:r w:rsidRPr="00E31730">
        <w:rPr>
          <w:rFonts w:ascii="Verdana" w:hAnsi="Verdana"/>
          <w:b/>
          <w:lang w:val="bg-BG"/>
        </w:rPr>
        <w:t xml:space="preserve"> 0000424 „Река Въча Тракия”    </w:t>
      </w:r>
    </w:p>
    <w:p w:rsidR="00504B85" w:rsidRPr="00CF1141" w:rsidRDefault="00504B85" w:rsidP="003F07F3">
      <w:pPr>
        <w:pStyle w:val="a7"/>
        <w:rPr>
          <w:rFonts w:ascii="Verdana" w:hAnsi="Verdana"/>
          <w:caps/>
        </w:rPr>
      </w:pPr>
    </w:p>
    <w:p w:rsidR="00504B85" w:rsidRPr="00CF1141" w:rsidRDefault="00504B85" w:rsidP="003F07F3">
      <w:pPr>
        <w:pStyle w:val="a7"/>
        <w:rPr>
          <w:rFonts w:ascii="Verdana" w:hAnsi="Verdana"/>
          <w:caps/>
        </w:rPr>
      </w:pPr>
    </w:p>
    <w:p w:rsidR="00504B85" w:rsidRPr="00CF1141" w:rsidRDefault="00504B85" w:rsidP="003F07F3">
      <w:pPr>
        <w:pStyle w:val="a7"/>
        <w:rPr>
          <w:rFonts w:ascii="Verdana" w:hAnsi="Verdana"/>
          <w:caps/>
        </w:rPr>
      </w:pPr>
      <w:r w:rsidRPr="00CF1141">
        <w:rPr>
          <w:rFonts w:ascii="Verdana" w:hAnsi="Verdana"/>
          <w:caps/>
        </w:rPr>
        <w:t xml:space="preserve">                                                                       </w:t>
      </w:r>
    </w:p>
    <w:p w:rsidR="00504B85" w:rsidRPr="00CF1141" w:rsidRDefault="00504B85" w:rsidP="003F07F3">
      <w:pPr>
        <w:pStyle w:val="a7"/>
        <w:ind w:firstLine="142"/>
        <w:rPr>
          <w:rFonts w:ascii="Verdana" w:hAnsi="Verdana"/>
          <w:b/>
          <w:caps/>
        </w:rPr>
      </w:pPr>
      <w:r w:rsidRPr="00CF1141">
        <w:rPr>
          <w:rFonts w:ascii="Verdana" w:hAnsi="Verdana"/>
          <w:caps/>
        </w:rPr>
        <w:t xml:space="preserve">                                                   </w:t>
      </w:r>
      <w:r w:rsidRPr="00CF1141">
        <w:rPr>
          <w:rFonts w:ascii="Verdana" w:hAnsi="Verdana"/>
          <w:b/>
          <w:caps/>
        </w:rPr>
        <w:t>мотиви:</w:t>
      </w:r>
    </w:p>
    <w:p w:rsidR="00504B85" w:rsidRPr="00CF1141" w:rsidRDefault="00504B85" w:rsidP="003F07F3">
      <w:pPr>
        <w:pStyle w:val="a7"/>
        <w:rPr>
          <w:rFonts w:ascii="Verdana" w:hAnsi="Verdana"/>
          <w:b/>
          <w:caps/>
        </w:rPr>
      </w:pPr>
    </w:p>
    <w:p w:rsidR="00504B85" w:rsidRDefault="00504B85" w:rsidP="003F07F3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CF1141"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CF1141">
        <w:rPr>
          <w:rFonts w:ascii="Verdana" w:hAnsi="Verdana"/>
          <w:b/>
          <w:sz w:val="20"/>
          <w:szCs w:val="20"/>
        </w:rPr>
        <w:t>I</w:t>
      </w:r>
      <w:r w:rsidRPr="00CF1141">
        <w:rPr>
          <w:rFonts w:ascii="Verdana" w:hAnsi="Verdana"/>
          <w:b/>
          <w:sz w:val="20"/>
          <w:szCs w:val="20"/>
          <w:lang w:val="ru-RU"/>
        </w:rPr>
        <w:t xml:space="preserve">.Характеристика на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CF1141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 ,</w:t>
      </w:r>
      <w:proofErr w:type="gramEnd"/>
      <w:r w:rsidRPr="00CF1141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</w:p>
    <w:p w:rsidR="003F07F3" w:rsidRPr="003F07F3" w:rsidRDefault="003F07F3" w:rsidP="003F07F3">
      <w:pPr>
        <w:jc w:val="both"/>
        <w:rPr>
          <w:rFonts w:ascii="Verdana" w:hAnsi="Verdana"/>
        </w:rPr>
      </w:pPr>
      <w:proofErr w:type="spellStart"/>
      <w:r w:rsidRPr="003F07F3">
        <w:rPr>
          <w:rFonts w:ascii="Verdana" w:hAnsi="Verdana"/>
        </w:rPr>
        <w:t>Находище</w:t>
      </w:r>
      <w:proofErr w:type="spellEnd"/>
      <w:r w:rsidRPr="003F07F3">
        <w:rPr>
          <w:rFonts w:ascii="Verdana" w:hAnsi="Verdana"/>
          <w:lang w:val="ru-RU"/>
        </w:rPr>
        <w:t xml:space="preserve"> </w:t>
      </w:r>
      <w:r w:rsidRPr="003F07F3">
        <w:rPr>
          <w:rFonts w:ascii="Verdana" w:hAnsi="Verdana"/>
        </w:rPr>
        <w:t>„</w:t>
      </w:r>
      <w:proofErr w:type="spellStart"/>
      <w:proofErr w:type="gramStart"/>
      <w:r w:rsidRPr="003F07F3">
        <w:rPr>
          <w:rFonts w:ascii="Verdana" w:hAnsi="Verdana"/>
        </w:rPr>
        <w:t>Елаците</w:t>
      </w:r>
      <w:proofErr w:type="spellEnd"/>
      <w:r w:rsidRPr="003F07F3">
        <w:rPr>
          <w:rFonts w:ascii="Verdana" w:hAnsi="Verdana"/>
        </w:rPr>
        <w:t>“</w:t>
      </w:r>
      <w:r w:rsidRPr="003F07F3">
        <w:rPr>
          <w:rFonts w:ascii="Verdana" w:hAnsi="Verdana"/>
          <w:lang w:val="ru-RU"/>
        </w:rPr>
        <w:t xml:space="preserve"> е</w:t>
      </w:r>
      <w:proofErr w:type="gramEnd"/>
      <w:r w:rsidRPr="003F07F3">
        <w:rPr>
          <w:rFonts w:ascii="Verdana" w:hAnsi="Verdana"/>
          <w:lang w:val="ru-RU"/>
        </w:rPr>
        <w:t xml:space="preserve"> в обхвата на </w:t>
      </w:r>
      <w:proofErr w:type="spellStart"/>
      <w:r w:rsidRPr="003F07F3">
        <w:rPr>
          <w:rFonts w:ascii="Verdana" w:hAnsi="Verdana"/>
          <w:lang w:val="ru-RU"/>
        </w:rPr>
        <w:t>алувиалните</w:t>
      </w:r>
      <w:proofErr w:type="spellEnd"/>
      <w:r w:rsidRPr="003F07F3">
        <w:rPr>
          <w:rFonts w:ascii="Verdana" w:hAnsi="Verdana"/>
          <w:lang w:val="ru-RU"/>
        </w:rPr>
        <w:t xml:space="preserve"> (</w:t>
      </w:r>
      <w:proofErr w:type="spellStart"/>
      <w:r w:rsidRPr="003F07F3">
        <w:rPr>
          <w:rFonts w:ascii="Verdana" w:hAnsi="Verdana"/>
        </w:rPr>
        <w:t>aQh</w:t>
      </w:r>
      <w:proofErr w:type="spellEnd"/>
      <w:r w:rsidRPr="003F07F3">
        <w:rPr>
          <w:rFonts w:ascii="Verdana" w:hAnsi="Verdana"/>
        </w:rPr>
        <w:t>)</w:t>
      </w:r>
      <w:r w:rsidRPr="003F07F3">
        <w:rPr>
          <w:rFonts w:ascii="Verdana" w:hAnsi="Verdana"/>
          <w:lang w:val="ru-RU"/>
        </w:rPr>
        <w:t xml:space="preserve"> </w:t>
      </w:r>
      <w:proofErr w:type="spellStart"/>
      <w:r w:rsidRPr="003F07F3">
        <w:rPr>
          <w:rFonts w:ascii="Verdana" w:hAnsi="Verdana"/>
          <w:lang w:val="ru-RU"/>
        </w:rPr>
        <w:t>образувания</w:t>
      </w:r>
      <w:proofErr w:type="spellEnd"/>
      <w:r w:rsidRPr="003F07F3">
        <w:rPr>
          <w:rFonts w:ascii="Verdana" w:hAnsi="Verdana"/>
          <w:lang w:val="ru-RU"/>
        </w:rPr>
        <w:t xml:space="preserve"> на част от </w:t>
      </w:r>
      <w:proofErr w:type="spellStart"/>
      <w:r w:rsidRPr="003F07F3">
        <w:rPr>
          <w:rFonts w:ascii="Verdana" w:hAnsi="Verdana"/>
        </w:rPr>
        <w:t>първа</w:t>
      </w:r>
      <w:proofErr w:type="spellEnd"/>
      <w:r w:rsidRPr="003F07F3">
        <w:rPr>
          <w:rFonts w:ascii="Verdana" w:hAnsi="Verdana"/>
        </w:rPr>
        <w:t xml:space="preserve"> </w:t>
      </w:r>
      <w:r w:rsidRPr="003F07F3">
        <w:rPr>
          <w:rFonts w:ascii="Verdana" w:hAnsi="Verdana"/>
          <w:lang w:val="ru-RU"/>
        </w:rPr>
        <w:t xml:space="preserve">и </w:t>
      </w:r>
      <w:proofErr w:type="spellStart"/>
      <w:r w:rsidRPr="003F07F3">
        <w:rPr>
          <w:rFonts w:ascii="Verdana" w:hAnsi="Verdana"/>
          <w:lang w:val="ru-RU"/>
        </w:rPr>
        <w:t>високата</w:t>
      </w:r>
      <w:proofErr w:type="spellEnd"/>
      <w:r w:rsidRPr="003F07F3">
        <w:rPr>
          <w:rFonts w:ascii="Verdana" w:hAnsi="Verdana"/>
          <w:lang w:val="ru-RU"/>
        </w:rPr>
        <w:t xml:space="preserve"> </w:t>
      </w:r>
      <w:proofErr w:type="spellStart"/>
      <w:r w:rsidRPr="003F07F3">
        <w:rPr>
          <w:rFonts w:ascii="Verdana" w:hAnsi="Verdana"/>
          <w:lang w:val="ru-RU"/>
        </w:rPr>
        <w:t>заливна</w:t>
      </w:r>
      <w:proofErr w:type="spellEnd"/>
      <w:r w:rsidRPr="003F07F3">
        <w:rPr>
          <w:rFonts w:ascii="Verdana" w:hAnsi="Verdana"/>
          <w:lang w:val="ru-RU"/>
        </w:rPr>
        <w:t xml:space="preserve"> и </w:t>
      </w:r>
      <w:proofErr w:type="spellStart"/>
      <w:r w:rsidRPr="003F07F3">
        <w:rPr>
          <w:rFonts w:ascii="Verdana" w:hAnsi="Verdana"/>
          <w:lang w:val="ru-RU"/>
        </w:rPr>
        <w:t>тераса</w:t>
      </w:r>
      <w:proofErr w:type="spellEnd"/>
      <w:r w:rsidRPr="003F07F3">
        <w:rPr>
          <w:rFonts w:ascii="Verdana" w:hAnsi="Verdana"/>
          <w:lang w:val="ru-RU"/>
        </w:rPr>
        <w:t xml:space="preserve"> на р. </w:t>
      </w:r>
      <w:proofErr w:type="spellStart"/>
      <w:r w:rsidRPr="003F07F3">
        <w:rPr>
          <w:rFonts w:ascii="Verdana" w:hAnsi="Verdana"/>
        </w:rPr>
        <w:t>Въча</w:t>
      </w:r>
      <w:proofErr w:type="spellEnd"/>
      <w:r w:rsidRPr="003F07F3">
        <w:rPr>
          <w:rFonts w:ascii="Verdana" w:hAnsi="Verdana"/>
        </w:rPr>
        <w:t>.</w:t>
      </w:r>
      <w:r w:rsidRPr="003F07F3">
        <w:rPr>
          <w:rFonts w:ascii="Verdana" w:hAnsi="Verdana"/>
          <w:lang w:val="ru-RU"/>
        </w:rPr>
        <w:t xml:space="preserve"> </w:t>
      </w:r>
    </w:p>
    <w:p w:rsidR="003F07F3" w:rsidRPr="003F07F3" w:rsidRDefault="003F07F3" w:rsidP="003F07F3">
      <w:pPr>
        <w:keepNext/>
        <w:jc w:val="both"/>
        <w:rPr>
          <w:rFonts w:ascii="Verdana" w:hAnsi="Verdana"/>
        </w:rPr>
      </w:pPr>
      <w:proofErr w:type="spellStart"/>
      <w:r w:rsidRPr="003F07F3">
        <w:rPr>
          <w:rFonts w:ascii="Verdana" w:hAnsi="Verdana"/>
        </w:rPr>
        <w:t>Експлоатационните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параметри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на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утвърдените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запаси</w:t>
      </w:r>
      <w:proofErr w:type="spellEnd"/>
      <w:r w:rsidRPr="003F07F3">
        <w:rPr>
          <w:rFonts w:ascii="Verdana" w:hAnsi="Verdana"/>
        </w:rPr>
        <w:t xml:space="preserve"> в </w:t>
      </w:r>
      <w:proofErr w:type="spellStart"/>
      <w:r w:rsidRPr="003F07F3">
        <w:rPr>
          <w:rFonts w:ascii="Verdana" w:hAnsi="Verdana"/>
        </w:rPr>
        <w:t>инвестиционното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предложение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са</w:t>
      </w:r>
      <w:proofErr w:type="spellEnd"/>
      <w:r w:rsidRPr="003F07F3">
        <w:rPr>
          <w:rFonts w:ascii="Verdana" w:hAnsi="Verdana"/>
        </w:rPr>
        <w:t>:</w:t>
      </w:r>
    </w:p>
    <w:p w:rsidR="003F07F3" w:rsidRPr="003F07F3" w:rsidRDefault="003F07F3" w:rsidP="003F07F3">
      <w:pPr>
        <w:tabs>
          <w:tab w:val="right" w:leader="dot" w:pos="9356"/>
        </w:tabs>
        <w:jc w:val="both"/>
        <w:rPr>
          <w:rFonts w:ascii="Verdana" w:hAnsi="Verdana"/>
        </w:rPr>
      </w:pPr>
      <w:proofErr w:type="spellStart"/>
      <w:r w:rsidRPr="003F07F3">
        <w:rPr>
          <w:rFonts w:ascii="Verdana" w:hAnsi="Verdana"/>
        </w:rPr>
        <w:t>Площ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на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утвърдените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запаси</w:t>
      </w:r>
      <w:proofErr w:type="spellEnd"/>
      <w:r w:rsidRPr="003F07F3">
        <w:rPr>
          <w:rFonts w:ascii="Verdana" w:hAnsi="Verdana"/>
        </w:rPr>
        <w:tab/>
        <w:t xml:space="preserve">72.5 </w:t>
      </w:r>
      <w:proofErr w:type="spellStart"/>
      <w:r w:rsidRPr="003F07F3">
        <w:rPr>
          <w:rFonts w:ascii="Verdana" w:hAnsi="Verdana"/>
        </w:rPr>
        <w:t>дка</w:t>
      </w:r>
      <w:proofErr w:type="spellEnd"/>
      <w:r w:rsidRPr="003F07F3">
        <w:rPr>
          <w:rFonts w:ascii="Verdana" w:hAnsi="Verdana"/>
        </w:rPr>
        <w:t>;</w:t>
      </w:r>
    </w:p>
    <w:p w:rsidR="003F07F3" w:rsidRPr="003F07F3" w:rsidRDefault="003F07F3" w:rsidP="003F07F3">
      <w:pPr>
        <w:tabs>
          <w:tab w:val="right" w:leader="dot" w:pos="9356"/>
        </w:tabs>
        <w:jc w:val="both"/>
        <w:rPr>
          <w:rFonts w:ascii="Verdana" w:hAnsi="Verdana"/>
        </w:rPr>
      </w:pPr>
      <w:proofErr w:type="spellStart"/>
      <w:r w:rsidRPr="003F07F3">
        <w:rPr>
          <w:rFonts w:ascii="Verdana" w:hAnsi="Verdana"/>
        </w:rPr>
        <w:lastRenderedPageBreak/>
        <w:t>Средна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дебелина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на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баластрата</w:t>
      </w:r>
      <w:proofErr w:type="spellEnd"/>
      <w:r w:rsidRPr="003F07F3">
        <w:rPr>
          <w:rFonts w:ascii="Verdana" w:hAnsi="Verdana"/>
        </w:rPr>
        <w:t xml:space="preserve"> </w:t>
      </w:r>
      <w:r w:rsidRPr="003F07F3">
        <w:rPr>
          <w:rFonts w:ascii="Verdana" w:hAnsi="Verdana"/>
        </w:rPr>
        <w:tab/>
        <w:t>16.24 м;</w:t>
      </w:r>
    </w:p>
    <w:p w:rsidR="003F07F3" w:rsidRPr="003F07F3" w:rsidRDefault="003F07F3" w:rsidP="003F07F3">
      <w:pPr>
        <w:tabs>
          <w:tab w:val="right" w:leader="dot" w:pos="9356"/>
        </w:tabs>
        <w:jc w:val="both"/>
        <w:rPr>
          <w:rFonts w:ascii="Verdana" w:hAnsi="Verdana"/>
        </w:rPr>
      </w:pPr>
      <w:proofErr w:type="spellStart"/>
      <w:r w:rsidRPr="003F07F3">
        <w:rPr>
          <w:rFonts w:ascii="Verdana" w:hAnsi="Verdana"/>
        </w:rPr>
        <w:t>Утвърдени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запаси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от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баластрата</w:t>
      </w:r>
      <w:proofErr w:type="spellEnd"/>
      <w:r w:rsidRPr="003F07F3">
        <w:rPr>
          <w:rFonts w:ascii="Verdana" w:hAnsi="Verdana"/>
        </w:rPr>
        <w:tab/>
        <w:t>1177595 м</w:t>
      </w:r>
      <w:r w:rsidRPr="003F07F3">
        <w:rPr>
          <w:rFonts w:ascii="Verdana" w:hAnsi="Verdana"/>
          <w:vertAlign w:val="superscript"/>
        </w:rPr>
        <w:t>3</w:t>
      </w:r>
      <w:r w:rsidRPr="003F07F3">
        <w:rPr>
          <w:rFonts w:ascii="Verdana" w:hAnsi="Verdana"/>
        </w:rPr>
        <w:t>;</w:t>
      </w:r>
    </w:p>
    <w:p w:rsidR="003F07F3" w:rsidRPr="003F07F3" w:rsidRDefault="003F07F3" w:rsidP="003F07F3">
      <w:pPr>
        <w:tabs>
          <w:tab w:val="right" w:leader="dot" w:pos="9356"/>
        </w:tabs>
        <w:jc w:val="both"/>
        <w:rPr>
          <w:rFonts w:ascii="Verdana" w:hAnsi="Verdana"/>
        </w:rPr>
      </w:pPr>
      <w:proofErr w:type="spellStart"/>
      <w:r w:rsidRPr="003F07F3">
        <w:rPr>
          <w:rFonts w:ascii="Verdana" w:hAnsi="Verdana"/>
        </w:rPr>
        <w:t>Откривка</w:t>
      </w:r>
      <w:proofErr w:type="spellEnd"/>
      <w:r w:rsidRPr="003F07F3">
        <w:rPr>
          <w:rFonts w:ascii="Verdana" w:hAnsi="Verdana"/>
        </w:rPr>
        <w:t xml:space="preserve">, </w:t>
      </w:r>
      <w:proofErr w:type="spellStart"/>
      <w:r w:rsidRPr="003F07F3">
        <w:rPr>
          <w:rFonts w:ascii="Verdana" w:hAnsi="Verdana"/>
        </w:rPr>
        <w:t>обем</w:t>
      </w:r>
      <w:proofErr w:type="spellEnd"/>
      <w:r w:rsidRPr="003F07F3">
        <w:rPr>
          <w:rFonts w:ascii="Verdana" w:hAnsi="Verdana"/>
        </w:rPr>
        <w:tab/>
        <w:t>53659 м</w:t>
      </w:r>
      <w:r w:rsidRPr="003F07F3">
        <w:rPr>
          <w:rFonts w:ascii="Verdana" w:hAnsi="Verdana"/>
          <w:vertAlign w:val="superscript"/>
        </w:rPr>
        <w:t>3</w:t>
      </w:r>
      <w:r w:rsidRPr="003F07F3">
        <w:rPr>
          <w:rFonts w:ascii="Verdana" w:hAnsi="Verdana"/>
        </w:rPr>
        <w:t>;</w:t>
      </w:r>
    </w:p>
    <w:p w:rsidR="003F07F3" w:rsidRPr="003F07F3" w:rsidRDefault="003F07F3" w:rsidP="003F07F3">
      <w:pPr>
        <w:tabs>
          <w:tab w:val="right" w:leader="dot" w:pos="9356"/>
        </w:tabs>
        <w:jc w:val="both"/>
        <w:rPr>
          <w:rFonts w:ascii="Verdana" w:hAnsi="Verdana"/>
        </w:rPr>
      </w:pPr>
      <w:proofErr w:type="spellStart"/>
      <w:r w:rsidRPr="003F07F3">
        <w:rPr>
          <w:rFonts w:ascii="Verdana" w:hAnsi="Verdana"/>
        </w:rPr>
        <w:t>Откривка</w:t>
      </w:r>
      <w:proofErr w:type="spellEnd"/>
      <w:r w:rsidRPr="003F07F3">
        <w:rPr>
          <w:rFonts w:ascii="Verdana" w:hAnsi="Verdana"/>
        </w:rPr>
        <w:t xml:space="preserve">, </w:t>
      </w:r>
      <w:proofErr w:type="spellStart"/>
      <w:r w:rsidRPr="003F07F3">
        <w:rPr>
          <w:rFonts w:ascii="Verdana" w:hAnsi="Verdana"/>
        </w:rPr>
        <w:t>средна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дебелина</w:t>
      </w:r>
      <w:proofErr w:type="spellEnd"/>
      <w:r w:rsidRPr="003F07F3">
        <w:rPr>
          <w:rFonts w:ascii="Verdana" w:hAnsi="Verdana"/>
        </w:rPr>
        <w:tab/>
        <w:t>0.74 м.</w:t>
      </w:r>
    </w:p>
    <w:p w:rsidR="003F07F3" w:rsidRPr="003F07F3" w:rsidRDefault="003F07F3" w:rsidP="003F07F3">
      <w:pPr>
        <w:jc w:val="both"/>
        <w:rPr>
          <w:rFonts w:ascii="Verdana" w:hAnsi="Verdana"/>
        </w:rPr>
      </w:pPr>
      <w:proofErr w:type="spellStart"/>
      <w:r w:rsidRPr="003F07F3">
        <w:rPr>
          <w:rFonts w:ascii="Verdana" w:hAnsi="Verdana"/>
        </w:rPr>
        <w:t>Експлоатационните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проекти</w:t>
      </w:r>
      <w:proofErr w:type="spellEnd"/>
      <w:r w:rsidRPr="003F07F3">
        <w:rPr>
          <w:rFonts w:ascii="Verdana" w:hAnsi="Verdana"/>
        </w:rPr>
        <w:t xml:space="preserve"> (</w:t>
      </w:r>
      <w:proofErr w:type="spellStart"/>
      <w:r w:rsidRPr="003F07F3">
        <w:rPr>
          <w:rFonts w:ascii="Verdana" w:hAnsi="Verdana"/>
        </w:rPr>
        <w:t>генерален</w:t>
      </w:r>
      <w:proofErr w:type="spellEnd"/>
      <w:r w:rsidRPr="003F07F3">
        <w:rPr>
          <w:rFonts w:ascii="Verdana" w:hAnsi="Verdana"/>
        </w:rPr>
        <w:t xml:space="preserve"> и </w:t>
      </w:r>
      <w:proofErr w:type="spellStart"/>
      <w:r w:rsidRPr="003F07F3">
        <w:rPr>
          <w:rFonts w:ascii="Verdana" w:hAnsi="Verdana"/>
        </w:rPr>
        <w:t>годишни</w:t>
      </w:r>
      <w:proofErr w:type="spellEnd"/>
      <w:r w:rsidRPr="003F07F3">
        <w:rPr>
          <w:rFonts w:ascii="Verdana" w:hAnsi="Verdana"/>
        </w:rPr>
        <w:t xml:space="preserve">) </w:t>
      </w:r>
      <w:proofErr w:type="spellStart"/>
      <w:r w:rsidRPr="003F07F3">
        <w:rPr>
          <w:rFonts w:ascii="Verdana" w:hAnsi="Verdana"/>
          <w:bCs/>
        </w:rPr>
        <w:t>ще</w:t>
      </w:r>
      <w:proofErr w:type="spellEnd"/>
      <w:r w:rsidRPr="003F07F3">
        <w:rPr>
          <w:rFonts w:ascii="Verdana" w:hAnsi="Verdana"/>
          <w:bCs/>
        </w:rPr>
        <w:t xml:space="preserve"> </w:t>
      </w:r>
      <w:proofErr w:type="spellStart"/>
      <w:r w:rsidRPr="003F07F3">
        <w:rPr>
          <w:rFonts w:ascii="Verdana" w:hAnsi="Verdana"/>
          <w:bCs/>
        </w:rPr>
        <w:t>бъдат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разработени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при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годишна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производителност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при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заложен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годишен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добив</w:t>
      </w:r>
      <w:proofErr w:type="spellEnd"/>
      <w:r w:rsidRPr="003F07F3">
        <w:rPr>
          <w:rFonts w:ascii="Verdana" w:hAnsi="Verdana"/>
        </w:rPr>
        <w:t xml:space="preserve"> в </w:t>
      </w:r>
      <w:proofErr w:type="spellStart"/>
      <w:r w:rsidRPr="003F07F3">
        <w:rPr>
          <w:rFonts w:ascii="Verdana" w:hAnsi="Verdana"/>
        </w:rPr>
        <w:t>размер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на</w:t>
      </w:r>
      <w:proofErr w:type="spellEnd"/>
      <w:r w:rsidRPr="003F07F3">
        <w:rPr>
          <w:rFonts w:ascii="Verdana" w:hAnsi="Verdana"/>
        </w:rPr>
        <w:t xml:space="preserve"> 80000 м</w:t>
      </w:r>
      <w:r w:rsidRPr="003F07F3">
        <w:rPr>
          <w:rFonts w:ascii="Verdana" w:hAnsi="Verdana"/>
          <w:vertAlign w:val="superscript"/>
        </w:rPr>
        <w:t>3</w:t>
      </w:r>
      <w:r w:rsidRPr="003F07F3">
        <w:rPr>
          <w:rFonts w:ascii="Verdana" w:hAnsi="Verdana"/>
        </w:rPr>
        <w:t>/</w:t>
      </w:r>
      <w:proofErr w:type="spellStart"/>
      <w:r w:rsidRPr="003F07F3">
        <w:rPr>
          <w:rFonts w:ascii="Verdana" w:hAnsi="Verdana"/>
        </w:rPr>
        <w:t>год</w:t>
      </w:r>
      <w:proofErr w:type="spellEnd"/>
      <w:r w:rsidRPr="003F07F3">
        <w:rPr>
          <w:rFonts w:ascii="Verdana" w:hAnsi="Verdana"/>
        </w:rPr>
        <w:t xml:space="preserve">. </w:t>
      </w:r>
      <w:proofErr w:type="spellStart"/>
      <w:r w:rsidRPr="003F07F3">
        <w:rPr>
          <w:rFonts w:ascii="Verdana" w:hAnsi="Verdana"/>
        </w:rPr>
        <w:t>иззета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баластра</w:t>
      </w:r>
      <w:proofErr w:type="spellEnd"/>
      <w:r w:rsidRPr="003F07F3">
        <w:rPr>
          <w:rFonts w:ascii="Verdana" w:hAnsi="Verdana"/>
        </w:rPr>
        <w:t xml:space="preserve">, </w:t>
      </w:r>
      <w:proofErr w:type="spellStart"/>
      <w:r w:rsidRPr="003F07F3">
        <w:rPr>
          <w:rFonts w:ascii="Verdana" w:hAnsi="Verdana"/>
        </w:rPr>
        <w:t>при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обща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използваемост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на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баластрата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от</w:t>
      </w:r>
      <w:proofErr w:type="spellEnd"/>
      <w:r w:rsidRPr="003F07F3">
        <w:rPr>
          <w:rFonts w:ascii="Verdana" w:hAnsi="Verdana"/>
        </w:rPr>
        <w:t xml:space="preserve"> 94%, </w:t>
      </w:r>
      <w:proofErr w:type="spellStart"/>
      <w:r w:rsidRPr="003F07F3">
        <w:rPr>
          <w:rFonts w:ascii="Verdana" w:hAnsi="Verdana"/>
        </w:rPr>
        <w:t>експлоатационни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загуби</w:t>
      </w:r>
      <w:proofErr w:type="spellEnd"/>
      <w:r w:rsidRPr="003F07F3">
        <w:rPr>
          <w:rFonts w:ascii="Verdana" w:hAnsi="Verdana"/>
        </w:rPr>
        <w:t xml:space="preserve"> 3% и </w:t>
      </w:r>
      <w:proofErr w:type="spellStart"/>
      <w:r w:rsidRPr="003F07F3">
        <w:rPr>
          <w:rFonts w:ascii="Verdana" w:hAnsi="Verdana"/>
        </w:rPr>
        <w:t>загуби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от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глина</w:t>
      </w:r>
      <w:proofErr w:type="spellEnd"/>
      <w:r w:rsidRPr="003F07F3">
        <w:rPr>
          <w:rFonts w:ascii="Verdana" w:hAnsi="Verdana"/>
        </w:rPr>
        <w:t xml:space="preserve"> 3%. </w:t>
      </w:r>
    </w:p>
    <w:p w:rsidR="003F07F3" w:rsidRPr="003F07F3" w:rsidRDefault="003F07F3" w:rsidP="003F07F3">
      <w:pPr>
        <w:jc w:val="both"/>
        <w:rPr>
          <w:rFonts w:ascii="Verdana" w:hAnsi="Verdana"/>
        </w:rPr>
      </w:pPr>
      <w:proofErr w:type="spellStart"/>
      <w:r w:rsidRPr="003F07F3">
        <w:rPr>
          <w:rFonts w:ascii="Verdana" w:hAnsi="Verdana"/>
        </w:rPr>
        <w:t>Откривката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ще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се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премахва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селективно</w:t>
      </w:r>
      <w:proofErr w:type="spellEnd"/>
      <w:r w:rsidRPr="003F07F3">
        <w:rPr>
          <w:rFonts w:ascii="Verdana" w:hAnsi="Verdana"/>
        </w:rPr>
        <w:t xml:space="preserve"> с </w:t>
      </w:r>
      <w:proofErr w:type="spellStart"/>
      <w:r w:rsidRPr="003F07F3">
        <w:rPr>
          <w:rFonts w:ascii="Verdana" w:hAnsi="Verdana"/>
        </w:rPr>
        <w:t>булдозер</w:t>
      </w:r>
      <w:proofErr w:type="spellEnd"/>
      <w:r w:rsidRPr="003F07F3">
        <w:rPr>
          <w:rFonts w:ascii="Verdana" w:hAnsi="Verdana"/>
        </w:rPr>
        <w:t xml:space="preserve"> – </w:t>
      </w:r>
      <w:proofErr w:type="spellStart"/>
      <w:r w:rsidRPr="003F07F3">
        <w:rPr>
          <w:rFonts w:ascii="Verdana" w:hAnsi="Verdana"/>
        </w:rPr>
        <w:t>рихлител</w:t>
      </w:r>
      <w:proofErr w:type="spellEnd"/>
      <w:r w:rsidRPr="003F07F3">
        <w:rPr>
          <w:rFonts w:ascii="Verdana" w:hAnsi="Verdana"/>
        </w:rPr>
        <w:t xml:space="preserve">. </w:t>
      </w:r>
      <w:proofErr w:type="spellStart"/>
      <w:r w:rsidRPr="003F07F3">
        <w:rPr>
          <w:rFonts w:ascii="Verdana" w:hAnsi="Verdana"/>
        </w:rPr>
        <w:t>Отстранената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откривка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ще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се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proofErr w:type="gramStart"/>
      <w:r w:rsidRPr="003F07F3">
        <w:rPr>
          <w:rFonts w:ascii="Verdana" w:hAnsi="Verdana"/>
        </w:rPr>
        <w:t>депонира</w:t>
      </w:r>
      <w:proofErr w:type="spellEnd"/>
      <w:r>
        <w:rPr>
          <w:rFonts w:ascii="Verdana" w:hAnsi="Verdana"/>
          <w:lang w:val="bg-BG"/>
        </w:rPr>
        <w:t xml:space="preserve"> .</w:t>
      </w:r>
      <w:proofErr w:type="gramEnd"/>
      <w:r>
        <w:rPr>
          <w:rFonts w:ascii="Verdana" w:hAnsi="Verdana"/>
          <w:lang w:val="bg-BG"/>
        </w:rPr>
        <w:t xml:space="preserve"> </w:t>
      </w:r>
      <w:proofErr w:type="spellStart"/>
      <w:r w:rsidRPr="003F07F3">
        <w:rPr>
          <w:rFonts w:ascii="Verdana" w:hAnsi="Verdana"/>
        </w:rPr>
        <w:t>Добивът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на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баластра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ще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се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извършва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на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хоризонтални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слоеве</w:t>
      </w:r>
      <w:proofErr w:type="spellEnd"/>
      <w:r w:rsidRPr="003F07F3">
        <w:rPr>
          <w:rFonts w:ascii="Verdana" w:hAnsi="Verdana"/>
        </w:rPr>
        <w:t xml:space="preserve">, в </w:t>
      </w:r>
      <w:proofErr w:type="spellStart"/>
      <w:r w:rsidRPr="003F07F3">
        <w:rPr>
          <w:rFonts w:ascii="Verdana" w:hAnsi="Verdana"/>
        </w:rPr>
        <w:t>технологична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последователност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от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горе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на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долу</w:t>
      </w:r>
      <w:proofErr w:type="spellEnd"/>
      <w:r w:rsidRPr="003F07F3">
        <w:rPr>
          <w:rFonts w:ascii="Verdana" w:hAnsi="Verdana"/>
        </w:rPr>
        <w:t xml:space="preserve">, </w:t>
      </w:r>
      <w:proofErr w:type="spellStart"/>
      <w:r w:rsidRPr="003F07F3">
        <w:rPr>
          <w:rFonts w:ascii="Verdana" w:hAnsi="Verdana"/>
        </w:rPr>
        <w:t>на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две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работни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стъпала</w:t>
      </w:r>
      <w:proofErr w:type="spellEnd"/>
      <w:r w:rsidRPr="003F07F3">
        <w:rPr>
          <w:rFonts w:ascii="Verdana" w:hAnsi="Verdana"/>
        </w:rPr>
        <w:t xml:space="preserve">. </w:t>
      </w:r>
      <w:proofErr w:type="spellStart"/>
      <w:r w:rsidRPr="003F07F3">
        <w:rPr>
          <w:rFonts w:ascii="Verdana" w:hAnsi="Verdana"/>
        </w:rPr>
        <w:t>Височината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на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работното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стъпало</w:t>
      </w:r>
      <w:proofErr w:type="spellEnd"/>
      <w:r w:rsidRPr="003F07F3">
        <w:rPr>
          <w:rFonts w:ascii="Verdana" w:hAnsi="Verdana"/>
        </w:rPr>
        <w:t xml:space="preserve"> е </w:t>
      </w:r>
      <w:proofErr w:type="spellStart"/>
      <w:r w:rsidRPr="003F07F3">
        <w:rPr>
          <w:rFonts w:ascii="Verdana" w:hAnsi="Verdana"/>
        </w:rPr>
        <w:t>до</w:t>
      </w:r>
      <w:proofErr w:type="spellEnd"/>
      <w:r w:rsidRPr="003F07F3">
        <w:rPr>
          <w:rFonts w:ascii="Verdana" w:hAnsi="Verdana"/>
        </w:rPr>
        <w:t xml:space="preserve"> 2 м.</w:t>
      </w:r>
      <w:r w:rsidRPr="003F07F3"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  <w:r w:rsidRPr="003F07F3">
        <w:rPr>
          <w:rFonts w:ascii="Verdana" w:hAnsi="Verdana"/>
          <w:lang w:val="bg-BG"/>
        </w:rPr>
        <w:t xml:space="preserve">Баластрата ще се изземва с багер </w:t>
      </w:r>
      <w:r w:rsidRPr="003F07F3">
        <w:rPr>
          <w:rFonts w:ascii="Verdana" w:hAnsi="Verdana"/>
        </w:rPr>
        <w:t>KOMATSU PC</w:t>
      </w:r>
      <w:r w:rsidRPr="003F07F3">
        <w:rPr>
          <w:rFonts w:ascii="Verdana" w:hAnsi="Verdana"/>
          <w:lang w:val="bg-BG"/>
        </w:rPr>
        <w:t>-</w:t>
      </w:r>
      <w:r w:rsidRPr="003F07F3">
        <w:rPr>
          <w:rFonts w:ascii="Verdana" w:hAnsi="Verdana"/>
        </w:rPr>
        <w:t>210</w:t>
      </w:r>
      <w:r w:rsidRPr="003F07F3">
        <w:rPr>
          <w:rFonts w:ascii="Verdana" w:hAnsi="Verdana"/>
          <w:lang w:val="bg-BG"/>
        </w:rPr>
        <w:t xml:space="preserve"> с обем на кофата 1.05 м</w:t>
      </w:r>
      <w:r w:rsidRPr="003F07F3">
        <w:rPr>
          <w:rFonts w:ascii="Verdana" w:hAnsi="Verdana"/>
          <w:vertAlign w:val="superscript"/>
          <w:lang w:val="bg-BG"/>
        </w:rPr>
        <w:t>3</w:t>
      </w:r>
      <w:r w:rsidRPr="003F07F3">
        <w:rPr>
          <w:rFonts w:ascii="Verdana" w:hAnsi="Verdana"/>
          <w:lang w:val="bg-BG"/>
        </w:rPr>
        <w:t xml:space="preserve"> за работа с тежки материали с обемно тегло над 1.5 т./м</w:t>
      </w:r>
      <w:r w:rsidRPr="003F07F3">
        <w:rPr>
          <w:rFonts w:ascii="Verdana" w:hAnsi="Verdana"/>
          <w:vertAlign w:val="superscript"/>
          <w:lang w:val="bg-BG"/>
        </w:rPr>
        <w:t>3</w:t>
      </w:r>
      <w:r w:rsidRPr="003F07F3">
        <w:rPr>
          <w:rFonts w:ascii="Verdana" w:hAnsi="Verdana"/>
          <w:lang w:val="bg-BG"/>
        </w:rPr>
        <w:t xml:space="preserve"> и ще се обработва с мобилна ТМСИ на фирмата до кариерата</w:t>
      </w:r>
      <w:r w:rsidR="0004042F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</w:t>
      </w:r>
      <w:proofErr w:type="spellStart"/>
      <w:r w:rsidRPr="003F07F3">
        <w:rPr>
          <w:rFonts w:ascii="Verdana" w:hAnsi="Verdana"/>
        </w:rPr>
        <w:t>Добивните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работи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под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стационарното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водно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ниво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ще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се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извършват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без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водопонизителни</w:t>
      </w:r>
      <w:proofErr w:type="spellEnd"/>
      <w:r w:rsidRPr="003F07F3">
        <w:rPr>
          <w:rFonts w:ascii="Verdana" w:hAnsi="Verdana"/>
        </w:rPr>
        <w:t xml:space="preserve"> </w:t>
      </w:r>
      <w:proofErr w:type="spellStart"/>
      <w:r w:rsidRPr="003F07F3">
        <w:rPr>
          <w:rFonts w:ascii="Verdana" w:hAnsi="Verdana"/>
        </w:rPr>
        <w:t>мероприятия</w:t>
      </w:r>
      <w:proofErr w:type="spellEnd"/>
      <w:r w:rsidRPr="003F07F3">
        <w:rPr>
          <w:rFonts w:ascii="Verdana" w:hAnsi="Verdana"/>
        </w:rPr>
        <w:t>. Водното ниво варира от 1.1 м до 4.5 м.</w:t>
      </w:r>
    </w:p>
    <w:p w:rsidR="00BC322F" w:rsidRPr="00CF1141" w:rsidRDefault="00BC322F" w:rsidP="003F07F3">
      <w:pPr>
        <w:pStyle w:val="31"/>
        <w:numPr>
          <w:ilvl w:val="0"/>
          <w:numId w:val="24"/>
        </w:numPr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CF1141">
        <w:rPr>
          <w:rFonts w:ascii="Verdana" w:hAnsi="Verdana"/>
          <w:sz w:val="20"/>
          <w:szCs w:val="20"/>
          <w:lang w:val="bg-BG"/>
        </w:rPr>
        <w:t>Реализирането на инвестиционното предложение не е свързано с необходимост от изграждане на нови пътища.</w:t>
      </w:r>
      <w:r w:rsidR="003F07F3" w:rsidRPr="003F07F3">
        <w:rPr>
          <w:sz w:val="28"/>
          <w:szCs w:val="28"/>
          <w:lang w:val="bg-BG"/>
        </w:rPr>
        <w:t xml:space="preserve"> </w:t>
      </w:r>
      <w:r w:rsidR="003F07F3" w:rsidRPr="003F07F3">
        <w:rPr>
          <w:rFonts w:ascii="Verdana" w:hAnsi="Verdana"/>
          <w:sz w:val="20"/>
          <w:szCs w:val="20"/>
          <w:lang w:val="bg-BG"/>
        </w:rPr>
        <w:t>Технологичните пътища в рамките на разработваната част ще бъдат изградени след одобрени проекти за добив и рекултивация.</w:t>
      </w:r>
    </w:p>
    <w:p w:rsidR="00504B85" w:rsidRPr="00CF1141" w:rsidRDefault="00504B85" w:rsidP="003F07F3">
      <w:pPr>
        <w:pStyle w:val="31"/>
        <w:numPr>
          <w:ilvl w:val="0"/>
          <w:numId w:val="24"/>
        </w:numPr>
        <w:ind w:left="0" w:firstLine="709"/>
        <w:jc w:val="both"/>
        <w:rPr>
          <w:rFonts w:ascii="Verdana" w:hAnsi="Verdana"/>
          <w:sz w:val="20"/>
          <w:szCs w:val="20"/>
        </w:rPr>
      </w:pPr>
      <w:r w:rsidRPr="00CF1141">
        <w:rPr>
          <w:rFonts w:ascii="Verdana" w:hAnsi="Verdana"/>
          <w:sz w:val="20"/>
          <w:szCs w:val="20"/>
        </w:rPr>
        <w:t xml:space="preserve">В </w:t>
      </w:r>
      <w:proofErr w:type="spellStart"/>
      <w:r w:rsidRPr="00CF1141">
        <w:rPr>
          <w:rFonts w:ascii="Verdana" w:hAnsi="Verdana"/>
          <w:sz w:val="20"/>
          <w:szCs w:val="20"/>
        </w:rPr>
        <w:t>хода</w:t>
      </w:r>
      <w:proofErr w:type="spellEnd"/>
      <w:r w:rsidRPr="00CF1141">
        <w:rPr>
          <w:rFonts w:ascii="Verdana" w:hAnsi="Verdana"/>
          <w:sz w:val="20"/>
          <w:szCs w:val="20"/>
        </w:rPr>
        <w:t xml:space="preserve"> </w:t>
      </w:r>
      <w:proofErr w:type="spellStart"/>
      <w:r w:rsidRPr="00CF1141">
        <w:rPr>
          <w:rFonts w:ascii="Verdana" w:hAnsi="Verdana"/>
          <w:sz w:val="20"/>
          <w:szCs w:val="20"/>
        </w:rPr>
        <w:t>на</w:t>
      </w:r>
      <w:proofErr w:type="spellEnd"/>
      <w:r w:rsidRPr="00CF1141">
        <w:rPr>
          <w:rFonts w:ascii="Verdana" w:hAnsi="Verdana"/>
          <w:sz w:val="20"/>
          <w:szCs w:val="20"/>
        </w:rPr>
        <w:t xml:space="preserve"> </w:t>
      </w:r>
      <w:proofErr w:type="spellStart"/>
      <w:r w:rsidRPr="00CF1141">
        <w:rPr>
          <w:rFonts w:ascii="Verdana" w:hAnsi="Verdana"/>
          <w:sz w:val="20"/>
          <w:szCs w:val="20"/>
        </w:rPr>
        <w:t>експлоатация</w:t>
      </w:r>
      <w:proofErr w:type="spellEnd"/>
      <w:r w:rsidRPr="00CF1141">
        <w:rPr>
          <w:rFonts w:ascii="Verdana" w:hAnsi="Verdana"/>
          <w:sz w:val="20"/>
          <w:szCs w:val="20"/>
        </w:rPr>
        <w:t xml:space="preserve"> </w:t>
      </w:r>
      <w:proofErr w:type="spellStart"/>
      <w:r w:rsidRPr="00CF1141">
        <w:rPr>
          <w:rFonts w:ascii="Verdana" w:hAnsi="Verdana"/>
          <w:sz w:val="20"/>
          <w:szCs w:val="20"/>
        </w:rPr>
        <w:t>на</w:t>
      </w:r>
      <w:proofErr w:type="spellEnd"/>
      <w:r w:rsidRPr="00CF1141">
        <w:rPr>
          <w:rFonts w:ascii="Verdana" w:hAnsi="Verdana"/>
          <w:sz w:val="20"/>
          <w:szCs w:val="20"/>
        </w:rPr>
        <w:t xml:space="preserve"> </w:t>
      </w:r>
      <w:proofErr w:type="spellStart"/>
      <w:r w:rsidRPr="00CF1141">
        <w:rPr>
          <w:rFonts w:ascii="Verdana" w:hAnsi="Verdana"/>
          <w:sz w:val="20"/>
          <w:szCs w:val="20"/>
        </w:rPr>
        <w:t>обекта</w:t>
      </w:r>
      <w:proofErr w:type="spellEnd"/>
      <w:r w:rsidRPr="00CF1141">
        <w:rPr>
          <w:rFonts w:ascii="Verdana" w:hAnsi="Verdana"/>
          <w:sz w:val="20"/>
          <w:szCs w:val="20"/>
        </w:rPr>
        <w:t xml:space="preserve"> </w:t>
      </w:r>
      <w:proofErr w:type="spellStart"/>
      <w:r w:rsidRPr="00CF1141">
        <w:rPr>
          <w:rFonts w:ascii="Verdana" w:hAnsi="Verdana"/>
          <w:sz w:val="20"/>
          <w:szCs w:val="20"/>
        </w:rPr>
        <w:t>се</w:t>
      </w:r>
      <w:proofErr w:type="spellEnd"/>
      <w:r w:rsidRPr="00CF1141">
        <w:rPr>
          <w:rFonts w:ascii="Verdana" w:hAnsi="Verdana"/>
          <w:sz w:val="20"/>
          <w:szCs w:val="20"/>
        </w:rPr>
        <w:t xml:space="preserve"> </w:t>
      </w:r>
      <w:proofErr w:type="spellStart"/>
      <w:r w:rsidRPr="00CF1141">
        <w:rPr>
          <w:rFonts w:ascii="Verdana" w:hAnsi="Verdana"/>
          <w:sz w:val="20"/>
          <w:szCs w:val="20"/>
        </w:rPr>
        <w:t>предполага</w:t>
      </w:r>
      <w:proofErr w:type="spellEnd"/>
      <w:r w:rsidR="00E22EA8" w:rsidRPr="00CF1141">
        <w:rPr>
          <w:rFonts w:ascii="Verdana" w:hAnsi="Verdana"/>
          <w:sz w:val="20"/>
          <w:szCs w:val="20"/>
          <w:lang w:val="bg-BG"/>
        </w:rPr>
        <w:t xml:space="preserve"> възникване </w:t>
      </w:r>
      <w:proofErr w:type="gramStart"/>
      <w:r w:rsidR="00E22EA8" w:rsidRPr="00CF1141">
        <w:rPr>
          <w:rFonts w:ascii="Verdana" w:hAnsi="Verdana"/>
          <w:sz w:val="20"/>
          <w:szCs w:val="20"/>
          <w:lang w:val="bg-BG"/>
        </w:rPr>
        <w:t xml:space="preserve">на </w:t>
      </w:r>
      <w:r w:rsidRPr="00CF1141">
        <w:rPr>
          <w:rFonts w:ascii="Verdana" w:hAnsi="Verdana"/>
          <w:sz w:val="20"/>
          <w:szCs w:val="20"/>
        </w:rPr>
        <w:t xml:space="preserve"> </w:t>
      </w:r>
      <w:proofErr w:type="spellStart"/>
      <w:r w:rsidRPr="00CF1141">
        <w:rPr>
          <w:rFonts w:ascii="Verdana" w:hAnsi="Verdana"/>
          <w:sz w:val="20"/>
          <w:szCs w:val="20"/>
        </w:rPr>
        <w:t>допълнително</w:t>
      </w:r>
      <w:proofErr w:type="spellEnd"/>
      <w:proofErr w:type="gramEnd"/>
      <w:r w:rsidRPr="00CF1141">
        <w:rPr>
          <w:rFonts w:ascii="Verdana" w:hAnsi="Verdana"/>
          <w:sz w:val="20"/>
          <w:szCs w:val="20"/>
        </w:rPr>
        <w:t xml:space="preserve"> </w:t>
      </w:r>
      <w:proofErr w:type="spellStart"/>
      <w:r w:rsidRPr="00CF1141">
        <w:rPr>
          <w:rFonts w:ascii="Verdana" w:hAnsi="Verdana"/>
          <w:sz w:val="20"/>
          <w:szCs w:val="20"/>
        </w:rPr>
        <w:t>замърсяване</w:t>
      </w:r>
      <w:proofErr w:type="spellEnd"/>
      <w:r w:rsidRPr="00CF1141">
        <w:rPr>
          <w:rFonts w:ascii="Verdana" w:hAnsi="Verdana"/>
          <w:sz w:val="20"/>
          <w:szCs w:val="20"/>
        </w:rPr>
        <w:t xml:space="preserve"> и </w:t>
      </w:r>
      <w:proofErr w:type="spellStart"/>
      <w:r w:rsidRPr="00CF1141">
        <w:rPr>
          <w:rFonts w:ascii="Verdana" w:hAnsi="Verdana"/>
          <w:sz w:val="20"/>
          <w:szCs w:val="20"/>
        </w:rPr>
        <w:t>дискомфорт</w:t>
      </w:r>
      <w:proofErr w:type="spellEnd"/>
      <w:r w:rsidRPr="00CF1141">
        <w:rPr>
          <w:rFonts w:ascii="Verdana" w:hAnsi="Verdana"/>
          <w:sz w:val="20"/>
          <w:szCs w:val="20"/>
        </w:rPr>
        <w:t xml:space="preserve"> на околната среда. </w:t>
      </w:r>
      <w:r w:rsidR="00261325" w:rsidRPr="00CF1141">
        <w:rPr>
          <w:rFonts w:ascii="Verdana" w:hAnsi="Verdana"/>
          <w:sz w:val="20"/>
          <w:szCs w:val="20"/>
          <w:lang w:val="bg-BG"/>
        </w:rPr>
        <w:t xml:space="preserve">Има вероятност от засягане на </w:t>
      </w:r>
      <w:proofErr w:type="spellStart"/>
      <w:r w:rsidRPr="00CF1141">
        <w:rPr>
          <w:rFonts w:ascii="Verdana" w:hAnsi="Verdana"/>
          <w:sz w:val="20"/>
          <w:szCs w:val="20"/>
        </w:rPr>
        <w:t>район</w:t>
      </w:r>
      <w:proofErr w:type="spellEnd"/>
      <w:r w:rsidRPr="00CF1141">
        <w:rPr>
          <w:rFonts w:ascii="Verdana" w:hAnsi="Verdana"/>
          <w:sz w:val="20"/>
          <w:szCs w:val="20"/>
        </w:rPr>
        <w:t xml:space="preserve">, </w:t>
      </w:r>
      <w:proofErr w:type="spellStart"/>
      <w:r w:rsidRPr="00CF1141">
        <w:rPr>
          <w:rFonts w:ascii="Verdana" w:hAnsi="Verdana"/>
          <w:sz w:val="20"/>
          <w:szCs w:val="20"/>
        </w:rPr>
        <w:t>по-голям</w:t>
      </w:r>
      <w:proofErr w:type="spellEnd"/>
      <w:r w:rsidRPr="00CF1141">
        <w:rPr>
          <w:rFonts w:ascii="Verdana" w:hAnsi="Verdana"/>
          <w:sz w:val="20"/>
          <w:szCs w:val="20"/>
        </w:rPr>
        <w:t xml:space="preserve"> </w:t>
      </w:r>
      <w:proofErr w:type="spellStart"/>
      <w:r w:rsidRPr="00CF1141">
        <w:rPr>
          <w:rFonts w:ascii="Verdana" w:hAnsi="Verdana"/>
          <w:sz w:val="20"/>
          <w:szCs w:val="20"/>
        </w:rPr>
        <w:t>от</w:t>
      </w:r>
      <w:proofErr w:type="spellEnd"/>
      <w:r w:rsidRPr="00CF1141">
        <w:rPr>
          <w:rFonts w:ascii="Verdana" w:hAnsi="Verdana"/>
          <w:sz w:val="20"/>
          <w:szCs w:val="20"/>
        </w:rPr>
        <w:t xml:space="preserve"> </w:t>
      </w:r>
      <w:proofErr w:type="spellStart"/>
      <w:r w:rsidRPr="00CF1141">
        <w:rPr>
          <w:rFonts w:ascii="Verdana" w:hAnsi="Verdana"/>
          <w:sz w:val="20"/>
          <w:szCs w:val="20"/>
        </w:rPr>
        <w:t>този</w:t>
      </w:r>
      <w:proofErr w:type="spellEnd"/>
      <w:r w:rsidRPr="00CF1141">
        <w:rPr>
          <w:rFonts w:ascii="Verdana" w:hAnsi="Verdana"/>
          <w:sz w:val="20"/>
          <w:szCs w:val="20"/>
        </w:rPr>
        <w:t xml:space="preserve"> </w:t>
      </w:r>
      <w:proofErr w:type="spellStart"/>
      <w:r w:rsidRPr="00CF1141">
        <w:rPr>
          <w:rFonts w:ascii="Verdana" w:hAnsi="Verdana"/>
          <w:sz w:val="20"/>
          <w:szCs w:val="20"/>
        </w:rPr>
        <w:t>на</w:t>
      </w:r>
      <w:proofErr w:type="spellEnd"/>
      <w:r w:rsidRPr="00CF1141">
        <w:rPr>
          <w:rFonts w:ascii="Verdana" w:hAnsi="Verdana"/>
          <w:sz w:val="20"/>
          <w:szCs w:val="20"/>
        </w:rPr>
        <w:t xml:space="preserve"> </w:t>
      </w:r>
      <w:proofErr w:type="spellStart"/>
      <w:r w:rsidRPr="00CF1141">
        <w:rPr>
          <w:rFonts w:ascii="Verdana" w:hAnsi="Verdana"/>
          <w:sz w:val="20"/>
          <w:szCs w:val="20"/>
        </w:rPr>
        <w:t>извършваната</w:t>
      </w:r>
      <w:proofErr w:type="spellEnd"/>
      <w:r w:rsidRPr="00CF1141">
        <w:rPr>
          <w:rFonts w:ascii="Verdana" w:hAnsi="Verdana"/>
          <w:sz w:val="20"/>
          <w:szCs w:val="20"/>
        </w:rPr>
        <w:t xml:space="preserve"> </w:t>
      </w:r>
      <w:proofErr w:type="spellStart"/>
      <w:r w:rsidRPr="00CF1141">
        <w:rPr>
          <w:rFonts w:ascii="Verdana" w:hAnsi="Verdana"/>
          <w:sz w:val="20"/>
          <w:szCs w:val="20"/>
        </w:rPr>
        <w:t>дейност</w:t>
      </w:r>
      <w:proofErr w:type="spellEnd"/>
      <w:r w:rsidRPr="00CF1141">
        <w:rPr>
          <w:rFonts w:ascii="Verdana" w:hAnsi="Verdana"/>
          <w:sz w:val="20"/>
          <w:szCs w:val="20"/>
        </w:rPr>
        <w:t xml:space="preserve">. </w:t>
      </w:r>
    </w:p>
    <w:p w:rsidR="00504B85" w:rsidRPr="00CF1141" w:rsidRDefault="00504B85" w:rsidP="003F07F3">
      <w:pPr>
        <w:pStyle w:val="31"/>
        <w:ind w:left="1134" w:firstLine="709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04B85" w:rsidRPr="00CF1141" w:rsidRDefault="00504B85" w:rsidP="003F07F3">
      <w:pPr>
        <w:pStyle w:val="31"/>
        <w:tabs>
          <w:tab w:val="left" w:pos="1276"/>
        </w:tabs>
        <w:ind w:left="0"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CF1141">
        <w:rPr>
          <w:rFonts w:ascii="Verdana" w:hAnsi="Verdana"/>
          <w:b/>
          <w:sz w:val="20"/>
          <w:szCs w:val="20"/>
          <w:lang w:val="en-US"/>
        </w:rPr>
        <w:t>II</w:t>
      </w:r>
      <w:r w:rsidRPr="00CF1141">
        <w:rPr>
          <w:rFonts w:ascii="Verdana" w:hAnsi="Verdana"/>
          <w:b/>
          <w:sz w:val="20"/>
          <w:szCs w:val="20"/>
          <w:lang w:val="ru-RU"/>
        </w:rPr>
        <w:t>.</w:t>
      </w:r>
      <w:r w:rsidRPr="00CF1141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CF1141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CF1141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CF1141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gramStart"/>
      <w:r w:rsidRPr="00CF1141">
        <w:rPr>
          <w:rFonts w:ascii="Verdana" w:hAnsi="Verdana"/>
          <w:b/>
          <w:sz w:val="20"/>
          <w:szCs w:val="20"/>
          <w:lang w:val="ru-RU"/>
        </w:rPr>
        <w:t>средата</w:t>
      </w:r>
      <w:r w:rsidRPr="00CF1141">
        <w:rPr>
          <w:rFonts w:ascii="Verdana" w:hAnsi="Verdana"/>
          <w:b/>
          <w:sz w:val="20"/>
          <w:szCs w:val="20"/>
          <w:lang w:val="bg-BG"/>
        </w:rPr>
        <w:t>,съществуващото</w:t>
      </w:r>
      <w:proofErr w:type="gramEnd"/>
      <w:r w:rsidRPr="00CF1141">
        <w:rPr>
          <w:rFonts w:ascii="Verdana" w:hAnsi="Verdana"/>
          <w:b/>
          <w:sz w:val="20"/>
          <w:szCs w:val="20"/>
          <w:lang w:val="bg-BG"/>
        </w:rPr>
        <w:t xml:space="preserve">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37408C" w:rsidRPr="0037408C" w:rsidRDefault="007D4B50" w:rsidP="0037408C">
      <w:pPr>
        <w:numPr>
          <w:ilvl w:val="0"/>
          <w:numId w:val="25"/>
        </w:numPr>
        <w:tabs>
          <w:tab w:val="left" w:pos="426"/>
        </w:tabs>
        <w:ind w:left="-142" w:firstLine="709"/>
        <w:contextualSpacing/>
        <w:jc w:val="both"/>
        <w:rPr>
          <w:rFonts w:ascii="Verdana" w:hAnsi="Verdana"/>
          <w:lang w:val="bg-BG"/>
        </w:rPr>
      </w:pPr>
      <w:r w:rsidRPr="00CF1141">
        <w:rPr>
          <w:rFonts w:ascii="Verdana" w:hAnsi="Verdana"/>
          <w:lang w:val="bg-BG"/>
        </w:rPr>
        <w:t xml:space="preserve"> </w:t>
      </w:r>
      <w:r w:rsidR="0004042F">
        <w:rPr>
          <w:rFonts w:ascii="Verdana" w:hAnsi="Verdana"/>
          <w:lang w:val="bg-BG"/>
        </w:rPr>
        <w:t>Д</w:t>
      </w:r>
      <w:r w:rsidR="00261325" w:rsidRPr="00CF1141">
        <w:rPr>
          <w:rFonts w:ascii="Verdana" w:hAnsi="Verdana"/>
          <w:lang w:val="bg-BG"/>
        </w:rPr>
        <w:t xml:space="preserve">ейността, съгласно представените от Възложителя данни </w:t>
      </w:r>
      <w:r w:rsidR="0004042F">
        <w:rPr>
          <w:rFonts w:ascii="Verdana" w:hAnsi="Verdana"/>
          <w:lang w:val="bg-BG"/>
        </w:rPr>
        <w:t>щ</w:t>
      </w:r>
      <w:r w:rsidR="0037408C" w:rsidRPr="0037408C">
        <w:rPr>
          <w:rFonts w:ascii="Verdana" w:hAnsi="Verdana"/>
          <w:lang w:val="bg-BG"/>
        </w:rPr>
        <w:t>е</w:t>
      </w:r>
      <w:r w:rsidR="0004042F">
        <w:rPr>
          <w:rFonts w:ascii="Verdana" w:hAnsi="Verdana"/>
          <w:lang w:val="bg-BG"/>
        </w:rPr>
        <w:t xml:space="preserve"> се извършва в </w:t>
      </w:r>
      <w:r w:rsidR="0037408C" w:rsidRPr="0037408C">
        <w:rPr>
          <w:rFonts w:ascii="Verdana" w:hAnsi="Verdana"/>
          <w:lang w:val="bg-BG"/>
        </w:rPr>
        <w:t xml:space="preserve"> запустели, необработваеми</w:t>
      </w:r>
      <w:r w:rsidR="0037408C">
        <w:rPr>
          <w:rFonts w:ascii="Verdana" w:hAnsi="Verdana"/>
          <w:lang w:val="bg-BG"/>
        </w:rPr>
        <w:t xml:space="preserve"> площи</w:t>
      </w:r>
      <w:r w:rsidR="0037408C" w:rsidRPr="0037408C">
        <w:rPr>
          <w:rFonts w:ascii="Verdana" w:hAnsi="Verdana"/>
          <w:lang w:val="bg-BG"/>
        </w:rPr>
        <w:t xml:space="preserve">, с рядка храстова и дървесна растителност, нискостеблени и </w:t>
      </w:r>
      <w:proofErr w:type="spellStart"/>
      <w:r w:rsidR="0037408C" w:rsidRPr="0037408C">
        <w:rPr>
          <w:rFonts w:ascii="Verdana" w:hAnsi="Verdana"/>
          <w:lang w:val="bg-BG"/>
        </w:rPr>
        <w:t>издънкови</w:t>
      </w:r>
      <w:proofErr w:type="spellEnd"/>
      <w:r w:rsidR="0037408C" w:rsidRPr="0037408C">
        <w:rPr>
          <w:rFonts w:ascii="Verdana" w:hAnsi="Verdana"/>
          <w:lang w:val="bg-BG"/>
        </w:rPr>
        <w:t xml:space="preserve"> фиданки, между които се разполагат кариерни гнезда, на места засипани от строителни и битови отпадъци.</w:t>
      </w:r>
    </w:p>
    <w:p w:rsidR="00261325" w:rsidRPr="00CF1141" w:rsidRDefault="0037408C" w:rsidP="003F07F3">
      <w:pPr>
        <w:numPr>
          <w:ilvl w:val="0"/>
          <w:numId w:val="25"/>
        </w:numPr>
        <w:tabs>
          <w:tab w:val="left" w:pos="426"/>
        </w:tabs>
        <w:ind w:left="-142" w:firstLine="709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="00261325" w:rsidRPr="00CF1141">
        <w:rPr>
          <w:rFonts w:ascii="Verdana" w:hAnsi="Verdana"/>
          <w:lang w:val="bg-BG"/>
        </w:rPr>
        <w:t>.  Предвид характера на ИП се о</w:t>
      </w:r>
      <w:proofErr w:type="spellStart"/>
      <w:r w:rsidR="00261325" w:rsidRPr="00CF1141">
        <w:rPr>
          <w:rFonts w:ascii="Verdana" w:hAnsi="Verdana"/>
        </w:rPr>
        <w:t>чаква</w:t>
      </w:r>
      <w:proofErr w:type="spellEnd"/>
      <w:r w:rsidR="00261325" w:rsidRPr="00CF1141">
        <w:rPr>
          <w:rFonts w:ascii="Verdana" w:hAnsi="Verdana"/>
          <w:lang w:val="bg-BG"/>
        </w:rPr>
        <w:t xml:space="preserve"> </w:t>
      </w:r>
      <w:proofErr w:type="spellStart"/>
      <w:r w:rsidR="00261325" w:rsidRPr="00CF1141">
        <w:rPr>
          <w:rFonts w:ascii="Verdana" w:hAnsi="Verdana"/>
        </w:rPr>
        <w:t>въздействие</w:t>
      </w:r>
      <w:proofErr w:type="spellEnd"/>
      <w:r w:rsidR="00261325" w:rsidRPr="00CF1141">
        <w:rPr>
          <w:rFonts w:ascii="Verdana" w:hAnsi="Verdana"/>
        </w:rPr>
        <w:t xml:space="preserve"> </w:t>
      </w:r>
      <w:proofErr w:type="spellStart"/>
      <w:r w:rsidR="00261325" w:rsidRPr="00CF1141">
        <w:rPr>
          <w:rFonts w:ascii="Verdana" w:hAnsi="Verdana"/>
        </w:rPr>
        <w:t>върху</w:t>
      </w:r>
      <w:proofErr w:type="spellEnd"/>
      <w:r w:rsidR="00261325" w:rsidRPr="00CF1141">
        <w:rPr>
          <w:rFonts w:ascii="Verdana" w:hAnsi="Verdana"/>
        </w:rPr>
        <w:t xml:space="preserve"> </w:t>
      </w:r>
      <w:proofErr w:type="spellStart"/>
      <w:r w:rsidR="00261325" w:rsidRPr="00CF1141">
        <w:rPr>
          <w:rFonts w:ascii="Verdana" w:hAnsi="Verdana"/>
        </w:rPr>
        <w:t>земеползването</w:t>
      </w:r>
      <w:proofErr w:type="spellEnd"/>
      <w:r w:rsidR="00261325" w:rsidRPr="00CF1141">
        <w:rPr>
          <w:rFonts w:ascii="Verdana" w:hAnsi="Verdana"/>
        </w:rPr>
        <w:t xml:space="preserve"> и </w:t>
      </w:r>
      <w:proofErr w:type="spellStart"/>
      <w:r w:rsidR="00261325" w:rsidRPr="00CF1141">
        <w:rPr>
          <w:rFonts w:ascii="Verdana" w:hAnsi="Verdana"/>
        </w:rPr>
        <w:t>почвите</w:t>
      </w:r>
      <w:proofErr w:type="spellEnd"/>
      <w:r w:rsidR="00261325" w:rsidRPr="00CF1141">
        <w:rPr>
          <w:rFonts w:ascii="Verdana" w:hAnsi="Verdana"/>
        </w:rPr>
        <w:t xml:space="preserve"> в </w:t>
      </w:r>
      <w:proofErr w:type="spellStart"/>
      <w:r w:rsidR="00261325" w:rsidRPr="00CF1141">
        <w:rPr>
          <w:rFonts w:ascii="Verdana" w:hAnsi="Verdana"/>
        </w:rPr>
        <w:t>района</w:t>
      </w:r>
      <w:proofErr w:type="spellEnd"/>
      <w:r w:rsidR="00261325" w:rsidRPr="00CF1141">
        <w:rPr>
          <w:rFonts w:ascii="Verdana" w:hAnsi="Verdana"/>
          <w:lang w:val="bg-BG"/>
        </w:rPr>
        <w:t xml:space="preserve">. </w:t>
      </w:r>
    </w:p>
    <w:p w:rsidR="00261325" w:rsidRPr="00CF1141" w:rsidRDefault="0037408C" w:rsidP="003F07F3">
      <w:pPr>
        <w:pStyle w:val="a7"/>
        <w:numPr>
          <w:ilvl w:val="0"/>
          <w:numId w:val="11"/>
        </w:numPr>
        <w:tabs>
          <w:tab w:val="left" w:pos="851"/>
        </w:tabs>
        <w:spacing w:after="120"/>
        <w:ind w:left="-142" w:right="284" w:firstLine="709"/>
        <w:rPr>
          <w:rFonts w:ascii="Verdana" w:hAnsi="Verdana"/>
        </w:rPr>
      </w:pPr>
      <w:r>
        <w:rPr>
          <w:rFonts w:ascii="Verdana" w:hAnsi="Verdana"/>
        </w:rPr>
        <w:t>П</w:t>
      </w:r>
      <w:r w:rsidR="00105271" w:rsidRPr="00CF1141">
        <w:rPr>
          <w:rFonts w:ascii="Verdana" w:hAnsi="Verdana"/>
        </w:rPr>
        <w:t>ри експлоатацията на находището</w:t>
      </w:r>
      <w:r w:rsidR="00261325" w:rsidRPr="00CF1141">
        <w:rPr>
          <w:rFonts w:ascii="Verdana" w:hAnsi="Verdana"/>
        </w:rPr>
        <w:t xml:space="preserve"> може да се </w:t>
      </w:r>
      <w:r w:rsidR="00105271" w:rsidRPr="00CF1141">
        <w:rPr>
          <w:rFonts w:ascii="Verdana" w:hAnsi="Verdana"/>
        </w:rPr>
        <w:t>очаква</w:t>
      </w:r>
      <w:r w:rsidR="00261325" w:rsidRPr="00CF1141">
        <w:rPr>
          <w:rFonts w:ascii="Verdana" w:hAnsi="Verdana"/>
        </w:rPr>
        <w:t xml:space="preserve"> известно нарушаване на качествата и регенеративната способност на природните ресурси в района. </w:t>
      </w:r>
    </w:p>
    <w:p w:rsidR="004A0746" w:rsidRPr="00CF1141" w:rsidRDefault="004A0746" w:rsidP="0004042F">
      <w:pPr>
        <w:pStyle w:val="31"/>
        <w:numPr>
          <w:ilvl w:val="0"/>
          <w:numId w:val="11"/>
        </w:numPr>
        <w:tabs>
          <w:tab w:val="num" w:pos="0"/>
          <w:tab w:val="left" w:pos="851"/>
          <w:tab w:val="left" w:pos="9356"/>
        </w:tabs>
        <w:spacing w:after="0"/>
        <w:ind w:left="-142" w:firstLine="709"/>
        <w:jc w:val="both"/>
        <w:rPr>
          <w:rFonts w:ascii="Verdana" w:hAnsi="Verdana"/>
          <w:i/>
          <w:sz w:val="20"/>
          <w:szCs w:val="20"/>
          <w:lang w:val="bg-BG"/>
        </w:rPr>
      </w:pPr>
      <w:r w:rsidRPr="00CF1141">
        <w:rPr>
          <w:rFonts w:ascii="Verdana" w:hAnsi="Verdana"/>
          <w:sz w:val="20"/>
          <w:szCs w:val="20"/>
          <w:lang w:val="bg-BG"/>
        </w:rPr>
        <w:t>С писмо изх. № КД-04-</w:t>
      </w:r>
      <w:r w:rsidR="0037408C">
        <w:rPr>
          <w:rFonts w:ascii="Verdana" w:hAnsi="Verdana"/>
          <w:sz w:val="20"/>
          <w:szCs w:val="20"/>
          <w:lang w:val="bg-BG"/>
        </w:rPr>
        <w:t>332</w:t>
      </w:r>
      <w:r w:rsidRPr="00CF1141">
        <w:rPr>
          <w:rFonts w:ascii="Verdana" w:hAnsi="Verdana"/>
          <w:sz w:val="20"/>
          <w:szCs w:val="20"/>
          <w:lang w:val="bg-BG"/>
        </w:rPr>
        <w:t>/</w:t>
      </w:r>
      <w:r w:rsidR="0037408C">
        <w:rPr>
          <w:rFonts w:ascii="Verdana" w:hAnsi="Verdana"/>
          <w:sz w:val="20"/>
          <w:szCs w:val="20"/>
          <w:lang w:val="bg-BG"/>
        </w:rPr>
        <w:t>01</w:t>
      </w:r>
      <w:r w:rsidRPr="00CF1141">
        <w:rPr>
          <w:rFonts w:ascii="Verdana" w:hAnsi="Verdana"/>
          <w:sz w:val="20"/>
          <w:szCs w:val="20"/>
          <w:lang w:val="bg-BG"/>
        </w:rPr>
        <w:t>.0</w:t>
      </w:r>
      <w:r w:rsidR="0037408C">
        <w:rPr>
          <w:rFonts w:ascii="Verdana" w:hAnsi="Verdana"/>
          <w:sz w:val="20"/>
          <w:szCs w:val="20"/>
          <w:lang w:val="bg-BG"/>
        </w:rPr>
        <w:t>3</w:t>
      </w:r>
      <w:r w:rsidRPr="00CF1141">
        <w:rPr>
          <w:rFonts w:ascii="Verdana" w:hAnsi="Verdana"/>
          <w:sz w:val="20"/>
          <w:szCs w:val="20"/>
          <w:lang w:val="bg-BG"/>
        </w:rPr>
        <w:t>.201</w:t>
      </w:r>
      <w:r w:rsidR="0037408C">
        <w:rPr>
          <w:rFonts w:ascii="Verdana" w:hAnsi="Verdana"/>
          <w:sz w:val="20"/>
          <w:szCs w:val="20"/>
          <w:lang w:val="bg-BG"/>
        </w:rPr>
        <w:t>6</w:t>
      </w:r>
      <w:r w:rsidRPr="00CF1141">
        <w:rPr>
          <w:rFonts w:ascii="Verdana" w:hAnsi="Verdana"/>
          <w:sz w:val="20"/>
          <w:szCs w:val="20"/>
          <w:lang w:val="bg-BG"/>
        </w:rPr>
        <w:t>г. БД ИБР Пловдив е дала заключение за допустимост на инвестиционното предложение от гледна точка на постигане на целите на околната среда.</w:t>
      </w:r>
      <w:r w:rsidR="00A676AA" w:rsidRPr="00CF1141">
        <w:rPr>
          <w:rFonts w:ascii="Verdana" w:hAnsi="Verdana"/>
          <w:sz w:val="20"/>
          <w:szCs w:val="20"/>
          <w:lang w:val="bg-BG"/>
        </w:rPr>
        <w:t xml:space="preserve"> Предвид начина на добив на инертните материали и във връзка с вероятността от значително въздействие върху близките водоизточници за питейно-битово водоснабдяване е направена мотивирана оценка, с която се обосновава необх</w:t>
      </w:r>
      <w:r w:rsidR="007D4B50" w:rsidRPr="00CF1141">
        <w:rPr>
          <w:rFonts w:ascii="Verdana" w:hAnsi="Verdana"/>
          <w:sz w:val="20"/>
          <w:szCs w:val="20"/>
          <w:lang w:val="bg-BG"/>
        </w:rPr>
        <w:t>о</w:t>
      </w:r>
      <w:r w:rsidR="00A676AA" w:rsidRPr="00CF1141">
        <w:rPr>
          <w:rFonts w:ascii="Verdana" w:hAnsi="Verdana"/>
          <w:sz w:val="20"/>
          <w:szCs w:val="20"/>
          <w:lang w:val="bg-BG"/>
        </w:rPr>
        <w:t xml:space="preserve">димостта от провеждане на процедура по ОВОС. </w:t>
      </w:r>
    </w:p>
    <w:p w:rsidR="00261325" w:rsidRPr="00CF1141" w:rsidRDefault="00261325" w:rsidP="003F07F3">
      <w:pPr>
        <w:pStyle w:val="31"/>
        <w:ind w:left="0" w:firstLine="709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04B85" w:rsidRPr="00CF1141" w:rsidRDefault="007D4B50" w:rsidP="003F07F3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CF1141">
        <w:rPr>
          <w:rFonts w:ascii="Verdana" w:hAnsi="Verdana"/>
          <w:b/>
          <w:sz w:val="20"/>
          <w:szCs w:val="20"/>
          <w:lang w:val="bg-BG"/>
        </w:rPr>
        <w:t xml:space="preserve">          </w:t>
      </w:r>
      <w:r w:rsidR="00504B85" w:rsidRPr="00CF1141">
        <w:rPr>
          <w:rFonts w:ascii="Verdana" w:hAnsi="Verdana"/>
          <w:b/>
          <w:sz w:val="20"/>
          <w:szCs w:val="20"/>
          <w:lang w:val="en-US"/>
        </w:rPr>
        <w:t>III</w:t>
      </w:r>
      <w:r w:rsidR="00504B85" w:rsidRPr="00CF1141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</w:t>
      </w:r>
      <w:r w:rsidRPr="00CF1141">
        <w:rPr>
          <w:rFonts w:ascii="Verdana" w:hAnsi="Verdana"/>
          <w:b/>
          <w:sz w:val="20"/>
          <w:szCs w:val="20"/>
          <w:lang w:val="bg-BG"/>
        </w:rPr>
        <w:t xml:space="preserve">системата в естествената околна </w:t>
      </w:r>
      <w:r w:rsidR="00504B85" w:rsidRPr="00CF1141">
        <w:rPr>
          <w:rFonts w:ascii="Verdana" w:hAnsi="Verdana"/>
          <w:b/>
          <w:sz w:val="20"/>
          <w:szCs w:val="20"/>
          <w:lang w:val="bg-BG"/>
        </w:rPr>
        <w:t>среда</w:t>
      </w:r>
      <w:r w:rsidR="00504B85" w:rsidRPr="00CF1141">
        <w:rPr>
          <w:rFonts w:ascii="Verdana" w:hAnsi="Verdana"/>
          <w:sz w:val="20"/>
          <w:szCs w:val="20"/>
          <w:lang w:val="bg-BG"/>
        </w:rPr>
        <w:t>:</w:t>
      </w:r>
    </w:p>
    <w:p w:rsidR="0037408C" w:rsidRPr="0037408C" w:rsidRDefault="0037408C" w:rsidP="0037408C">
      <w:pPr>
        <w:pStyle w:val="af8"/>
        <w:numPr>
          <w:ilvl w:val="0"/>
          <w:numId w:val="27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37408C">
        <w:rPr>
          <w:rFonts w:ascii="Verdana" w:hAnsi="Verdana"/>
          <w:lang w:val="bg-BG"/>
        </w:rPr>
        <w:t xml:space="preserve">При реализацията на инвестиционното предложение е възможно да бъдат генерирани шум, емисии, вибрации и отпадъци във вид и количества, които могат да окажат значително отрицателно въздействие върху природните местообитания и и местообитания на видове, предмет на опазване в защитената зона. </w:t>
      </w:r>
    </w:p>
    <w:p w:rsidR="0037408C" w:rsidRPr="0037408C" w:rsidRDefault="0037408C" w:rsidP="0037408C">
      <w:pPr>
        <w:pStyle w:val="af8"/>
        <w:numPr>
          <w:ilvl w:val="0"/>
          <w:numId w:val="27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37408C">
        <w:rPr>
          <w:rFonts w:ascii="Verdana" w:hAnsi="Verdana"/>
          <w:lang w:val="bg-BG"/>
        </w:rPr>
        <w:t xml:space="preserve">При реализацията и експлоатацията на инвестиционното предложение е възможно поява на трайно безпокойство на животинските видове, предмет на опазване в защитената зона, което има вероятност да доведе до намаляване на благоприятното им природозащитно състояние. </w:t>
      </w:r>
    </w:p>
    <w:p w:rsidR="0037408C" w:rsidRPr="0037408C" w:rsidRDefault="0037408C" w:rsidP="0037408C">
      <w:pPr>
        <w:pStyle w:val="af8"/>
        <w:numPr>
          <w:ilvl w:val="0"/>
          <w:numId w:val="27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37408C">
        <w:rPr>
          <w:rFonts w:ascii="Verdana" w:hAnsi="Verdana"/>
          <w:lang w:val="bg-BG"/>
        </w:rPr>
        <w:t xml:space="preserve">В границите на защитената зона  има редица други реализирани и предстоящи за осъществяване инвестиционни предложения, които във взаимодействие с </w:t>
      </w:r>
      <w:r w:rsidRPr="0037408C">
        <w:rPr>
          <w:rFonts w:ascii="Verdana" w:hAnsi="Verdana"/>
          <w:lang w:val="bg-BG"/>
        </w:rPr>
        <w:lastRenderedPageBreak/>
        <w:t>настоящето инвестиционно предложение  има вероятност да  доведат до необратими и  неблагоприятни кумулативни въздействия върху защитената зона и нейните елементи.</w:t>
      </w:r>
    </w:p>
    <w:p w:rsidR="0037408C" w:rsidRPr="00E31730" w:rsidRDefault="0037408C" w:rsidP="0037408C">
      <w:pPr>
        <w:jc w:val="both"/>
        <w:rPr>
          <w:rFonts w:ascii="Verdana" w:hAnsi="Verdana"/>
          <w:lang w:val="bg-BG"/>
        </w:rPr>
      </w:pPr>
    </w:p>
    <w:p w:rsidR="0037408C" w:rsidRPr="00E31730" w:rsidRDefault="0037408C" w:rsidP="0037408C">
      <w:pPr>
        <w:jc w:val="both"/>
        <w:rPr>
          <w:rFonts w:ascii="Verdana" w:hAnsi="Verdana"/>
          <w:b/>
          <w:lang w:val="bg-BG"/>
        </w:rPr>
      </w:pPr>
      <w:r w:rsidRPr="00E31730">
        <w:rPr>
          <w:rFonts w:ascii="Verdana" w:hAnsi="Verdana"/>
          <w:lang w:val="bg-BG"/>
        </w:rPr>
        <w:t xml:space="preserve">На основание гореизложеното, следва </w:t>
      </w:r>
      <w:r w:rsidRPr="00E31730">
        <w:rPr>
          <w:rFonts w:ascii="Verdana" w:hAnsi="Verdana"/>
          <w:b/>
          <w:lang w:val="bg-BG"/>
        </w:rPr>
        <w:t>да се извърши оценка за степента на въздействие на инвестиционно предложение</w:t>
      </w:r>
      <w:r>
        <w:rPr>
          <w:rFonts w:ascii="Verdana" w:hAnsi="Verdana"/>
          <w:b/>
          <w:lang w:val="bg-BG"/>
        </w:rPr>
        <w:t>:</w:t>
      </w:r>
      <w:r w:rsidRPr="00E31730">
        <w:rPr>
          <w:rFonts w:ascii="Verdana" w:hAnsi="Verdana"/>
          <w:b/>
          <w:lang w:val="bg-BG"/>
        </w:rPr>
        <w:t xml:space="preserve"> </w:t>
      </w:r>
      <w:r w:rsidRPr="00E31730">
        <w:rPr>
          <w:rFonts w:ascii="Verdana" w:hAnsi="Verdana"/>
          <w:lang w:val="ru-RU"/>
        </w:rPr>
        <w:t>„</w:t>
      </w:r>
      <w:proofErr w:type="spellStart"/>
      <w:r w:rsidRPr="00E31730">
        <w:rPr>
          <w:rFonts w:ascii="Verdana" w:hAnsi="Verdana"/>
          <w:b/>
        </w:rPr>
        <w:t>Изграждане</w:t>
      </w:r>
      <w:proofErr w:type="spellEnd"/>
      <w:r w:rsidRPr="00E31730">
        <w:rPr>
          <w:rFonts w:ascii="Verdana" w:hAnsi="Verdana"/>
          <w:b/>
        </w:rPr>
        <w:t xml:space="preserve"> </w:t>
      </w:r>
      <w:proofErr w:type="spellStart"/>
      <w:r w:rsidRPr="00E31730">
        <w:rPr>
          <w:rFonts w:ascii="Verdana" w:hAnsi="Verdana"/>
          <w:b/>
        </w:rPr>
        <w:t>на</w:t>
      </w:r>
      <w:proofErr w:type="spellEnd"/>
      <w:r w:rsidRPr="00E31730">
        <w:rPr>
          <w:rFonts w:ascii="Verdana" w:hAnsi="Verdana"/>
          <w:b/>
        </w:rPr>
        <w:t xml:space="preserve"> </w:t>
      </w:r>
      <w:r w:rsidRPr="00E31730">
        <w:rPr>
          <w:rFonts w:ascii="Verdana" w:hAnsi="Verdana"/>
          <w:b/>
          <w:lang w:val="bg-BG"/>
        </w:rPr>
        <w:t xml:space="preserve">кариера за добив на баластра във Втори концесионен участък от концесия „Елаците“, землище на гр. Перущица, общ. Перущица. </w:t>
      </w:r>
      <w:r w:rsidRPr="00E31730">
        <w:rPr>
          <w:rFonts w:ascii="Verdana" w:hAnsi="Verdana"/>
          <w:lang w:val="bg-BG"/>
        </w:rPr>
        <w:t xml:space="preserve">Съгласно чл. 34 ал.1 от Наредбата по ОС, в доклада по ОВОС, като отделно приложение, следва да се включи оценка за степента на въздействие на инвестиционното предложение върху </w:t>
      </w:r>
      <w:r w:rsidRPr="00E31730">
        <w:rPr>
          <w:rFonts w:ascii="Verdana" w:hAnsi="Verdana"/>
          <w:b/>
          <w:lang w:val="bg-BG"/>
        </w:rPr>
        <w:t xml:space="preserve">защитена зона  </w:t>
      </w:r>
      <w:r w:rsidRPr="00E31730">
        <w:rPr>
          <w:rFonts w:ascii="Verdana" w:hAnsi="Verdana"/>
          <w:b/>
        </w:rPr>
        <w:t>BG</w:t>
      </w:r>
      <w:r w:rsidRPr="00E31730">
        <w:rPr>
          <w:rFonts w:ascii="Verdana" w:hAnsi="Verdana"/>
          <w:b/>
          <w:lang w:val="bg-BG"/>
        </w:rPr>
        <w:t xml:space="preserve"> 0000424 „Река Въча Тракия” .</w:t>
      </w:r>
    </w:p>
    <w:p w:rsidR="0037408C" w:rsidRPr="00E31730" w:rsidRDefault="0037408C" w:rsidP="0037408C">
      <w:pPr>
        <w:jc w:val="both"/>
        <w:rPr>
          <w:rFonts w:ascii="Verdana" w:hAnsi="Verdana"/>
          <w:lang w:val="ru-RU"/>
        </w:rPr>
      </w:pPr>
      <w:r w:rsidRPr="00E31730">
        <w:rPr>
          <w:rFonts w:ascii="Verdana" w:hAnsi="Verdana"/>
          <w:b/>
          <w:lang w:val="bg-BG"/>
        </w:rPr>
        <w:t>Оценката се представя под форма на доклад</w:t>
      </w:r>
      <w:r w:rsidRPr="00E31730">
        <w:rPr>
          <w:rFonts w:ascii="Verdana" w:hAnsi="Verdana"/>
          <w:lang w:val="ru-RU"/>
        </w:rPr>
        <w:t xml:space="preserve"> (в един </w:t>
      </w:r>
      <w:proofErr w:type="spellStart"/>
      <w:r w:rsidRPr="00E31730">
        <w:rPr>
          <w:rFonts w:ascii="Verdana" w:hAnsi="Verdana"/>
          <w:lang w:val="ru-RU"/>
        </w:rPr>
        <w:t>екземпляр</w:t>
      </w:r>
      <w:proofErr w:type="spellEnd"/>
      <w:r w:rsidRPr="00E31730">
        <w:rPr>
          <w:rFonts w:ascii="Verdana" w:hAnsi="Verdana"/>
          <w:lang w:val="ru-RU"/>
        </w:rPr>
        <w:t xml:space="preserve"> на </w:t>
      </w:r>
      <w:proofErr w:type="spellStart"/>
      <w:r w:rsidRPr="00E31730">
        <w:rPr>
          <w:rFonts w:ascii="Verdana" w:hAnsi="Verdana"/>
          <w:lang w:val="ru-RU"/>
        </w:rPr>
        <w:t>хартиен</w:t>
      </w:r>
      <w:proofErr w:type="spellEnd"/>
      <w:r w:rsidRPr="00E31730">
        <w:rPr>
          <w:rFonts w:ascii="Verdana" w:hAnsi="Verdana"/>
          <w:lang w:val="ru-RU"/>
        </w:rPr>
        <w:t xml:space="preserve"> и в два </w:t>
      </w:r>
      <w:proofErr w:type="spellStart"/>
      <w:r w:rsidRPr="00E31730">
        <w:rPr>
          <w:rFonts w:ascii="Verdana" w:hAnsi="Verdana"/>
          <w:lang w:val="ru-RU"/>
        </w:rPr>
        <w:t>екземпляра</w:t>
      </w:r>
      <w:proofErr w:type="spellEnd"/>
      <w:r w:rsidRPr="00E31730">
        <w:rPr>
          <w:rFonts w:ascii="Verdana" w:hAnsi="Verdana"/>
          <w:lang w:val="ru-RU"/>
        </w:rPr>
        <w:t xml:space="preserve"> на </w:t>
      </w:r>
      <w:proofErr w:type="spellStart"/>
      <w:r w:rsidRPr="00E31730">
        <w:rPr>
          <w:rFonts w:ascii="Verdana" w:hAnsi="Verdana"/>
          <w:lang w:val="ru-RU"/>
        </w:rPr>
        <w:t>електронен</w:t>
      </w:r>
      <w:proofErr w:type="spellEnd"/>
      <w:r w:rsidRPr="00E31730">
        <w:rPr>
          <w:rFonts w:ascii="Verdana" w:hAnsi="Verdana"/>
          <w:lang w:val="ru-RU"/>
        </w:rPr>
        <w:t xml:space="preserve"> </w:t>
      </w:r>
      <w:proofErr w:type="spellStart"/>
      <w:r w:rsidRPr="00E31730">
        <w:rPr>
          <w:rFonts w:ascii="Verdana" w:hAnsi="Verdana"/>
          <w:lang w:val="ru-RU"/>
        </w:rPr>
        <w:t>носител</w:t>
      </w:r>
      <w:proofErr w:type="spellEnd"/>
      <w:r w:rsidRPr="00E31730">
        <w:rPr>
          <w:rFonts w:ascii="Verdana" w:hAnsi="Verdana"/>
          <w:lang w:val="ru-RU"/>
        </w:rPr>
        <w:t>)</w:t>
      </w:r>
      <w:r w:rsidRPr="00E31730">
        <w:rPr>
          <w:rFonts w:ascii="Verdana" w:hAnsi="Verdana"/>
          <w:lang w:val="bg-BG"/>
        </w:rPr>
        <w:t xml:space="preserve">, </w:t>
      </w:r>
      <w:r>
        <w:rPr>
          <w:rFonts w:ascii="Verdana" w:hAnsi="Verdana"/>
          <w:lang w:val="bg-BG"/>
        </w:rPr>
        <w:t xml:space="preserve">приложен към доклада за ОВОС, </w:t>
      </w:r>
      <w:r w:rsidRPr="00E31730">
        <w:rPr>
          <w:rFonts w:ascii="Verdana" w:hAnsi="Verdana"/>
          <w:lang w:val="bg-BG"/>
        </w:rPr>
        <w:t xml:space="preserve">изготвен съгласно изискванията на чл.23 ал. 2 от  раздел ІV на  Наредбата по ОС, съобразно критериите на чл. 22 от същата наредба, като бъдат използвани количествени оценки за очакваните загуби и/или влошаване състоянието на местообитанията (по площ) и видовете (по численост и плътност на популациите), предмет на опазване в защитените зони, разгледани в контекста на представителността на местообитанията и/или видовете в зоните и в мрежата като цяло.  </w:t>
      </w:r>
    </w:p>
    <w:p w:rsidR="0037408C" w:rsidRPr="0037408C" w:rsidRDefault="0037408C" w:rsidP="0037408C">
      <w:pPr>
        <w:pStyle w:val="Style"/>
        <w:ind w:left="0" w:firstLine="0"/>
        <w:rPr>
          <w:rFonts w:ascii="Verdana" w:hAnsi="Verdana"/>
          <w:b/>
          <w:sz w:val="20"/>
          <w:szCs w:val="20"/>
        </w:rPr>
      </w:pPr>
      <w:r w:rsidRPr="0037408C">
        <w:rPr>
          <w:rFonts w:ascii="Verdana" w:hAnsi="Verdana"/>
          <w:b/>
          <w:sz w:val="20"/>
          <w:szCs w:val="20"/>
        </w:rPr>
        <w:t>Оценката за степента на въздействие на инвестиционното предложение върху защитената зона, да бъде възложена на  колектив от експерти</w:t>
      </w:r>
      <w:r w:rsidRPr="0037408C">
        <w:rPr>
          <w:rFonts w:ascii="Verdana" w:hAnsi="Verdana"/>
          <w:sz w:val="20"/>
          <w:szCs w:val="20"/>
        </w:rPr>
        <w:t xml:space="preserve"> </w:t>
      </w:r>
      <w:r w:rsidRPr="0037408C">
        <w:rPr>
          <w:rFonts w:ascii="Verdana" w:hAnsi="Verdana"/>
          <w:b/>
          <w:sz w:val="20"/>
          <w:szCs w:val="20"/>
        </w:rPr>
        <w:t xml:space="preserve">отговарящи на изискванията на чл.9, ал.1 от Наредбата по ОС. </w:t>
      </w:r>
    </w:p>
    <w:p w:rsidR="0037408C" w:rsidRPr="00E31730" w:rsidRDefault="0037408C" w:rsidP="0037408C">
      <w:pPr>
        <w:widowControl w:val="0"/>
        <w:jc w:val="both"/>
        <w:rPr>
          <w:rFonts w:ascii="Verdana" w:hAnsi="Verdana"/>
          <w:lang w:val="ru-RU"/>
        </w:rPr>
      </w:pPr>
      <w:r w:rsidRPr="00E31730">
        <w:rPr>
          <w:rFonts w:ascii="Verdana" w:hAnsi="Verdana"/>
          <w:lang w:val="bg-BG"/>
        </w:rPr>
        <w:t>Предвид разпоредбите на  чл.20, ал. 4 от  Наредба за ОС,</w:t>
      </w:r>
      <w:r w:rsidRPr="00E31730">
        <w:rPr>
          <w:rFonts w:ascii="Verdana" w:hAnsi="Verdana"/>
          <w:lang w:val="ru-RU"/>
        </w:rPr>
        <w:t xml:space="preserve"> Ви </w:t>
      </w:r>
      <w:proofErr w:type="spellStart"/>
      <w:r w:rsidRPr="00E31730">
        <w:rPr>
          <w:rFonts w:ascii="Verdana" w:hAnsi="Verdana"/>
          <w:lang w:val="ru-RU"/>
        </w:rPr>
        <w:t>уведомяваме</w:t>
      </w:r>
      <w:proofErr w:type="spellEnd"/>
      <w:r w:rsidRPr="00E31730">
        <w:rPr>
          <w:rFonts w:ascii="Verdana" w:hAnsi="Verdana"/>
          <w:lang w:val="ru-RU"/>
        </w:rPr>
        <w:t xml:space="preserve">, че на </w:t>
      </w:r>
      <w:proofErr w:type="spellStart"/>
      <w:r w:rsidRPr="00E31730">
        <w:rPr>
          <w:rFonts w:ascii="Verdana" w:hAnsi="Verdana"/>
          <w:lang w:val="ru-RU"/>
        </w:rPr>
        <w:t>електронен</w:t>
      </w:r>
      <w:proofErr w:type="spellEnd"/>
      <w:r w:rsidRPr="00E31730">
        <w:rPr>
          <w:rFonts w:ascii="Verdana" w:hAnsi="Verdana"/>
          <w:lang w:val="ru-RU"/>
        </w:rPr>
        <w:t xml:space="preserve"> адрес </w:t>
      </w:r>
      <w:r w:rsidRPr="00E31730">
        <w:rPr>
          <w:rFonts w:ascii="Verdana" w:hAnsi="Verdana"/>
          <w:b/>
          <w:bCs/>
        </w:rPr>
        <w:t>http</w:t>
      </w:r>
      <w:r w:rsidRPr="00E31730">
        <w:rPr>
          <w:rFonts w:ascii="Verdana" w:hAnsi="Verdana"/>
          <w:b/>
          <w:bCs/>
          <w:lang w:val="ru-RU"/>
        </w:rPr>
        <w:t>://</w:t>
      </w:r>
      <w:proofErr w:type="spellStart"/>
      <w:r w:rsidRPr="00E31730">
        <w:rPr>
          <w:rFonts w:ascii="Verdana" w:hAnsi="Verdana"/>
          <w:b/>
          <w:bCs/>
        </w:rPr>
        <w:t>natura</w:t>
      </w:r>
      <w:proofErr w:type="spellEnd"/>
      <w:r w:rsidRPr="00E31730">
        <w:rPr>
          <w:rFonts w:ascii="Verdana" w:hAnsi="Verdana"/>
          <w:b/>
          <w:bCs/>
          <w:lang w:val="ru-RU"/>
        </w:rPr>
        <w:t>2000.</w:t>
      </w:r>
      <w:proofErr w:type="spellStart"/>
      <w:r w:rsidRPr="00E31730">
        <w:rPr>
          <w:rFonts w:ascii="Verdana" w:hAnsi="Verdana"/>
          <w:b/>
          <w:bCs/>
        </w:rPr>
        <w:t>moew</w:t>
      </w:r>
      <w:proofErr w:type="spellEnd"/>
      <w:r w:rsidRPr="00E31730">
        <w:rPr>
          <w:rFonts w:ascii="Verdana" w:hAnsi="Verdana"/>
          <w:b/>
          <w:bCs/>
          <w:lang w:val="ru-RU"/>
        </w:rPr>
        <w:t>.</w:t>
      </w:r>
      <w:r w:rsidRPr="00E31730">
        <w:rPr>
          <w:rFonts w:ascii="Verdana" w:hAnsi="Verdana"/>
          <w:b/>
          <w:bCs/>
        </w:rPr>
        <w:t>government</w:t>
      </w:r>
      <w:r w:rsidRPr="00E31730">
        <w:rPr>
          <w:rFonts w:ascii="Verdana" w:hAnsi="Verdana"/>
          <w:b/>
          <w:bCs/>
          <w:lang w:val="bg-BG"/>
        </w:rPr>
        <w:t>.</w:t>
      </w:r>
      <w:proofErr w:type="spellStart"/>
      <w:r w:rsidRPr="00E31730">
        <w:rPr>
          <w:rFonts w:ascii="Verdana" w:hAnsi="Verdana"/>
          <w:b/>
          <w:bCs/>
        </w:rPr>
        <w:t>bg</w:t>
      </w:r>
      <w:proofErr w:type="spellEnd"/>
      <w:r w:rsidRPr="00E31730">
        <w:rPr>
          <w:rFonts w:ascii="Verdana" w:hAnsi="Verdana"/>
          <w:lang w:val="ru-RU"/>
        </w:rPr>
        <w:t xml:space="preserve"> е </w:t>
      </w:r>
      <w:proofErr w:type="spellStart"/>
      <w:r w:rsidRPr="00E31730">
        <w:rPr>
          <w:rFonts w:ascii="Verdana" w:hAnsi="Verdana"/>
          <w:lang w:val="ru-RU"/>
        </w:rPr>
        <w:t>публикувана</w:t>
      </w:r>
      <w:proofErr w:type="spellEnd"/>
      <w:r w:rsidRPr="00E31730">
        <w:rPr>
          <w:rFonts w:ascii="Verdana" w:hAnsi="Verdana"/>
          <w:lang w:val="ru-RU"/>
        </w:rPr>
        <w:t xml:space="preserve"> </w:t>
      </w:r>
      <w:proofErr w:type="spellStart"/>
      <w:r w:rsidRPr="00E31730">
        <w:rPr>
          <w:rFonts w:ascii="Verdana" w:hAnsi="Verdana"/>
          <w:lang w:val="ru-RU"/>
        </w:rPr>
        <w:t>актуална</w:t>
      </w:r>
      <w:proofErr w:type="spellEnd"/>
      <w:r w:rsidRPr="00E31730">
        <w:rPr>
          <w:rFonts w:ascii="Verdana" w:hAnsi="Verdana"/>
          <w:lang w:val="ru-RU"/>
        </w:rPr>
        <w:t xml:space="preserve"> документация и информация</w:t>
      </w:r>
      <w:r w:rsidRPr="00E31730">
        <w:rPr>
          <w:rFonts w:ascii="Verdana" w:hAnsi="Verdana"/>
          <w:i/>
          <w:lang w:val="ru-RU"/>
        </w:rPr>
        <w:t xml:space="preserve"> </w:t>
      </w:r>
      <w:proofErr w:type="spellStart"/>
      <w:r w:rsidRPr="00E31730">
        <w:rPr>
          <w:rFonts w:ascii="Verdana" w:hAnsi="Verdana"/>
          <w:lang w:val="ru-RU"/>
        </w:rPr>
        <w:t>относно</w:t>
      </w:r>
      <w:proofErr w:type="spellEnd"/>
      <w:r w:rsidRPr="00E31730">
        <w:rPr>
          <w:rFonts w:ascii="Verdana" w:hAnsi="Verdana"/>
          <w:lang w:val="ru-RU"/>
        </w:rPr>
        <w:t xml:space="preserve"> предмета и целите на </w:t>
      </w:r>
      <w:proofErr w:type="spellStart"/>
      <w:r w:rsidRPr="00E31730">
        <w:rPr>
          <w:rFonts w:ascii="Verdana" w:hAnsi="Verdana"/>
          <w:lang w:val="ru-RU"/>
        </w:rPr>
        <w:t>опазване</w:t>
      </w:r>
      <w:proofErr w:type="spellEnd"/>
      <w:r w:rsidRPr="00E31730">
        <w:rPr>
          <w:rFonts w:ascii="Verdana" w:hAnsi="Verdana"/>
          <w:lang w:val="ru-RU"/>
        </w:rPr>
        <w:t xml:space="preserve"> на </w:t>
      </w:r>
      <w:proofErr w:type="spellStart"/>
      <w:r w:rsidRPr="00E31730">
        <w:rPr>
          <w:rFonts w:ascii="Verdana" w:hAnsi="Verdana"/>
          <w:lang w:val="ru-RU"/>
        </w:rPr>
        <w:t>засегнатата</w:t>
      </w:r>
      <w:proofErr w:type="spellEnd"/>
      <w:r w:rsidRPr="00E31730">
        <w:rPr>
          <w:rFonts w:ascii="Verdana" w:hAnsi="Verdana"/>
          <w:lang w:val="ru-RU"/>
        </w:rPr>
        <w:t xml:space="preserve">  </w:t>
      </w:r>
      <w:proofErr w:type="spellStart"/>
      <w:r w:rsidRPr="00E31730">
        <w:rPr>
          <w:rFonts w:ascii="Verdana" w:hAnsi="Verdana"/>
          <w:lang w:val="ru-RU"/>
        </w:rPr>
        <w:t>защитена</w:t>
      </w:r>
      <w:proofErr w:type="spellEnd"/>
      <w:r w:rsidRPr="00E31730">
        <w:rPr>
          <w:rFonts w:ascii="Verdana" w:hAnsi="Verdana"/>
          <w:lang w:val="ru-RU"/>
        </w:rPr>
        <w:t xml:space="preserve"> зона, </w:t>
      </w:r>
      <w:proofErr w:type="spellStart"/>
      <w:r w:rsidRPr="00E31730">
        <w:rPr>
          <w:rFonts w:ascii="Verdana" w:hAnsi="Verdana"/>
          <w:lang w:val="ru-RU"/>
        </w:rPr>
        <w:t>която</w:t>
      </w:r>
      <w:proofErr w:type="spellEnd"/>
      <w:r w:rsidRPr="00E31730">
        <w:rPr>
          <w:rFonts w:ascii="Verdana" w:hAnsi="Verdana"/>
          <w:lang w:val="ru-RU"/>
        </w:rPr>
        <w:t xml:space="preserve"> </w:t>
      </w:r>
      <w:proofErr w:type="spellStart"/>
      <w:r w:rsidRPr="00E31730">
        <w:rPr>
          <w:rFonts w:ascii="Verdana" w:hAnsi="Verdana"/>
          <w:lang w:val="ru-RU"/>
        </w:rPr>
        <w:t>следва</w:t>
      </w:r>
      <w:proofErr w:type="spellEnd"/>
      <w:r w:rsidRPr="00E31730">
        <w:rPr>
          <w:rFonts w:ascii="Verdana" w:hAnsi="Verdana"/>
          <w:lang w:val="ru-RU"/>
        </w:rPr>
        <w:t xml:space="preserve"> да </w:t>
      </w:r>
      <w:proofErr w:type="spellStart"/>
      <w:r w:rsidRPr="00E31730">
        <w:rPr>
          <w:rFonts w:ascii="Verdana" w:hAnsi="Verdana"/>
          <w:lang w:val="ru-RU"/>
        </w:rPr>
        <w:t>бъде</w:t>
      </w:r>
      <w:proofErr w:type="spellEnd"/>
      <w:r w:rsidRPr="00E31730">
        <w:rPr>
          <w:rFonts w:ascii="Verdana" w:hAnsi="Verdana"/>
          <w:lang w:val="ru-RU"/>
        </w:rPr>
        <w:t xml:space="preserve"> </w:t>
      </w:r>
      <w:proofErr w:type="spellStart"/>
      <w:r w:rsidRPr="00E31730">
        <w:rPr>
          <w:rFonts w:ascii="Verdana" w:hAnsi="Verdana"/>
          <w:lang w:val="ru-RU"/>
        </w:rPr>
        <w:t>използвана</w:t>
      </w:r>
      <w:proofErr w:type="spellEnd"/>
      <w:r w:rsidRPr="00E31730">
        <w:rPr>
          <w:rFonts w:ascii="Verdana" w:hAnsi="Verdana"/>
          <w:lang w:val="ru-RU"/>
        </w:rPr>
        <w:t xml:space="preserve"> при </w:t>
      </w:r>
      <w:proofErr w:type="spellStart"/>
      <w:r w:rsidRPr="00E31730">
        <w:rPr>
          <w:rFonts w:ascii="Verdana" w:hAnsi="Verdana"/>
          <w:lang w:val="ru-RU"/>
        </w:rPr>
        <w:t>оценката</w:t>
      </w:r>
      <w:proofErr w:type="spellEnd"/>
      <w:r w:rsidRPr="00E31730">
        <w:rPr>
          <w:rFonts w:ascii="Verdana" w:hAnsi="Verdana"/>
          <w:lang w:val="ru-RU"/>
        </w:rPr>
        <w:t xml:space="preserve"> за </w:t>
      </w:r>
      <w:proofErr w:type="spellStart"/>
      <w:r w:rsidRPr="00E31730">
        <w:rPr>
          <w:rFonts w:ascii="Verdana" w:hAnsi="Verdana"/>
          <w:lang w:val="ru-RU"/>
        </w:rPr>
        <w:t>степента</w:t>
      </w:r>
      <w:proofErr w:type="spellEnd"/>
      <w:r w:rsidRPr="00E31730">
        <w:rPr>
          <w:rFonts w:ascii="Verdana" w:hAnsi="Verdana"/>
          <w:lang w:val="ru-RU"/>
        </w:rPr>
        <w:t xml:space="preserve"> на </w:t>
      </w:r>
      <w:proofErr w:type="spellStart"/>
      <w:r w:rsidRPr="00E31730">
        <w:rPr>
          <w:rFonts w:ascii="Verdana" w:hAnsi="Verdana"/>
          <w:lang w:val="ru-RU"/>
        </w:rPr>
        <w:t>въздействие</w:t>
      </w:r>
      <w:proofErr w:type="spellEnd"/>
      <w:r w:rsidRPr="00E31730">
        <w:rPr>
          <w:rFonts w:ascii="Verdana" w:hAnsi="Verdana"/>
          <w:lang w:val="ru-RU"/>
        </w:rPr>
        <w:t xml:space="preserve"> на </w:t>
      </w:r>
      <w:proofErr w:type="spellStart"/>
      <w:r w:rsidRPr="00E31730">
        <w:rPr>
          <w:rFonts w:ascii="Verdana" w:hAnsi="Verdana"/>
          <w:lang w:val="ru-RU"/>
        </w:rPr>
        <w:t>инвестицинното</w:t>
      </w:r>
      <w:proofErr w:type="spellEnd"/>
      <w:r w:rsidRPr="00E31730">
        <w:rPr>
          <w:rFonts w:ascii="Verdana" w:hAnsi="Verdana"/>
          <w:lang w:val="ru-RU"/>
        </w:rPr>
        <w:t xml:space="preserve"> предложение </w:t>
      </w:r>
      <w:proofErr w:type="spellStart"/>
      <w:r w:rsidRPr="00E31730">
        <w:rPr>
          <w:rFonts w:ascii="Verdana" w:hAnsi="Verdana"/>
          <w:lang w:val="ru-RU"/>
        </w:rPr>
        <w:t>върху</w:t>
      </w:r>
      <w:proofErr w:type="spellEnd"/>
      <w:r w:rsidRPr="00E31730">
        <w:rPr>
          <w:rFonts w:ascii="Verdana" w:hAnsi="Verdana"/>
          <w:lang w:val="ru-RU"/>
        </w:rPr>
        <w:t xml:space="preserve"> </w:t>
      </w:r>
      <w:proofErr w:type="spellStart"/>
      <w:r w:rsidRPr="00E31730">
        <w:rPr>
          <w:rFonts w:ascii="Verdana" w:hAnsi="Verdana"/>
          <w:lang w:val="ru-RU"/>
        </w:rPr>
        <w:t>защитената</w:t>
      </w:r>
      <w:proofErr w:type="spellEnd"/>
      <w:r w:rsidRPr="00E31730">
        <w:rPr>
          <w:rFonts w:ascii="Verdana" w:hAnsi="Verdana"/>
          <w:lang w:val="ru-RU"/>
        </w:rPr>
        <w:t xml:space="preserve"> зона. </w:t>
      </w:r>
    </w:p>
    <w:p w:rsidR="0037408C" w:rsidRDefault="0037408C" w:rsidP="003F07F3">
      <w:pPr>
        <w:pStyle w:val="31"/>
        <w:ind w:left="0" w:firstLine="709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04B85" w:rsidRPr="00CF1141" w:rsidRDefault="00504B85" w:rsidP="003F07F3">
      <w:pPr>
        <w:pStyle w:val="31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CF1141">
        <w:rPr>
          <w:rFonts w:ascii="Verdana" w:hAnsi="Verdana"/>
          <w:b/>
          <w:sz w:val="20"/>
          <w:szCs w:val="20"/>
          <w:lang w:val="en-US"/>
        </w:rPr>
        <w:t>IV</w:t>
      </w:r>
      <w:r w:rsidRPr="00CF1141">
        <w:rPr>
          <w:rFonts w:ascii="Verdana" w:hAnsi="Verdana"/>
          <w:b/>
          <w:sz w:val="20"/>
          <w:szCs w:val="20"/>
          <w:lang w:val="bg-BG"/>
        </w:rPr>
        <w:t xml:space="preserve">.  Характеристика на потенциалните въздействия-териториален обхват, засегнато население, включително трансгранични въздействия, същност, големина, </w:t>
      </w:r>
      <w:proofErr w:type="spellStart"/>
      <w:r w:rsidRPr="00CF1141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CF1141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CF1141">
        <w:rPr>
          <w:rFonts w:ascii="Verdana" w:hAnsi="Verdana"/>
          <w:sz w:val="20"/>
          <w:szCs w:val="20"/>
          <w:lang w:val="bg-BG"/>
        </w:rPr>
        <w:t>:</w:t>
      </w:r>
    </w:p>
    <w:p w:rsidR="00504B85" w:rsidRPr="00CF1141" w:rsidRDefault="00504B85" w:rsidP="003F07F3">
      <w:pPr>
        <w:pStyle w:val="31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CF1141">
        <w:rPr>
          <w:rFonts w:ascii="Verdana" w:hAnsi="Verdana"/>
          <w:sz w:val="20"/>
          <w:szCs w:val="20"/>
          <w:lang w:val="bg-BG"/>
        </w:rPr>
        <w:t>Териториалния обхват  на въздействие в резултат на</w:t>
      </w:r>
      <w:r w:rsidR="00E22EA8" w:rsidRPr="00CF1141">
        <w:rPr>
          <w:rFonts w:ascii="Verdana" w:hAnsi="Verdana"/>
          <w:sz w:val="20"/>
          <w:szCs w:val="20"/>
          <w:lang w:val="bg-BG"/>
        </w:rPr>
        <w:t xml:space="preserve"> </w:t>
      </w:r>
      <w:r w:rsidRPr="00CF1141">
        <w:rPr>
          <w:rFonts w:ascii="Verdana" w:hAnsi="Verdana"/>
          <w:sz w:val="20"/>
          <w:szCs w:val="20"/>
          <w:lang w:val="bg-BG"/>
        </w:rPr>
        <w:t xml:space="preserve">експлоатацията на инвестиционното предложение няма да е ограничен в рамките на </w:t>
      </w:r>
      <w:proofErr w:type="spellStart"/>
      <w:r w:rsidRPr="00CF1141">
        <w:rPr>
          <w:rFonts w:ascii="Verdana" w:hAnsi="Verdana"/>
          <w:sz w:val="20"/>
          <w:szCs w:val="20"/>
          <w:lang w:val="bg-BG"/>
        </w:rPr>
        <w:t>добивния</w:t>
      </w:r>
      <w:proofErr w:type="spellEnd"/>
      <w:r w:rsidRPr="00CF1141">
        <w:rPr>
          <w:rFonts w:ascii="Verdana" w:hAnsi="Verdana"/>
          <w:sz w:val="20"/>
          <w:szCs w:val="20"/>
          <w:lang w:val="bg-BG"/>
        </w:rPr>
        <w:t xml:space="preserve"> участък.</w:t>
      </w:r>
    </w:p>
    <w:p w:rsidR="005B2642" w:rsidRPr="00CF1141" w:rsidRDefault="00F16950" w:rsidP="003F07F3">
      <w:pPr>
        <w:pStyle w:val="31"/>
        <w:numPr>
          <w:ilvl w:val="0"/>
          <w:numId w:val="6"/>
        </w:numPr>
        <w:tabs>
          <w:tab w:val="clear" w:pos="1440"/>
          <w:tab w:val="num" w:pos="0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CF1141">
        <w:rPr>
          <w:rFonts w:ascii="Verdana" w:hAnsi="Verdana"/>
          <w:sz w:val="20"/>
          <w:szCs w:val="20"/>
          <w:lang w:val="bg-BG"/>
        </w:rPr>
        <w:t xml:space="preserve">В </w:t>
      </w:r>
      <w:proofErr w:type="spellStart"/>
      <w:r w:rsidRPr="00CF1141">
        <w:rPr>
          <w:rFonts w:ascii="Verdana" w:hAnsi="Verdana"/>
          <w:sz w:val="20"/>
          <w:szCs w:val="20"/>
          <w:lang w:val="bg-BG"/>
        </w:rPr>
        <w:t>изпълнениe</w:t>
      </w:r>
      <w:proofErr w:type="spellEnd"/>
      <w:r w:rsidRPr="00CF1141">
        <w:rPr>
          <w:rFonts w:ascii="Verdana" w:hAnsi="Verdana"/>
          <w:sz w:val="20"/>
          <w:szCs w:val="20"/>
          <w:lang w:val="bg-BG"/>
        </w:rPr>
        <w:t xml:space="preserve"> разпоредбата на чл. 7, ал. 2, т. 2,б </w:t>
      </w:r>
      <w:r w:rsidR="00E71391" w:rsidRPr="00CF1141">
        <w:rPr>
          <w:rFonts w:ascii="Verdana" w:hAnsi="Verdana"/>
          <w:sz w:val="20"/>
          <w:szCs w:val="20"/>
          <w:lang w:val="bg-BG"/>
        </w:rPr>
        <w:t>от Наредбата за ОВОС</w:t>
      </w:r>
      <w:r w:rsidRPr="00CF1141">
        <w:rPr>
          <w:rFonts w:ascii="Verdana" w:hAnsi="Verdana"/>
          <w:sz w:val="20"/>
          <w:szCs w:val="20"/>
          <w:lang w:val="bg-BG"/>
        </w:rPr>
        <w:t xml:space="preserve"> е</w:t>
      </w:r>
      <w:r w:rsidR="00E71391" w:rsidRPr="00CF1141">
        <w:rPr>
          <w:rFonts w:ascii="Verdana" w:hAnsi="Verdana"/>
          <w:sz w:val="20"/>
          <w:szCs w:val="20"/>
          <w:lang w:val="bg-BG"/>
        </w:rPr>
        <w:t xml:space="preserve"> </w:t>
      </w:r>
      <w:r w:rsidRPr="00CF1141">
        <w:rPr>
          <w:rFonts w:ascii="Verdana" w:hAnsi="Verdana"/>
          <w:sz w:val="20"/>
          <w:szCs w:val="20"/>
          <w:lang w:val="bg-BG"/>
        </w:rPr>
        <w:t>п</w:t>
      </w:r>
      <w:r w:rsidR="006E4CE2" w:rsidRPr="00CF1141">
        <w:rPr>
          <w:rFonts w:ascii="Verdana" w:hAnsi="Verdana"/>
          <w:sz w:val="20"/>
          <w:szCs w:val="20"/>
          <w:lang w:val="bg-BG"/>
        </w:rPr>
        <w:t>оискано</w:t>
      </w:r>
      <w:r w:rsidR="00E71391" w:rsidRPr="00CF1141">
        <w:rPr>
          <w:rFonts w:ascii="Verdana" w:hAnsi="Verdana"/>
          <w:sz w:val="20"/>
          <w:szCs w:val="20"/>
          <w:lang w:val="bg-BG"/>
        </w:rPr>
        <w:t xml:space="preserve"> </w:t>
      </w:r>
      <w:r w:rsidR="006E4CE2" w:rsidRPr="00CF1141">
        <w:rPr>
          <w:rFonts w:ascii="Verdana" w:hAnsi="Verdana"/>
          <w:sz w:val="20"/>
          <w:szCs w:val="20"/>
          <w:lang w:val="bg-BG"/>
        </w:rPr>
        <w:t xml:space="preserve"> </w:t>
      </w:r>
      <w:r w:rsidR="006E4CE2" w:rsidRPr="00CF1141">
        <w:rPr>
          <w:rFonts w:ascii="Verdana" w:hAnsi="Verdana"/>
          <w:bCs/>
          <w:sz w:val="20"/>
          <w:szCs w:val="20"/>
          <w:lang w:val="ru-RU"/>
        </w:rPr>
        <w:t>становище</w:t>
      </w:r>
      <w:r w:rsidR="00E71391" w:rsidRPr="00CF1141">
        <w:rPr>
          <w:rFonts w:ascii="Verdana" w:hAnsi="Verdana"/>
          <w:bCs/>
          <w:sz w:val="20"/>
          <w:szCs w:val="20"/>
          <w:lang w:val="ru-RU"/>
        </w:rPr>
        <w:t xml:space="preserve"> от РЗИ Пловдив </w:t>
      </w:r>
      <w:r w:rsidRPr="00CF1141">
        <w:rPr>
          <w:rFonts w:ascii="Verdana" w:hAnsi="Verdana"/>
          <w:bCs/>
          <w:sz w:val="20"/>
          <w:szCs w:val="20"/>
          <w:lang w:val="ru-RU"/>
        </w:rPr>
        <w:t>за</w:t>
      </w:r>
      <w:r w:rsidR="00E71391" w:rsidRPr="00CF1141">
        <w:rPr>
          <w:rFonts w:ascii="Verdana" w:hAnsi="Verdana"/>
          <w:bCs/>
          <w:sz w:val="20"/>
          <w:szCs w:val="20"/>
          <w:lang w:val="ru-RU"/>
        </w:rPr>
        <w:t xml:space="preserve"> </w:t>
      </w:r>
      <w:proofErr w:type="spellStart"/>
      <w:r w:rsidR="00E71391" w:rsidRPr="00CF1141">
        <w:rPr>
          <w:rFonts w:ascii="Verdana" w:hAnsi="Verdana"/>
          <w:bCs/>
          <w:sz w:val="20"/>
          <w:szCs w:val="20"/>
          <w:lang w:val="ru-RU"/>
        </w:rPr>
        <w:t>определяне</w:t>
      </w:r>
      <w:proofErr w:type="spellEnd"/>
      <w:r w:rsidR="00E71391" w:rsidRPr="00CF1141">
        <w:rPr>
          <w:rFonts w:ascii="Verdana" w:hAnsi="Verdana"/>
          <w:bCs/>
          <w:sz w:val="20"/>
          <w:szCs w:val="20"/>
          <w:lang w:val="ru-RU"/>
        </w:rPr>
        <w:t xml:space="preserve"> на</w:t>
      </w:r>
      <w:r w:rsidR="006E4CE2" w:rsidRPr="00CF1141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="006E4CE2" w:rsidRPr="00CF1141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степента</w:t>
      </w:r>
      <w:proofErr w:type="spellEnd"/>
      <w:r w:rsidR="006E4CE2" w:rsidRPr="00CF1141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="006E4CE2" w:rsidRPr="00CF1141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="006E4CE2" w:rsidRPr="00CF1141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="006E4CE2" w:rsidRPr="00CF1141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въздействието</w:t>
      </w:r>
      <w:proofErr w:type="spellEnd"/>
      <w:r w:rsidR="006E4CE2" w:rsidRPr="00CF1141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и риска за </w:t>
      </w:r>
      <w:proofErr w:type="spellStart"/>
      <w:r w:rsidR="006E4CE2" w:rsidRPr="00CF1141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човешкото</w:t>
      </w:r>
      <w:proofErr w:type="spellEnd"/>
      <w:r w:rsidR="006E4CE2" w:rsidRPr="00CF1141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="006E4CE2" w:rsidRPr="00CF1141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 w:rsidR="00E71391" w:rsidRPr="00CF1141">
        <w:rPr>
          <w:rFonts w:ascii="Verdana" w:hAnsi="Verdana"/>
          <w:sz w:val="20"/>
          <w:szCs w:val="20"/>
          <w:shd w:val="clear" w:color="auto" w:fill="FEFEFE"/>
          <w:lang w:val="ru-RU"/>
        </w:rPr>
        <w:t>. С</w:t>
      </w:r>
      <w:r w:rsidR="006E4CE2" w:rsidRPr="00CF114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6E4CE2" w:rsidRPr="00CF1141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="006E4CE2" w:rsidRPr="00CF114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6E4CE2" w:rsidRPr="00CF1141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="006E4CE2" w:rsidRPr="00CF1141">
        <w:rPr>
          <w:rFonts w:ascii="Verdana" w:hAnsi="Verdana"/>
          <w:sz w:val="20"/>
          <w:szCs w:val="20"/>
          <w:lang w:val="ru-RU"/>
        </w:rPr>
        <w:t xml:space="preserve">.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408C">
        <w:rPr>
          <w:rFonts w:ascii="Verdana" w:hAnsi="Verdana"/>
          <w:sz w:val="20"/>
          <w:szCs w:val="20"/>
          <w:lang w:val="ru-RU"/>
        </w:rPr>
        <w:t>1440</w:t>
      </w:r>
      <w:r w:rsidR="006E4CE2" w:rsidRPr="00CF1141">
        <w:rPr>
          <w:rFonts w:ascii="Verdana" w:hAnsi="Verdana"/>
          <w:sz w:val="20"/>
          <w:szCs w:val="20"/>
          <w:lang w:val="ru-RU"/>
        </w:rPr>
        <w:t>/</w:t>
      </w:r>
      <w:r w:rsidR="0037408C">
        <w:rPr>
          <w:rFonts w:ascii="Verdana" w:hAnsi="Verdana"/>
          <w:sz w:val="20"/>
          <w:szCs w:val="20"/>
          <w:lang w:val="ru-RU"/>
        </w:rPr>
        <w:t>01</w:t>
      </w:r>
      <w:r w:rsidR="006E4CE2" w:rsidRPr="00CF1141">
        <w:rPr>
          <w:rFonts w:ascii="Verdana" w:hAnsi="Verdana"/>
          <w:sz w:val="20"/>
          <w:szCs w:val="20"/>
          <w:lang w:val="bg-BG"/>
        </w:rPr>
        <w:t>.0</w:t>
      </w:r>
      <w:r w:rsidR="0037408C">
        <w:rPr>
          <w:rFonts w:ascii="Verdana" w:hAnsi="Verdana"/>
          <w:sz w:val="20"/>
          <w:szCs w:val="20"/>
          <w:lang w:val="bg-BG"/>
        </w:rPr>
        <w:t>3</w:t>
      </w:r>
      <w:r w:rsidR="006E4CE2" w:rsidRPr="00CF1141">
        <w:rPr>
          <w:rFonts w:ascii="Verdana" w:hAnsi="Verdana"/>
          <w:sz w:val="20"/>
          <w:szCs w:val="20"/>
          <w:lang w:val="bg-BG"/>
        </w:rPr>
        <w:t>.</w:t>
      </w:r>
      <w:r w:rsidR="006E4CE2" w:rsidRPr="00CF1141">
        <w:rPr>
          <w:rFonts w:ascii="Verdana" w:hAnsi="Verdana"/>
          <w:sz w:val="20"/>
          <w:szCs w:val="20"/>
          <w:lang w:val="ru-RU"/>
        </w:rPr>
        <w:t>201</w:t>
      </w:r>
      <w:r w:rsidR="0037408C">
        <w:rPr>
          <w:rFonts w:ascii="Verdana" w:hAnsi="Verdana"/>
          <w:sz w:val="20"/>
          <w:szCs w:val="20"/>
          <w:lang w:val="ru-RU"/>
        </w:rPr>
        <w:t>6</w:t>
      </w:r>
      <w:r w:rsidR="006E4CE2" w:rsidRPr="00CF1141">
        <w:rPr>
          <w:rFonts w:ascii="Verdana" w:hAnsi="Verdana"/>
          <w:sz w:val="20"/>
          <w:szCs w:val="20"/>
          <w:lang w:val="ru-RU"/>
        </w:rPr>
        <w:t>г.</w:t>
      </w:r>
      <w:r w:rsidR="006E4CE2" w:rsidRPr="00CF1141">
        <w:rPr>
          <w:rFonts w:ascii="Verdana" w:hAnsi="Verdana"/>
          <w:sz w:val="20"/>
          <w:szCs w:val="20"/>
          <w:shd w:val="clear" w:color="auto" w:fill="FEFEFE"/>
          <w:lang w:val="ru-RU"/>
        </w:rPr>
        <w:t>,</w:t>
      </w:r>
      <w:r w:rsidR="0004042F" w:rsidRPr="0004042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04042F" w:rsidRPr="00CF1141">
        <w:rPr>
          <w:rFonts w:ascii="Verdana" w:hAnsi="Verdana"/>
          <w:sz w:val="20"/>
          <w:szCs w:val="20"/>
          <w:lang w:val="ru-RU"/>
        </w:rPr>
        <w:t>предвид</w:t>
      </w:r>
      <w:proofErr w:type="spellEnd"/>
      <w:r w:rsidR="0004042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04042F">
        <w:rPr>
          <w:rFonts w:ascii="Verdana" w:hAnsi="Verdana"/>
          <w:sz w:val="20"/>
          <w:szCs w:val="20"/>
          <w:lang w:val="ru-RU"/>
        </w:rPr>
        <w:t>естеството</w:t>
      </w:r>
      <w:proofErr w:type="spellEnd"/>
      <w:r w:rsidR="0004042F">
        <w:rPr>
          <w:rFonts w:ascii="Verdana" w:hAnsi="Verdana"/>
          <w:sz w:val="20"/>
          <w:szCs w:val="20"/>
          <w:lang w:val="ru-RU"/>
        </w:rPr>
        <w:t xml:space="preserve"> на ИП,</w:t>
      </w:r>
      <w:r w:rsidR="00E71391" w:rsidRPr="00CF1141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r w:rsidR="006E4CE2" w:rsidRPr="00CF1141">
        <w:rPr>
          <w:rFonts w:ascii="Verdana" w:hAnsi="Verdana"/>
          <w:sz w:val="20"/>
          <w:szCs w:val="20"/>
          <w:lang w:val="ru-RU"/>
        </w:rPr>
        <w:t>РЗИ Пловдив</w:t>
      </w:r>
      <w:r w:rsidR="006E4CE2" w:rsidRPr="00CF1141">
        <w:rPr>
          <w:rFonts w:ascii="Verdana" w:hAnsi="Verdana"/>
          <w:sz w:val="20"/>
          <w:szCs w:val="20"/>
          <w:lang w:val="bg-BG"/>
        </w:rPr>
        <w:t xml:space="preserve"> </w:t>
      </w:r>
      <w:r w:rsidR="006E4CE2" w:rsidRPr="00CF1141">
        <w:rPr>
          <w:rFonts w:ascii="Verdana" w:hAnsi="Verdana"/>
          <w:sz w:val="20"/>
          <w:szCs w:val="20"/>
          <w:lang w:val="ru-RU"/>
        </w:rPr>
        <w:t xml:space="preserve">е </w:t>
      </w:r>
      <w:proofErr w:type="spellStart"/>
      <w:r w:rsidR="006E4CE2" w:rsidRPr="00CF1141">
        <w:rPr>
          <w:rFonts w:ascii="Verdana" w:hAnsi="Verdana"/>
          <w:sz w:val="20"/>
          <w:szCs w:val="20"/>
          <w:lang w:val="ru-RU"/>
        </w:rPr>
        <w:t>изразила</w:t>
      </w:r>
      <w:proofErr w:type="spellEnd"/>
      <w:r w:rsidR="006E4CE2" w:rsidRPr="00CF1141">
        <w:rPr>
          <w:rFonts w:ascii="Verdana" w:hAnsi="Verdana"/>
          <w:sz w:val="20"/>
          <w:szCs w:val="20"/>
          <w:lang w:val="ru-RU"/>
        </w:rPr>
        <w:t xml:space="preserve"> опасения от</w:t>
      </w:r>
      <w:r w:rsidR="00F52B63" w:rsidRPr="00CF114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F52B63" w:rsidRPr="00CF1141">
        <w:rPr>
          <w:rFonts w:ascii="Verdana" w:hAnsi="Verdana"/>
          <w:sz w:val="20"/>
          <w:szCs w:val="20"/>
          <w:lang w:val="ru-RU"/>
        </w:rPr>
        <w:t>възникване</w:t>
      </w:r>
      <w:proofErr w:type="spellEnd"/>
      <w:r w:rsidR="00F52B63" w:rsidRPr="00CF1141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="00F52B63" w:rsidRPr="00CF1141">
        <w:rPr>
          <w:rFonts w:ascii="Verdana" w:hAnsi="Verdana"/>
          <w:sz w:val="20"/>
          <w:szCs w:val="20"/>
          <w:lang w:val="ru-RU"/>
        </w:rPr>
        <w:t xml:space="preserve">на </w:t>
      </w:r>
      <w:r w:rsidR="006E4CE2" w:rsidRPr="00CF114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6E4CE2" w:rsidRPr="00CF1141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proofErr w:type="gramEnd"/>
      <w:r w:rsidR="006E4CE2" w:rsidRPr="00CF1141">
        <w:rPr>
          <w:rFonts w:ascii="Verdana" w:hAnsi="Verdana"/>
          <w:sz w:val="20"/>
          <w:szCs w:val="20"/>
          <w:lang w:val="ru-RU"/>
        </w:rPr>
        <w:t xml:space="preserve"> риск за </w:t>
      </w:r>
      <w:proofErr w:type="spellStart"/>
      <w:r w:rsidR="006E4CE2" w:rsidRPr="00CF1141">
        <w:rPr>
          <w:rFonts w:ascii="Verdana" w:hAnsi="Verdana"/>
          <w:sz w:val="20"/>
          <w:szCs w:val="20"/>
          <w:lang w:val="ru-RU"/>
        </w:rPr>
        <w:t>населението</w:t>
      </w:r>
      <w:proofErr w:type="spellEnd"/>
      <w:r w:rsidR="006E4CE2" w:rsidRPr="00CF1141">
        <w:rPr>
          <w:rFonts w:ascii="Verdana" w:hAnsi="Verdana"/>
          <w:sz w:val="20"/>
          <w:szCs w:val="20"/>
          <w:lang w:val="ru-RU"/>
        </w:rPr>
        <w:t xml:space="preserve"> при </w:t>
      </w:r>
      <w:proofErr w:type="spellStart"/>
      <w:r w:rsidR="006E4CE2" w:rsidRPr="00CF1141">
        <w:rPr>
          <w:rFonts w:ascii="Verdana" w:hAnsi="Verdana"/>
          <w:sz w:val="20"/>
          <w:szCs w:val="20"/>
          <w:lang w:val="ru-RU"/>
        </w:rPr>
        <w:t>осъществяване</w:t>
      </w:r>
      <w:proofErr w:type="spellEnd"/>
      <w:r w:rsidR="006E4CE2" w:rsidRPr="00CF1141">
        <w:rPr>
          <w:rFonts w:ascii="Verdana" w:hAnsi="Verdana"/>
          <w:sz w:val="20"/>
          <w:szCs w:val="20"/>
          <w:lang w:val="ru-RU"/>
        </w:rPr>
        <w:t xml:space="preserve"> на  </w:t>
      </w:r>
      <w:proofErr w:type="spellStart"/>
      <w:r w:rsidR="006E4CE2" w:rsidRPr="00CF1141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="006E4CE2" w:rsidRPr="00CF1141">
        <w:rPr>
          <w:rFonts w:ascii="Verdana" w:hAnsi="Verdana"/>
          <w:sz w:val="20"/>
          <w:szCs w:val="20"/>
          <w:lang w:val="ru-RU"/>
        </w:rPr>
        <w:t xml:space="preserve"> предложение</w:t>
      </w:r>
      <w:r w:rsidR="005B2642" w:rsidRPr="00CF1141">
        <w:rPr>
          <w:rFonts w:ascii="Verdana" w:hAnsi="Verdana"/>
          <w:sz w:val="20"/>
          <w:szCs w:val="20"/>
          <w:lang w:val="ru-RU"/>
        </w:rPr>
        <w:t xml:space="preserve">.   </w:t>
      </w:r>
    </w:p>
    <w:p w:rsidR="00504B85" w:rsidRPr="00CF1141" w:rsidRDefault="00504B85" w:rsidP="003F07F3">
      <w:pPr>
        <w:pStyle w:val="31"/>
        <w:numPr>
          <w:ilvl w:val="0"/>
          <w:numId w:val="6"/>
        </w:numPr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CF1141"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504B85" w:rsidRPr="00CF1141" w:rsidRDefault="00504B85" w:rsidP="003F07F3">
      <w:pPr>
        <w:pStyle w:val="31"/>
        <w:ind w:left="1080"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504B85" w:rsidRPr="00CF1141" w:rsidRDefault="00504B85" w:rsidP="003F07F3">
      <w:pPr>
        <w:pStyle w:val="31"/>
        <w:ind w:left="0"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CF1141">
        <w:rPr>
          <w:rFonts w:ascii="Verdana" w:hAnsi="Verdana"/>
          <w:b/>
          <w:sz w:val="20"/>
          <w:szCs w:val="20"/>
          <w:lang w:val="en-US"/>
        </w:rPr>
        <w:t>V</w:t>
      </w:r>
      <w:r w:rsidRPr="00CF1141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технологии:</w:t>
      </w:r>
    </w:p>
    <w:p w:rsidR="00E22EA8" w:rsidRPr="00CF1141" w:rsidRDefault="00E22EA8" w:rsidP="003F07F3">
      <w:pPr>
        <w:numPr>
          <w:ilvl w:val="0"/>
          <w:numId w:val="2"/>
        </w:numPr>
        <w:tabs>
          <w:tab w:val="num" w:pos="567"/>
        </w:tabs>
        <w:ind w:left="0" w:firstLine="709"/>
        <w:jc w:val="both"/>
        <w:rPr>
          <w:rFonts w:ascii="Verdana" w:hAnsi="Verdana"/>
          <w:lang w:val="bg-BG"/>
        </w:rPr>
      </w:pPr>
      <w:r w:rsidRPr="00CF1141">
        <w:rPr>
          <w:rFonts w:ascii="Verdana" w:hAnsi="Verdana"/>
          <w:lang w:val="bg-BG"/>
        </w:rPr>
        <w:t>Съобразно изискванията на чл.4, ал. 2 от Наредбата за ОВОС Възложителят е уведомил за своето инвестиционно предложение кмет</w:t>
      </w:r>
      <w:r w:rsidR="0037408C">
        <w:rPr>
          <w:rFonts w:ascii="Verdana" w:hAnsi="Verdana"/>
          <w:lang w:val="bg-BG"/>
        </w:rPr>
        <w:t>а</w:t>
      </w:r>
      <w:r w:rsidRPr="00CF1141">
        <w:rPr>
          <w:rFonts w:ascii="Verdana" w:hAnsi="Verdana"/>
          <w:lang w:val="bg-BG"/>
        </w:rPr>
        <w:t xml:space="preserve"> на община </w:t>
      </w:r>
      <w:r w:rsidR="00B615DC">
        <w:rPr>
          <w:rFonts w:ascii="Verdana" w:hAnsi="Verdana"/>
          <w:lang w:val="bg-BG"/>
        </w:rPr>
        <w:t>Перущица</w:t>
      </w:r>
      <w:r w:rsidRPr="00CF1141">
        <w:rPr>
          <w:rFonts w:ascii="Verdana" w:hAnsi="Verdana"/>
          <w:lang w:val="bg-BG"/>
        </w:rPr>
        <w:t xml:space="preserve">, както и засегнатото население чрез обяви на информационно табло и общински сайт. </w:t>
      </w:r>
    </w:p>
    <w:p w:rsidR="00B615DC" w:rsidRPr="00B615DC" w:rsidRDefault="00E22EA8" w:rsidP="003F07F3">
      <w:pPr>
        <w:numPr>
          <w:ilvl w:val="0"/>
          <w:numId w:val="2"/>
        </w:numPr>
        <w:tabs>
          <w:tab w:val="num" w:pos="567"/>
        </w:tabs>
        <w:ind w:left="0" w:firstLine="709"/>
        <w:jc w:val="both"/>
        <w:rPr>
          <w:rFonts w:ascii="Verdana" w:hAnsi="Verdana"/>
          <w:lang w:val="bg-BG"/>
        </w:rPr>
      </w:pPr>
      <w:r w:rsidRPr="00CF1141">
        <w:rPr>
          <w:rFonts w:ascii="Verdana" w:hAnsi="Verdana"/>
          <w:lang w:val="bg-BG"/>
        </w:rPr>
        <w:t xml:space="preserve">Осигурен е обществен достъп до информацията по приложение </w:t>
      </w:r>
      <w:r w:rsidRPr="00CF1141">
        <w:rPr>
          <w:rFonts w:ascii="Verdana" w:hAnsi="Verdana"/>
          <w:lang w:val="ru-RU"/>
        </w:rPr>
        <w:t>№ 2 по реда на чл. 6, ал. 9</w:t>
      </w:r>
      <w:r w:rsidR="00B615DC">
        <w:rPr>
          <w:rFonts w:ascii="Verdana" w:hAnsi="Verdana"/>
          <w:lang w:val="ru-RU"/>
        </w:rPr>
        <w:t xml:space="preserve"> и ал.10</w:t>
      </w:r>
      <w:r w:rsidRPr="00CF1141">
        <w:rPr>
          <w:rFonts w:ascii="Verdana" w:hAnsi="Verdana"/>
          <w:lang w:val="ru-RU"/>
        </w:rPr>
        <w:t xml:space="preserve"> от </w:t>
      </w:r>
      <w:proofErr w:type="spellStart"/>
      <w:r w:rsidRPr="00CF1141">
        <w:rPr>
          <w:rFonts w:ascii="Verdana" w:hAnsi="Verdana"/>
          <w:lang w:val="ru-RU"/>
        </w:rPr>
        <w:t>Наредбата</w:t>
      </w:r>
      <w:proofErr w:type="spellEnd"/>
      <w:r w:rsidRPr="00CF1141">
        <w:rPr>
          <w:rFonts w:ascii="Verdana" w:hAnsi="Verdana"/>
          <w:lang w:val="ru-RU"/>
        </w:rPr>
        <w:t xml:space="preserve"> за ОВОС. С </w:t>
      </w:r>
      <w:proofErr w:type="spellStart"/>
      <w:r w:rsidRPr="00CF1141">
        <w:rPr>
          <w:rFonts w:ascii="Verdana" w:hAnsi="Verdana"/>
          <w:lang w:val="ru-RU"/>
        </w:rPr>
        <w:t>писмо</w:t>
      </w:r>
      <w:proofErr w:type="spellEnd"/>
      <w:r w:rsidRPr="00CF1141">
        <w:rPr>
          <w:rFonts w:ascii="Verdana" w:hAnsi="Verdana"/>
          <w:lang w:val="ru-RU"/>
        </w:rPr>
        <w:t xml:space="preserve"> </w:t>
      </w:r>
      <w:proofErr w:type="spellStart"/>
      <w:r w:rsidRPr="00CF1141">
        <w:rPr>
          <w:rFonts w:ascii="Verdana" w:hAnsi="Verdana"/>
          <w:lang w:val="ru-RU"/>
        </w:rPr>
        <w:t>изх</w:t>
      </w:r>
      <w:proofErr w:type="spellEnd"/>
      <w:r w:rsidRPr="00CF1141">
        <w:rPr>
          <w:rFonts w:ascii="Verdana" w:hAnsi="Verdana"/>
          <w:lang w:val="ru-RU"/>
        </w:rPr>
        <w:t xml:space="preserve">. № </w:t>
      </w:r>
      <w:r w:rsidR="00B615DC">
        <w:rPr>
          <w:rFonts w:ascii="Verdana" w:hAnsi="Verdana"/>
          <w:lang w:val="ru-RU"/>
        </w:rPr>
        <w:t>354-2/07.</w:t>
      </w:r>
      <w:r w:rsidRPr="00CF1141">
        <w:rPr>
          <w:rFonts w:ascii="Verdana" w:hAnsi="Verdana"/>
          <w:lang w:val="ru-RU"/>
        </w:rPr>
        <w:t>0</w:t>
      </w:r>
      <w:r w:rsidR="00B615DC">
        <w:rPr>
          <w:rFonts w:ascii="Verdana" w:hAnsi="Verdana"/>
          <w:lang w:val="ru-RU"/>
        </w:rPr>
        <w:t>3</w:t>
      </w:r>
      <w:r w:rsidRPr="00CF1141">
        <w:rPr>
          <w:rFonts w:ascii="Verdana" w:hAnsi="Verdana"/>
          <w:lang w:val="ru-RU"/>
        </w:rPr>
        <w:t>.201</w:t>
      </w:r>
      <w:r w:rsidR="00B615DC">
        <w:rPr>
          <w:rFonts w:ascii="Verdana" w:hAnsi="Verdana"/>
          <w:lang w:val="ru-RU"/>
        </w:rPr>
        <w:t>6</w:t>
      </w:r>
      <w:r w:rsidRPr="00CF1141">
        <w:rPr>
          <w:rFonts w:ascii="Verdana" w:hAnsi="Verdana"/>
          <w:lang w:val="ru-RU"/>
        </w:rPr>
        <w:t xml:space="preserve">г. община </w:t>
      </w:r>
      <w:proofErr w:type="spellStart"/>
      <w:r w:rsidR="00B615DC">
        <w:rPr>
          <w:rFonts w:ascii="Verdana" w:hAnsi="Verdana"/>
          <w:lang w:val="ru-RU"/>
        </w:rPr>
        <w:t>Перущица</w:t>
      </w:r>
      <w:proofErr w:type="spellEnd"/>
      <w:r w:rsidRPr="00CF1141">
        <w:rPr>
          <w:rFonts w:ascii="Verdana" w:hAnsi="Verdana"/>
          <w:lang w:val="ru-RU"/>
        </w:rPr>
        <w:t xml:space="preserve">  </w:t>
      </w:r>
      <w:proofErr w:type="spellStart"/>
      <w:r w:rsidRPr="00CF1141">
        <w:rPr>
          <w:rFonts w:ascii="Verdana" w:hAnsi="Verdana"/>
          <w:lang w:val="ru-RU"/>
        </w:rPr>
        <w:t>информира</w:t>
      </w:r>
      <w:proofErr w:type="spellEnd"/>
      <w:r w:rsidRPr="00CF1141">
        <w:rPr>
          <w:rFonts w:ascii="Verdana" w:hAnsi="Verdana"/>
          <w:lang w:val="ru-RU"/>
        </w:rPr>
        <w:t xml:space="preserve"> РИОСВ за </w:t>
      </w:r>
      <w:proofErr w:type="spellStart"/>
      <w:r w:rsidRPr="00CF1141">
        <w:rPr>
          <w:rFonts w:ascii="Verdana" w:hAnsi="Verdana"/>
          <w:lang w:val="ru-RU"/>
        </w:rPr>
        <w:t>липсата</w:t>
      </w:r>
      <w:proofErr w:type="spellEnd"/>
      <w:r w:rsidRPr="00CF1141">
        <w:rPr>
          <w:rFonts w:ascii="Verdana" w:hAnsi="Verdana"/>
          <w:lang w:val="ru-RU"/>
        </w:rPr>
        <w:t xml:space="preserve"> на </w:t>
      </w:r>
      <w:proofErr w:type="spellStart"/>
      <w:r w:rsidRPr="00CF1141">
        <w:rPr>
          <w:rFonts w:ascii="Verdana" w:hAnsi="Verdana"/>
          <w:lang w:val="ru-RU"/>
        </w:rPr>
        <w:t>писмени</w:t>
      </w:r>
      <w:proofErr w:type="spellEnd"/>
      <w:r w:rsidRPr="00CF1141">
        <w:rPr>
          <w:rFonts w:ascii="Verdana" w:hAnsi="Verdana"/>
          <w:lang w:val="ru-RU"/>
        </w:rPr>
        <w:t xml:space="preserve"> </w:t>
      </w:r>
      <w:proofErr w:type="spellStart"/>
      <w:r w:rsidRPr="00CF1141">
        <w:rPr>
          <w:rFonts w:ascii="Verdana" w:hAnsi="Verdana"/>
          <w:lang w:val="ru-RU"/>
        </w:rPr>
        <w:t>възражения</w:t>
      </w:r>
      <w:proofErr w:type="spellEnd"/>
      <w:r w:rsidRPr="00CF1141">
        <w:rPr>
          <w:rFonts w:ascii="Verdana" w:hAnsi="Verdana"/>
          <w:lang w:val="ru-RU"/>
        </w:rPr>
        <w:t xml:space="preserve"> </w:t>
      </w:r>
      <w:proofErr w:type="spellStart"/>
      <w:r w:rsidRPr="00CF1141">
        <w:rPr>
          <w:rFonts w:ascii="Verdana" w:hAnsi="Verdana"/>
          <w:lang w:val="ru-RU"/>
        </w:rPr>
        <w:t>относно</w:t>
      </w:r>
      <w:proofErr w:type="spellEnd"/>
      <w:r w:rsidRPr="00CF1141">
        <w:rPr>
          <w:rFonts w:ascii="Verdana" w:hAnsi="Verdana"/>
          <w:lang w:val="ru-RU"/>
        </w:rPr>
        <w:t xml:space="preserve">  </w:t>
      </w:r>
      <w:proofErr w:type="spellStart"/>
      <w:r w:rsidRPr="00CF1141">
        <w:rPr>
          <w:rFonts w:ascii="Verdana" w:hAnsi="Verdana"/>
          <w:lang w:val="ru-RU"/>
        </w:rPr>
        <w:t>инвестиционното</w:t>
      </w:r>
      <w:proofErr w:type="spellEnd"/>
      <w:r w:rsidRPr="00CF1141">
        <w:rPr>
          <w:rFonts w:ascii="Verdana" w:hAnsi="Verdana"/>
          <w:lang w:val="ru-RU"/>
        </w:rPr>
        <w:t xml:space="preserve"> предложение. </w:t>
      </w:r>
    </w:p>
    <w:p w:rsidR="00E22EA8" w:rsidRPr="00CF1141" w:rsidRDefault="00E22EA8" w:rsidP="003F07F3">
      <w:pPr>
        <w:numPr>
          <w:ilvl w:val="0"/>
          <w:numId w:val="2"/>
        </w:numPr>
        <w:tabs>
          <w:tab w:val="num" w:pos="567"/>
        </w:tabs>
        <w:ind w:left="0" w:firstLine="709"/>
        <w:jc w:val="both"/>
        <w:rPr>
          <w:rFonts w:ascii="Verdana" w:hAnsi="Verdana"/>
          <w:lang w:val="bg-BG"/>
        </w:rPr>
      </w:pPr>
      <w:r w:rsidRPr="00CF1141">
        <w:rPr>
          <w:rFonts w:ascii="Verdana" w:hAnsi="Verdana"/>
          <w:lang w:val="bg-BG"/>
        </w:rPr>
        <w:t>Към момента на издаване на настоящото решение в РИОСВ Пловдив 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504B85" w:rsidRPr="00CF1141" w:rsidRDefault="00504B85" w:rsidP="003F07F3">
      <w:pPr>
        <w:pStyle w:val="a7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rPr>
          <w:rFonts w:ascii="Verdana" w:hAnsi="Verdana"/>
          <w:lang w:val="ru-RU"/>
        </w:rPr>
      </w:pPr>
      <w:r w:rsidRPr="00CF1141">
        <w:rPr>
          <w:rFonts w:ascii="Verdana" w:hAnsi="Verdana"/>
          <w:lang w:val="ru-RU"/>
        </w:rPr>
        <w:lastRenderedPageBreak/>
        <w:t xml:space="preserve">Чрез </w:t>
      </w:r>
      <w:proofErr w:type="spellStart"/>
      <w:r w:rsidRPr="00CF1141">
        <w:rPr>
          <w:rFonts w:ascii="Verdana" w:hAnsi="Verdana"/>
          <w:lang w:val="ru-RU"/>
        </w:rPr>
        <w:t>процедурата</w:t>
      </w:r>
      <w:proofErr w:type="spellEnd"/>
      <w:r w:rsidRPr="00CF1141">
        <w:rPr>
          <w:rFonts w:ascii="Verdana" w:hAnsi="Verdana"/>
          <w:lang w:val="ru-RU"/>
        </w:rPr>
        <w:t xml:space="preserve"> по ОВОС </w:t>
      </w:r>
      <w:proofErr w:type="spellStart"/>
      <w:r w:rsidRPr="00CF1141">
        <w:rPr>
          <w:rFonts w:ascii="Verdana" w:hAnsi="Verdana"/>
          <w:lang w:val="ru-RU"/>
        </w:rPr>
        <w:t>ще</w:t>
      </w:r>
      <w:proofErr w:type="spellEnd"/>
      <w:r w:rsidRPr="00CF1141">
        <w:rPr>
          <w:rFonts w:ascii="Verdana" w:hAnsi="Verdana"/>
          <w:lang w:val="ru-RU"/>
        </w:rPr>
        <w:t xml:space="preserve"> се </w:t>
      </w:r>
      <w:proofErr w:type="spellStart"/>
      <w:r w:rsidRPr="00CF1141">
        <w:rPr>
          <w:rFonts w:ascii="Verdana" w:hAnsi="Verdana"/>
          <w:lang w:val="ru-RU"/>
        </w:rPr>
        <w:t>постигне</w:t>
      </w:r>
      <w:proofErr w:type="spellEnd"/>
      <w:r w:rsidRPr="00CF1141">
        <w:rPr>
          <w:rFonts w:ascii="Verdana" w:hAnsi="Verdana"/>
          <w:lang w:val="ru-RU"/>
        </w:rPr>
        <w:t xml:space="preserve"> </w:t>
      </w:r>
      <w:proofErr w:type="spellStart"/>
      <w:r w:rsidRPr="00CF1141">
        <w:rPr>
          <w:rFonts w:ascii="Verdana" w:hAnsi="Verdana"/>
          <w:lang w:val="ru-RU"/>
        </w:rPr>
        <w:t>по-пълно</w:t>
      </w:r>
      <w:proofErr w:type="spellEnd"/>
      <w:r w:rsidRPr="00CF1141">
        <w:rPr>
          <w:rFonts w:ascii="Verdana" w:hAnsi="Verdana"/>
          <w:lang w:val="ru-RU"/>
        </w:rPr>
        <w:t xml:space="preserve"> </w:t>
      </w:r>
      <w:proofErr w:type="spellStart"/>
      <w:r w:rsidRPr="00CF1141">
        <w:rPr>
          <w:rFonts w:ascii="Verdana" w:hAnsi="Verdana"/>
          <w:lang w:val="ru-RU"/>
        </w:rPr>
        <w:t>отчитане</w:t>
      </w:r>
      <w:proofErr w:type="spellEnd"/>
      <w:r w:rsidRPr="00CF1141">
        <w:rPr>
          <w:rFonts w:ascii="Verdana" w:hAnsi="Verdana"/>
          <w:lang w:val="ru-RU"/>
        </w:rPr>
        <w:t xml:space="preserve"> на </w:t>
      </w:r>
      <w:proofErr w:type="spellStart"/>
      <w:r w:rsidRPr="00CF1141">
        <w:rPr>
          <w:rFonts w:ascii="Verdana" w:hAnsi="Verdana"/>
          <w:lang w:val="ru-RU"/>
        </w:rPr>
        <w:t>обществения</w:t>
      </w:r>
      <w:proofErr w:type="spellEnd"/>
      <w:r w:rsidRPr="00CF1141">
        <w:rPr>
          <w:rFonts w:ascii="Verdana" w:hAnsi="Verdana"/>
          <w:lang w:val="ru-RU"/>
        </w:rPr>
        <w:t xml:space="preserve"> интерес </w:t>
      </w:r>
      <w:proofErr w:type="spellStart"/>
      <w:r w:rsidRPr="00CF1141">
        <w:rPr>
          <w:rFonts w:ascii="Verdana" w:hAnsi="Verdana"/>
          <w:lang w:val="ru-RU"/>
        </w:rPr>
        <w:t>към</w:t>
      </w:r>
      <w:proofErr w:type="spellEnd"/>
      <w:r w:rsidRPr="00CF1141">
        <w:rPr>
          <w:rFonts w:ascii="Verdana" w:hAnsi="Verdana"/>
          <w:lang w:val="ru-RU"/>
        </w:rPr>
        <w:t xml:space="preserve"> ИП.</w:t>
      </w:r>
    </w:p>
    <w:p w:rsidR="00504B85" w:rsidRPr="00CF1141" w:rsidRDefault="00504B85" w:rsidP="003F07F3">
      <w:pPr>
        <w:pStyle w:val="a7"/>
        <w:ind w:firstLine="709"/>
        <w:rPr>
          <w:rFonts w:ascii="Verdana" w:hAnsi="Verdana"/>
        </w:rPr>
      </w:pPr>
    </w:p>
    <w:p w:rsidR="00504B85" w:rsidRPr="00CF1141" w:rsidRDefault="00504B85" w:rsidP="003F07F3">
      <w:pPr>
        <w:pStyle w:val="a7"/>
        <w:overflowPunct/>
        <w:autoSpaceDE/>
        <w:autoSpaceDN/>
        <w:adjustRightInd/>
        <w:ind w:firstLine="709"/>
        <w:textAlignment w:val="auto"/>
        <w:rPr>
          <w:rFonts w:ascii="Verdana" w:hAnsi="Verdana"/>
        </w:rPr>
      </w:pPr>
      <w:r w:rsidRPr="00CF1141">
        <w:rPr>
          <w:rFonts w:ascii="Verdana" w:hAnsi="Verdana"/>
          <w:b/>
        </w:rPr>
        <w:t>VI. Указания към Възложителя във връзка с предприемането на действия по провеждане на процедурата по ОВОС</w:t>
      </w:r>
      <w:r w:rsidR="004C190E" w:rsidRPr="00CF1141">
        <w:rPr>
          <w:rFonts w:ascii="Verdana" w:hAnsi="Verdana"/>
          <w:b/>
        </w:rPr>
        <w:t>, съобразно изискванията на глава трета от Наредбата за ОВОС</w:t>
      </w:r>
      <w:r w:rsidRPr="00CF1141">
        <w:rPr>
          <w:rFonts w:ascii="Verdana" w:hAnsi="Verdana"/>
        </w:rPr>
        <w:t>:</w:t>
      </w:r>
    </w:p>
    <w:p w:rsidR="00504B85" w:rsidRPr="00CF1141" w:rsidRDefault="00504B85" w:rsidP="003F07F3">
      <w:pPr>
        <w:pStyle w:val="a7"/>
        <w:overflowPunct/>
        <w:autoSpaceDE/>
        <w:autoSpaceDN/>
        <w:adjustRightInd/>
        <w:ind w:firstLine="709"/>
        <w:textAlignment w:val="auto"/>
        <w:rPr>
          <w:rFonts w:ascii="Verdana" w:hAnsi="Verdana"/>
        </w:rPr>
      </w:pPr>
      <w:r w:rsidRPr="00CF1141">
        <w:rPr>
          <w:rFonts w:ascii="Verdana" w:hAnsi="Verdana"/>
        </w:rPr>
        <w:t>•</w:t>
      </w:r>
      <w:r w:rsidRPr="00CF1141">
        <w:rPr>
          <w:rFonts w:ascii="Verdana" w:hAnsi="Verdana"/>
        </w:rPr>
        <w:tab/>
        <w:t>Осигуряване изработването на задание за обхват и съдържание на ОВОС по реда на чл. 10 от Наредбата за ОВОС.</w:t>
      </w:r>
    </w:p>
    <w:p w:rsidR="00504B85" w:rsidRPr="00CF1141" w:rsidRDefault="00504B85" w:rsidP="003F07F3">
      <w:pPr>
        <w:pStyle w:val="a7"/>
        <w:overflowPunct/>
        <w:autoSpaceDE/>
        <w:autoSpaceDN/>
        <w:adjustRightInd/>
        <w:ind w:firstLine="709"/>
        <w:textAlignment w:val="auto"/>
        <w:rPr>
          <w:rFonts w:ascii="Verdana" w:hAnsi="Verdana"/>
        </w:rPr>
      </w:pPr>
      <w:r w:rsidRPr="00CF1141">
        <w:rPr>
          <w:rFonts w:ascii="Verdana" w:hAnsi="Verdana"/>
        </w:rPr>
        <w:t>•</w:t>
      </w:r>
      <w:r w:rsidRPr="00CF1141">
        <w:rPr>
          <w:rFonts w:ascii="Verdana" w:hAnsi="Verdana"/>
        </w:rPr>
        <w:tab/>
        <w:t xml:space="preserve">Провеждане на консултации по заданието с БД ИБР Пловдив, РЗИ Пловдив, РИОСВ Пловдив, други специализирани ведомства и засегната общественост. </w:t>
      </w:r>
    </w:p>
    <w:p w:rsidR="00504B85" w:rsidRPr="00CF1141" w:rsidRDefault="00504B85" w:rsidP="003F07F3">
      <w:pPr>
        <w:pStyle w:val="a7"/>
        <w:overflowPunct/>
        <w:autoSpaceDE/>
        <w:autoSpaceDN/>
        <w:adjustRightInd/>
        <w:ind w:firstLine="709"/>
        <w:textAlignment w:val="auto"/>
        <w:rPr>
          <w:rFonts w:ascii="Verdana" w:hAnsi="Verdana"/>
        </w:rPr>
      </w:pPr>
      <w:r w:rsidRPr="00CF1141">
        <w:rPr>
          <w:rFonts w:ascii="Verdana" w:hAnsi="Verdana"/>
        </w:rPr>
        <w:t>•</w:t>
      </w:r>
      <w:r w:rsidRPr="00CF1141">
        <w:rPr>
          <w:rFonts w:ascii="Verdana" w:hAnsi="Verdana"/>
        </w:rPr>
        <w:tab/>
        <w:t>Изготвяне на Доклад за ОВОС от колектив от експерти с ръководител, при спазване изискванията на чл. 83 от ЗООС. Докладът се изработва въз основа на заданието за обхват и съдържание на ОВОС</w:t>
      </w:r>
      <w:r w:rsidR="005B2642" w:rsidRPr="00CF1141">
        <w:rPr>
          <w:rFonts w:ascii="Verdana" w:hAnsi="Verdana"/>
        </w:rPr>
        <w:t>.</w:t>
      </w:r>
      <w:r w:rsidRPr="00CF1141">
        <w:rPr>
          <w:rFonts w:ascii="Verdana" w:hAnsi="Verdana"/>
        </w:rPr>
        <w:t xml:space="preserve"> </w:t>
      </w:r>
    </w:p>
    <w:p w:rsidR="00504B85" w:rsidRPr="00CF1141" w:rsidRDefault="00504B85" w:rsidP="003F07F3">
      <w:pPr>
        <w:pStyle w:val="a7"/>
        <w:overflowPunct/>
        <w:autoSpaceDE/>
        <w:autoSpaceDN/>
        <w:adjustRightInd/>
        <w:ind w:firstLine="709"/>
        <w:textAlignment w:val="auto"/>
        <w:rPr>
          <w:rFonts w:ascii="Verdana" w:hAnsi="Verdana"/>
        </w:rPr>
      </w:pPr>
      <w:r w:rsidRPr="00CF1141">
        <w:rPr>
          <w:rFonts w:ascii="Verdana" w:hAnsi="Verdana"/>
        </w:rPr>
        <w:t>•</w:t>
      </w:r>
      <w:r w:rsidRPr="00CF1141">
        <w:rPr>
          <w:rFonts w:ascii="Verdana" w:hAnsi="Verdana"/>
        </w:rPr>
        <w:tab/>
        <w:t>Внасяне в РИОСВ Пловдив за оценка на качеството на Доклада за ОВОС в един екземпляр на хартиен и на магнитен носител (по реда на чл. 13 от Наредбата за ОВОС)</w:t>
      </w:r>
      <w:r w:rsidR="0004042F">
        <w:rPr>
          <w:rFonts w:ascii="Verdana" w:hAnsi="Verdana"/>
        </w:rPr>
        <w:t>.</w:t>
      </w:r>
    </w:p>
    <w:p w:rsidR="00504B85" w:rsidRPr="00CF1141" w:rsidRDefault="00504B85" w:rsidP="003F07F3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504B85" w:rsidRPr="00CF1141" w:rsidRDefault="00504B85" w:rsidP="003F07F3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CF1141">
        <w:rPr>
          <w:rFonts w:ascii="Verdana" w:hAnsi="Verdana"/>
        </w:rPr>
        <w:t xml:space="preserve">          </w:t>
      </w:r>
      <w:r w:rsidRPr="00CF1141">
        <w:rPr>
          <w:rFonts w:ascii="Verdana" w:hAnsi="Verdana"/>
          <w:b/>
        </w:rPr>
        <w:t>VІІ.</w:t>
      </w:r>
      <w:r w:rsidRPr="00CF1141">
        <w:rPr>
          <w:rFonts w:ascii="Verdana" w:hAnsi="Verdana"/>
        </w:rPr>
        <w:t xml:space="preserve"> Съгласно Тарифата за таксите, които се събират в системата на МОСВ /ПМС № 136, ДВ 39 от 2011г., изм. и доп. ДВ бр. 94 от 2012 год./ за издаване на Решение по  ОВОС  е нужно да внесете по банков път  на РИОСВ гр. Пловдив /"УниКредит Булбанк АД, клон Пловдив5, IBAN сметка ВG43UNC R70003119330825  BIC UNCRBGSF /   сумата от  700  лв.  </w:t>
      </w:r>
    </w:p>
    <w:p w:rsidR="00504B85" w:rsidRPr="00CF1141" w:rsidRDefault="00504B85" w:rsidP="003F07F3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504B85" w:rsidRPr="00CF1141" w:rsidRDefault="00504B85" w:rsidP="003F07F3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CF1141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CF1141">
        <w:rPr>
          <w:rFonts w:ascii="Verdana" w:hAnsi="Verdana"/>
        </w:rPr>
        <w:t>.</w:t>
      </w:r>
    </w:p>
    <w:p w:rsidR="00504B85" w:rsidRPr="00CF1141" w:rsidRDefault="00504B85" w:rsidP="003F07F3">
      <w:pPr>
        <w:pStyle w:val="a7"/>
        <w:rPr>
          <w:rFonts w:ascii="Verdana" w:hAnsi="Verdana"/>
          <w:b/>
          <w:bCs/>
          <w:iCs/>
        </w:rPr>
      </w:pPr>
      <w:r w:rsidRPr="00CF1141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504B85" w:rsidRPr="00CF1141" w:rsidRDefault="00504B85" w:rsidP="003F07F3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CF1141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CF1141">
        <w:rPr>
          <w:rFonts w:ascii="Verdana" w:hAnsi="Verdana"/>
          <w:b/>
          <w:sz w:val="20"/>
          <w:szCs w:val="20"/>
          <w:lang w:val="ru-RU"/>
        </w:rPr>
        <w:t>4</w:t>
      </w:r>
      <w:r w:rsidRPr="00CF1141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504B85" w:rsidRPr="00CF1141" w:rsidRDefault="00504B85" w:rsidP="003F07F3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CF1141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504B85" w:rsidRDefault="00504B85" w:rsidP="003F07F3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B615DC" w:rsidRDefault="00B615DC" w:rsidP="003F07F3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F16950" w:rsidRPr="00CF1141" w:rsidRDefault="00F16950" w:rsidP="003F07F3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 w:rsidRPr="00CF1141">
        <w:rPr>
          <w:rFonts w:ascii="Verdana" w:hAnsi="Verdana"/>
          <w:bCs/>
          <w:lang w:val="bg-BG"/>
        </w:rPr>
        <w:t xml:space="preserve">      </w:t>
      </w:r>
    </w:p>
    <w:p w:rsidR="00B615DC" w:rsidRPr="00E87C37" w:rsidRDefault="00B615DC" w:rsidP="0004042F">
      <w:pPr>
        <w:ind w:left="-142" w:right="284" w:firstLine="142"/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  <w:lang w:val="bg-BG"/>
        </w:rPr>
        <w:t xml:space="preserve">                                                                     </w:t>
      </w:r>
      <w:r w:rsidR="00C777DA">
        <w:rPr>
          <w:rFonts w:ascii="Verdana" w:hAnsi="Verdana"/>
          <w:b/>
          <w:lang w:val="bg-BG"/>
        </w:rPr>
        <w:t>17</w:t>
      </w:r>
      <w:r>
        <w:rPr>
          <w:rFonts w:ascii="Verdana" w:hAnsi="Verdana"/>
          <w:b/>
          <w:lang w:val="bg-BG"/>
        </w:rPr>
        <w:t>.</w:t>
      </w:r>
      <w:r w:rsidR="00C777DA">
        <w:rPr>
          <w:rFonts w:ascii="Verdana" w:hAnsi="Verdana"/>
          <w:b/>
          <w:lang w:val="bg-BG"/>
        </w:rPr>
        <w:t>03.</w:t>
      </w:r>
      <w:r>
        <w:rPr>
          <w:rFonts w:ascii="Verdana" w:hAnsi="Verdana"/>
          <w:b/>
          <w:lang w:val="bg-BG"/>
        </w:rPr>
        <w:t>2016г.</w:t>
      </w:r>
    </w:p>
    <w:p w:rsidR="00B615DC" w:rsidRDefault="00B615DC" w:rsidP="0004042F">
      <w:pPr>
        <w:ind w:left="-142" w:firstLine="142"/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04042F" w:rsidRDefault="00B615DC" w:rsidP="0004042F">
      <w:pPr>
        <w:pStyle w:val="31"/>
        <w:ind w:left="0" w:right="284" w:firstLine="142"/>
        <w:jc w:val="both"/>
        <w:rPr>
          <w:rFonts w:ascii="Verdana" w:hAnsi="Verdana"/>
          <w:sz w:val="18"/>
          <w:szCs w:val="18"/>
          <w:lang w:val="bg-BG"/>
        </w:rPr>
      </w:pPr>
      <w:r w:rsidRPr="001F22C7">
        <w:rPr>
          <w:rFonts w:ascii="Verdana" w:hAnsi="Verdana"/>
          <w:sz w:val="18"/>
          <w:szCs w:val="18"/>
          <w:lang w:val="bg-BG"/>
        </w:rPr>
        <w:t xml:space="preserve">      </w:t>
      </w:r>
    </w:p>
    <w:p w:rsidR="00B615DC" w:rsidRDefault="009C58A7" w:rsidP="009C58A7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>
        <w:rPr>
          <w:rFonts w:ascii="Verdana" w:hAnsi="Verdana"/>
          <w:bCs/>
          <w:lang w:val="bg-BG"/>
        </w:rPr>
        <w:t xml:space="preserve">         </w:t>
      </w:r>
    </w:p>
    <w:sectPr w:rsidR="00B615DC" w:rsidSect="00724F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850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B85" w:rsidRDefault="00504B85">
      <w:r>
        <w:separator/>
      </w:r>
    </w:p>
  </w:endnote>
  <w:endnote w:type="continuationSeparator" w:id="0">
    <w:p w:rsidR="00504B85" w:rsidRDefault="0050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5" w:rsidRDefault="00504B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5" w:rsidRDefault="00504B85" w:rsidP="0089514A">
    <w:pPr>
      <w:pStyle w:val="a5"/>
      <w:jc w:val="center"/>
      <w:rPr>
        <w:lang w:val="bg-BG"/>
      </w:rPr>
    </w:pPr>
  </w:p>
  <w:p w:rsidR="00504B85" w:rsidRPr="0089514A" w:rsidRDefault="00504B85" w:rsidP="0089514A">
    <w:pPr>
      <w:pStyle w:val="a5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5" w:rsidRDefault="00504B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B85" w:rsidRDefault="00504B85">
      <w:r>
        <w:separator/>
      </w:r>
    </w:p>
  </w:footnote>
  <w:footnote w:type="continuationSeparator" w:id="0">
    <w:p w:rsidR="00504B85" w:rsidRDefault="0050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5" w:rsidRDefault="00504B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5" w:rsidRDefault="00504B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5" w:rsidRPr="005B69F7" w:rsidRDefault="00A843C9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68735ACB" wp14:editId="2C6F140F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B85" w:rsidRPr="005B69F7" w:rsidRDefault="00A843C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C615605" wp14:editId="7D2DDE19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18D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504B85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04B85" w:rsidRPr="003106F6" w:rsidRDefault="00504B85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A843C9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63AE4E94" wp14:editId="31097A6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D0A6C3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504B85" w:rsidRPr="00ED1377" w:rsidRDefault="00504B85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2F8"/>
    <w:multiLevelType w:val="hybridMultilevel"/>
    <w:tmpl w:val="98023338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673C0D"/>
    <w:multiLevelType w:val="hybridMultilevel"/>
    <w:tmpl w:val="E548BA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3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9188A"/>
    <w:multiLevelType w:val="hybridMultilevel"/>
    <w:tmpl w:val="229881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39D6537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C550F43"/>
    <w:multiLevelType w:val="hybridMultilevel"/>
    <w:tmpl w:val="D774040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7"/>
  </w:num>
  <w:num w:numId="5">
    <w:abstractNumId w:val="21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19"/>
  </w:num>
  <w:num w:numId="11">
    <w:abstractNumId w:val="3"/>
  </w:num>
  <w:num w:numId="12">
    <w:abstractNumId w:val="13"/>
  </w:num>
  <w:num w:numId="13">
    <w:abstractNumId w:val="3"/>
  </w:num>
  <w:num w:numId="14">
    <w:abstractNumId w:val="14"/>
  </w:num>
  <w:num w:numId="15">
    <w:abstractNumId w:val="5"/>
  </w:num>
  <w:num w:numId="16">
    <w:abstractNumId w:val="2"/>
  </w:num>
  <w:num w:numId="17">
    <w:abstractNumId w:val="8"/>
  </w:num>
  <w:num w:numId="18">
    <w:abstractNumId w:val="10"/>
  </w:num>
  <w:num w:numId="19">
    <w:abstractNumId w:val="7"/>
  </w:num>
  <w:num w:numId="20">
    <w:abstractNumId w:val="4"/>
  </w:num>
  <w:num w:numId="21">
    <w:abstractNumId w:val="18"/>
  </w:num>
  <w:num w:numId="22">
    <w:abstractNumId w:val="11"/>
  </w:num>
  <w:num w:numId="23">
    <w:abstractNumId w:val="12"/>
  </w:num>
  <w:num w:numId="24">
    <w:abstractNumId w:val="0"/>
  </w:num>
  <w:num w:numId="25">
    <w:abstractNumId w:val="15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56D4"/>
    <w:rsid w:val="00020169"/>
    <w:rsid w:val="00024F7B"/>
    <w:rsid w:val="00027F8D"/>
    <w:rsid w:val="00035A18"/>
    <w:rsid w:val="000370D7"/>
    <w:rsid w:val="0004042F"/>
    <w:rsid w:val="000415D7"/>
    <w:rsid w:val="0004558F"/>
    <w:rsid w:val="000474F8"/>
    <w:rsid w:val="000517C8"/>
    <w:rsid w:val="00054D66"/>
    <w:rsid w:val="00057D13"/>
    <w:rsid w:val="00066AA2"/>
    <w:rsid w:val="000A3624"/>
    <w:rsid w:val="000A3666"/>
    <w:rsid w:val="000A3C80"/>
    <w:rsid w:val="000B7CD8"/>
    <w:rsid w:val="000D0B21"/>
    <w:rsid w:val="000F0FB0"/>
    <w:rsid w:val="000F13F4"/>
    <w:rsid w:val="00101F2C"/>
    <w:rsid w:val="00105271"/>
    <w:rsid w:val="00105380"/>
    <w:rsid w:val="00106DE2"/>
    <w:rsid w:val="001073F0"/>
    <w:rsid w:val="00107BC7"/>
    <w:rsid w:val="00110E0F"/>
    <w:rsid w:val="00111FE2"/>
    <w:rsid w:val="001153E7"/>
    <w:rsid w:val="00121554"/>
    <w:rsid w:val="00123ABF"/>
    <w:rsid w:val="001352DF"/>
    <w:rsid w:val="00137686"/>
    <w:rsid w:val="00140216"/>
    <w:rsid w:val="00153AB0"/>
    <w:rsid w:val="00157D1E"/>
    <w:rsid w:val="00177A3A"/>
    <w:rsid w:val="00184D8B"/>
    <w:rsid w:val="001A732E"/>
    <w:rsid w:val="001B170D"/>
    <w:rsid w:val="001B2BEB"/>
    <w:rsid w:val="001B4BA5"/>
    <w:rsid w:val="001C103F"/>
    <w:rsid w:val="001C3424"/>
    <w:rsid w:val="001C5545"/>
    <w:rsid w:val="001C5702"/>
    <w:rsid w:val="001C6903"/>
    <w:rsid w:val="001C7F59"/>
    <w:rsid w:val="001E10FE"/>
    <w:rsid w:val="001F2DFD"/>
    <w:rsid w:val="001F35DD"/>
    <w:rsid w:val="001F3635"/>
    <w:rsid w:val="0020653E"/>
    <w:rsid w:val="0021462E"/>
    <w:rsid w:val="00233451"/>
    <w:rsid w:val="0024120B"/>
    <w:rsid w:val="0024344E"/>
    <w:rsid w:val="00245924"/>
    <w:rsid w:val="002501B0"/>
    <w:rsid w:val="00256793"/>
    <w:rsid w:val="00261325"/>
    <w:rsid w:val="00266D04"/>
    <w:rsid w:val="002713B1"/>
    <w:rsid w:val="00272820"/>
    <w:rsid w:val="0028142D"/>
    <w:rsid w:val="00282ABF"/>
    <w:rsid w:val="002950E4"/>
    <w:rsid w:val="002A0AA2"/>
    <w:rsid w:val="002B6EA4"/>
    <w:rsid w:val="002B7809"/>
    <w:rsid w:val="002C252C"/>
    <w:rsid w:val="002D0F7E"/>
    <w:rsid w:val="002D69EA"/>
    <w:rsid w:val="002E245E"/>
    <w:rsid w:val="002E25EF"/>
    <w:rsid w:val="002F0262"/>
    <w:rsid w:val="003106F6"/>
    <w:rsid w:val="00324274"/>
    <w:rsid w:val="00331B5F"/>
    <w:rsid w:val="00335FA1"/>
    <w:rsid w:val="003402F7"/>
    <w:rsid w:val="003447F7"/>
    <w:rsid w:val="0034511F"/>
    <w:rsid w:val="00345E12"/>
    <w:rsid w:val="003460F5"/>
    <w:rsid w:val="00357510"/>
    <w:rsid w:val="003622A7"/>
    <w:rsid w:val="00364ED4"/>
    <w:rsid w:val="0037408C"/>
    <w:rsid w:val="0037412F"/>
    <w:rsid w:val="003A32B8"/>
    <w:rsid w:val="003A6B9B"/>
    <w:rsid w:val="003C4A3D"/>
    <w:rsid w:val="003D295E"/>
    <w:rsid w:val="003F056F"/>
    <w:rsid w:val="003F07F3"/>
    <w:rsid w:val="00413657"/>
    <w:rsid w:val="004201BA"/>
    <w:rsid w:val="004211A9"/>
    <w:rsid w:val="00433034"/>
    <w:rsid w:val="00446795"/>
    <w:rsid w:val="0044772B"/>
    <w:rsid w:val="004705D5"/>
    <w:rsid w:val="004873CC"/>
    <w:rsid w:val="00491890"/>
    <w:rsid w:val="00492F4F"/>
    <w:rsid w:val="004A0746"/>
    <w:rsid w:val="004A324E"/>
    <w:rsid w:val="004B15E2"/>
    <w:rsid w:val="004B7D22"/>
    <w:rsid w:val="004C190E"/>
    <w:rsid w:val="004C3144"/>
    <w:rsid w:val="004D2DBB"/>
    <w:rsid w:val="004F765C"/>
    <w:rsid w:val="00504B85"/>
    <w:rsid w:val="00505D50"/>
    <w:rsid w:val="00512159"/>
    <w:rsid w:val="00513007"/>
    <w:rsid w:val="00516DAD"/>
    <w:rsid w:val="00517C24"/>
    <w:rsid w:val="00527BF2"/>
    <w:rsid w:val="00541B07"/>
    <w:rsid w:val="005458EE"/>
    <w:rsid w:val="00545E5B"/>
    <w:rsid w:val="00546E06"/>
    <w:rsid w:val="005520B9"/>
    <w:rsid w:val="00553A1A"/>
    <w:rsid w:val="00560701"/>
    <w:rsid w:val="00560BB6"/>
    <w:rsid w:val="0057056E"/>
    <w:rsid w:val="005854D6"/>
    <w:rsid w:val="005A3B17"/>
    <w:rsid w:val="005A6766"/>
    <w:rsid w:val="005A6C24"/>
    <w:rsid w:val="005A700C"/>
    <w:rsid w:val="005B1CC4"/>
    <w:rsid w:val="005B2642"/>
    <w:rsid w:val="005B69F7"/>
    <w:rsid w:val="005C27A1"/>
    <w:rsid w:val="005C774F"/>
    <w:rsid w:val="005D7788"/>
    <w:rsid w:val="005E41D2"/>
    <w:rsid w:val="005E5FA2"/>
    <w:rsid w:val="005E6F3A"/>
    <w:rsid w:val="005F05B2"/>
    <w:rsid w:val="005F5E28"/>
    <w:rsid w:val="00602A0B"/>
    <w:rsid w:val="00616DCB"/>
    <w:rsid w:val="0062242A"/>
    <w:rsid w:val="006225D8"/>
    <w:rsid w:val="006340C8"/>
    <w:rsid w:val="006358DD"/>
    <w:rsid w:val="00635A13"/>
    <w:rsid w:val="00635A23"/>
    <w:rsid w:val="006508A4"/>
    <w:rsid w:val="00660C3F"/>
    <w:rsid w:val="00661C46"/>
    <w:rsid w:val="0067027F"/>
    <w:rsid w:val="006827CA"/>
    <w:rsid w:val="00684428"/>
    <w:rsid w:val="006918A2"/>
    <w:rsid w:val="00691EEA"/>
    <w:rsid w:val="006A15DE"/>
    <w:rsid w:val="006B0B9A"/>
    <w:rsid w:val="006B421A"/>
    <w:rsid w:val="006C7E45"/>
    <w:rsid w:val="006D21A3"/>
    <w:rsid w:val="006D7817"/>
    <w:rsid w:val="006E1608"/>
    <w:rsid w:val="006E266C"/>
    <w:rsid w:val="006E4CE2"/>
    <w:rsid w:val="006E7CA4"/>
    <w:rsid w:val="00700D38"/>
    <w:rsid w:val="00703C88"/>
    <w:rsid w:val="00705CE8"/>
    <w:rsid w:val="007134F7"/>
    <w:rsid w:val="00716048"/>
    <w:rsid w:val="007167F4"/>
    <w:rsid w:val="00716979"/>
    <w:rsid w:val="0072407F"/>
    <w:rsid w:val="00724F28"/>
    <w:rsid w:val="00735898"/>
    <w:rsid w:val="00750B4C"/>
    <w:rsid w:val="00765DA9"/>
    <w:rsid w:val="00770AD9"/>
    <w:rsid w:val="007719EF"/>
    <w:rsid w:val="007742DB"/>
    <w:rsid w:val="00776E91"/>
    <w:rsid w:val="00790F84"/>
    <w:rsid w:val="007919FF"/>
    <w:rsid w:val="00791C64"/>
    <w:rsid w:val="007A25FE"/>
    <w:rsid w:val="007A3CF5"/>
    <w:rsid w:val="007A5D22"/>
    <w:rsid w:val="007A6290"/>
    <w:rsid w:val="007B4483"/>
    <w:rsid w:val="007B5B18"/>
    <w:rsid w:val="007C1CA6"/>
    <w:rsid w:val="007C313C"/>
    <w:rsid w:val="007D02D0"/>
    <w:rsid w:val="007D18CE"/>
    <w:rsid w:val="007D4B50"/>
    <w:rsid w:val="008004DF"/>
    <w:rsid w:val="00806E73"/>
    <w:rsid w:val="0081479D"/>
    <w:rsid w:val="00820A51"/>
    <w:rsid w:val="00821971"/>
    <w:rsid w:val="00822A5D"/>
    <w:rsid w:val="00826452"/>
    <w:rsid w:val="00826D31"/>
    <w:rsid w:val="0082722F"/>
    <w:rsid w:val="00827BEA"/>
    <w:rsid w:val="0083215C"/>
    <w:rsid w:val="008340B2"/>
    <w:rsid w:val="00842F0C"/>
    <w:rsid w:val="0085348A"/>
    <w:rsid w:val="008637E7"/>
    <w:rsid w:val="00863D08"/>
    <w:rsid w:val="00871986"/>
    <w:rsid w:val="008761F2"/>
    <w:rsid w:val="008817E0"/>
    <w:rsid w:val="0088526F"/>
    <w:rsid w:val="008933F4"/>
    <w:rsid w:val="0089514A"/>
    <w:rsid w:val="008969F5"/>
    <w:rsid w:val="008A4C43"/>
    <w:rsid w:val="008B0206"/>
    <w:rsid w:val="008B1300"/>
    <w:rsid w:val="008B600E"/>
    <w:rsid w:val="008C233A"/>
    <w:rsid w:val="00903989"/>
    <w:rsid w:val="00904EBB"/>
    <w:rsid w:val="00915070"/>
    <w:rsid w:val="00915F80"/>
    <w:rsid w:val="0093612F"/>
    <w:rsid w:val="00936425"/>
    <w:rsid w:val="009418F9"/>
    <w:rsid w:val="00941D20"/>
    <w:rsid w:val="00946D85"/>
    <w:rsid w:val="009525B6"/>
    <w:rsid w:val="009626F1"/>
    <w:rsid w:val="00973C05"/>
    <w:rsid w:val="00974546"/>
    <w:rsid w:val="009752AA"/>
    <w:rsid w:val="0098580A"/>
    <w:rsid w:val="009A063E"/>
    <w:rsid w:val="009A49E5"/>
    <w:rsid w:val="009A736C"/>
    <w:rsid w:val="009B5D19"/>
    <w:rsid w:val="009C094A"/>
    <w:rsid w:val="009C28A8"/>
    <w:rsid w:val="009C4674"/>
    <w:rsid w:val="009C58A7"/>
    <w:rsid w:val="009D0ED4"/>
    <w:rsid w:val="009E155E"/>
    <w:rsid w:val="009E4CCA"/>
    <w:rsid w:val="009E5F65"/>
    <w:rsid w:val="009E7D8E"/>
    <w:rsid w:val="009F0994"/>
    <w:rsid w:val="009F2821"/>
    <w:rsid w:val="009F43E6"/>
    <w:rsid w:val="009F6A0C"/>
    <w:rsid w:val="00A0012A"/>
    <w:rsid w:val="00A05D63"/>
    <w:rsid w:val="00A0766A"/>
    <w:rsid w:val="00A16A95"/>
    <w:rsid w:val="00A2367A"/>
    <w:rsid w:val="00A32F7F"/>
    <w:rsid w:val="00A33765"/>
    <w:rsid w:val="00A40542"/>
    <w:rsid w:val="00A46A3D"/>
    <w:rsid w:val="00A54267"/>
    <w:rsid w:val="00A61AEF"/>
    <w:rsid w:val="00A676AA"/>
    <w:rsid w:val="00A72619"/>
    <w:rsid w:val="00A750F2"/>
    <w:rsid w:val="00A76425"/>
    <w:rsid w:val="00A7761A"/>
    <w:rsid w:val="00A77FB3"/>
    <w:rsid w:val="00A83058"/>
    <w:rsid w:val="00A843C9"/>
    <w:rsid w:val="00A85573"/>
    <w:rsid w:val="00A92E12"/>
    <w:rsid w:val="00A9307E"/>
    <w:rsid w:val="00A96F4B"/>
    <w:rsid w:val="00AA1C1D"/>
    <w:rsid w:val="00AA4E6D"/>
    <w:rsid w:val="00AC3DF6"/>
    <w:rsid w:val="00AC4C10"/>
    <w:rsid w:val="00AD0F0E"/>
    <w:rsid w:val="00AD11C4"/>
    <w:rsid w:val="00AD13E8"/>
    <w:rsid w:val="00AD4590"/>
    <w:rsid w:val="00AE0D44"/>
    <w:rsid w:val="00AE5517"/>
    <w:rsid w:val="00AF30C2"/>
    <w:rsid w:val="00B07238"/>
    <w:rsid w:val="00B11347"/>
    <w:rsid w:val="00B213B9"/>
    <w:rsid w:val="00B27B64"/>
    <w:rsid w:val="00B47478"/>
    <w:rsid w:val="00B61297"/>
    <w:rsid w:val="00B615DC"/>
    <w:rsid w:val="00B734E9"/>
    <w:rsid w:val="00B76562"/>
    <w:rsid w:val="00B85602"/>
    <w:rsid w:val="00B86609"/>
    <w:rsid w:val="00B9270A"/>
    <w:rsid w:val="00BA2672"/>
    <w:rsid w:val="00BA2819"/>
    <w:rsid w:val="00BC11AA"/>
    <w:rsid w:val="00BC322F"/>
    <w:rsid w:val="00BC3799"/>
    <w:rsid w:val="00BC3E94"/>
    <w:rsid w:val="00BD0D4D"/>
    <w:rsid w:val="00BD1094"/>
    <w:rsid w:val="00BF1566"/>
    <w:rsid w:val="00BF4E39"/>
    <w:rsid w:val="00C00904"/>
    <w:rsid w:val="00C02136"/>
    <w:rsid w:val="00C328C8"/>
    <w:rsid w:val="00C36910"/>
    <w:rsid w:val="00C473A4"/>
    <w:rsid w:val="00C735B8"/>
    <w:rsid w:val="00C748C0"/>
    <w:rsid w:val="00C76288"/>
    <w:rsid w:val="00C76A20"/>
    <w:rsid w:val="00C777DA"/>
    <w:rsid w:val="00C862F4"/>
    <w:rsid w:val="00C9282E"/>
    <w:rsid w:val="00C94CDB"/>
    <w:rsid w:val="00C97000"/>
    <w:rsid w:val="00CA3258"/>
    <w:rsid w:val="00CA7203"/>
    <w:rsid w:val="00CA7A14"/>
    <w:rsid w:val="00CB1CCA"/>
    <w:rsid w:val="00CB6F36"/>
    <w:rsid w:val="00CB7420"/>
    <w:rsid w:val="00CC6C84"/>
    <w:rsid w:val="00CD1F33"/>
    <w:rsid w:val="00CF1141"/>
    <w:rsid w:val="00CF6DFC"/>
    <w:rsid w:val="00CF7A77"/>
    <w:rsid w:val="00D03B87"/>
    <w:rsid w:val="00D06060"/>
    <w:rsid w:val="00D0715A"/>
    <w:rsid w:val="00D259F5"/>
    <w:rsid w:val="00D2630B"/>
    <w:rsid w:val="00D30BD2"/>
    <w:rsid w:val="00D32002"/>
    <w:rsid w:val="00D450FA"/>
    <w:rsid w:val="00D530CC"/>
    <w:rsid w:val="00D5764A"/>
    <w:rsid w:val="00D61AE4"/>
    <w:rsid w:val="00D671F5"/>
    <w:rsid w:val="00D7472F"/>
    <w:rsid w:val="00D759AA"/>
    <w:rsid w:val="00D8724D"/>
    <w:rsid w:val="00D922EB"/>
    <w:rsid w:val="00D93AB6"/>
    <w:rsid w:val="00D960CD"/>
    <w:rsid w:val="00DB55A1"/>
    <w:rsid w:val="00DC0C01"/>
    <w:rsid w:val="00DC3968"/>
    <w:rsid w:val="00DC51A0"/>
    <w:rsid w:val="00DF2E31"/>
    <w:rsid w:val="00DF5386"/>
    <w:rsid w:val="00E002C0"/>
    <w:rsid w:val="00E01652"/>
    <w:rsid w:val="00E1200B"/>
    <w:rsid w:val="00E207CD"/>
    <w:rsid w:val="00E22EA8"/>
    <w:rsid w:val="00E31C88"/>
    <w:rsid w:val="00E324CF"/>
    <w:rsid w:val="00E344E2"/>
    <w:rsid w:val="00E5058C"/>
    <w:rsid w:val="00E516B1"/>
    <w:rsid w:val="00E5607E"/>
    <w:rsid w:val="00E5796B"/>
    <w:rsid w:val="00E701D4"/>
    <w:rsid w:val="00E71391"/>
    <w:rsid w:val="00E7266E"/>
    <w:rsid w:val="00E8208C"/>
    <w:rsid w:val="00E84FA8"/>
    <w:rsid w:val="00E866C8"/>
    <w:rsid w:val="00E9391C"/>
    <w:rsid w:val="00EA2767"/>
    <w:rsid w:val="00EA3B1F"/>
    <w:rsid w:val="00EA57E8"/>
    <w:rsid w:val="00EA7472"/>
    <w:rsid w:val="00EB63EB"/>
    <w:rsid w:val="00EC304D"/>
    <w:rsid w:val="00EC4BCB"/>
    <w:rsid w:val="00ED1377"/>
    <w:rsid w:val="00ED6D29"/>
    <w:rsid w:val="00EE17DF"/>
    <w:rsid w:val="00EE7FE0"/>
    <w:rsid w:val="00EF1A67"/>
    <w:rsid w:val="00F03A0E"/>
    <w:rsid w:val="00F16950"/>
    <w:rsid w:val="00F21EC9"/>
    <w:rsid w:val="00F3745D"/>
    <w:rsid w:val="00F52B63"/>
    <w:rsid w:val="00F54142"/>
    <w:rsid w:val="00F546B0"/>
    <w:rsid w:val="00F553BF"/>
    <w:rsid w:val="00F5613A"/>
    <w:rsid w:val="00F66437"/>
    <w:rsid w:val="00F72CF1"/>
    <w:rsid w:val="00F84A00"/>
    <w:rsid w:val="00F91E00"/>
    <w:rsid w:val="00F97786"/>
    <w:rsid w:val="00FB04CC"/>
    <w:rsid w:val="00FB7B53"/>
    <w:rsid w:val="00FC755F"/>
    <w:rsid w:val="00FD0FE3"/>
    <w:rsid w:val="00FD4B32"/>
    <w:rsid w:val="00FE1D54"/>
    <w:rsid w:val="00FE22D9"/>
    <w:rsid w:val="00FE3CBD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E1F7E34"/>
  <w15:docId w15:val="{E899022E-9F78-4E94-9235-CB4ACF1F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1552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31552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31552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31552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31552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15520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7D18CE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315520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8">
    <w:name w:val="List Paragraph"/>
    <w:basedOn w:val="a"/>
    <w:uiPriority w:val="34"/>
    <w:qFormat/>
    <w:rsid w:val="004A0746"/>
    <w:pPr>
      <w:ind w:left="720"/>
      <w:contextualSpacing/>
    </w:pPr>
  </w:style>
  <w:style w:type="paragraph" w:styleId="24">
    <w:name w:val="Body Text Indent 2"/>
    <w:basedOn w:val="a"/>
    <w:link w:val="25"/>
    <w:rsid w:val="003F07F3"/>
    <w:pPr>
      <w:overflowPunct/>
      <w:autoSpaceDE/>
      <w:autoSpaceDN/>
      <w:adjustRightInd/>
      <w:spacing w:after="120" w:line="480" w:lineRule="auto"/>
      <w:ind w:left="283" w:firstLine="709"/>
      <w:jc w:val="both"/>
      <w:textAlignment w:val="auto"/>
    </w:pPr>
    <w:rPr>
      <w:rFonts w:ascii="Times New Roman" w:hAnsi="Times New Roman"/>
      <w:sz w:val="28"/>
      <w:lang w:val="bg-BG" w:eastAsia="bg-BG"/>
    </w:rPr>
  </w:style>
  <w:style w:type="character" w:customStyle="1" w:styleId="25">
    <w:name w:val="Основен текст с отстъп 2 Знак"/>
    <w:basedOn w:val="a0"/>
    <w:link w:val="24"/>
    <w:rsid w:val="003F07F3"/>
    <w:rPr>
      <w:sz w:val="28"/>
      <w:szCs w:val="20"/>
    </w:rPr>
  </w:style>
  <w:style w:type="paragraph" w:customStyle="1" w:styleId="Style">
    <w:name w:val="Style"/>
    <w:rsid w:val="0037408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2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15</cp:revision>
  <cp:lastPrinted>2016-03-21T10:47:00Z</cp:lastPrinted>
  <dcterms:created xsi:type="dcterms:W3CDTF">2015-12-01T12:00:00Z</dcterms:created>
  <dcterms:modified xsi:type="dcterms:W3CDTF">2019-09-24T15:09:00Z</dcterms:modified>
</cp:coreProperties>
</file>