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2A" w:rsidRPr="00C7130F" w:rsidRDefault="005D002A" w:rsidP="000C0D43">
      <w:pPr>
        <w:jc w:val="center"/>
        <w:rPr>
          <w:rFonts w:ascii="Verdana" w:hAnsi="Verdana"/>
          <w:b/>
          <w:sz w:val="28"/>
          <w:szCs w:val="28"/>
        </w:rPr>
      </w:pPr>
    </w:p>
    <w:p w:rsidR="005D002A" w:rsidRDefault="00E220FB" w:rsidP="000C0D43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Е  №  </w:t>
      </w:r>
      <w:r w:rsidR="00BC00EB">
        <w:rPr>
          <w:rFonts w:ascii="Verdana" w:hAnsi="Verdana"/>
          <w:b/>
          <w:sz w:val="28"/>
          <w:szCs w:val="28"/>
          <w:lang w:val="ru-RU"/>
        </w:rPr>
        <w:t>ПВ-</w:t>
      </w:r>
      <w:r w:rsidR="0060697D">
        <w:rPr>
          <w:rFonts w:ascii="Verdana" w:hAnsi="Verdana"/>
          <w:b/>
          <w:sz w:val="28"/>
          <w:szCs w:val="28"/>
          <w:lang w:val="ru-RU"/>
        </w:rPr>
        <w:t>4</w:t>
      </w:r>
      <w:r w:rsidR="005D002A">
        <w:rPr>
          <w:rFonts w:ascii="Verdana" w:hAnsi="Verdana"/>
          <w:b/>
          <w:sz w:val="28"/>
          <w:szCs w:val="28"/>
          <w:lang w:val="ru-RU"/>
        </w:rPr>
        <w:t>-П/201</w:t>
      </w:r>
      <w:r w:rsidR="00CE5E67">
        <w:rPr>
          <w:rFonts w:ascii="Verdana" w:hAnsi="Verdana"/>
          <w:b/>
          <w:sz w:val="28"/>
          <w:szCs w:val="28"/>
          <w:lang w:val="bg-BG"/>
        </w:rPr>
        <w:t>7</w:t>
      </w:r>
      <w:r w:rsidR="005D002A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5D002A" w:rsidRPr="0099767B" w:rsidRDefault="005D002A" w:rsidP="000C0D43">
      <w:pPr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D002A" w:rsidRPr="007D7A7E" w:rsidRDefault="005D002A" w:rsidP="002006D4">
      <w:pPr>
        <w:tabs>
          <w:tab w:val="left" w:pos="5160"/>
        </w:tabs>
        <w:ind w:left="3540" w:hanging="120"/>
        <w:jc w:val="both"/>
        <w:rPr>
          <w:rFonts w:ascii="Verdana" w:hAnsi="Verdana"/>
          <w:b/>
          <w:lang w:val="ru-RU"/>
        </w:rPr>
      </w:pPr>
    </w:p>
    <w:p w:rsidR="005D002A" w:rsidRDefault="002F3856" w:rsidP="00EC2698">
      <w:pPr>
        <w:ind w:firstLine="450"/>
        <w:jc w:val="both"/>
        <w:rPr>
          <w:rFonts w:ascii="Verdana" w:hAnsi="Verdana"/>
          <w:lang w:val="ru-RU"/>
        </w:rPr>
      </w:pPr>
      <w:r w:rsidRPr="002F3856">
        <w:rPr>
          <w:rFonts w:ascii="Verdana" w:hAnsi="Verdana"/>
          <w:b/>
          <w:lang w:val="ru-RU"/>
        </w:rPr>
        <w:t xml:space="preserve">1. </w:t>
      </w:r>
      <w:r w:rsidR="005D002A" w:rsidRPr="008B4619">
        <w:rPr>
          <w:rFonts w:ascii="Verdana" w:hAnsi="Verdana"/>
          <w:lang w:val="ru-RU"/>
        </w:rPr>
        <w:t>Процедурата</w:t>
      </w:r>
      <w:r w:rsidR="005D002A" w:rsidRPr="008B4619">
        <w:rPr>
          <w:rFonts w:ascii="Verdana" w:hAnsi="Verdana"/>
        </w:rPr>
        <w:t xml:space="preserve"> </w:t>
      </w:r>
      <w:r w:rsidR="005D002A" w:rsidRPr="008B4619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предложение:</w:t>
      </w:r>
      <w:r w:rsidR="0063681A">
        <w:rPr>
          <w:rFonts w:ascii="Verdana" w:hAnsi="Verdana"/>
          <w:lang w:val="ru-RU"/>
        </w:rPr>
        <w:t xml:space="preserve"> </w:t>
      </w:r>
      <w:r w:rsidR="0063681A">
        <w:rPr>
          <w:rFonts w:ascii="Verdana" w:hAnsi="Verdana"/>
          <w:b/>
        </w:rPr>
        <w:t>“</w:t>
      </w:r>
      <w:r w:rsidR="0063681A">
        <w:rPr>
          <w:rFonts w:ascii="Verdana" w:hAnsi="Verdana"/>
          <w:b/>
          <w:lang w:val="bg-BG"/>
        </w:rPr>
        <w:t>Предварително третиране на стабилизирана органична фракция от утайки от пречиствателни станции за отпадни води (код 19 08 05) и получаване на биокомпост“,</w:t>
      </w:r>
      <w:r w:rsidR="00A61BF4">
        <w:rPr>
          <w:rFonts w:ascii="Verdana" w:hAnsi="Verdana"/>
          <w:lang w:val="bg-BG"/>
        </w:rPr>
        <w:t xml:space="preserve"> в поземлен имот</w:t>
      </w:r>
      <w:r w:rsidR="00405B8E">
        <w:rPr>
          <w:rFonts w:ascii="Verdana" w:hAnsi="Verdana"/>
          <w:lang w:val="bg-BG"/>
        </w:rPr>
        <w:t xml:space="preserve"> </w:t>
      </w:r>
      <w:r w:rsidR="00405B8E">
        <w:rPr>
          <w:rFonts w:ascii="Verdana" w:hAnsi="Verdana"/>
          <w:lang w:val="ru-RU"/>
        </w:rPr>
        <w:t>№</w:t>
      </w:r>
      <w:r w:rsidR="00E62661">
        <w:rPr>
          <w:rFonts w:ascii="Verdana" w:hAnsi="Verdana"/>
          <w:lang w:val="bg-BG"/>
        </w:rPr>
        <w:t xml:space="preserve"> 051046 гр.Съединение, община Съединение, област Пловдив</w:t>
      </w:r>
      <w:r w:rsidR="00786AF0">
        <w:rPr>
          <w:rFonts w:ascii="Verdana" w:hAnsi="Verdana"/>
          <w:b/>
        </w:rPr>
        <w:t xml:space="preserve"> </w:t>
      </w:r>
      <w:r w:rsidR="005D002A" w:rsidRPr="008B4619">
        <w:rPr>
          <w:rFonts w:ascii="Verdana" w:hAnsi="Verdana"/>
          <w:lang w:val="ru-RU"/>
        </w:rPr>
        <w:t xml:space="preserve">е започнала с внасяне в Регионалната инспекция по околната среда </w:t>
      </w:r>
      <w:r w:rsidR="007D60D3">
        <w:rPr>
          <w:rFonts w:ascii="Verdana" w:hAnsi="Verdana"/>
          <w:lang w:val="ru-RU"/>
        </w:rPr>
        <w:t xml:space="preserve">и водите </w:t>
      </w:r>
      <w:r w:rsidR="007D60D3">
        <w:rPr>
          <w:rFonts w:ascii="Verdana" w:hAnsi="Verdana"/>
        </w:rPr>
        <w:t>(</w:t>
      </w:r>
      <w:r w:rsidR="00581E95">
        <w:rPr>
          <w:rFonts w:ascii="Verdana" w:hAnsi="Verdana"/>
          <w:lang w:val="ru-RU"/>
        </w:rPr>
        <w:t>РИОСВ</w:t>
      </w:r>
      <w:r w:rsidR="007D60D3">
        <w:rPr>
          <w:rFonts w:ascii="Verdana" w:hAnsi="Verdana"/>
        </w:rPr>
        <w:t>)</w:t>
      </w:r>
      <w:r w:rsidR="00581E95">
        <w:rPr>
          <w:rFonts w:ascii="Verdana" w:hAnsi="Verdana"/>
          <w:lang w:val="ru-RU"/>
        </w:rPr>
        <w:t xml:space="preserve"> гр. Пловдив </w:t>
      </w:r>
      <w:r w:rsidR="005D002A" w:rsidRPr="008B4619">
        <w:rPr>
          <w:rFonts w:ascii="Verdana" w:hAnsi="Verdana"/>
          <w:lang w:val="ru-RU"/>
        </w:rPr>
        <w:t>н</w:t>
      </w:r>
      <w:r w:rsidR="00306F7E">
        <w:rPr>
          <w:rFonts w:ascii="Verdana" w:hAnsi="Verdana"/>
          <w:lang w:val="ru-RU"/>
        </w:rPr>
        <w:t>а уведомление с вх. № ОВОС-</w:t>
      </w:r>
      <w:r w:rsidR="00FB59F7">
        <w:rPr>
          <w:rFonts w:ascii="Verdana" w:hAnsi="Verdana"/>
          <w:lang w:val="bg-BG"/>
        </w:rPr>
        <w:t>662</w:t>
      </w:r>
      <w:r w:rsidR="00FA319D">
        <w:rPr>
          <w:rFonts w:ascii="Verdana" w:hAnsi="Verdana"/>
          <w:lang w:val="ru-RU"/>
        </w:rPr>
        <w:t>/</w:t>
      </w:r>
      <w:r w:rsidR="00FB59F7">
        <w:rPr>
          <w:rFonts w:ascii="Verdana" w:hAnsi="Verdana"/>
          <w:lang w:val="ru-RU"/>
        </w:rPr>
        <w:t>06</w:t>
      </w:r>
      <w:r w:rsidR="00FA319D">
        <w:rPr>
          <w:rFonts w:ascii="Verdana" w:hAnsi="Verdana"/>
          <w:lang w:val="ru-RU"/>
        </w:rPr>
        <w:t>.0</w:t>
      </w:r>
      <w:r w:rsidR="00FB59F7">
        <w:rPr>
          <w:rFonts w:ascii="Verdana" w:hAnsi="Verdana"/>
          <w:lang w:val="ru-RU"/>
        </w:rPr>
        <w:t>6</w:t>
      </w:r>
      <w:r w:rsidR="005D002A" w:rsidRPr="008B4619">
        <w:rPr>
          <w:rFonts w:ascii="Verdana" w:hAnsi="Verdana"/>
          <w:lang w:val="ru-RU"/>
        </w:rPr>
        <w:t>.201</w:t>
      </w:r>
      <w:r w:rsidR="00FB59F7">
        <w:rPr>
          <w:rFonts w:ascii="Verdana" w:hAnsi="Verdana"/>
          <w:lang w:val="ru-RU"/>
        </w:rPr>
        <w:t>6</w:t>
      </w:r>
      <w:r w:rsidR="005D002A" w:rsidRPr="008B4619">
        <w:rPr>
          <w:rFonts w:ascii="Verdana" w:hAnsi="Verdana"/>
          <w:lang w:val="ru-RU"/>
        </w:rPr>
        <w:t xml:space="preserve">г. от Възложителя – </w:t>
      </w:r>
      <w:r w:rsidR="002006D4" w:rsidRPr="002006D4">
        <w:rPr>
          <w:rFonts w:ascii="Verdana" w:hAnsi="Verdana"/>
          <w:bCs/>
          <w:lang w:val="bg-BG"/>
        </w:rPr>
        <w:t>„БИОЛАЙФ-И” ООД</w:t>
      </w:r>
      <w:r w:rsidR="00B85DE4">
        <w:rPr>
          <w:rFonts w:ascii="Verdana" w:hAnsi="Verdana"/>
          <w:bCs/>
          <w:lang w:val="bg-BG"/>
        </w:rPr>
        <w:t xml:space="preserve"> (ЕИК 201180350)</w:t>
      </w:r>
      <w:r w:rsidR="00DD3D8D">
        <w:rPr>
          <w:rFonts w:ascii="Verdana" w:hAnsi="Verdana"/>
          <w:bCs/>
          <w:lang w:val="bg-BG"/>
        </w:rPr>
        <w:t xml:space="preserve"> с приложени към него копия на документи: 1) Свидетелство за регистрация на полезен модел </w:t>
      </w:r>
      <w:r w:rsidR="00DD3D8D">
        <w:rPr>
          <w:rFonts w:ascii="Verdana" w:hAnsi="Verdana"/>
          <w:lang w:val="ru-RU"/>
        </w:rPr>
        <w:t>№ 2101 на Патентно ведомство на Р</w:t>
      </w:r>
      <w:r w:rsidR="00863C9A">
        <w:rPr>
          <w:rFonts w:ascii="Verdana" w:hAnsi="Verdana"/>
          <w:lang w:val="ru-RU"/>
        </w:rPr>
        <w:t>Б</w:t>
      </w:r>
      <w:r w:rsidR="00DD3D8D">
        <w:rPr>
          <w:rFonts w:ascii="Verdana" w:hAnsi="Verdana"/>
          <w:lang w:val="ru-RU"/>
        </w:rPr>
        <w:t>ългария</w:t>
      </w:r>
      <w:r w:rsidR="0006063E">
        <w:rPr>
          <w:rFonts w:ascii="Verdana" w:hAnsi="Verdana"/>
          <w:lang w:val="ru-RU"/>
        </w:rPr>
        <w:t>; 2) Договор за наем на обект-частна общинска собственост</w:t>
      </w:r>
      <w:r w:rsidR="0017412E">
        <w:rPr>
          <w:rFonts w:ascii="Verdana" w:hAnsi="Verdana"/>
          <w:lang w:val="ru-RU"/>
        </w:rPr>
        <w:t xml:space="preserve"> между Община Съединение и </w:t>
      </w:r>
      <w:r w:rsidR="0017412E" w:rsidRPr="002006D4">
        <w:rPr>
          <w:rFonts w:ascii="Verdana" w:hAnsi="Verdana"/>
          <w:bCs/>
          <w:lang w:val="bg-BG"/>
        </w:rPr>
        <w:t>„БИОЛАЙФ-И” ООД</w:t>
      </w:r>
      <w:r w:rsidR="0017412E">
        <w:rPr>
          <w:rFonts w:ascii="Verdana" w:hAnsi="Verdana"/>
          <w:bCs/>
          <w:lang w:val="bg-BG"/>
        </w:rPr>
        <w:t>; 3) Извадка от кадастрален план (нечетливо</w:t>
      </w:r>
      <w:r w:rsidR="00EC5F58">
        <w:rPr>
          <w:rFonts w:ascii="Verdana" w:hAnsi="Verdana"/>
          <w:bCs/>
          <w:lang w:val="bg-BG"/>
        </w:rPr>
        <w:t xml:space="preserve"> копие</w:t>
      </w:r>
      <w:r w:rsidR="0017412E">
        <w:rPr>
          <w:rFonts w:ascii="Verdana" w:hAnsi="Verdana"/>
          <w:bCs/>
          <w:lang w:val="bg-BG"/>
        </w:rPr>
        <w:t>)</w:t>
      </w:r>
      <w:r w:rsidR="00A83CA9">
        <w:rPr>
          <w:rFonts w:ascii="Verdana" w:hAnsi="Verdana"/>
          <w:bCs/>
          <w:lang w:val="bg-BG"/>
        </w:rPr>
        <w:t>; 4</w:t>
      </w:r>
      <w:r w:rsidR="00C56162">
        <w:rPr>
          <w:rFonts w:ascii="Verdana" w:hAnsi="Verdana"/>
          <w:bCs/>
          <w:lang w:val="bg-BG"/>
        </w:rPr>
        <w:t>)</w:t>
      </w:r>
      <w:r w:rsidR="00A83CA9">
        <w:rPr>
          <w:rFonts w:ascii="Verdana" w:hAnsi="Verdana"/>
          <w:bCs/>
          <w:lang w:val="bg-BG"/>
        </w:rPr>
        <w:t xml:space="preserve"> Акт </w:t>
      </w:r>
      <w:r w:rsidR="00C56162">
        <w:rPr>
          <w:rFonts w:ascii="Verdana" w:hAnsi="Verdana"/>
          <w:bCs/>
          <w:lang w:val="bg-BG"/>
        </w:rPr>
        <w:t xml:space="preserve"> </w:t>
      </w:r>
      <w:r w:rsidR="00A83CA9">
        <w:rPr>
          <w:rFonts w:ascii="Verdana" w:hAnsi="Verdana"/>
          <w:lang w:val="ru-RU"/>
        </w:rPr>
        <w:t xml:space="preserve">№ 455 за частна общинска </w:t>
      </w:r>
      <w:r w:rsidR="00A83CA9" w:rsidRPr="003A4320">
        <w:rPr>
          <w:rFonts w:ascii="Verdana" w:hAnsi="Verdana"/>
          <w:lang w:val="ru-RU"/>
        </w:rPr>
        <w:t xml:space="preserve">собственост в полза </w:t>
      </w:r>
      <w:r w:rsidR="00A83CA9">
        <w:rPr>
          <w:rFonts w:ascii="Verdana" w:hAnsi="Verdana"/>
          <w:lang w:val="ru-RU"/>
        </w:rPr>
        <w:t>на Община Съединение</w:t>
      </w:r>
      <w:r w:rsidR="00A83CA9">
        <w:rPr>
          <w:rFonts w:ascii="Verdana" w:hAnsi="Verdana"/>
          <w:bCs/>
          <w:lang w:val="bg-BG"/>
        </w:rPr>
        <w:t xml:space="preserve"> издаден от Министерство на регионалното развитие и благоустройство</w:t>
      </w:r>
      <w:r w:rsidR="009E2F1F">
        <w:rPr>
          <w:rFonts w:ascii="Verdana" w:hAnsi="Verdana"/>
          <w:bCs/>
          <w:lang w:val="bg-BG"/>
        </w:rPr>
        <w:t>то</w:t>
      </w:r>
      <w:r w:rsidR="007C662F">
        <w:rPr>
          <w:rFonts w:ascii="Verdana" w:hAnsi="Verdana"/>
          <w:bCs/>
          <w:lang w:val="bg-BG"/>
        </w:rPr>
        <w:t xml:space="preserve">; 5) Докладна записка на от Атанас Генов Балкански-Кмет на </w:t>
      </w:r>
      <w:r w:rsidR="007C662F">
        <w:rPr>
          <w:rFonts w:ascii="Verdana" w:hAnsi="Verdana"/>
          <w:lang w:val="ru-RU"/>
        </w:rPr>
        <w:t>Община Съединение</w:t>
      </w:r>
      <w:r w:rsidR="00AF26B0">
        <w:rPr>
          <w:rFonts w:ascii="Verdana" w:hAnsi="Verdana"/>
          <w:lang w:val="ru-RU"/>
        </w:rPr>
        <w:t>; 6) Решение № 58</w:t>
      </w:r>
      <w:r w:rsidR="004F003B">
        <w:rPr>
          <w:rFonts w:ascii="Verdana" w:hAnsi="Verdana"/>
          <w:lang w:val="ru-RU"/>
        </w:rPr>
        <w:t xml:space="preserve"> по протокол № 10/21.04.2016г.</w:t>
      </w:r>
      <w:r w:rsidR="00AF26B0">
        <w:rPr>
          <w:rFonts w:ascii="Verdana" w:hAnsi="Verdana"/>
          <w:lang w:val="ru-RU"/>
        </w:rPr>
        <w:t xml:space="preserve"> на Общински съвет Съединение</w:t>
      </w:r>
      <w:r w:rsidR="00FA4BD4">
        <w:rPr>
          <w:rFonts w:ascii="Verdana" w:hAnsi="Verdana"/>
          <w:lang w:val="ru-RU"/>
        </w:rPr>
        <w:t xml:space="preserve">; 7) </w:t>
      </w:r>
      <w:r w:rsidR="003D7E85">
        <w:rPr>
          <w:rFonts w:ascii="Verdana" w:hAnsi="Verdana"/>
          <w:lang w:val="ru-RU"/>
        </w:rPr>
        <w:t>Заповед № РД-676/ 30.05.2016г.</w:t>
      </w:r>
      <w:r w:rsidR="00094AE1">
        <w:rPr>
          <w:rFonts w:ascii="Verdana" w:hAnsi="Verdana"/>
          <w:lang w:val="ru-RU"/>
        </w:rPr>
        <w:t xml:space="preserve"> </w:t>
      </w:r>
      <w:r w:rsidR="005F37DB">
        <w:rPr>
          <w:rFonts w:ascii="Verdana" w:hAnsi="Verdana"/>
          <w:lang w:val="ru-RU"/>
        </w:rPr>
        <w:t>на Кмета на Община Съединение</w:t>
      </w:r>
      <w:r w:rsidR="000151FA">
        <w:rPr>
          <w:rFonts w:ascii="Verdana" w:hAnsi="Verdana"/>
          <w:lang w:val="ru-RU"/>
        </w:rPr>
        <w:t>.</w:t>
      </w:r>
    </w:p>
    <w:p w:rsidR="003E19ED" w:rsidRPr="00DD3D8D" w:rsidRDefault="003E19ED" w:rsidP="003E19ED">
      <w:pPr>
        <w:ind w:firstLine="720"/>
        <w:jc w:val="both"/>
        <w:rPr>
          <w:rFonts w:ascii="Verdana" w:hAnsi="Verdana"/>
          <w:b/>
          <w:bCs/>
          <w:lang w:val="bg-BG"/>
        </w:rPr>
      </w:pPr>
    </w:p>
    <w:p w:rsidR="002F3856" w:rsidRDefault="002F3856" w:rsidP="00EC2698">
      <w:pPr>
        <w:ind w:firstLine="450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чл.5, ал.4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</w:t>
      </w:r>
      <w:r w:rsidR="004A5A9F">
        <w:rPr>
          <w:rFonts w:ascii="Verdana" w:hAnsi="Verdana"/>
          <w:lang w:val="ru-RU"/>
        </w:rPr>
        <w:t>,</w:t>
      </w:r>
      <w:r w:rsidRPr="00EF1E0A">
        <w:rPr>
          <w:rFonts w:ascii="Verdana" w:hAnsi="Verdana"/>
          <w:lang w:val="ru-RU"/>
        </w:rPr>
        <w:t xml:space="preserve"> приета с ПМС №59/2003 г.</w:t>
      </w:r>
      <w:r>
        <w:rPr>
          <w:rFonts w:ascii="Verdana" w:hAnsi="Verdana"/>
          <w:lang w:val="ru-RU"/>
        </w:rPr>
        <w:t>, посл. изм. и доп. ДВ бр.12/12.02.2016г.</w:t>
      </w:r>
      <w:r w:rsidRPr="00EF1E0A">
        <w:rPr>
          <w:rFonts w:ascii="Verdana" w:hAnsi="Verdana"/>
          <w:lang w:val="ru-RU"/>
        </w:rPr>
        <w:t>),</w:t>
      </w:r>
      <w:r>
        <w:rPr>
          <w:rFonts w:ascii="Verdana" w:hAnsi="Verdana"/>
          <w:lang w:val="ru-RU"/>
        </w:rPr>
        <w:t xml:space="preserve"> с писмо изх. № ОВОС-662/14.06.2016г. от Възложителя е изискано предоставянето на следната допълнителна информация: </w:t>
      </w:r>
    </w:p>
    <w:p w:rsidR="00C64B30" w:rsidRDefault="00B21041" w:rsidP="00C64B30">
      <w:pPr>
        <w:ind w:firstLine="450"/>
        <w:jc w:val="both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>
        <w:rPr>
          <w:rFonts w:ascii="Verdana" w:hAnsi="Verdana"/>
          <w:lang w:val="bg-BG"/>
        </w:rPr>
        <w:t>Код и наименование на отпдъка/отпадъците, които ще се третират.</w:t>
      </w:r>
    </w:p>
    <w:p w:rsidR="002F3856" w:rsidRDefault="00C64B30" w:rsidP="00C64B30">
      <w:pPr>
        <w:ind w:firstLine="450"/>
        <w:jc w:val="both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>
        <w:rPr>
          <w:rFonts w:ascii="Verdana" w:hAnsi="Verdana"/>
          <w:lang w:val="bg-BG"/>
        </w:rPr>
        <w:t>Технология на третиране на отпадъка, в това число наличието или не на химични процеси.</w:t>
      </w:r>
    </w:p>
    <w:p w:rsidR="002F3856" w:rsidRDefault="00C64B30" w:rsidP="00C64B30">
      <w:pPr>
        <w:ind w:firstLine="450"/>
        <w:jc w:val="both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>
        <w:rPr>
          <w:rFonts w:ascii="Verdana" w:hAnsi="Verdana"/>
          <w:lang w:val="bg-BG"/>
        </w:rPr>
        <w:t>Капацитет на инсталацията/съоръжението за третиране на база денонощие.</w:t>
      </w:r>
    </w:p>
    <w:p w:rsidR="002F3856" w:rsidRDefault="00C64B30" w:rsidP="00C64B30">
      <w:pPr>
        <w:ind w:firstLine="450"/>
        <w:jc w:val="both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>
        <w:rPr>
          <w:rFonts w:ascii="Verdana" w:hAnsi="Verdana"/>
          <w:lang w:val="bg-BG"/>
        </w:rPr>
        <w:t>Данни за състава на препарата, с който ще се третират утайките и анализ на утайките преди третиране, за наличие на опасни вещества в тях.</w:t>
      </w:r>
    </w:p>
    <w:p w:rsidR="002F3856" w:rsidRDefault="00C64B30" w:rsidP="00C64B30">
      <w:pPr>
        <w:widowControl w:val="0"/>
        <w:overflowPunct/>
        <w:ind w:firstLine="450"/>
        <w:jc w:val="both"/>
        <w:textAlignment w:val="auto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 w:rsidRPr="002C7113">
        <w:rPr>
          <w:rFonts w:ascii="Verdana" w:hAnsi="Verdana"/>
          <w:lang w:val="bg-BG"/>
        </w:rPr>
        <w:t>При дейността формират ли се промишлени отпадъчни води- о</w:t>
      </w:r>
      <w:r w:rsidR="002F3856" w:rsidRPr="002C7113">
        <w:rPr>
          <w:rFonts w:ascii="Verdana" w:hAnsi="Verdana"/>
          <w:highlight w:val="white"/>
          <w:shd w:val="clear" w:color="auto" w:fill="FEFEFE"/>
          <w:lang w:val="bg-BG" w:eastAsia="bg-BG"/>
        </w:rPr>
        <w:t>чаквани количества и</w:t>
      </w:r>
      <w:r w:rsidR="002F3856" w:rsidRPr="002C7113">
        <w:rPr>
          <w:rFonts w:ascii="Verdana" w:hAnsi="Verdana"/>
          <w:shd w:val="clear" w:color="auto" w:fill="FEFEFE"/>
          <w:lang w:val="bg-BG" w:eastAsia="bg-BG"/>
        </w:rPr>
        <w:t xml:space="preserve"> начин на тяхното </w:t>
      </w:r>
      <w:r w:rsidR="002F3856" w:rsidRPr="002C7113">
        <w:rPr>
          <w:rFonts w:ascii="Verdana" w:hAnsi="Verdana"/>
          <w:lang w:val="bg-BG"/>
        </w:rPr>
        <w:t>третиране</w:t>
      </w:r>
      <w:r w:rsidR="002F3856">
        <w:rPr>
          <w:rFonts w:ascii="Verdana" w:hAnsi="Verdana"/>
          <w:lang w:val="bg-BG"/>
        </w:rPr>
        <w:t>.</w:t>
      </w:r>
    </w:p>
    <w:p w:rsidR="002F3856" w:rsidRPr="002C7113" w:rsidRDefault="00C64B30" w:rsidP="00C64B30">
      <w:pPr>
        <w:widowControl w:val="0"/>
        <w:overflowPunct/>
        <w:ind w:firstLine="450"/>
        <w:jc w:val="both"/>
        <w:textAlignment w:val="auto"/>
        <w:rPr>
          <w:rFonts w:ascii="Verdana" w:hAnsi="Verdana"/>
          <w:lang w:val="bg-BG"/>
        </w:rPr>
      </w:pPr>
      <w:r w:rsidRPr="00B21041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</w:t>
      </w:r>
      <w:r w:rsidR="002F3856">
        <w:rPr>
          <w:rFonts w:ascii="Verdana" w:hAnsi="Verdana"/>
          <w:lang w:val="bg-BG"/>
        </w:rPr>
        <w:t>Актуална скица на имота.</w:t>
      </w:r>
    </w:p>
    <w:p w:rsidR="002F3856" w:rsidRDefault="007D60D3" w:rsidP="00EC2698">
      <w:pPr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На основание чл.5, ал.4 от Наредбата за ОВОС е определен </w:t>
      </w:r>
      <w:r w:rsidRPr="00622D06">
        <w:rPr>
          <w:rFonts w:ascii="Verdana" w:hAnsi="Verdana"/>
          <w:lang w:val="ru-RU"/>
        </w:rPr>
        <w:t xml:space="preserve">срок до 30 дни от получаване на </w:t>
      </w:r>
      <w:r>
        <w:rPr>
          <w:rFonts w:ascii="Verdana" w:hAnsi="Verdana"/>
          <w:lang w:val="ru-RU"/>
        </w:rPr>
        <w:t>писмото възложителя</w:t>
      </w:r>
      <w:r w:rsidR="00A7267D">
        <w:rPr>
          <w:rFonts w:ascii="Verdana" w:hAnsi="Verdana"/>
          <w:lang w:val="bg-BG"/>
        </w:rPr>
        <w:t>т</w:t>
      </w:r>
      <w:r w:rsidRPr="001A2E3C">
        <w:rPr>
          <w:rFonts w:ascii="Verdana" w:hAnsi="Verdana"/>
          <w:lang w:val="ru-RU"/>
        </w:rPr>
        <w:t xml:space="preserve"> </w:t>
      </w:r>
      <w:r w:rsidRPr="001A2E3C">
        <w:rPr>
          <w:rFonts w:ascii="Verdana" w:hAnsi="Verdana"/>
        </w:rPr>
        <w:t>да представи допълнената информация</w:t>
      </w:r>
    </w:p>
    <w:p w:rsidR="002F3856" w:rsidRDefault="00E173A2" w:rsidP="000151FA">
      <w:pPr>
        <w:ind w:firstLine="426"/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>В указания</w:t>
      </w:r>
      <w:r>
        <w:rPr>
          <w:rFonts w:ascii="Verdana" w:hAnsi="Verdana"/>
          <w:lang w:val="ru-RU"/>
        </w:rPr>
        <w:t>т</w:t>
      </w:r>
      <w:r w:rsidRPr="0068529B">
        <w:rPr>
          <w:rFonts w:ascii="Verdana" w:hAnsi="Verdana"/>
          <w:lang w:val="ru-RU"/>
        </w:rPr>
        <w:t xml:space="preserve"> срок</w:t>
      </w:r>
      <w:r>
        <w:rPr>
          <w:rFonts w:ascii="Verdana" w:hAnsi="Verdana"/>
          <w:lang w:val="ru-RU"/>
        </w:rPr>
        <w:t xml:space="preserve"> с писмо вх. № ОВОС-662/29.06.2016г.</w:t>
      </w:r>
      <w:r w:rsidRPr="0068529B">
        <w:rPr>
          <w:rFonts w:ascii="Verdana" w:hAnsi="Verdana"/>
          <w:lang w:val="ru-RU"/>
        </w:rPr>
        <w:t xml:space="preserve"> възложителят </w:t>
      </w:r>
      <w:r>
        <w:rPr>
          <w:rFonts w:ascii="Verdana" w:hAnsi="Verdana"/>
          <w:lang w:val="ru-RU"/>
        </w:rPr>
        <w:t xml:space="preserve">внася </w:t>
      </w:r>
      <w:r w:rsidR="00EB40CC">
        <w:rPr>
          <w:rFonts w:ascii="Verdana" w:hAnsi="Verdana"/>
          <w:lang w:val="ru-RU"/>
        </w:rPr>
        <w:t>допълнителната</w:t>
      </w:r>
      <w:r>
        <w:rPr>
          <w:rFonts w:ascii="Verdana" w:hAnsi="Verdana"/>
          <w:lang w:val="ru-RU"/>
        </w:rPr>
        <w:t xml:space="preserve"> информация.</w:t>
      </w:r>
      <w:r>
        <w:rPr>
          <w:rFonts w:ascii="Verdana" w:hAnsi="Verdana"/>
          <w:lang w:val="bg-BG"/>
        </w:rPr>
        <w:t xml:space="preserve"> </w:t>
      </w:r>
    </w:p>
    <w:p w:rsidR="003E19ED" w:rsidRDefault="003E19ED" w:rsidP="000151FA">
      <w:pPr>
        <w:ind w:firstLine="426"/>
        <w:jc w:val="both"/>
        <w:rPr>
          <w:rFonts w:ascii="Verdana" w:hAnsi="Verdana"/>
          <w:lang w:val="bg-BG"/>
        </w:rPr>
      </w:pPr>
    </w:p>
    <w:p w:rsidR="005D002A" w:rsidRPr="007D7A7E" w:rsidRDefault="007D7633" w:rsidP="003E19ED">
      <w:pPr>
        <w:ind w:firstLine="426"/>
        <w:jc w:val="both"/>
        <w:rPr>
          <w:rFonts w:ascii="Verdana" w:hAnsi="Verdana"/>
          <w:lang w:val="ru-RU"/>
        </w:rPr>
      </w:pPr>
      <w:r w:rsidRPr="007D7633">
        <w:rPr>
          <w:rFonts w:ascii="Verdana" w:hAnsi="Verdana" w:cs="Arial"/>
          <w:b/>
          <w:lang w:val="ru-RU"/>
        </w:rPr>
        <w:t>3.</w:t>
      </w:r>
      <w:r>
        <w:rPr>
          <w:rFonts w:ascii="Verdana" w:hAnsi="Verdana" w:cs="Arial"/>
          <w:lang w:val="ru-RU"/>
        </w:rPr>
        <w:t xml:space="preserve"> </w:t>
      </w:r>
      <w:r w:rsidR="005D002A" w:rsidRPr="008B4619">
        <w:rPr>
          <w:rFonts w:ascii="Verdana" w:hAnsi="Verdana" w:cs="Arial"/>
          <w:lang w:val="ru-RU"/>
        </w:rPr>
        <w:t>Н</w:t>
      </w:r>
      <w:r w:rsidR="000151FA">
        <w:rPr>
          <w:rFonts w:ascii="Verdana" w:hAnsi="Verdana"/>
          <w:lang w:val="ru-RU"/>
        </w:rPr>
        <w:t>а основание чл.5</w:t>
      </w:r>
      <w:r w:rsidR="005D002A" w:rsidRPr="008B4619">
        <w:rPr>
          <w:rFonts w:ascii="Verdana" w:hAnsi="Verdana"/>
          <w:lang w:val="ru-RU"/>
        </w:rPr>
        <w:t xml:space="preserve"> от </w:t>
      </w:r>
      <w:r w:rsidR="005D002A" w:rsidRPr="00514CA1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 w:rsidR="005D002A" w:rsidRPr="007D7A7E">
        <w:rPr>
          <w:rFonts w:ascii="Verdana" w:hAnsi="Verdana"/>
          <w:lang w:val="ru-RU"/>
        </w:rPr>
        <w:t xml:space="preserve"> /</w:t>
      </w:r>
      <w:r w:rsidR="005D002A">
        <w:rPr>
          <w:rFonts w:ascii="Verdana" w:hAnsi="Verdana"/>
          <w:lang w:val="ru-RU"/>
        </w:rPr>
        <w:t xml:space="preserve">Наредба за </w:t>
      </w:r>
      <w:r w:rsidR="005D002A" w:rsidRPr="007D7A7E">
        <w:rPr>
          <w:rFonts w:ascii="Verdana" w:hAnsi="Verdana"/>
          <w:lang w:val="ru-RU"/>
        </w:rPr>
        <w:t xml:space="preserve">ОВОС/, </w:t>
      </w:r>
      <w:r w:rsidR="005D002A">
        <w:rPr>
          <w:rFonts w:ascii="Verdana" w:hAnsi="Verdana"/>
          <w:lang w:val="ru-RU"/>
        </w:rPr>
        <w:t xml:space="preserve">РИОСВ Пловдив </w:t>
      </w:r>
      <w:r w:rsidR="005D002A" w:rsidRPr="007D7A7E">
        <w:rPr>
          <w:rFonts w:ascii="Verdana" w:hAnsi="Verdana"/>
          <w:lang w:val="ru-RU"/>
        </w:rPr>
        <w:t>е информирала Възложителя за следното:</w:t>
      </w:r>
    </w:p>
    <w:p w:rsidR="005D002A" w:rsidRDefault="005D002A" w:rsidP="0099767B">
      <w:pPr>
        <w:ind w:firstLine="426"/>
        <w:jc w:val="both"/>
        <w:rPr>
          <w:rFonts w:ascii="Verdana" w:hAnsi="Verdana"/>
          <w:b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r w:rsidR="00EC6E28">
        <w:rPr>
          <w:rFonts w:ascii="Verdana" w:hAnsi="Verdana"/>
          <w:b/>
          <w:lang w:val="ru-RU"/>
        </w:rPr>
        <w:t xml:space="preserve">изискванията на глава шеста </w:t>
      </w:r>
      <w:r w:rsidRPr="00CE1BAB">
        <w:rPr>
          <w:rFonts w:ascii="Verdana" w:hAnsi="Verdana"/>
          <w:b/>
          <w:lang w:val="ru-RU"/>
        </w:rPr>
        <w:t>от Закона за опазване на околната среда /ЗООС</w:t>
      </w:r>
      <w:r w:rsidRPr="00B2612B">
        <w:rPr>
          <w:rFonts w:ascii="Verdana" w:hAnsi="Verdana"/>
          <w:b/>
          <w:lang w:val="ru-RU"/>
        </w:rPr>
        <w:t>/</w:t>
      </w:r>
      <w:r w:rsidR="007D7633">
        <w:rPr>
          <w:rFonts w:ascii="Verdana" w:hAnsi="Verdana"/>
          <w:b/>
          <w:lang w:val="ru-RU"/>
        </w:rPr>
        <w:t>:</w:t>
      </w:r>
    </w:p>
    <w:p w:rsidR="007D7633" w:rsidRDefault="005D002A" w:rsidP="007D7633">
      <w:pPr>
        <w:ind w:firstLine="426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 xml:space="preserve">ставеното инвестиционно предложение </w:t>
      </w:r>
      <w:r w:rsidR="007D7633">
        <w:rPr>
          <w:rFonts w:ascii="Verdana" w:hAnsi="Verdana"/>
          <w:lang w:val="ru-RU"/>
        </w:rPr>
        <w:t xml:space="preserve">попада </w:t>
      </w:r>
      <w:r w:rsidR="007D7633" w:rsidRPr="00516466">
        <w:rPr>
          <w:rFonts w:ascii="Verdana" w:hAnsi="Verdana"/>
        </w:rPr>
        <w:t>в обхвата на</w:t>
      </w:r>
      <w:r w:rsidR="007D7633" w:rsidRPr="00516466">
        <w:rPr>
          <w:rFonts w:ascii="Verdana" w:hAnsi="Verdana"/>
          <w:lang w:val="ru-RU"/>
        </w:rPr>
        <w:t xml:space="preserve"> </w:t>
      </w:r>
      <w:r w:rsidR="007D7633">
        <w:rPr>
          <w:rFonts w:ascii="Verdana" w:hAnsi="Verdana"/>
          <w:lang w:val="ru-RU"/>
        </w:rPr>
        <w:t xml:space="preserve">т.11, буква </w:t>
      </w:r>
      <w:r w:rsidR="007D7633">
        <w:rPr>
          <w:rFonts w:ascii="Verdana" w:hAnsi="Verdana"/>
        </w:rPr>
        <w:t>„</w:t>
      </w:r>
      <w:r w:rsidR="007D7633">
        <w:rPr>
          <w:rFonts w:ascii="Verdana" w:hAnsi="Verdana"/>
          <w:lang w:val="bg-BG"/>
        </w:rPr>
        <w:t>б</w:t>
      </w:r>
      <w:r w:rsidR="007D7633">
        <w:rPr>
          <w:rFonts w:ascii="Verdana" w:hAnsi="Verdana"/>
        </w:rPr>
        <w:t>“</w:t>
      </w:r>
      <w:r w:rsidR="007D7633">
        <w:rPr>
          <w:rFonts w:ascii="Verdana" w:hAnsi="Verdana"/>
          <w:lang w:val="ru-RU"/>
        </w:rPr>
        <w:t xml:space="preserve">, от Приложение № 2 </w:t>
      </w:r>
      <w:r w:rsidR="007D7633" w:rsidRPr="00516466">
        <w:rPr>
          <w:rFonts w:ascii="Verdana" w:hAnsi="Verdana"/>
          <w:lang w:val="ru-RU"/>
        </w:rPr>
        <w:t xml:space="preserve">от </w:t>
      </w:r>
      <w:r w:rsidR="007D7633" w:rsidRPr="00152CF8">
        <w:rPr>
          <w:rFonts w:ascii="Verdana" w:hAnsi="Verdana"/>
          <w:i/>
          <w:lang w:val="ru-RU"/>
        </w:rPr>
        <w:t>Закона за опазване на околната среда</w:t>
      </w:r>
      <w:r w:rsidR="007D7633" w:rsidRPr="00516466">
        <w:rPr>
          <w:rFonts w:ascii="Verdana" w:hAnsi="Verdana"/>
          <w:lang w:val="ru-RU"/>
        </w:rPr>
        <w:t xml:space="preserve"> /ЗООС/</w:t>
      </w:r>
      <w:r w:rsidR="007D7633">
        <w:rPr>
          <w:rFonts w:ascii="Verdana" w:hAnsi="Verdana"/>
        </w:rPr>
        <w:t xml:space="preserve"> и </w:t>
      </w:r>
      <w:r w:rsidR="007D7633" w:rsidRPr="00516466">
        <w:rPr>
          <w:rFonts w:ascii="Verdana" w:hAnsi="Verdana"/>
        </w:rPr>
        <w:t>на основание чл. 93, ал. 1</w:t>
      </w:r>
      <w:r w:rsidR="007D7633">
        <w:rPr>
          <w:rFonts w:ascii="Verdana" w:hAnsi="Verdana"/>
        </w:rPr>
        <w:t xml:space="preserve">, т. </w:t>
      </w:r>
      <w:r w:rsidR="007D7633">
        <w:rPr>
          <w:rFonts w:ascii="Verdana" w:hAnsi="Verdana"/>
          <w:lang w:val="bg-BG"/>
        </w:rPr>
        <w:t>1</w:t>
      </w:r>
      <w:r w:rsidR="007D7633" w:rsidRPr="00516466">
        <w:rPr>
          <w:rFonts w:ascii="Verdana" w:hAnsi="Verdana"/>
        </w:rPr>
        <w:t xml:space="preserve"> от същия закон подлежи на </w:t>
      </w:r>
      <w:r w:rsidR="007D7633" w:rsidRPr="007D7633">
        <w:rPr>
          <w:rFonts w:ascii="Verdana" w:hAnsi="Verdana"/>
        </w:rPr>
        <w:t>преценяване на необходимостта от извършване на ОВОС</w:t>
      </w:r>
      <w:r w:rsidR="006E7817">
        <w:rPr>
          <w:rFonts w:ascii="Verdana" w:hAnsi="Verdana"/>
          <w:lang w:val="bg-BG"/>
        </w:rPr>
        <w:t xml:space="preserve"> (оценка на въздействието върху околната среда)</w:t>
      </w:r>
      <w:r w:rsidR="007D7633" w:rsidRPr="00516466">
        <w:rPr>
          <w:rFonts w:ascii="Verdana" w:hAnsi="Verdana"/>
          <w:lang w:val="ru-RU"/>
        </w:rPr>
        <w:t>.</w:t>
      </w:r>
      <w:r w:rsidR="00FF61A6">
        <w:rPr>
          <w:rFonts w:ascii="Verdana" w:hAnsi="Verdana"/>
          <w:lang w:val="ru-RU"/>
        </w:rPr>
        <w:t xml:space="preserve"> </w:t>
      </w:r>
    </w:p>
    <w:p w:rsidR="00484A39" w:rsidRPr="00CE1BAB" w:rsidRDefault="00FF61A6" w:rsidP="007D7633">
      <w:pPr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писмо изх. № </w:t>
      </w:r>
      <w:r w:rsidR="00075DB0">
        <w:rPr>
          <w:rFonts w:ascii="Verdana" w:hAnsi="Verdana"/>
          <w:lang w:val="ru-RU"/>
        </w:rPr>
        <w:t>ОВОС-</w:t>
      </w:r>
      <w:r w:rsidR="007D7633">
        <w:rPr>
          <w:rFonts w:ascii="Verdana" w:hAnsi="Verdana"/>
          <w:lang w:val="ru-RU"/>
        </w:rPr>
        <w:t>662</w:t>
      </w:r>
      <w:r w:rsidR="00075DB0">
        <w:rPr>
          <w:rFonts w:ascii="Verdana" w:hAnsi="Verdana"/>
          <w:lang w:val="ru-RU"/>
        </w:rPr>
        <w:t>/</w:t>
      </w:r>
      <w:r w:rsidR="007D7633">
        <w:rPr>
          <w:rFonts w:ascii="Verdana" w:hAnsi="Verdana"/>
          <w:lang w:val="ru-RU"/>
        </w:rPr>
        <w:t>11</w:t>
      </w:r>
      <w:r w:rsidR="00075DB0">
        <w:rPr>
          <w:rFonts w:ascii="Verdana" w:hAnsi="Verdana"/>
          <w:lang w:val="ru-RU"/>
        </w:rPr>
        <w:t>.0</w:t>
      </w:r>
      <w:r w:rsidR="007D7633">
        <w:rPr>
          <w:rFonts w:ascii="Verdana" w:hAnsi="Verdana"/>
          <w:lang w:val="ru-RU"/>
        </w:rPr>
        <w:t>7</w:t>
      </w:r>
      <w:r w:rsidR="00075DB0">
        <w:rPr>
          <w:rFonts w:ascii="Verdana" w:hAnsi="Verdana"/>
          <w:lang w:val="ru-RU"/>
        </w:rPr>
        <w:t>.201</w:t>
      </w:r>
      <w:r w:rsidR="007D7633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г. </w:t>
      </w:r>
      <w:r w:rsidR="005D002A" w:rsidRPr="00CE1BAB">
        <w:rPr>
          <w:rFonts w:ascii="Verdana" w:hAnsi="Verdana"/>
          <w:lang w:val="ru-RU"/>
        </w:rPr>
        <w:t>са дадени указания на Възложителя за необходимите действия, а именно:</w:t>
      </w:r>
    </w:p>
    <w:p w:rsidR="00865850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865850">
        <w:rPr>
          <w:rFonts w:ascii="Verdana" w:hAnsi="Verdana"/>
          <w:lang w:val="ru-RU"/>
        </w:rPr>
        <w:t>Да представи в РИОСВ Пловдив информация по Приложение № 2 към чл.6 от Наредбата за ОВОС в</w:t>
      </w:r>
      <w:r w:rsidR="00865850" w:rsidRPr="00865850">
        <w:rPr>
          <w:rFonts w:ascii="Verdana" w:hAnsi="Verdana"/>
          <w:lang w:val="ru-RU"/>
        </w:rPr>
        <w:t xml:space="preserve"> един екземпляр на хартиен и един</w:t>
      </w:r>
      <w:r w:rsidRPr="00865850">
        <w:rPr>
          <w:rFonts w:ascii="Verdana" w:hAnsi="Verdana"/>
          <w:lang w:val="ru-RU"/>
        </w:rPr>
        <w:t xml:space="preserve"> екземпляр на цифров носител</w:t>
      </w:r>
      <w:r w:rsidR="00E44D1B">
        <w:rPr>
          <w:rFonts w:ascii="Verdana" w:hAnsi="Verdana"/>
          <w:lang w:val="ru-RU"/>
        </w:rPr>
        <w:t>.</w:t>
      </w:r>
      <w:r w:rsidRPr="00865850">
        <w:rPr>
          <w:rFonts w:ascii="Verdana" w:hAnsi="Verdana"/>
          <w:lang w:val="ru-RU"/>
        </w:rPr>
        <w:t xml:space="preserve"> </w:t>
      </w:r>
    </w:p>
    <w:p w:rsidR="00484A39" w:rsidRPr="00865850" w:rsidRDefault="00484A39" w:rsidP="00484A39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865850">
        <w:rPr>
          <w:rFonts w:ascii="Verdana" w:hAnsi="Verdana"/>
          <w:lang w:val="ru-RU"/>
        </w:rPr>
        <w:lastRenderedPageBreak/>
        <w:t xml:space="preserve">Да изпълни изискванията на </w:t>
      </w:r>
      <w:r w:rsidRPr="00865850">
        <w:rPr>
          <w:rFonts w:ascii="Verdana" w:hAnsi="Verdana"/>
          <w:lang w:val="bg-BG"/>
        </w:rPr>
        <w:t xml:space="preserve">чл. 6, ал. </w:t>
      </w:r>
      <w:r w:rsidRPr="00865850">
        <w:rPr>
          <w:rFonts w:ascii="Verdana" w:hAnsi="Verdana"/>
          <w:lang w:val="ru-RU"/>
        </w:rPr>
        <w:t>1</w:t>
      </w:r>
      <w:r w:rsidRPr="00865850">
        <w:rPr>
          <w:rFonts w:ascii="Verdana" w:hAnsi="Verdana"/>
          <w:lang w:val="bg-BG"/>
        </w:rPr>
        <w:t xml:space="preserve"> и ал.</w:t>
      </w:r>
      <w:r w:rsidRPr="00865850">
        <w:rPr>
          <w:rFonts w:ascii="Verdana" w:hAnsi="Verdana"/>
          <w:lang w:val="ru-RU"/>
        </w:rPr>
        <w:t xml:space="preserve"> </w:t>
      </w:r>
      <w:r w:rsidRPr="00865850">
        <w:rPr>
          <w:rFonts w:ascii="Verdana" w:hAnsi="Verdana"/>
          <w:lang w:val="bg-BG"/>
        </w:rPr>
        <w:t>9 от Наредбата за ОВОС з</w:t>
      </w:r>
      <w:r w:rsidRPr="00865850">
        <w:rPr>
          <w:rFonts w:ascii="Verdana" w:hAnsi="Verdana"/>
          <w:lang w:val="ru-RU"/>
        </w:rPr>
        <w:t xml:space="preserve">а </w:t>
      </w:r>
      <w:r w:rsidRPr="00865850">
        <w:rPr>
          <w:rFonts w:ascii="Verdana" w:hAnsi="Verdana"/>
          <w:lang w:val="bg-BG"/>
        </w:rPr>
        <w:t xml:space="preserve">осигуряване </w:t>
      </w:r>
      <w:r w:rsidRPr="00865850">
        <w:rPr>
          <w:rFonts w:ascii="Verdana" w:hAnsi="Verdana"/>
          <w:highlight w:val="white"/>
          <w:shd w:val="clear" w:color="auto" w:fill="FEFEFE"/>
          <w:lang w:val="ru-RU"/>
        </w:rPr>
        <w:t>обществен достъп до информацията по приложение № 2</w:t>
      </w:r>
      <w:r w:rsidRPr="00865850">
        <w:rPr>
          <w:rFonts w:ascii="Verdana" w:hAnsi="Verdana"/>
          <w:shd w:val="clear" w:color="auto" w:fill="FEFEFE"/>
          <w:lang w:val="ru-RU"/>
        </w:rPr>
        <w:t xml:space="preserve">. </w:t>
      </w:r>
    </w:p>
    <w:p w:rsidR="00484A39" w:rsidRPr="00484A39" w:rsidRDefault="00484A39" w:rsidP="00A3053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484A39">
        <w:rPr>
          <w:rFonts w:ascii="Verdana" w:hAnsi="Verdana"/>
          <w:lang w:val="ru-RU"/>
        </w:rPr>
        <w:t>Да заплати такса /500 лв.</w:t>
      </w:r>
      <w:r w:rsidR="00111DD5">
        <w:rPr>
          <w:rFonts w:ascii="Verdana" w:hAnsi="Verdana"/>
          <w:lang w:val="ru-RU"/>
        </w:rPr>
        <w:t xml:space="preserve">/, съгласно </w:t>
      </w:r>
      <w:r w:rsidRPr="00484A39">
        <w:rPr>
          <w:rFonts w:ascii="Verdana" w:hAnsi="Verdana"/>
          <w:lang w:val="ru-RU"/>
        </w:rPr>
        <w:t>Тарифа за таксите, събирани в системата на Министерство на околната среда и водите /ПМС №136, ДВ</w:t>
      </w:r>
      <w:r w:rsidR="00865850">
        <w:rPr>
          <w:rFonts w:ascii="Verdana" w:hAnsi="Verdana"/>
          <w:lang w:val="ru-RU"/>
        </w:rPr>
        <w:t xml:space="preserve"> бр.39  от 2011г. Изм. ДВ бр. 5</w:t>
      </w:r>
      <w:r w:rsidRPr="00484A39">
        <w:rPr>
          <w:rFonts w:ascii="Verdana" w:hAnsi="Verdana"/>
          <w:lang w:val="ru-RU"/>
        </w:rPr>
        <w:t xml:space="preserve"> от 201</w:t>
      </w:r>
      <w:r w:rsidR="00865850">
        <w:rPr>
          <w:rFonts w:ascii="Verdana" w:hAnsi="Verdana"/>
          <w:lang w:val="ru-RU"/>
        </w:rPr>
        <w:t>6</w:t>
      </w:r>
      <w:r w:rsidRPr="00484A39">
        <w:rPr>
          <w:rFonts w:ascii="Verdana" w:hAnsi="Verdana"/>
          <w:lang w:val="ru-RU"/>
        </w:rPr>
        <w:t>г./.</w:t>
      </w:r>
    </w:p>
    <w:p w:rsidR="005D002A" w:rsidRPr="00084515" w:rsidRDefault="005D002A" w:rsidP="00A30531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отношение на изискванията на чл. 31 от Закона за биологично</w:t>
      </w:r>
      <w:r>
        <w:rPr>
          <w:rFonts w:ascii="Verdana" w:hAnsi="Verdana"/>
          <w:b/>
          <w:lang w:val="ru-RU"/>
        </w:rPr>
        <w:t>то</w:t>
      </w:r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104124" w:rsidRDefault="00104124" w:rsidP="00A30531">
      <w:pPr>
        <w:tabs>
          <w:tab w:val="left" w:pos="9498"/>
        </w:tabs>
        <w:jc w:val="both"/>
        <w:rPr>
          <w:rFonts w:ascii="Verdana" w:hAnsi="Verdana"/>
          <w:i/>
          <w:lang w:val="ru-RU"/>
        </w:rPr>
      </w:pPr>
      <w:r w:rsidRPr="00BD3E37">
        <w:rPr>
          <w:rFonts w:ascii="Verdana" w:hAnsi="Verdana"/>
          <w:lang w:val="bg-BG"/>
        </w:rPr>
        <w:t>И</w:t>
      </w:r>
      <w:r w:rsidRPr="00BD3E37">
        <w:rPr>
          <w:rFonts w:ascii="Verdana" w:hAnsi="Verdana"/>
          <w:lang w:val="ru-RU"/>
        </w:rPr>
        <w:t>нвестиционно</w:t>
      </w:r>
      <w:r w:rsidRPr="00BD3E37">
        <w:rPr>
          <w:rFonts w:ascii="Verdana" w:hAnsi="Verdana"/>
          <w:lang w:val="bg-BG"/>
        </w:rPr>
        <w:t xml:space="preserve">то </w:t>
      </w:r>
      <w:r w:rsidRPr="00BD3E37">
        <w:rPr>
          <w:rFonts w:ascii="Verdana" w:hAnsi="Verdana"/>
          <w:lang w:val="ru-RU"/>
        </w:rPr>
        <w:t>предложение</w:t>
      </w:r>
      <w:r w:rsidRPr="00BD3E37">
        <w:rPr>
          <w:rFonts w:ascii="Verdana" w:hAnsi="Verdana"/>
          <w:lang w:val="bg-BG"/>
        </w:rPr>
        <w:t xml:space="preserve"> попада в обхвата на </w:t>
      </w:r>
      <w:r w:rsidRPr="00BD3E37">
        <w:rPr>
          <w:rFonts w:ascii="Verdana" w:hAnsi="Verdana"/>
          <w:lang w:val="ru-RU"/>
        </w:rPr>
        <w:t>чл.2</w:t>
      </w:r>
      <w:r>
        <w:rPr>
          <w:rFonts w:ascii="Verdana" w:hAnsi="Verdana"/>
          <w:lang w:val="ru-RU"/>
        </w:rPr>
        <w:t>,</w:t>
      </w:r>
      <w:r w:rsidRPr="00BD3E37">
        <w:rPr>
          <w:rFonts w:ascii="Verdana" w:hAnsi="Verdana"/>
          <w:lang w:val="ru-RU"/>
        </w:rPr>
        <w:t xml:space="preserve"> ал.1</w:t>
      </w:r>
      <w:r>
        <w:rPr>
          <w:rFonts w:ascii="Verdana" w:hAnsi="Verdana"/>
          <w:lang w:val="ru-RU"/>
        </w:rPr>
        <w:t>,</w:t>
      </w:r>
      <w:r w:rsidRPr="00BD3E37">
        <w:rPr>
          <w:rFonts w:ascii="Verdana" w:hAnsi="Verdana"/>
          <w:lang w:val="ru-RU"/>
        </w:rPr>
        <w:t xml:space="preserve"> т.1 от </w:t>
      </w:r>
      <w:r w:rsidRPr="00551B71">
        <w:rPr>
          <w:rFonts w:ascii="Verdana" w:hAnsi="Verdana"/>
          <w:i/>
          <w:lang w:val="ru-RU"/>
        </w:rPr>
        <w:t>Наредба</w:t>
      </w:r>
      <w:r w:rsidRPr="00551B71">
        <w:rPr>
          <w:rFonts w:ascii="Verdana" w:hAnsi="Verdana"/>
          <w:i/>
          <w:lang w:val="bg-BG"/>
        </w:rPr>
        <w:t>та за ОС</w:t>
      </w:r>
      <w:r w:rsidRPr="00BD3E37">
        <w:rPr>
          <w:rFonts w:ascii="Verdana" w:hAnsi="Verdana"/>
          <w:lang w:val="bg-BG"/>
        </w:rPr>
        <w:t xml:space="preserve"> и</w:t>
      </w:r>
      <w:r w:rsidRPr="00BD3E37">
        <w:rPr>
          <w:rFonts w:ascii="Verdana" w:hAnsi="Verdana"/>
          <w:lang w:val="ru-RU"/>
        </w:rPr>
        <w:t xml:space="preserve"> подлежи на </w:t>
      </w:r>
      <w:r>
        <w:rPr>
          <w:rFonts w:ascii="Verdana" w:hAnsi="Verdana"/>
          <w:lang w:val="bg-BG"/>
        </w:rPr>
        <w:t xml:space="preserve">процедура </w:t>
      </w:r>
      <w:r w:rsidRPr="00BD3E37">
        <w:rPr>
          <w:rFonts w:ascii="Verdana" w:hAnsi="Verdana"/>
          <w:lang w:val="bg-BG"/>
        </w:rPr>
        <w:t xml:space="preserve">по </w:t>
      </w:r>
      <w:r w:rsidRPr="00602A42">
        <w:rPr>
          <w:rFonts w:ascii="Verdana" w:hAnsi="Verdana"/>
          <w:lang w:val="ru-RU"/>
        </w:rPr>
        <w:t>оценка за съвместимост</w:t>
      </w:r>
      <w:r w:rsidRPr="00BD3E37">
        <w:rPr>
          <w:rFonts w:ascii="Verdana" w:hAnsi="Verdana"/>
          <w:lang w:val="ru-RU"/>
        </w:rPr>
        <w:t xml:space="preserve"> с предмета и це</w:t>
      </w:r>
      <w:r>
        <w:rPr>
          <w:rFonts w:ascii="Verdana" w:hAnsi="Verdana"/>
          <w:lang w:val="ru-RU"/>
        </w:rPr>
        <w:t>лите на опазване на най-близката защитена</w:t>
      </w:r>
      <w:r w:rsidRPr="00BD3E37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BD3E37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</w:rPr>
        <w:t>BG</w:t>
      </w:r>
      <w:r w:rsidRPr="00602A42">
        <w:rPr>
          <w:rFonts w:ascii="Verdana" w:hAnsi="Verdana"/>
          <w:lang w:val="bg-BG"/>
        </w:rPr>
        <w:t>0002086</w:t>
      </w:r>
      <w:r w:rsidRPr="00602A42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  <w:lang w:val="bg-BG"/>
        </w:rPr>
        <w:t>„Оризища Цалапица“</w:t>
      </w:r>
      <w:r w:rsidRPr="00602A42">
        <w:rPr>
          <w:rFonts w:ascii="Verdana" w:hAnsi="Verdana"/>
          <w:lang w:val="ru-RU"/>
        </w:rPr>
        <w:t>.</w:t>
      </w:r>
      <w:r>
        <w:rPr>
          <w:rFonts w:ascii="Verdana" w:hAnsi="Verdana"/>
          <w:b/>
          <w:lang w:val="ru-RU"/>
        </w:rPr>
        <w:t xml:space="preserve"> </w:t>
      </w:r>
      <w:r w:rsidRPr="00BD3E37">
        <w:rPr>
          <w:rFonts w:ascii="Verdana" w:hAnsi="Verdana"/>
          <w:lang w:val="ru-RU"/>
        </w:rPr>
        <w:t>За да се извърши</w:t>
      </w:r>
      <w:r>
        <w:rPr>
          <w:rFonts w:ascii="Verdana" w:hAnsi="Verdana"/>
          <w:lang w:val="ru-RU"/>
        </w:rPr>
        <w:t xml:space="preserve"> </w:t>
      </w:r>
      <w:r w:rsidR="00602A42">
        <w:rPr>
          <w:rFonts w:ascii="Verdana" w:hAnsi="Verdana"/>
          <w:lang w:val="ru-RU"/>
        </w:rPr>
        <w:t xml:space="preserve">оценката </w:t>
      </w:r>
      <w:r w:rsidR="00602A42" w:rsidRPr="00084515">
        <w:rPr>
          <w:rFonts w:ascii="Verdana" w:hAnsi="Verdana"/>
          <w:lang w:val="ru-RU"/>
        </w:rPr>
        <w:t>от Възложителя е поискано да представи</w:t>
      </w:r>
      <w:r w:rsidRPr="00BD3E37">
        <w:rPr>
          <w:rFonts w:ascii="Verdana" w:hAnsi="Verdana"/>
          <w:lang w:val="ru-RU"/>
        </w:rPr>
        <w:t xml:space="preserve"> </w:t>
      </w:r>
      <w:r w:rsidRPr="00602A42">
        <w:rPr>
          <w:rFonts w:ascii="Verdana" w:hAnsi="Verdana"/>
          <w:lang w:val="ru-RU"/>
        </w:rPr>
        <w:t>информация на хартиен и цифров носител</w:t>
      </w:r>
      <w:r w:rsidRPr="00BD3E37">
        <w:rPr>
          <w:rFonts w:ascii="Verdana" w:hAnsi="Verdana"/>
          <w:lang w:val="ru-RU"/>
        </w:rPr>
        <w:t xml:space="preserve">, съобразена с изискванията на чл. 10 от </w:t>
      </w:r>
      <w:r w:rsidRPr="00551B71">
        <w:rPr>
          <w:rFonts w:ascii="Verdana" w:hAnsi="Verdana"/>
          <w:i/>
          <w:lang w:val="ru-RU"/>
        </w:rPr>
        <w:t>Наредбата</w:t>
      </w:r>
      <w:r w:rsidRPr="00551B71">
        <w:rPr>
          <w:rFonts w:ascii="Verdana" w:hAnsi="Verdana"/>
          <w:i/>
          <w:lang w:val="bg-BG"/>
        </w:rPr>
        <w:t xml:space="preserve"> за ОС</w:t>
      </w:r>
      <w:r w:rsidRPr="00551B71">
        <w:rPr>
          <w:rFonts w:ascii="Verdana" w:hAnsi="Verdana"/>
          <w:i/>
          <w:lang w:val="ru-RU"/>
        </w:rPr>
        <w:t>.</w:t>
      </w:r>
    </w:p>
    <w:p w:rsidR="003E19ED" w:rsidRPr="00753E54" w:rsidRDefault="003E19ED" w:rsidP="00A30531">
      <w:pPr>
        <w:tabs>
          <w:tab w:val="left" w:pos="9498"/>
        </w:tabs>
        <w:jc w:val="both"/>
        <w:rPr>
          <w:rFonts w:ascii="Verdana" w:hAnsi="Verdana"/>
          <w:b/>
          <w:lang w:val="bg-BG"/>
        </w:rPr>
      </w:pPr>
    </w:p>
    <w:p w:rsidR="007A08E0" w:rsidRDefault="003E19ED" w:rsidP="00A30531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b/>
          <w:lang w:val="bg-BG" w:eastAsia="bg-BG"/>
        </w:rPr>
        <w:tab/>
      </w:r>
      <w:r w:rsidR="00702FEF" w:rsidRPr="00702FEF">
        <w:rPr>
          <w:rFonts w:ascii="Verdana" w:hAnsi="Verdana"/>
          <w:b/>
          <w:lang w:val="bg-BG" w:eastAsia="bg-BG"/>
        </w:rPr>
        <w:t xml:space="preserve">4. </w:t>
      </w:r>
      <w:r w:rsidR="00702FEF" w:rsidRPr="002006D4">
        <w:rPr>
          <w:rFonts w:ascii="Verdana" w:hAnsi="Verdana"/>
          <w:bCs/>
          <w:lang w:val="bg-BG"/>
        </w:rPr>
        <w:t>„БИОЛАЙФ-И” ООД</w:t>
      </w:r>
      <w:r w:rsidR="00276C3E">
        <w:rPr>
          <w:rFonts w:ascii="Verdana" w:hAnsi="Verdana"/>
          <w:lang w:val="bg-BG" w:eastAsia="bg-BG"/>
        </w:rPr>
        <w:t xml:space="preserve"> с </w:t>
      </w:r>
      <w:r w:rsidR="00276C3E" w:rsidRPr="00786AF0">
        <w:rPr>
          <w:rFonts w:ascii="Verdana" w:hAnsi="Verdana"/>
          <w:lang w:val="bg-BG" w:eastAsia="bg-BG"/>
        </w:rPr>
        <w:t xml:space="preserve">писмо вх. </w:t>
      </w:r>
      <w:r w:rsidR="00702FEF">
        <w:rPr>
          <w:rFonts w:ascii="Verdana" w:hAnsi="Verdana"/>
          <w:lang w:val="bg-BG" w:eastAsia="bg-BG"/>
        </w:rPr>
        <w:t>№ ОВОС-662</w:t>
      </w:r>
      <w:r w:rsidR="00276C3E">
        <w:rPr>
          <w:rFonts w:ascii="Verdana" w:hAnsi="Verdana"/>
          <w:lang w:val="bg-BG" w:eastAsia="bg-BG"/>
        </w:rPr>
        <w:t>/</w:t>
      </w:r>
      <w:r w:rsidR="00702FEF">
        <w:rPr>
          <w:rFonts w:ascii="Verdana" w:hAnsi="Verdana"/>
          <w:lang w:val="bg-BG" w:eastAsia="bg-BG"/>
        </w:rPr>
        <w:t>29</w:t>
      </w:r>
      <w:r w:rsidR="00276C3E">
        <w:rPr>
          <w:rFonts w:ascii="Verdana" w:hAnsi="Verdana"/>
          <w:lang w:val="bg-BG" w:eastAsia="bg-BG"/>
        </w:rPr>
        <w:t>.</w:t>
      </w:r>
      <w:r w:rsidR="00702FEF">
        <w:rPr>
          <w:rFonts w:ascii="Verdana" w:hAnsi="Verdana"/>
          <w:lang w:val="bg-BG" w:eastAsia="bg-BG"/>
        </w:rPr>
        <w:t>09</w:t>
      </w:r>
      <w:r w:rsidR="00276C3E" w:rsidRPr="00306F7E">
        <w:rPr>
          <w:rFonts w:ascii="Verdana" w:hAnsi="Verdana"/>
          <w:lang w:val="bg-BG" w:eastAsia="bg-BG"/>
        </w:rPr>
        <w:t>.201</w:t>
      </w:r>
      <w:r w:rsidR="00702FEF">
        <w:rPr>
          <w:rFonts w:ascii="Verdana" w:hAnsi="Verdana"/>
          <w:lang w:val="bg-BG" w:eastAsia="bg-BG"/>
        </w:rPr>
        <w:t>6</w:t>
      </w:r>
      <w:r w:rsidR="00276C3E" w:rsidRPr="00786AF0">
        <w:rPr>
          <w:rFonts w:ascii="Verdana" w:hAnsi="Verdana"/>
          <w:lang w:val="bg-BG" w:eastAsia="bg-BG"/>
        </w:rPr>
        <w:t>г</w:t>
      </w:r>
      <w:r w:rsidR="00276C3E">
        <w:rPr>
          <w:rFonts w:ascii="Verdana" w:hAnsi="Verdana"/>
          <w:lang w:val="bg-BG" w:eastAsia="bg-BG"/>
        </w:rPr>
        <w:t>.,</w:t>
      </w:r>
      <w:r w:rsidR="00B60F38">
        <w:rPr>
          <w:rFonts w:ascii="Verdana" w:hAnsi="Verdana"/>
          <w:lang w:val="bg-BG" w:eastAsia="bg-BG"/>
        </w:rPr>
        <w:t xml:space="preserve"> </w:t>
      </w:r>
      <w:r w:rsidR="00DF59C8">
        <w:rPr>
          <w:rFonts w:ascii="Verdana" w:hAnsi="Verdana"/>
          <w:lang w:val="bg-BG" w:eastAsia="bg-BG"/>
        </w:rPr>
        <w:t>представя</w:t>
      </w:r>
      <w:r w:rsidR="00B60F38">
        <w:rPr>
          <w:rFonts w:ascii="Verdana" w:hAnsi="Verdana"/>
          <w:lang w:val="bg-BG" w:eastAsia="bg-BG"/>
        </w:rPr>
        <w:t xml:space="preserve"> в РИОСВ Пловдив</w:t>
      </w:r>
      <w:r w:rsidR="00276C3E">
        <w:rPr>
          <w:rFonts w:ascii="Verdana" w:hAnsi="Verdana"/>
          <w:lang w:val="bg-BG" w:eastAsia="bg-BG"/>
        </w:rPr>
        <w:t xml:space="preserve"> искане</w:t>
      </w:r>
      <w:r w:rsidR="00B60F38">
        <w:rPr>
          <w:rFonts w:ascii="Verdana" w:hAnsi="Verdana"/>
          <w:lang w:val="bg-BG" w:eastAsia="bg-BG"/>
        </w:rPr>
        <w:t xml:space="preserve"> с информация по Приложение 2</w:t>
      </w:r>
      <w:r w:rsidR="00276C3E">
        <w:rPr>
          <w:rFonts w:ascii="Verdana" w:hAnsi="Verdana"/>
          <w:lang w:val="bg-BG" w:eastAsia="bg-BG"/>
        </w:rPr>
        <w:t xml:space="preserve"> за преценяване на необходимостта от извършване на ОВОС и документ за платена такса.</w:t>
      </w:r>
    </w:p>
    <w:p w:rsidR="00173F58" w:rsidRDefault="00173F58" w:rsidP="00A30531">
      <w:pPr>
        <w:tabs>
          <w:tab w:val="num" w:pos="0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ru-RU"/>
        </w:rPr>
        <w:tab/>
      </w:r>
      <w:r w:rsidR="00B42A78">
        <w:rPr>
          <w:rFonts w:ascii="Verdana" w:hAnsi="Verdana"/>
          <w:lang w:val="ru-RU"/>
        </w:rPr>
        <w:t xml:space="preserve">С </w:t>
      </w:r>
      <w:r>
        <w:rPr>
          <w:rFonts w:ascii="Verdana" w:hAnsi="Verdana"/>
          <w:lang w:val="ru-RU"/>
        </w:rPr>
        <w:t>вх. № ОВОС-662</w:t>
      </w:r>
      <w:r w:rsidRPr="00B14196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30</w:t>
      </w:r>
      <w:r w:rsidRPr="00B14196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09</w:t>
      </w:r>
      <w:r w:rsidRPr="00B14196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6г</w:t>
      </w:r>
      <w:r w:rsidR="00DF59C8">
        <w:rPr>
          <w:rFonts w:ascii="Verdana" w:hAnsi="Verdana"/>
          <w:lang w:val="ru-RU"/>
        </w:rPr>
        <w:t xml:space="preserve">. дружеството </w:t>
      </w:r>
      <w:r w:rsidR="00B42A78">
        <w:rPr>
          <w:rFonts w:ascii="Verdana" w:hAnsi="Verdana"/>
          <w:lang w:val="ru-RU"/>
        </w:rPr>
        <w:t xml:space="preserve">внася </w:t>
      </w:r>
      <w:r w:rsidR="00BB0FE0">
        <w:rPr>
          <w:rFonts w:ascii="Verdana" w:hAnsi="Verdana"/>
          <w:lang w:val="ru-RU"/>
        </w:rPr>
        <w:t>в РИОСВ Пло</w:t>
      </w:r>
      <w:r w:rsidR="00B42A78">
        <w:rPr>
          <w:rFonts w:ascii="Verdana" w:hAnsi="Verdana"/>
          <w:lang w:val="ru-RU"/>
        </w:rPr>
        <w:t xml:space="preserve">вдив писмо относно проявения обществен интерес към инвестиционното намерение.  </w:t>
      </w:r>
    </w:p>
    <w:p w:rsidR="00D32F5B" w:rsidRDefault="00F275B8" w:rsidP="00A30531">
      <w:pPr>
        <w:tabs>
          <w:tab w:val="num" w:pos="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ab/>
      </w:r>
      <w:r w:rsidR="000C56D4" w:rsidRPr="00DE33EF">
        <w:rPr>
          <w:rFonts w:ascii="Verdana" w:hAnsi="Verdana"/>
          <w:lang w:val="bg-BG" w:eastAsia="bg-BG"/>
        </w:rPr>
        <w:t>След преглед</w:t>
      </w:r>
      <w:r w:rsidR="0084698E">
        <w:rPr>
          <w:rFonts w:ascii="Verdana" w:hAnsi="Verdana"/>
          <w:lang w:val="bg-BG" w:eastAsia="bg-BG"/>
        </w:rPr>
        <w:t xml:space="preserve"> на</w:t>
      </w:r>
      <w:r w:rsidR="000C56D4" w:rsidRPr="00DE33EF">
        <w:rPr>
          <w:rFonts w:ascii="Verdana" w:hAnsi="Verdana"/>
          <w:lang w:val="bg-BG" w:eastAsia="bg-BG"/>
        </w:rPr>
        <w:t xml:space="preserve"> документация</w:t>
      </w:r>
      <w:r w:rsidR="0084698E">
        <w:rPr>
          <w:rFonts w:ascii="Verdana" w:hAnsi="Verdana"/>
          <w:lang w:val="bg-BG" w:eastAsia="bg-BG"/>
        </w:rPr>
        <w:t>та</w:t>
      </w:r>
      <w:r w:rsidR="00D32F5B">
        <w:rPr>
          <w:rFonts w:ascii="Verdana" w:hAnsi="Verdana"/>
          <w:lang w:val="bg-BG" w:eastAsia="bg-BG"/>
        </w:rPr>
        <w:t>,</w:t>
      </w:r>
      <w:r w:rsidR="000C56D4" w:rsidRPr="00DE33EF">
        <w:rPr>
          <w:rFonts w:ascii="Verdana" w:hAnsi="Verdana"/>
          <w:lang w:val="bg-BG" w:eastAsia="bg-BG"/>
        </w:rPr>
        <w:t xml:space="preserve"> </w:t>
      </w:r>
      <w:r w:rsidR="00D32F5B">
        <w:rPr>
          <w:rFonts w:ascii="Verdana" w:hAnsi="Verdana"/>
          <w:shd w:val="clear" w:color="auto" w:fill="FEFEFE"/>
          <w:lang w:val="bg-BG"/>
        </w:rPr>
        <w:t>н</w:t>
      </w:r>
      <w:r>
        <w:rPr>
          <w:rFonts w:ascii="Verdana" w:hAnsi="Verdana"/>
          <w:shd w:val="clear" w:color="auto" w:fill="FEFEFE"/>
        </w:rPr>
        <w:t>а основание чл.</w:t>
      </w:r>
      <w:r w:rsidR="00D32F5B" w:rsidRPr="00B14196">
        <w:rPr>
          <w:rFonts w:ascii="Verdana" w:hAnsi="Verdana"/>
          <w:shd w:val="clear" w:color="auto" w:fill="FEFEFE"/>
        </w:rPr>
        <w:t>6, ал.3 от Наредбата за ОВОС възложителят е уведомен (</w:t>
      </w:r>
      <w:r>
        <w:rPr>
          <w:rFonts w:ascii="Verdana" w:hAnsi="Verdana"/>
          <w:lang w:val="ru-RU"/>
        </w:rPr>
        <w:t>с писмо изх. № ОВОС-662</w:t>
      </w:r>
      <w:r w:rsidR="00D32F5B" w:rsidRPr="00B14196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20</w:t>
      </w:r>
      <w:r w:rsidR="00D32F5B" w:rsidRPr="00B14196">
        <w:rPr>
          <w:rFonts w:ascii="Verdana" w:hAnsi="Verdana"/>
          <w:lang w:val="ru-RU"/>
        </w:rPr>
        <w:t>.1</w:t>
      </w:r>
      <w:r>
        <w:rPr>
          <w:rFonts w:ascii="Verdana" w:hAnsi="Verdana"/>
          <w:lang w:val="ru-RU"/>
        </w:rPr>
        <w:t>0</w:t>
      </w:r>
      <w:r w:rsidR="00D32F5B" w:rsidRPr="00B14196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6</w:t>
      </w:r>
      <w:r w:rsidR="002C37DB">
        <w:rPr>
          <w:rFonts w:ascii="Verdana" w:hAnsi="Verdana"/>
          <w:lang w:val="ru-RU"/>
        </w:rPr>
        <w:t>г), че представената информация</w:t>
      </w:r>
      <w:r w:rsidR="00D32F5B" w:rsidRPr="00B14196">
        <w:rPr>
          <w:rFonts w:ascii="Verdana" w:hAnsi="Verdana"/>
          <w:lang w:val="ru-RU"/>
        </w:rPr>
        <w:t xml:space="preserve"> </w:t>
      </w:r>
      <w:r w:rsidR="002C37DB">
        <w:rPr>
          <w:rFonts w:ascii="Verdana" w:hAnsi="Verdana"/>
          <w:lang w:val="ru-RU"/>
        </w:rPr>
        <w:t xml:space="preserve">е </w:t>
      </w:r>
      <w:r w:rsidR="002C37DB">
        <w:rPr>
          <w:rFonts w:ascii="Verdana" w:hAnsi="Verdana"/>
        </w:rPr>
        <w:t>непълн</w:t>
      </w:r>
      <w:r w:rsidR="002C37DB">
        <w:rPr>
          <w:rFonts w:ascii="Verdana" w:hAnsi="Verdana"/>
          <w:lang w:val="bg-BG"/>
        </w:rPr>
        <w:t>а</w:t>
      </w:r>
      <w:r w:rsidR="002C37DB">
        <w:rPr>
          <w:rFonts w:ascii="Verdana" w:hAnsi="Verdana"/>
        </w:rPr>
        <w:t xml:space="preserve"> и </w:t>
      </w:r>
      <w:r w:rsidR="002C37DB" w:rsidRPr="00497330">
        <w:rPr>
          <w:rFonts w:ascii="Verdana" w:hAnsi="Verdana"/>
        </w:rPr>
        <w:t>с недостатъчна подробност, съобразно изискванията на Приложение № 2</w:t>
      </w:r>
      <w:r w:rsidR="002C37DB" w:rsidRPr="00497330">
        <w:rPr>
          <w:rFonts w:ascii="Verdana" w:hAnsi="Verdana"/>
          <w:b/>
        </w:rPr>
        <w:t xml:space="preserve"> </w:t>
      </w:r>
      <w:r w:rsidR="002C37DB" w:rsidRPr="00497330">
        <w:rPr>
          <w:rFonts w:ascii="Verdana" w:hAnsi="Verdana"/>
        </w:rPr>
        <w:t xml:space="preserve">към чл.6 от </w:t>
      </w:r>
      <w:r w:rsidR="002C37DB" w:rsidRPr="002C37DB">
        <w:rPr>
          <w:rFonts w:ascii="Verdana" w:hAnsi="Verdana"/>
        </w:rPr>
        <w:t>Наредбата</w:t>
      </w:r>
      <w:r w:rsidR="002C37DB">
        <w:rPr>
          <w:rFonts w:ascii="Verdana" w:hAnsi="Verdana"/>
          <w:lang w:val="bg-BG"/>
        </w:rPr>
        <w:t xml:space="preserve"> за ОВОС</w:t>
      </w:r>
      <w:r w:rsidR="0044528E">
        <w:rPr>
          <w:rFonts w:ascii="Verdana" w:hAnsi="Verdana"/>
          <w:lang w:val="bg-BG"/>
        </w:rPr>
        <w:t xml:space="preserve"> и е поискано представянето на </w:t>
      </w:r>
      <w:r w:rsidR="00D32F5B" w:rsidRPr="00B14196">
        <w:rPr>
          <w:rFonts w:ascii="Verdana" w:hAnsi="Verdana"/>
          <w:lang w:val="ru-RU"/>
        </w:rPr>
        <w:t>допълнителна информация</w:t>
      </w:r>
      <w:r w:rsidR="00D32F5B" w:rsidRPr="00B14196">
        <w:rPr>
          <w:rFonts w:ascii="Verdana" w:hAnsi="Verdana"/>
          <w:color w:val="FF0000"/>
          <w:lang w:val="ru-RU"/>
        </w:rPr>
        <w:t xml:space="preserve"> </w:t>
      </w:r>
      <w:r w:rsidR="00D32F5B" w:rsidRPr="00B14196">
        <w:rPr>
          <w:rFonts w:ascii="Verdana" w:hAnsi="Verdana"/>
          <w:lang w:val="ru-RU"/>
        </w:rPr>
        <w:t xml:space="preserve">със срок до </w:t>
      </w:r>
      <w:r w:rsidR="001F2596">
        <w:rPr>
          <w:rFonts w:ascii="Verdana" w:hAnsi="Verdana"/>
          <w:lang w:val="ru-RU"/>
        </w:rPr>
        <w:t>един месец след получаване на писмото</w:t>
      </w:r>
      <w:r w:rsidR="0044528E">
        <w:rPr>
          <w:rFonts w:ascii="Verdana" w:hAnsi="Verdana"/>
          <w:lang w:val="ru-RU"/>
        </w:rPr>
        <w:t>, а именно</w:t>
      </w:r>
      <w:r w:rsidR="001F2596">
        <w:rPr>
          <w:rFonts w:ascii="Verdana" w:hAnsi="Verdana"/>
          <w:lang w:val="ru-RU"/>
        </w:rPr>
        <w:t>:</w:t>
      </w:r>
    </w:p>
    <w:p w:rsidR="0033440F" w:rsidRPr="0033440F" w:rsidRDefault="0033440F" w:rsidP="0033440F">
      <w:pPr>
        <w:pStyle w:val="BodyText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33440F">
        <w:rPr>
          <w:rFonts w:ascii="Verdana" w:hAnsi="Verdana"/>
          <w:lang w:val="ru-RU"/>
        </w:rPr>
        <w:t xml:space="preserve">Не е изяснено водоснабдяването на обекта за промишлени и питейно-битови нужди. </w:t>
      </w:r>
    </w:p>
    <w:p w:rsidR="0033440F" w:rsidRPr="0033440F" w:rsidRDefault="0033440F" w:rsidP="0033440F">
      <w:pPr>
        <w:pStyle w:val="BodyText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33440F">
        <w:rPr>
          <w:rFonts w:ascii="Verdana" w:hAnsi="Verdana"/>
          <w:lang w:val="ru-RU"/>
        </w:rPr>
        <w:t>Ли</w:t>
      </w:r>
      <w:r w:rsidRPr="0033440F">
        <w:rPr>
          <w:rFonts w:ascii="Verdana" w:hAnsi="Verdana"/>
        </w:rPr>
        <w:t xml:space="preserve">псват данни за формираните от дейността отпадъчни води- количества, третиране, заустване. В това число да се изясни въпроса с формирания инфилтрат (количества, състав и третирането му след напълване на резервоарите за съхранението му). </w:t>
      </w:r>
      <w:r w:rsidRPr="0033440F">
        <w:rPr>
          <w:rFonts w:ascii="Verdana" w:hAnsi="Verdana"/>
          <w:lang w:val="ru-RU"/>
        </w:rPr>
        <w:t xml:space="preserve"> </w:t>
      </w:r>
    </w:p>
    <w:p w:rsidR="0033440F" w:rsidRPr="0033440F" w:rsidRDefault="0033440F" w:rsidP="0033440F">
      <w:pPr>
        <w:pStyle w:val="BodyText"/>
        <w:numPr>
          <w:ilvl w:val="0"/>
          <w:numId w:val="31"/>
        </w:numPr>
        <w:tabs>
          <w:tab w:val="clear" w:pos="720"/>
          <w:tab w:val="num" w:pos="0"/>
          <w:tab w:val="left" w:pos="567"/>
        </w:tabs>
        <w:ind w:left="0" w:firstLine="284"/>
        <w:rPr>
          <w:rFonts w:ascii="Verdana" w:hAnsi="Verdana"/>
          <w:shd w:val="clear" w:color="auto" w:fill="FEFEFE"/>
        </w:rPr>
      </w:pPr>
      <w:r w:rsidRPr="0033440F">
        <w:rPr>
          <w:rFonts w:ascii="Verdana" w:hAnsi="Verdana"/>
          <w:lang w:val="ru-RU"/>
        </w:rPr>
        <w:t xml:space="preserve">Да се попълнят с необходимата степен на подробност точки </w:t>
      </w:r>
      <w:r w:rsidRPr="0033440F">
        <w:rPr>
          <w:rFonts w:ascii="Verdana" w:hAnsi="Verdana"/>
        </w:rPr>
        <w:t>II- 10,11,12,15,16 и IV от П</w:t>
      </w:r>
      <w:r w:rsidRPr="0033440F">
        <w:rPr>
          <w:rFonts w:ascii="Verdana" w:hAnsi="Verdana"/>
          <w:highlight w:val="white"/>
          <w:shd w:val="clear" w:color="auto" w:fill="FEFEFE"/>
          <w:lang w:eastAsia="bg-BG"/>
        </w:rPr>
        <w:t>риложение №</w:t>
      </w:r>
      <w:r w:rsidR="0044528E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Pr="0033440F">
        <w:rPr>
          <w:rFonts w:ascii="Verdana" w:hAnsi="Verdana"/>
          <w:highlight w:val="white"/>
          <w:shd w:val="clear" w:color="auto" w:fill="FEFEFE"/>
          <w:lang w:eastAsia="bg-BG"/>
        </w:rPr>
        <w:t>2</w:t>
      </w:r>
      <w:r w:rsidRPr="0033440F">
        <w:rPr>
          <w:rFonts w:ascii="Verdana" w:hAnsi="Verdana"/>
        </w:rPr>
        <w:t>.</w:t>
      </w:r>
    </w:p>
    <w:p w:rsidR="0022600E" w:rsidRDefault="003E19ED" w:rsidP="0022600E">
      <w:pPr>
        <w:pStyle w:val="BodyText"/>
        <w:tabs>
          <w:tab w:val="left" w:pos="567"/>
        </w:tabs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947882">
        <w:rPr>
          <w:rFonts w:ascii="Verdana" w:hAnsi="Verdana"/>
          <w:lang w:val="ru-RU"/>
        </w:rPr>
        <w:t>С писмо вх. № ОВОС-662</w:t>
      </w:r>
      <w:r w:rsidR="00947882" w:rsidRPr="00B14196">
        <w:rPr>
          <w:rFonts w:ascii="Verdana" w:hAnsi="Verdana"/>
          <w:lang w:val="ru-RU"/>
        </w:rPr>
        <w:t>/</w:t>
      </w:r>
      <w:r w:rsidR="00947882">
        <w:rPr>
          <w:rFonts w:ascii="Verdana" w:hAnsi="Verdana"/>
          <w:lang w:val="ru-RU"/>
        </w:rPr>
        <w:t>11</w:t>
      </w:r>
      <w:r w:rsidR="00947882" w:rsidRPr="00B14196">
        <w:rPr>
          <w:rFonts w:ascii="Verdana" w:hAnsi="Verdana"/>
          <w:lang w:val="ru-RU"/>
        </w:rPr>
        <w:t>.</w:t>
      </w:r>
      <w:r w:rsidR="00947882">
        <w:rPr>
          <w:rFonts w:ascii="Verdana" w:hAnsi="Verdana"/>
          <w:lang w:val="ru-RU"/>
        </w:rPr>
        <w:t>11</w:t>
      </w:r>
      <w:r w:rsidR="00947882" w:rsidRPr="00B14196">
        <w:rPr>
          <w:rFonts w:ascii="Verdana" w:hAnsi="Verdana"/>
          <w:lang w:val="ru-RU"/>
        </w:rPr>
        <w:t>.201</w:t>
      </w:r>
      <w:r w:rsidR="00947882">
        <w:rPr>
          <w:rFonts w:ascii="Verdana" w:hAnsi="Verdana"/>
          <w:lang w:val="ru-RU"/>
        </w:rPr>
        <w:t>6г. дружеството внася в РИОСВ Пловдив</w:t>
      </w:r>
      <w:r w:rsidR="00BD0BD1">
        <w:rPr>
          <w:rFonts w:ascii="Verdana" w:hAnsi="Verdana"/>
          <w:lang w:val="ru-RU"/>
        </w:rPr>
        <w:t xml:space="preserve"> допълнителна</w:t>
      </w:r>
      <w:r w:rsidR="00B33514">
        <w:rPr>
          <w:rFonts w:ascii="Verdana" w:hAnsi="Verdana"/>
          <w:lang w:val="ru-RU"/>
        </w:rPr>
        <w:t xml:space="preserve"> и преработена</w:t>
      </w:r>
      <w:r w:rsidR="00947882">
        <w:rPr>
          <w:rFonts w:ascii="Verdana" w:hAnsi="Verdana"/>
          <w:lang w:val="ru-RU"/>
        </w:rPr>
        <w:t xml:space="preserve"> информация</w:t>
      </w:r>
      <w:r w:rsidR="00B33514">
        <w:rPr>
          <w:rFonts w:ascii="Verdana" w:hAnsi="Verdana"/>
          <w:lang w:val="ru-RU"/>
        </w:rPr>
        <w:t xml:space="preserve"> по Приложение 2</w:t>
      </w:r>
      <w:r w:rsidR="00947882">
        <w:rPr>
          <w:rFonts w:ascii="Verdana" w:hAnsi="Verdana"/>
          <w:lang w:val="ru-RU"/>
        </w:rPr>
        <w:t>.</w:t>
      </w:r>
    </w:p>
    <w:p w:rsidR="00A67B99" w:rsidRPr="0022600E" w:rsidRDefault="0022600E" w:rsidP="0022600E">
      <w:pPr>
        <w:pStyle w:val="BodyText"/>
        <w:tabs>
          <w:tab w:val="left" w:pos="567"/>
        </w:tabs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ab/>
      </w:r>
      <w:r w:rsidR="00A67B99">
        <w:rPr>
          <w:rFonts w:ascii="Verdana" w:hAnsi="Verdana"/>
        </w:rPr>
        <w:t xml:space="preserve">Информацията по </w:t>
      </w:r>
      <w:r w:rsidR="00DF4F0F">
        <w:rPr>
          <w:rFonts w:ascii="Verdana" w:hAnsi="Verdana"/>
        </w:rPr>
        <w:t>преценяване на необходимостта от извършване на оценка на въздействието върху околната среда</w:t>
      </w:r>
      <w:r w:rsidR="00A67B99">
        <w:rPr>
          <w:rFonts w:ascii="Verdana" w:hAnsi="Verdana"/>
        </w:rPr>
        <w:t xml:space="preserve"> е</w:t>
      </w:r>
      <w:r w:rsidR="00A67B99" w:rsidRPr="003C2C24">
        <w:rPr>
          <w:rFonts w:ascii="Verdana" w:hAnsi="Verdana"/>
        </w:rPr>
        <w:t xml:space="preserve"> изпратен</w:t>
      </w:r>
      <w:r w:rsidR="00A67B99">
        <w:rPr>
          <w:rFonts w:ascii="Verdana" w:hAnsi="Verdana"/>
        </w:rPr>
        <w:t>а на РЗИ-Пловдив</w:t>
      </w:r>
      <w:r w:rsidR="00A67B99" w:rsidRPr="003C2C24">
        <w:rPr>
          <w:rFonts w:ascii="Verdana" w:hAnsi="Verdana"/>
        </w:rPr>
        <w:t xml:space="preserve"> </w:t>
      </w:r>
      <w:r w:rsidR="00A67B99">
        <w:rPr>
          <w:rFonts w:ascii="Verdana" w:hAnsi="Verdana"/>
        </w:rPr>
        <w:t xml:space="preserve">за </w:t>
      </w:r>
      <w:r w:rsidR="00924658">
        <w:rPr>
          <w:rFonts w:ascii="Verdana" w:hAnsi="Verdana"/>
        </w:rPr>
        <w:t>съгласуван</w:t>
      </w:r>
      <w:r w:rsidR="00924658" w:rsidRPr="0022600E">
        <w:rPr>
          <w:rFonts w:ascii="Verdana" w:hAnsi="Verdana"/>
        </w:rPr>
        <w:t>е</w:t>
      </w:r>
      <w:r w:rsidR="00461EA3" w:rsidRPr="0022600E">
        <w:rPr>
          <w:rFonts w:ascii="Verdana" w:hAnsi="Verdana"/>
        </w:rPr>
        <w:t>.</w:t>
      </w:r>
      <w:r w:rsidR="00A67B99">
        <w:rPr>
          <w:rFonts w:ascii="Verdana" w:hAnsi="Verdana"/>
        </w:rPr>
        <w:t xml:space="preserve"> С пи</w:t>
      </w:r>
      <w:r w:rsidR="002009F5">
        <w:rPr>
          <w:rFonts w:ascii="Verdana" w:hAnsi="Verdana"/>
        </w:rPr>
        <w:t>смо изх. 7712</w:t>
      </w:r>
      <w:r w:rsidR="00A67B99">
        <w:rPr>
          <w:rFonts w:ascii="Verdana" w:hAnsi="Verdana"/>
        </w:rPr>
        <w:t>/0</w:t>
      </w:r>
      <w:r w:rsidR="002009F5">
        <w:rPr>
          <w:rFonts w:ascii="Verdana" w:hAnsi="Verdana"/>
        </w:rPr>
        <w:t>1</w:t>
      </w:r>
      <w:r w:rsidR="00A67B99">
        <w:rPr>
          <w:rFonts w:ascii="Verdana" w:hAnsi="Verdana"/>
        </w:rPr>
        <w:t>.12.2016г. РЗИ-Пловдив</w:t>
      </w:r>
      <w:r w:rsidR="002009F5">
        <w:rPr>
          <w:rFonts w:ascii="Verdana" w:hAnsi="Verdana"/>
        </w:rPr>
        <w:t xml:space="preserve"> дава становище за извършване на оценка на въздействието върху околната среда (ОВОС), по отношение на степента на значимост на въздействи</w:t>
      </w:r>
      <w:r w:rsidR="00DF4F0F">
        <w:rPr>
          <w:rFonts w:ascii="Verdana" w:hAnsi="Verdana"/>
        </w:rPr>
        <w:t xml:space="preserve">ето и риска за човешкото здраве </w:t>
      </w:r>
      <w:r w:rsidR="00DF4F0F" w:rsidRPr="00DF4F0F">
        <w:rPr>
          <w:rFonts w:ascii="Verdana" w:hAnsi="Verdana"/>
          <w:bCs/>
          <w:lang w:val="ru-RU"/>
        </w:rPr>
        <w:t>от реализацията</w:t>
      </w:r>
      <w:r w:rsidR="00DF4F0F">
        <w:rPr>
          <w:rFonts w:ascii="Verdana" w:hAnsi="Verdana"/>
        </w:rPr>
        <w:t xml:space="preserve"> инвестиционното предложение.</w:t>
      </w:r>
      <w:r w:rsidR="00A67B99">
        <w:rPr>
          <w:rFonts w:ascii="Verdana" w:hAnsi="Verdana"/>
          <w:lang w:val="en-US"/>
        </w:rPr>
        <w:tab/>
      </w:r>
    </w:p>
    <w:p w:rsidR="008009D7" w:rsidRPr="00374B32" w:rsidRDefault="00405B8E" w:rsidP="003E19ED">
      <w:pPr>
        <w:ind w:firstLine="72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shd w:val="clear" w:color="auto" w:fill="FEFEFE"/>
          <w:lang w:val="ru-RU"/>
        </w:rPr>
        <w:t xml:space="preserve">В хода на процедурата </w:t>
      </w:r>
      <w:r w:rsidR="008009D7">
        <w:rPr>
          <w:rFonts w:ascii="Verdana" w:hAnsi="Verdana"/>
          <w:shd w:val="clear" w:color="auto" w:fill="FEFEFE"/>
          <w:lang w:val="ru-RU"/>
        </w:rPr>
        <w:t xml:space="preserve">с писмо изх. </w:t>
      </w:r>
      <w:r w:rsidR="008009D7">
        <w:rPr>
          <w:rFonts w:ascii="Verdana" w:hAnsi="Verdana"/>
          <w:lang w:val="ru-RU"/>
        </w:rPr>
        <w:t>№ ОВОС-662</w:t>
      </w:r>
      <w:r w:rsidR="008009D7" w:rsidRPr="00B14196">
        <w:rPr>
          <w:rFonts w:ascii="Verdana" w:hAnsi="Verdana"/>
          <w:lang w:val="ru-RU"/>
        </w:rPr>
        <w:t>/</w:t>
      </w:r>
      <w:r w:rsidR="008009D7">
        <w:rPr>
          <w:rFonts w:ascii="Verdana" w:hAnsi="Verdana"/>
          <w:lang w:val="ru-RU"/>
        </w:rPr>
        <w:t>21</w:t>
      </w:r>
      <w:r w:rsidR="008009D7" w:rsidRPr="00B14196">
        <w:rPr>
          <w:rFonts w:ascii="Verdana" w:hAnsi="Verdana"/>
          <w:lang w:val="ru-RU"/>
        </w:rPr>
        <w:t>.</w:t>
      </w:r>
      <w:r w:rsidR="008009D7">
        <w:rPr>
          <w:rFonts w:ascii="Verdana" w:hAnsi="Verdana"/>
          <w:lang w:val="ru-RU"/>
        </w:rPr>
        <w:t>11</w:t>
      </w:r>
      <w:r w:rsidR="008009D7" w:rsidRPr="00B14196">
        <w:rPr>
          <w:rFonts w:ascii="Verdana" w:hAnsi="Verdana"/>
          <w:lang w:val="ru-RU"/>
        </w:rPr>
        <w:t>.201</w:t>
      </w:r>
      <w:r w:rsidR="008009D7">
        <w:rPr>
          <w:rFonts w:ascii="Verdana" w:hAnsi="Verdana"/>
          <w:lang w:val="ru-RU"/>
        </w:rPr>
        <w:t>6г.</w:t>
      </w:r>
      <w:r w:rsidR="008009D7">
        <w:rPr>
          <w:rFonts w:ascii="Verdana" w:hAnsi="Verdana"/>
          <w:shd w:val="clear" w:color="auto" w:fill="FEFEFE"/>
          <w:lang w:val="ru-RU"/>
        </w:rPr>
        <w:t xml:space="preserve"> </w:t>
      </w:r>
      <w:r>
        <w:rPr>
          <w:rFonts w:ascii="Verdana" w:hAnsi="Verdana"/>
          <w:shd w:val="clear" w:color="auto" w:fill="FEFEFE"/>
          <w:lang w:val="ru-RU"/>
        </w:rPr>
        <w:t>РИОСВ Пловдив</w:t>
      </w:r>
      <w:r w:rsidR="008009D7">
        <w:rPr>
          <w:rFonts w:ascii="Verdana" w:hAnsi="Verdana"/>
          <w:shd w:val="clear" w:color="auto" w:fill="FEFEFE"/>
          <w:lang w:val="ru-RU"/>
        </w:rPr>
        <w:t xml:space="preserve"> е поискала становище от Община Съединение, относно </w:t>
      </w:r>
      <w:r w:rsidR="008009D7">
        <w:rPr>
          <w:rFonts w:ascii="Verdana" w:hAnsi="Verdana"/>
          <w:lang w:val="bg-BG"/>
        </w:rPr>
        <w:t>дейността, за която е сключен договора за наем и функционалното прдназначение на имота.</w:t>
      </w:r>
    </w:p>
    <w:p w:rsidR="008009D7" w:rsidRDefault="00407C9F" w:rsidP="0054201B">
      <w:pPr>
        <w:ind w:firstLine="720"/>
        <w:jc w:val="both"/>
        <w:rPr>
          <w:rFonts w:ascii="Verdana" w:hAnsi="Verdana"/>
          <w:lang w:val="bg-BG"/>
        </w:rPr>
      </w:pPr>
      <w:r w:rsidRPr="00407C9F">
        <w:rPr>
          <w:rFonts w:ascii="Verdana" w:hAnsi="Verdana"/>
          <w:bCs/>
          <w:lang w:val="bg-BG"/>
        </w:rPr>
        <w:t>В</w:t>
      </w:r>
      <w:r>
        <w:rPr>
          <w:rFonts w:ascii="Verdana" w:hAnsi="Verdana"/>
          <w:bCs/>
          <w:lang w:val="bg-BG"/>
        </w:rPr>
        <w:t xml:space="preserve"> отговор с писмо </w:t>
      </w:r>
      <w:r w:rsidR="00CB327A">
        <w:rPr>
          <w:rFonts w:ascii="Verdana" w:hAnsi="Verdana"/>
          <w:bCs/>
          <w:lang w:val="bg-BG"/>
        </w:rPr>
        <w:t xml:space="preserve">вх. </w:t>
      </w:r>
      <w:r>
        <w:rPr>
          <w:rFonts w:ascii="Verdana" w:hAnsi="Verdana"/>
          <w:lang w:val="ru-RU"/>
        </w:rPr>
        <w:t>№ ОВОС-662</w:t>
      </w:r>
      <w:r w:rsidRPr="00B14196">
        <w:rPr>
          <w:rFonts w:ascii="Verdana" w:hAnsi="Verdana"/>
          <w:lang w:val="ru-RU"/>
        </w:rPr>
        <w:t>/</w:t>
      </w:r>
      <w:r w:rsidR="00C63BF3">
        <w:rPr>
          <w:rFonts w:ascii="Verdana" w:hAnsi="Verdana"/>
          <w:lang w:val="ru-RU"/>
        </w:rPr>
        <w:t>06</w:t>
      </w:r>
      <w:r w:rsidRPr="00B14196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</w:t>
      </w:r>
      <w:r w:rsidR="00C63BF3">
        <w:rPr>
          <w:rFonts w:ascii="Verdana" w:hAnsi="Verdana"/>
          <w:lang w:val="ru-RU"/>
        </w:rPr>
        <w:t>2</w:t>
      </w:r>
      <w:r w:rsidRPr="00B14196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6г. Община Съединение пр</w:t>
      </w:r>
      <w:r w:rsidR="00F406F0">
        <w:rPr>
          <w:rFonts w:ascii="Verdana" w:hAnsi="Verdana"/>
          <w:lang w:val="ru-RU"/>
        </w:rPr>
        <w:t>едст</w:t>
      </w:r>
      <w:r w:rsidR="006C1D4D">
        <w:rPr>
          <w:rFonts w:ascii="Verdana" w:hAnsi="Verdana"/>
          <w:lang w:val="ru-RU"/>
        </w:rPr>
        <w:t>а</w:t>
      </w:r>
      <w:r w:rsidR="00F406F0">
        <w:rPr>
          <w:rFonts w:ascii="Verdana" w:hAnsi="Verdana"/>
          <w:lang w:val="ru-RU"/>
        </w:rPr>
        <w:t>в</w:t>
      </w:r>
      <w:r w:rsidR="006C1D4D">
        <w:rPr>
          <w:rFonts w:ascii="Verdana" w:hAnsi="Verdana"/>
          <w:lang w:val="ru-RU"/>
        </w:rPr>
        <w:t>я</w:t>
      </w:r>
      <w:r>
        <w:rPr>
          <w:rFonts w:ascii="Verdana" w:hAnsi="Verdana"/>
          <w:lang w:val="ru-RU"/>
        </w:rPr>
        <w:t xml:space="preserve"> становище изх. № 32-03-76/30.11.2016г.</w:t>
      </w:r>
      <w:r w:rsidR="000E444C">
        <w:rPr>
          <w:rFonts w:ascii="Verdana" w:hAnsi="Verdana"/>
          <w:lang w:val="ru-RU"/>
        </w:rPr>
        <w:t xml:space="preserve"> в</w:t>
      </w:r>
      <w:r w:rsidR="00776A9B">
        <w:rPr>
          <w:rFonts w:ascii="Verdana" w:hAnsi="Verdana"/>
          <w:lang w:val="ru-RU"/>
        </w:rPr>
        <w:t xml:space="preserve"> което </w:t>
      </w:r>
      <w:r w:rsidR="00F406F0">
        <w:rPr>
          <w:rFonts w:ascii="Verdana" w:hAnsi="Verdana"/>
          <w:lang w:val="ru-RU"/>
        </w:rPr>
        <w:t xml:space="preserve">декларира, че </w:t>
      </w:r>
      <w:r w:rsidR="00F406F0">
        <w:rPr>
          <w:rFonts w:ascii="Verdana" w:hAnsi="Verdana"/>
          <w:lang w:val="bg-BG"/>
        </w:rPr>
        <w:t xml:space="preserve">имот </w:t>
      </w:r>
      <w:r w:rsidR="00F406F0">
        <w:rPr>
          <w:rFonts w:ascii="Verdana" w:hAnsi="Verdana"/>
          <w:lang w:val="ru-RU"/>
        </w:rPr>
        <w:t>№</w:t>
      </w:r>
      <w:r w:rsidR="000E444C">
        <w:rPr>
          <w:rFonts w:ascii="Verdana" w:hAnsi="Verdana"/>
          <w:lang w:val="bg-BG"/>
        </w:rPr>
        <w:t xml:space="preserve"> 051046 гр.Съединение, О</w:t>
      </w:r>
      <w:r w:rsidR="00F406F0">
        <w:rPr>
          <w:rFonts w:ascii="Verdana" w:hAnsi="Verdana"/>
          <w:lang w:val="bg-BG"/>
        </w:rPr>
        <w:t>бщина Съединение представлява държавна собственост</w:t>
      </w:r>
      <w:r w:rsidR="00C82BFF">
        <w:rPr>
          <w:rFonts w:ascii="Verdana" w:hAnsi="Verdana"/>
          <w:lang w:val="bg-BG"/>
        </w:rPr>
        <w:t xml:space="preserve"> и</w:t>
      </w:r>
      <w:r w:rsidR="000E444C">
        <w:rPr>
          <w:rFonts w:ascii="Verdana" w:hAnsi="Verdana"/>
          <w:lang w:val="bg-BG"/>
        </w:rPr>
        <w:t xml:space="preserve"> че</w:t>
      </w:r>
      <w:r w:rsidR="00C82BFF">
        <w:rPr>
          <w:rFonts w:ascii="Verdana" w:hAnsi="Verdana"/>
          <w:lang w:val="bg-BG"/>
        </w:rPr>
        <w:t xml:space="preserve"> </w:t>
      </w:r>
      <w:r w:rsidR="000E444C">
        <w:rPr>
          <w:rFonts w:ascii="Verdana" w:hAnsi="Verdana"/>
          <w:lang w:val="bg-BG"/>
        </w:rPr>
        <w:t xml:space="preserve">Община Съединение е </w:t>
      </w:r>
      <w:r w:rsidR="00C82BFF">
        <w:rPr>
          <w:rFonts w:ascii="Verdana" w:hAnsi="Verdana"/>
          <w:lang w:val="bg-BG"/>
        </w:rPr>
        <w:t xml:space="preserve">предоставила за ползване </w:t>
      </w:r>
      <w:r w:rsidR="000E444C">
        <w:rPr>
          <w:rFonts w:ascii="Verdana" w:hAnsi="Verdana"/>
          <w:lang w:val="bg-BG"/>
        </w:rPr>
        <w:t xml:space="preserve">на Възложителя </w:t>
      </w:r>
      <w:r w:rsidR="00C82BFF">
        <w:rPr>
          <w:rFonts w:ascii="Verdana" w:hAnsi="Verdana"/>
          <w:lang w:val="bg-BG"/>
        </w:rPr>
        <w:t xml:space="preserve">само съоръжението в </w:t>
      </w:r>
      <w:r w:rsidR="000E444C">
        <w:rPr>
          <w:rFonts w:ascii="Verdana" w:hAnsi="Verdana"/>
          <w:lang w:val="bg-BG"/>
        </w:rPr>
        <w:t>имота</w:t>
      </w:r>
      <w:r w:rsidR="00C82BFF">
        <w:rPr>
          <w:rFonts w:ascii="Verdana" w:hAnsi="Verdana"/>
          <w:lang w:val="bg-BG"/>
        </w:rPr>
        <w:t xml:space="preserve"> </w:t>
      </w:r>
      <w:r w:rsidR="000E444C">
        <w:rPr>
          <w:rFonts w:ascii="Verdana" w:hAnsi="Verdana"/>
          <w:lang w:val="bg-BG"/>
        </w:rPr>
        <w:t>(</w:t>
      </w:r>
      <w:r w:rsidR="00C82BFF">
        <w:rPr>
          <w:rFonts w:ascii="Verdana" w:hAnsi="Verdana"/>
          <w:lang w:val="bg-BG"/>
        </w:rPr>
        <w:t>писта</w:t>
      </w:r>
      <w:r w:rsidR="000E444C">
        <w:rPr>
          <w:rFonts w:ascii="Verdana" w:hAnsi="Verdana"/>
          <w:lang w:val="bg-BG"/>
        </w:rPr>
        <w:t xml:space="preserve"> с площ 10875 кв.м)</w:t>
      </w:r>
      <w:r w:rsidR="00C82BFF">
        <w:rPr>
          <w:rFonts w:ascii="Verdana" w:hAnsi="Verdana"/>
          <w:lang w:val="bg-BG"/>
        </w:rPr>
        <w:t>, а не самия поземлен имот.</w:t>
      </w:r>
      <w:r w:rsidR="005124D4">
        <w:rPr>
          <w:rFonts w:ascii="Verdana" w:hAnsi="Verdana"/>
          <w:lang w:val="bg-BG"/>
        </w:rPr>
        <w:t xml:space="preserve"> </w:t>
      </w:r>
    </w:p>
    <w:p w:rsidR="00A23F10" w:rsidRPr="00A23F10" w:rsidRDefault="005124D4" w:rsidP="003E19ED">
      <w:pPr>
        <w:ind w:firstLine="7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Във връзка с постъпилото писмо на Кмета на Община Съединение е поискано от </w:t>
      </w:r>
      <w:r w:rsidRPr="002006D4">
        <w:rPr>
          <w:rFonts w:ascii="Verdana" w:hAnsi="Verdana"/>
          <w:bCs/>
          <w:lang w:val="bg-BG"/>
        </w:rPr>
        <w:t>„БИОЛАЙФ-И” ООД</w:t>
      </w:r>
      <w:r>
        <w:rPr>
          <w:rFonts w:ascii="Verdana" w:hAnsi="Verdana"/>
          <w:bCs/>
          <w:lang w:val="bg-BG"/>
        </w:rPr>
        <w:t xml:space="preserve"> с писмо </w:t>
      </w:r>
      <w:r>
        <w:rPr>
          <w:rFonts w:ascii="Verdana" w:hAnsi="Verdana"/>
          <w:shd w:val="clear" w:color="auto" w:fill="FEFEFE"/>
          <w:lang w:val="ru-RU"/>
        </w:rPr>
        <w:t xml:space="preserve">изх. </w:t>
      </w:r>
      <w:r>
        <w:rPr>
          <w:rFonts w:ascii="Verdana" w:hAnsi="Verdana"/>
          <w:lang w:val="ru-RU"/>
        </w:rPr>
        <w:t>№ ОВОС-662</w:t>
      </w:r>
      <w:r w:rsidRPr="00B14196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08</w:t>
      </w:r>
      <w:r w:rsidRPr="00B14196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12</w:t>
      </w:r>
      <w:r w:rsidRPr="00B14196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6г.</w:t>
      </w:r>
      <w:r w:rsidR="00FB4724">
        <w:rPr>
          <w:rFonts w:ascii="Verdana" w:hAnsi="Verdana"/>
          <w:lang w:val="ru-RU"/>
        </w:rPr>
        <w:t xml:space="preserve"> </w:t>
      </w:r>
      <w:r w:rsidR="00FB4724" w:rsidRPr="007A7885">
        <w:rPr>
          <w:rFonts w:ascii="Verdana" w:hAnsi="Verdana"/>
        </w:rPr>
        <w:t>да бъде легитимирано като Въ</w:t>
      </w:r>
      <w:r w:rsidR="00FB4724">
        <w:rPr>
          <w:rFonts w:ascii="Verdana" w:hAnsi="Verdana"/>
        </w:rPr>
        <w:t xml:space="preserve">зложител по смисъла на </w:t>
      </w:r>
      <w:r w:rsidR="00FB4724" w:rsidRPr="007A7885">
        <w:rPr>
          <w:rFonts w:ascii="Verdana" w:hAnsi="Verdana"/>
        </w:rPr>
        <w:t>§1</w:t>
      </w:r>
      <w:r w:rsidR="00FB4724">
        <w:rPr>
          <w:rFonts w:ascii="Verdana" w:hAnsi="Verdana"/>
          <w:lang w:val="bg-BG"/>
        </w:rPr>
        <w:t xml:space="preserve">, </w:t>
      </w:r>
      <w:r w:rsidR="00FB4724">
        <w:rPr>
          <w:rFonts w:ascii="Verdana" w:hAnsi="Verdana"/>
        </w:rPr>
        <w:t>т.20</w:t>
      </w:r>
      <w:r w:rsidR="00FB4724" w:rsidRPr="007A7885">
        <w:rPr>
          <w:rFonts w:ascii="Verdana" w:hAnsi="Verdana"/>
        </w:rPr>
        <w:t xml:space="preserve"> от Допълнителните разпоредби на Закона</w:t>
      </w:r>
      <w:r w:rsidR="00FB4724">
        <w:rPr>
          <w:rFonts w:ascii="Verdana" w:hAnsi="Verdana"/>
        </w:rPr>
        <w:t xml:space="preserve"> за опазване на околната среда </w:t>
      </w:r>
      <w:r w:rsidR="00FB4724">
        <w:rPr>
          <w:rFonts w:ascii="Verdana" w:hAnsi="Verdana"/>
          <w:lang w:val="bg-BG"/>
        </w:rPr>
        <w:t>(</w:t>
      </w:r>
      <w:r w:rsidR="00FB4724" w:rsidRPr="007A7885">
        <w:rPr>
          <w:rFonts w:ascii="Verdana" w:hAnsi="Verdana"/>
        </w:rPr>
        <w:t>ЗООС</w:t>
      </w:r>
      <w:r w:rsidR="00FB4724">
        <w:rPr>
          <w:rFonts w:ascii="Verdana" w:hAnsi="Verdana"/>
          <w:lang w:val="bg-BG"/>
        </w:rPr>
        <w:t>) чрез представяне на принципно съгласие от собственика за извършване на дейности, в имота предмет на разглеждане в инвестиционното предложение</w:t>
      </w:r>
      <w:r w:rsidR="00D92B17">
        <w:rPr>
          <w:rFonts w:ascii="Verdana" w:hAnsi="Verdana"/>
          <w:lang w:val="bg-BG"/>
        </w:rPr>
        <w:t>, като</w:t>
      </w:r>
      <w:r w:rsidR="00A23F10">
        <w:rPr>
          <w:rFonts w:ascii="Verdana" w:hAnsi="Verdana"/>
          <w:lang w:val="bg-BG"/>
        </w:rPr>
        <w:t xml:space="preserve"> е определен срок</w:t>
      </w:r>
      <w:r w:rsidR="0026346F">
        <w:rPr>
          <w:rFonts w:ascii="Verdana" w:hAnsi="Verdana"/>
          <w:lang w:val="bg-BG"/>
        </w:rPr>
        <w:t xml:space="preserve"> за отговор</w:t>
      </w:r>
      <w:r w:rsidR="00A23F10">
        <w:rPr>
          <w:rFonts w:ascii="Verdana" w:hAnsi="Verdana"/>
          <w:lang w:val="bg-BG"/>
        </w:rPr>
        <w:t xml:space="preserve"> </w:t>
      </w:r>
      <w:r w:rsidR="00A23F10" w:rsidRPr="00A23F10">
        <w:rPr>
          <w:rFonts w:ascii="Verdana" w:hAnsi="Verdana"/>
          <w:lang w:val="ru-RU"/>
        </w:rPr>
        <w:t>до е</w:t>
      </w:r>
      <w:r w:rsidR="00A23F10">
        <w:rPr>
          <w:rFonts w:ascii="Verdana" w:hAnsi="Verdana"/>
          <w:lang w:val="ru-RU"/>
        </w:rPr>
        <w:t>дин месец след получаване на</w:t>
      </w:r>
      <w:r w:rsidR="00A23F10" w:rsidRPr="00A23F10">
        <w:rPr>
          <w:rFonts w:ascii="Verdana" w:hAnsi="Verdana"/>
          <w:lang w:val="ru-RU"/>
        </w:rPr>
        <w:t xml:space="preserve"> писмо</w:t>
      </w:r>
      <w:r w:rsidR="00A23F10">
        <w:rPr>
          <w:rFonts w:ascii="Verdana" w:hAnsi="Verdana"/>
          <w:lang w:val="ru-RU"/>
        </w:rPr>
        <w:t>то</w:t>
      </w:r>
      <w:r w:rsidR="00A23F10" w:rsidRPr="00A23F10">
        <w:rPr>
          <w:rFonts w:ascii="Verdana" w:hAnsi="Verdana"/>
          <w:lang w:val="bg-BG"/>
        </w:rPr>
        <w:t>.</w:t>
      </w:r>
      <w:r w:rsidR="00096096">
        <w:rPr>
          <w:rFonts w:ascii="Verdana" w:hAnsi="Verdana"/>
          <w:lang w:val="bg-BG"/>
        </w:rPr>
        <w:t xml:space="preserve"> С писмо </w:t>
      </w:r>
      <w:r w:rsidR="00096096">
        <w:rPr>
          <w:rFonts w:ascii="Verdana" w:hAnsi="Verdana"/>
          <w:shd w:val="clear" w:color="auto" w:fill="FEFEFE"/>
          <w:lang w:val="ru-RU"/>
        </w:rPr>
        <w:t xml:space="preserve">изх. </w:t>
      </w:r>
      <w:r w:rsidR="00096096">
        <w:rPr>
          <w:rFonts w:ascii="Verdana" w:hAnsi="Verdana"/>
          <w:lang w:val="ru-RU"/>
        </w:rPr>
        <w:t>№ ОВОС-662</w:t>
      </w:r>
      <w:r w:rsidR="00096096" w:rsidRPr="00B14196">
        <w:rPr>
          <w:rFonts w:ascii="Verdana" w:hAnsi="Verdana"/>
          <w:lang w:val="ru-RU"/>
        </w:rPr>
        <w:t>/</w:t>
      </w:r>
      <w:r w:rsidR="00096096">
        <w:rPr>
          <w:rFonts w:ascii="Verdana" w:hAnsi="Verdana"/>
          <w:lang w:val="ru-RU"/>
        </w:rPr>
        <w:t>08</w:t>
      </w:r>
      <w:r w:rsidR="00096096" w:rsidRPr="00B14196">
        <w:rPr>
          <w:rFonts w:ascii="Verdana" w:hAnsi="Verdana"/>
          <w:lang w:val="ru-RU"/>
        </w:rPr>
        <w:t>.</w:t>
      </w:r>
      <w:r w:rsidR="00096096">
        <w:rPr>
          <w:rFonts w:ascii="Verdana" w:hAnsi="Verdana"/>
          <w:lang w:val="ru-RU"/>
        </w:rPr>
        <w:t>12</w:t>
      </w:r>
      <w:r w:rsidR="00096096" w:rsidRPr="00B14196">
        <w:rPr>
          <w:rFonts w:ascii="Verdana" w:hAnsi="Verdana"/>
          <w:lang w:val="ru-RU"/>
        </w:rPr>
        <w:t>.201</w:t>
      </w:r>
      <w:r w:rsidR="00096096">
        <w:rPr>
          <w:rFonts w:ascii="Verdana" w:hAnsi="Verdana"/>
          <w:lang w:val="ru-RU"/>
        </w:rPr>
        <w:t>6г. възложителят е информиран, че ако поисканата информация не бъде представена в посочения срок процедурата по разглеждане на искането ще бъде прекратена.</w:t>
      </w:r>
    </w:p>
    <w:p w:rsidR="00D35715" w:rsidRPr="00F323A5" w:rsidRDefault="00251E52" w:rsidP="00F323A5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определения срок възложителят е внесъл в РИОСВ</w:t>
      </w:r>
      <w:r w:rsidR="00D255EB">
        <w:rPr>
          <w:rFonts w:ascii="Verdana" w:hAnsi="Verdana"/>
          <w:lang w:val="bg-BG"/>
        </w:rPr>
        <w:t xml:space="preserve"> Пловдив писмо</w:t>
      </w:r>
      <w:r>
        <w:rPr>
          <w:rFonts w:ascii="Verdana" w:hAnsi="Verdana"/>
          <w:lang w:val="bg-BG"/>
        </w:rPr>
        <w:t xml:space="preserve"> с вх. </w:t>
      </w:r>
      <w:r>
        <w:rPr>
          <w:rFonts w:ascii="Verdana" w:hAnsi="Verdana"/>
          <w:lang w:val="ru-RU"/>
        </w:rPr>
        <w:t>№ ОВОС-662</w:t>
      </w:r>
      <w:r w:rsidRPr="00B14196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06</w:t>
      </w:r>
      <w:r w:rsidRPr="00B14196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01</w:t>
      </w:r>
      <w:r w:rsidRPr="00B14196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7г.</w:t>
      </w:r>
      <w:r w:rsidR="00D255EB">
        <w:rPr>
          <w:rFonts w:ascii="Verdana" w:hAnsi="Verdana"/>
          <w:lang w:val="ru-RU"/>
        </w:rPr>
        <w:t xml:space="preserve"> С</w:t>
      </w:r>
      <w:r w:rsidR="00913CB5">
        <w:rPr>
          <w:rFonts w:ascii="Verdana" w:hAnsi="Verdana"/>
          <w:lang w:val="ru-RU"/>
        </w:rPr>
        <w:t xml:space="preserve"> депозираната</w:t>
      </w:r>
      <w:r w:rsidR="0026346F">
        <w:rPr>
          <w:rFonts w:ascii="Verdana" w:hAnsi="Verdana"/>
          <w:lang w:val="ru-RU"/>
        </w:rPr>
        <w:t xml:space="preserve"> документация </w:t>
      </w:r>
      <w:r w:rsidR="00D255EB">
        <w:rPr>
          <w:rFonts w:ascii="Verdana" w:hAnsi="Verdana"/>
          <w:bCs/>
          <w:lang w:val="bg-BG"/>
        </w:rPr>
        <w:t xml:space="preserve">не е представено </w:t>
      </w:r>
      <w:r w:rsidR="00EC7075">
        <w:rPr>
          <w:rFonts w:ascii="Verdana" w:hAnsi="Verdana"/>
          <w:lang w:val="bg-BG"/>
        </w:rPr>
        <w:t>принципно съгласие от собственика на имота за извършване на дейности</w:t>
      </w:r>
      <w:r w:rsidR="00EC7075">
        <w:rPr>
          <w:rFonts w:ascii="Verdana" w:hAnsi="Verdana"/>
          <w:bCs/>
          <w:lang w:val="bg-BG"/>
        </w:rPr>
        <w:t>, с което</w:t>
      </w:r>
      <w:r w:rsidR="00D255EB">
        <w:rPr>
          <w:rFonts w:ascii="Verdana" w:hAnsi="Verdana"/>
          <w:bCs/>
          <w:lang w:val="bg-BG"/>
        </w:rPr>
        <w:t xml:space="preserve"> </w:t>
      </w:r>
      <w:r w:rsidR="00EC7075" w:rsidRPr="002006D4">
        <w:rPr>
          <w:rFonts w:ascii="Verdana" w:hAnsi="Verdana"/>
          <w:bCs/>
          <w:lang w:val="bg-BG"/>
        </w:rPr>
        <w:t>„БИОЛАЙФ-И” ООД</w:t>
      </w:r>
      <w:r w:rsidR="00EC7075">
        <w:rPr>
          <w:rFonts w:ascii="Verdana" w:hAnsi="Verdana"/>
          <w:bCs/>
          <w:lang w:val="bg-BG"/>
        </w:rPr>
        <w:t xml:space="preserve"> не </w:t>
      </w:r>
      <w:r w:rsidR="00D255EB">
        <w:rPr>
          <w:rFonts w:ascii="Verdana" w:hAnsi="Verdana"/>
          <w:bCs/>
          <w:lang w:val="bg-BG"/>
        </w:rPr>
        <w:t>легитимиран</w:t>
      </w:r>
      <w:r w:rsidR="00EC7075">
        <w:rPr>
          <w:rFonts w:ascii="Verdana" w:hAnsi="Verdana"/>
          <w:bCs/>
          <w:lang w:val="bg-BG"/>
        </w:rPr>
        <w:t>о</w:t>
      </w:r>
      <w:r w:rsidR="00D255EB">
        <w:rPr>
          <w:rFonts w:ascii="Verdana" w:hAnsi="Verdana"/>
          <w:bCs/>
          <w:lang w:val="bg-BG"/>
        </w:rPr>
        <w:t xml:space="preserve"> с права на възложител по смисъла на </w:t>
      </w:r>
      <w:r w:rsidR="00D255EB">
        <w:rPr>
          <w:rFonts w:ascii="Verdana" w:hAnsi="Verdana"/>
        </w:rPr>
        <w:t xml:space="preserve">на </w:t>
      </w:r>
      <w:r w:rsidR="00D255EB" w:rsidRPr="007A7885">
        <w:rPr>
          <w:rFonts w:ascii="Verdana" w:hAnsi="Verdana"/>
        </w:rPr>
        <w:t>§1</w:t>
      </w:r>
      <w:r w:rsidR="00D255EB">
        <w:rPr>
          <w:rFonts w:ascii="Verdana" w:hAnsi="Verdana"/>
          <w:lang w:val="bg-BG"/>
        </w:rPr>
        <w:t xml:space="preserve">, </w:t>
      </w:r>
      <w:r w:rsidR="00D255EB">
        <w:rPr>
          <w:rFonts w:ascii="Verdana" w:hAnsi="Verdana"/>
        </w:rPr>
        <w:t>т.20</w:t>
      </w:r>
      <w:r w:rsidR="00D255EB" w:rsidRPr="007A7885">
        <w:rPr>
          <w:rFonts w:ascii="Verdana" w:hAnsi="Verdana"/>
        </w:rPr>
        <w:t xml:space="preserve"> от </w:t>
      </w:r>
      <w:r w:rsidR="00D255EB" w:rsidRPr="007A7885">
        <w:rPr>
          <w:rFonts w:ascii="Verdana" w:hAnsi="Verdana"/>
        </w:rPr>
        <w:lastRenderedPageBreak/>
        <w:t>Допълнителните разпоредби на Закона</w:t>
      </w:r>
      <w:r w:rsidR="00D255EB">
        <w:rPr>
          <w:rFonts w:ascii="Verdana" w:hAnsi="Verdana"/>
        </w:rPr>
        <w:t xml:space="preserve"> за опазване на околната среда </w:t>
      </w:r>
      <w:r w:rsidR="00D255EB">
        <w:rPr>
          <w:rFonts w:ascii="Verdana" w:hAnsi="Verdana"/>
          <w:lang w:val="bg-BG"/>
        </w:rPr>
        <w:t>(</w:t>
      </w:r>
      <w:r w:rsidR="00D255EB" w:rsidRPr="007A7885">
        <w:rPr>
          <w:rFonts w:ascii="Verdana" w:hAnsi="Verdana"/>
        </w:rPr>
        <w:t>ЗООС</w:t>
      </w:r>
      <w:r w:rsidR="00D255EB">
        <w:rPr>
          <w:rFonts w:ascii="Verdana" w:hAnsi="Verdana"/>
          <w:lang w:val="bg-BG"/>
        </w:rPr>
        <w:t>)</w:t>
      </w:r>
      <w:r w:rsidR="00EC7075">
        <w:rPr>
          <w:rFonts w:ascii="Verdana" w:hAnsi="Verdana"/>
          <w:lang w:val="bg-BG"/>
        </w:rPr>
        <w:t>.</w:t>
      </w:r>
      <w:r w:rsidR="004E5272">
        <w:rPr>
          <w:rFonts w:ascii="Verdana" w:hAnsi="Verdana"/>
          <w:lang w:val="bg-BG"/>
        </w:rPr>
        <w:t xml:space="preserve"> </w:t>
      </w:r>
      <w:r w:rsidR="00EC7075">
        <w:rPr>
          <w:rFonts w:ascii="Verdana" w:hAnsi="Verdana"/>
          <w:lang w:val="bg-BG"/>
        </w:rPr>
        <w:t>Н</w:t>
      </w:r>
      <w:r w:rsidR="004E5272">
        <w:rPr>
          <w:rFonts w:ascii="Verdana" w:hAnsi="Verdana"/>
          <w:lang w:val="bg-BG"/>
        </w:rPr>
        <w:t>е е поскано допъл</w:t>
      </w:r>
      <w:r w:rsidR="00913CB5">
        <w:rPr>
          <w:rFonts w:ascii="Verdana" w:hAnsi="Verdana"/>
          <w:lang w:val="bg-BG"/>
        </w:rPr>
        <w:t>нително време за представянето му</w:t>
      </w:r>
      <w:r w:rsidR="004E5272">
        <w:rPr>
          <w:rFonts w:ascii="Verdana" w:hAnsi="Verdana"/>
          <w:lang w:val="bg-BG"/>
        </w:rPr>
        <w:t>.</w:t>
      </w:r>
      <w:r w:rsidR="00D255EB">
        <w:rPr>
          <w:rFonts w:ascii="Verdana" w:hAnsi="Verdana"/>
          <w:bCs/>
          <w:lang w:val="bg-BG"/>
        </w:rPr>
        <w:t xml:space="preserve"> </w:t>
      </w:r>
    </w:p>
    <w:p w:rsidR="00D35715" w:rsidRDefault="0061625B" w:rsidP="000C0D4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Съгласно чл.2а, ал.1 от Наредбата за ОВОС</w:t>
      </w:r>
      <w:r w:rsidR="005C6368">
        <w:rPr>
          <w:rFonts w:ascii="Verdana" w:hAnsi="Verdana"/>
          <w:lang w:val="ru-RU"/>
        </w:rPr>
        <w:t xml:space="preserve"> се счита, че при прекратяване на процедурата по ОВОС се прекратява и съответната съвместна процедура по чл.31 от </w:t>
      </w:r>
      <w:r w:rsidR="005C6368" w:rsidRPr="005C6368">
        <w:rPr>
          <w:rFonts w:ascii="Verdana" w:hAnsi="Verdana"/>
          <w:lang w:val="ru-RU"/>
        </w:rPr>
        <w:t>Закона за биологичното разнообразие</w:t>
      </w:r>
      <w:r w:rsidR="00925FB1">
        <w:rPr>
          <w:rFonts w:ascii="Verdana" w:hAnsi="Verdana"/>
          <w:lang w:val="ru-RU"/>
        </w:rPr>
        <w:t>.</w:t>
      </w:r>
    </w:p>
    <w:p w:rsidR="00306F7E" w:rsidRDefault="00D53C51" w:rsidP="003E19ED">
      <w:pPr>
        <w:ind w:firstLine="720"/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lang w:val="ru-RU"/>
        </w:rPr>
        <w:t xml:space="preserve">Въз </w:t>
      </w:r>
      <w:r w:rsidR="00A2571C">
        <w:rPr>
          <w:rFonts w:ascii="Verdana" w:hAnsi="Verdana"/>
          <w:lang w:val="ru-RU"/>
        </w:rPr>
        <w:t xml:space="preserve">основа на изложеното </w:t>
      </w:r>
      <w:r w:rsidR="00893254">
        <w:rPr>
          <w:rFonts w:ascii="Verdana" w:hAnsi="Verdana"/>
          <w:lang w:val="ru-RU"/>
        </w:rPr>
        <w:t>и на</w:t>
      </w:r>
      <w:r w:rsidRPr="00AB0558">
        <w:rPr>
          <w:rFonts w:ascii="Verdana" w:hAnsi="Verdana"/>
          <w:lang w:val="ru-RU"/>
        </w:rPr>
        <w:t xml:space="preserve"> основание чл.</w:t>
      </w:r>
      <w:r w:rsidR="00300E7B">
        <w:rPr>
          <w:rFonts w:ascii="Verdana" w:hAnsi="Verdana"/>
          <w:lang w:val="ru-RU"/>
        </w:rPr>
        <w:t>6</w:t>
      </w:r>
      <w:r w:rsidRPr="00AB0558">
        <w:rPr>
          <w:rFonts w:ascii="Verdana" w:hAnsi="Verdana"/>
          <w:lang w:val="ru-RU"/>
        </w:rPr>
        <w:t>, ал.</w:t>
      </w:r>
      <w:r w:rsidR="00300E7B">
        <w:rPr>
          <w:rFonts w:ascii="Verdana" w:hAnsi="Verdana"/>
          <w:lang w:val="ru-RU"/>
        </w:rPr>
        <w:t>4</w:t>
      </w:r>
      <w:r w:rsidR="00893254">
        <w:rPr>
          <w:rFonts w:ascii="Verdana" w:hAnsi="Verdana"/>
          <w:lang w:val="ru-RU"/>
        </w:rPr>
        <w:t xml:space="preserve"> във връзка с чл.2а, ал.3 от </w:t>
      </w:r>
      <w:r>
        <w:rPr>
          <w:rFonts w:ascii="Verdana" w:hAnsi="Verdana"/>
          <w:lang w:val="ru-RU"/>
        </w:rPr>
        <w:t xml:space="preserve"> от Наредбата за ОВОС</w:t>
      </w:r>
      <w:r w:rsidR="005D002A" w:rsidRPr="007D7A7E">
        <w:rPr>
          <w:rFonts w:ascii="Verdana" w:hAnsi="Verdana"/>
          <w:sz w:val="32"/>
          <w:szCs w:val="32"/>
          <w:lang w:val="ru-RU"/>
        </w:rPr>
        <w:t xml:space="preserve"> </w:t>
      </w:r>
      <w:r w:rsidR="005D002A">
        <w:rPr>
          <w:rFonts w:ascii="Verdana" w:hAnsi="Verdana"/>
          <w:sz w:val="32"/>
          <w:szCs w:val="32"/>
          <w:lang w:val="bg-BG"/>
        </w:rPr>
        <w:t xml:space="preserve">   </w:t>
      </w:r>
      <w:r w:rsidR="005D002A" w:rsidRPr="007D7A7E">
        <w:rPr>
          <w:rFonts w:ascii="Verdana" w:hAnsi="Verdana"/>
          <w:sz w:val="32"/>
          <w:szCs w:val="32"/>
          <w:lang w:val="ru-RU"/>
        </w:rPr>
        <w:t xml:space="preserve"> </w:t>
      </w:r>
    </w:p>
    <w:p w:rsidR="00306F7E" w:rsidRDefault="00306F7E" w:rsidP="000C0D43">
      <w:pPr>
        <w:jc w:val="both"/>
        <w:rPr>
          <w:rFonts w:ascii="Verdana" w:hAnsi="Verdana"/>
          <w:sz w:val="32"/>
          <w:szCs w:val="32"/>
          <w:lang w:val="ru-RU"/>
        </w:rPr>
      </w:pPr>
    </w:p>
    <w:p w:rsidR="005D002A" w:rsidRDefault="005D002A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7D7A7E">
        <w:rPr>
          <w:rFonts w:ascii="Verdana" w:hAnsi="Verdana"/>
          <w:b/>
          <w:sz w:val="28"/>
          <w:szCs w:val="28"/>
          <w:lang w:val="ru-RU"/>
        </w:rPr>
        <w:t>Р Е Ш И Х :</w:t>
      </w:r>
    </w:p>
    <w:p w:rsidR="00147E17" w:rsidRPr="007D7A7E" w:rsidRDefault="00147E17" w:rsidP="00306F7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6E7817" w:rsidRDefault="005D002A" w:rsidP="000C0D43">
      <w:pPr>
        <w:jc w:val="both"/>
        <w:rPr>
          <w:rFonts w:ascii="Verdana" w:hAnsi="Verdana"/>
          <w:lang w:val="ru-RU"/>
        </w:rPr>
      </w:pPr>
      <w:r w:rsidRPr="007D7A7E">
        <w:rPr>
          <w:rFonts w:ascii="Verdana" w:hAnsi="Verdana"/>
          <w:b/>
          <w:lang w:val="ru-RU"/>
        </w:rPr>
        <w:t xml:space="preserve">Прекратявам </w:t>
      </w:r>
      <w:r w:rsidRPr="002F13E6">
        <w:rPr>
          <w:rFonts w:ascii="Verdana" w:hAnsi="Verdana"/>
          <w:b/>
          <w:lang w:val="ru-RU"/>
        </w:rPr>
        <w:t xml:space="preserve">процедурата </w:t>
      </w:r>
      <w:r w:rsidR="006E7817">
        <w:rPr>
          <w:rFonts w:ascii="Verdana" w:hAnsi="Verdana"/>
          <w:lang w:val="ru-RU"/>
        </w:rPr>
        <w:t>по</w:t>
      </w:r>
      <w:r w:rsidR="006E7817" w:rsidRPr="006E7817">
        <w:rPr>
          <w:rFonts w:ascii="Verdana" w:hAnsi="Verdana"/>
          <w:lang w:val="ru-RU"/>
        </w:rPr>
        <w:t xml:space="preserve"> </w:t>
      </w:r>
      <w:r w:rsidR="006E7817">
        <w:rPr>
          <w:rFonts w:ascii="Verdana" w:hAnsi="Verdana"/>
          <w:lang w:val="ru-RU"/>
        </w:rPr>
        <w:t>преценяване на необходимостта от извършване на ОВОС</w:t>
      </w:r>
      <w:r>
        <w:rPr>
          <w:rFonts w:ascii="Verdana" w:hAnsi="Verdana"/>
          <w:lang w:val="ru-RU"/>
        </w:rPr>
        <w:t xml:space="preserve">, в това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оценка на съвместимост</w:t>
      </w:r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>за инвестиционно предложение</w:t>
      </w:r>
      <w:r>
        <w:rPr>
          <w:rFonts w:ascii="Verdana" w:hAnsi="Verdana"/>
          <w:b/>
          <w:lang w:val="ru-RU"/>
        </w:rPr>
        <w:t>:</w:t>
      </w:r>
      <w:r w:rsidRPr="008E0745">
        <w:t xml:space="preserve"> </w:t>
      </w:r>
      <w:r w:rsidR="006E7817">
        <w:rPr>
          <w:rFonts w:ascii="Verdana" w:hAnsi="Verdana"/>
          <w:b/>
        </w:rPr>
        <w:t>“</w:t>
      </w:r>
      <w:r w:rsidR="006E7817">
        <w:rPr>
          <w:rFonts w:ascii="Verdana" w:hAnsi="Verdana"/>
          <w:b/>
          <w:lang w:val="bg-BG"/>
        </w:rPr>
        <w:t>Предварително третиране на стабилизирана органична фракция от утайки от пречиствателни станции за отпадни води (код 19 08 05) и получаване на биокомпост“,</w:t>
      </w:r>
      <w:r w:rsidR="00F11B7D">
        <w:rPr>
          <w:rFonts w:ascii="Verdana" w:hAnsi="Verdana"/>
          <w:lang w:val="bg-BG"/>
        </w:rPr>
        <w:t xml:space="preserve"> в поземлен имот</w:t>
      </w:r>
      <w:r w:rsidR="006E7817">
        <w:rPr>
          <w:rFonts w:ascii="Verdana" w:hAnsi="Verdana"/>
          <w:lang w:val="bg-BG"/>
        </w:rPr>
        <w:t xml:space="preserve"> </w:t>
      </w:r>
      <w:r w:rsidR="006E7817">
        <w:rPr>
          <w:rFonts w:ascii="Verdana" w:hAnsi="Verdana"/>
          <w:lang w:val="ru-RU"/>
        </w:rPr>
        <w:t>№</w:t>
      </w:r>
      <w:r w:rsidR="006E7817">
        <w:rPr>
          <w:rFonts w:ascii="Verdana" w:hAnsi="Verdana"/>
          <w:lang w:val="bg-BG"/>
        </w:rPr>
        <w:t xml:space="preserve"> 051046 гр.Съединение, община Съединение, област Пловдив</w:t>
      </w:r>
      <w:r w:rsidR="00866482">
        <w:rPr>
          <w:rFonts w:ascii="Verdana" w:hAnsi="Verdana"/>
          <w:lang w:val="ru-RU"/>
        </w:rPr>
        <w:t>.</w:t>
      </w:r>
    </w:p>
    <w:p w:rsidR="005A0370" w:rsidRDefault="005A0370" w:rsidP="000C0D43">
      <w:pPr>
        <w:jc w:val="both"/>
        <w:rPr>
          <w:rFonts w:ascii="Verdana" w:hAnsi="Verdana"/>
          <w:lang w:val="ru-RU"/>
        </w:rPr>
      </w:pP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3E19ED" w:rsidRDefault="003E19ED" w:rsidP="000C0D43">
      <w:pPr>
        <w:jc w:val="both"/>
        <w:rPr>
          <w:rFonts w:ascii="Verdana" w:hAnsi="Verdana"/>
          <w:lang w:val="ru-RU"/>
        </w:rPr>
      </w:pPr>
    </w:p>
    <w:p w:rsidR="005D002A" w:rsidRPr="005D3B00" w:rsidRDefault="005A0370" w:rsidP="000C0D43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D3B00">
        <w:rPr>
          <w:rFonts w:ascii="Verdana" w:hAnsi="Verdana"/>
          <w:b/>
          <w:sz w:val="20"/>
          <w:szCs w:val="20"/>
          <w:lang w:val="bg-BG"/>
        </w:rPr>
        <w:t>Решението не отменя правата на възложителя за инициране на нова процедура по реда на нормативната уредба по околна среда.</w:t>
      </w:r>
    </w:p>
    <w:p w:rsidR="005D002A" w:rsidRPr="007F08FD" w:rsidRDefault="005D002A" w:rsidP="000C0D43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1374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EF42CD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1621D" w:rsidRPr="006C77CD" w:rsidRDefault="005D002A" w:rsidP="00147E17">
      <w:pPr>
        <w:pStyle w:val="Footer"/>
        <w:tabs>
          <w:tab w:val="left" w:pos="1500"/>
        </w:tabs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hAnsi="Verdana"/>
          <w:b/>
          <w:bCs/>
          <w:color w:val="FFFFFF" w:themeColor="background1"/>
          <w:lang w:val="ru-RU"/>
        </w:rPr>
        <w:t xml:space="preserve">       </w:t>
      </w:r>
      <w:r w:rsidR="00A1621D"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</w:p>
    <w:p w:rsidR="003E19E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</w:t>
      </w: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3E19ED" w:rsidRDefault="003E19E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DF4B0D" w:rsidRDefault="00A1621D" w:rsidP="00DF4B0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тров, Директор Дирекция ПД                      </w:t>
      </w: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>В. Кацарова, ст. експерт ……….</w:t>
      </w:r>
    </w:p>
    <w:p w:rsidR="00DF4B0D" w:rsidRDefault="00DF4B0D" w:rsidP="00DF4B0D">
      <w:pPr>
        <w:jc w:val="both"/>
        <w:rPr>
          <w:rFonts w:ascii="Verdana" w:hAnsi="Verdana"/>
          <w:b/>
          <w:lang w:val="ru-RU"/>
        </w:rPr>
      </w:pPr>
    </w:p>
    <w:p w:rsidR="00DF4B0D" w:rsidRPr="00216B35" w:rsidRDefault="00DF4B0D" w:rsidP="00DF4B0D">
      <w:pPr>
        <w:jc w:val="both"/>
        <w:rPr>
          <w:rFonts w:ascii="Verdana" w:hAnsi="Verdana"/>
          <w:b/>
          <w:lang w:val="bg-BG"/>
        </w:rPr>
      </w:pPr>
      <w:r w:rsidRPr="00FE3B69">
        <w:rPr>
          <w:rFonts w:ascii="Verdana" w:hAnsi="Verdana"/>
          <w:b/>
        </w:rPr>
        <w:t>Доц. Стефан Шилев</w:t>
      </w:r>
      <w:r w:rsidR="00216B35">
        <w:rPr>
          <w:rFonts w:ascii="Verdana" w:hAnsi="Verdana"/>
          <w:b/>
        </w:rPr>
        <w:t xml:space="preserve">                                          </w:t>
      </w:r>
      <w:r w:rsidR="003E19ED">
        <w:rPr>
          <w:rFonts w:ascii="Verdana" w:hAnsi="Verdana"/>
          <w:b/>
          <w:lang w:val="bg-BG"/>
        </w:rPr>
        <w:t xml:space="preserve">            </w:t>
      </w:r>
      <w:r w:rsidR="00216B35">
        <w:rPr>
          <w:rFonts w:ascii="Verdana" w:hAnsi="Verdana"/>
          <w:b/>
        </w:rPr>
        <w:t xml:space="preserve">             </w:t>
      </w:r>
      <w:r w:rsidR="00565811">
        <w:rPr>
          <w:rFonts w:ascii="Verdana" w:hAnsi="Verdana"/>
          <w:b/>
        </w:rPr>
        <w:t>23.01</w:t>
      </w:r>
      <w:bookmarkStart w:id="0" w:name="_GoBack"/>
      <w:bookmarkEnd w:id="0"/>
      <w:r w:rsidR="00216B35">
        <w:rPr>
          <w:rFonts w:ascii="Verdana" w:hAnsi="Verdana"/>
          <w:b/>
        </w:rPr>
        <w:t>.201</w:t>
      </w:r>
      <w:r w:rsidR="00285F85">
        <w:rPr>
          <w:rFonts w:ascii="Verdana" w:hAnsi="Verdana"/>
          <w:b/>
          <w:lang w:val="bg-BG"/>
        </w:rPr>
        <w:t>7</w:t>
      </w:r>
      <w:r w:rsidR="00216B35">
        <w:rPr>
          <w:rFonts w:ascii="Verdana" w:hAnsi="Verdana"/>
          <w:b/>
        </w:rPr>
        <w:t xml:space="preserve"> </w:t>
      </w:r>
      <w:r w:rsidR="00216B35">
        <w:rPr>
          <w:rFonts w:ascii="Verdana" w:hAnsi="Verdana"/>
          <w:b/>
          <w:lang w:val="bg-BG"/>
        </w:rPr>
        <w:t>г.</w:t>
      </w:r>
    </w:p>
    <w:p w:rsidR="00DF4B0D" w:rsidRDefault="00DF4B0D" w:rsidP="00DF4B0D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i/>
          <w:lang w:val="ru-RU"/>
        </w:rPr>
        <w:t xml:space="preserve">       Директор на </w:t>
      </w:r>
      <w:r w:rsidRPr="00FE3B69">
        <w:rPr>
          <w:rFonts w:ascii="Verdana" w:hAnsi="Verdana"/>
          <w:i/>
          <w:lang w:val="ru-RU"/>
        </w:rPr>
        <w:t>РИОСВ - Пловдив</w:t>
      </w:r>
      <w:r w:rsidRPr="00516466">
        <w:rPr>
          <w:rFonts w:ascii="Verdana" w:hAnsi="Verdana"/>
          <w:bCs/>
          <w:lang w:val="bg-BG"/>
        </w:rPr>
        <w:t xml:space="preserve">       </w:t>
      </w:r>
    </w:p>
    <w:p w:rsidR="00A1621D" w:rsidRPr="006C77CD" w:rsidRDefault="00A1621D" w:rsidP="00A1621D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C77CD">
        <w:rPr>
          <w:rFonts w:ascii="Verdana" w:eastAsia="SimSun" w:hAnsi="Verdana"/>
          <w:bCs/>
          <w:color w:val="FFFFFF" w:themeColor="background1"/>
          <w:szCs w:val="24"/>
          <w:lang w:val="bg-BG" w:eastAsia="zh-CN"/>
        </w:rPr>
        <w:t xml:space="preserve">.Карамфилова, Директор АФПД …………..                </w:t>
      </w:r>
    </w:p>
    <w:p w:rsidR="005D002A" w:rsidRDefault="005D002A" w:rsidP="00C72483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</w:rPr>
      </w:pPr>
      <w:r w:rsidRPr="006C3FAC">
        <w:rPr>
          <w:rFonts w:ascii="Verdana" w:hAnsi="Verdana"/>
          <w:b/>
          <w:bCs/>
          <w:lang w:val="ru-RU"/>
        </w:rPr>
        <w:t xml:space="preserve"> </w:t>
      </w:r>
      <w:r>
        <w:rPr>
          <w:rFonts w:ascii="Verdana" w:hAnsi="Verdana"/>
          <w:bCs/>
        </w:rPr>
        <w:t xml:space="preserve"> </w:t>
      </w:r>
    </w:p>
    <w:p w:rsidR="004F6005" w:rsidRDefault="004F6005" w:rsidP="00C72483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p w:rsidR="004F6005" w:rsidRDefault="004F6005" w:rsidP="00C72483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</w:rPr>
      </w:pPr>
    </w:p>
    <w:sectPr w:rsidR="004F6005" w:rsidSect="00F95D08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Default="005D002A" w:rsidP="0089514A">
    <w:pPr>
      <w:pStyle w:val="Footer"/>
      <w:jc w:val="center"/>
      <w:rPr>
        <w:lang w:val="bg-BG"/>
      </w:rPr>
    </w:pPr>
  </w:p>
  <w:p w:rsidR="005D002A" w:rsidRPr="0089514A" w:rsidRDefault="005D002A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2A" w:rsidRPr="005B69F7" w:rsidRDefault="00DA5390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C50D0AA" wp14:editId="0361E5A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002A" w:rsidRPr="005B69F7" w:rsidRDefault="00113FA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DB2D2C3" wp14:editId="304C600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D00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D002A" w:rsidRPr="003106F6" w:rsidRDefault="005D002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13FAF"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7D0DAB0F" wp14:editId="1068649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D002A" w:rsidRPr="00ED1377" w:rsidRDefault="005D00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4B76B75"/>
    <w:multiLevelType w:val="hybridMultilevel"/>
    <w:tmpl w:val="2B00FEFC"/>
    <w:lvl w:ilvl="0" w:tplc="6A42CB12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F45C4"/>
    <w:multiLevelType w:val="hybridMultilevel"/>
    <w:tmpl w:val="4FE2F0D8"/>
    <w:lvl w:ilvl="0" w:tplc="43A4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659F2"/>
    <w:multiLevelType w:val="hybridMultilevel"/>
    <w:tmpl w:val="A22CE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7370D"/>
    <w:multiLevelType w:val="hybridMultilevel"/>
    <w:tmpl w:val="70B6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0E56FF"/>
    <w:multiLevelType w:val="hybridMultilevel"/>
    <w:tmpl w:val="49C440B0"/>
    <w:lvl w:ilvl="0" w:tplc="B504D16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68C6"/>
    <w:multiLevelType w:val="hybridMultilevel"/>
    <w:tmpl w:val="4B28A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21"/>
  </w:num>
  <w:num w:numId="5">
    <w:abstractNumId w:val="3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</w:num>
  <w:num w:numId="10">
    <w:abstractNumId w:val="26"/>
  </w:num>
  <w:num w:numId="11">
    <w:abstractNumId w:val="5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3"/>
  </w:num>
  <w:num w:numId="22">
    <w:abstractNumId w:val="14"/>
  </w:num>
  <w:num w:numId="23">
    <w:abstractNumId w:val="10"/>
  </w:num>
  <w:num w:numId="24">
    <w:abstractNumId w:val="25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  <w:num w:numId="31">
    <w:abstractNumId w:val="29"/>
  </w:num>
  <w:num w:numId="32">
    <w:abstractNumId w:val="22"/>
  </w:num>
  <w:num w:numId="33">
    <w:abstractNumId w:val="17"/>
  </w:num>
  <w:num w:numId="34">
    <w:abstractNumId w:val="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1FA"/>
    <w:rsid w:val="000156D4"/>
    <w:rsid w:val="00025D3B"/>
    <w:rsid w:val="0002732B"/>
    <w:rsid w:val="000311BA"/>
    <w:rsid w:val="00033C1B"/>
    <w:rsid w:val="00035A18"/>
    <w:rsid w:val="000367ED"/>
    <w:rsid w:val="000370D7"/>
    <w:rsid w:val="000415D7"/>
    <w:rsid w:val="00044982"/>
    <w:rsid w:val="0004669E"/>
    <w:rsid w:val="000517C8"/>
    <w:rsid w:val="00054D66"/>
    <w:rsid w:val="00056C4B"/>
    <w:rsid w:val="000604EA"/>
    <w:rsid w:val="0006063E"/>
    <w:rsid w:val="000609BF"/>
    <w:rsid w:val="00066AA2"/>
    <w:rsid w:val="00067BED"/>
    <w:rsid w:val="00073222"/>
    <w:rsid w:val="00075DB0"/>
    <w:rsid w:val="000818E6"/>
    <w:rsid w:val="00084515"/>
    <w:rsid w:val="00084FDF"/>
    <w:rsid w:val="000871D7"/>
    <w:rsid w:val="0009050D"/>
    <w:rsid w:val="000937EC"/>
    <w:rsid w:val="00094AE1"/>
    <w:rsid w:val="00096096"/>
    <w:rsid w:val="000A620C"/>
    <w:rsid w:val="000B0DA6"/>
    <w:rsid w:val="000B37C4"/>
    <w:rsid w:val="000B6F00"/>
    <w:rsid w:val="000B7CD8"/>
    <w:rsid w:val="000C0D43"/>
    <w:rsid w:val="000C40CF"/>
    <w:rsid w:val="000C43E1"/>
    <w:rsid w:val="000C56D4"/>
    <w:rsid w:val="000D0B21"/>
    <w:rsid w:val="000E27FF"/>
    <w:rsid w:val="000E444C"/>
    <w:rsid w:val="000E5053"/>
    <w:rsid w:val="000F13F4"/>
    <w:rsid w:val="000F244D"/>
    <w:rsid w:val="000F288C"/>
    <w:rsid w:val="000F44C5"/>
    <w:rsid w:val="000F5892"/>
    <w:rsid w:val="0010037F"/>
    <w:rsid w:val="00104124"/>
    <w:rsid w:val="00105380"/>
    <w:rsid w:val="00105894"/>
    <w:rsid w:val="001073F0"/>
    <w:rsid w:val="00107BC7"/>
    <w:rsid w:val="00110E0F"/>
    <w:rsid w:val="00111DD5"/>
    <w:rsid w:val="00111FE2"/>
    <w:rsid w:val="00113FAF"/>
    <w:rsid w:val="001153E7"/>
    <w:rsid w:val="00123ABF"/>
    <w:rsid w:val="001269A3"/>
    <w:rsid w:val="00137EDC"/>
    <w:rsid w:val="0014269C"/>
    <w:rsid w:val="00142E03"/>
    <w:rsid w:val="00144932"/>
    <w:rsid w:val="001466D9"/>
    <w:rsid w:val="00147E17"/>
    <w:rsid w:val="0015059D"/>
    <w:rsid w:val="00151791"/>
    <w:rsid w:val="00153AB0"/>
    <w:rsid w:val="00154CAC"/>
    <w:rsid w:val="00157D1E"/>
    <w:rsid w:val="00161D88"/>
    <w:rsid w:val="001704D7"/>
    <w:rsid w:val="001731CB"/>
    <w:rsid w:val="00173F58"/>
    <w:rsid w:val="0017412E"/>
    <w:rsid w:val="00174304"/>
    <w:rsid w:val="00177A3A"/>
    <w:rsid w:val="00183B4D"/>
    <w:rsid w:val="001A1B44"/>
    <w:rsid w:val="001A3480"/>
    <w:rsid w:val="001A732E"/>
    <w:rsid w:val="001B170D"/>
    <w:rsid w:val="001B2BEB"/>
    <w:rsid w:val="001B3054"/>
    <w:rsid w:val="001B4BA5"/>
    <w:rsid w:val="001C331C"/>
    <w:rsid w:val="001C3424"/>
    <w:rsid w:val="001C3FCC"/>
    <w:rsid w:val="001C552D"/>
    <w:rsid w:val="001C5545"/>
    <w:rsid w:val="001C5702"/>
    <w:rsid w:val="001C6903"/>
    <w:rsid w:val="001C7F59"/>
    <w:rsid w:val="001D53E3"/>
    <w:rsid w:val="001E0BD8"/>
    <w:rsid w:val="001E0DEF"/>
    <w:rsid w:val="001E10FE"/>
    <w:rsid w:val="001E2EC6"/>
    <w:rsid w:val="001F2596"/>
    <w:rsid w:val="001F2DFD"/>
    <w:rsid w:val="001F3635"/>
    <w:rsid w:val="001F732C"/>
    <w:rsid w:val="0020022E"/>
    <w:rsid w:val="002006D4"/>
    <w:rsid w:val="002009F5"/>
    <w:rsid w:val="0020653E"/>
    <w:rsid w:val="00213630"/>
    <w:rsid w:val="00213FC7"/>
    <w:rsid w:val="00216733"/>
    <w:rsid w:val="00216B35"/>
    <w:rsid w:val="002178FA"/>
    <w:rsid w:val="00220DE2"/>
    <w:rsid w:val="0022375E"/>
    <w:rsid w:val="00224061"/>
    <w:rsid w:val="00224795"/>
    <w:rsid w:val="0022600E"/>
    <w:rsid w:val="00230B56"/>
    <w:rsid w:val="00233451"/>
    <w:rsid w:val="0024120B"/>
    <w:rsid w:val="0024344E"/>
    <w:rsid w:val="0024379B"/>
    <w:rsid w:val="0024496F"/>
    <w:rsid w:val="00247FB9"/>
    <w:rsid w:val="002501B0"/>
    <w:rsid w:val="002504D3"/>
    <w:rsid w:val="00251E52"/>
    <w:rsid w:val="00251ED6"/>
    <w:rsid w:val="002544F1"/>
    <w:rsid w:val="00256793"/>
    <w:rsid w:val="0026346F"/>
    <w:rsid w:val="00266D04"/>
    <w:rsid w:val="00270E9B"/>
    <w:rsid w:val="002721A7"/>
    <w:rsid w:val="00272820"/>
    <w:rsid w:val="00276C3E"/>
    <w:rsid w:val="00285697"/>
    <w:rsid w:val="00285F85"/>
    <w:rsid w:val="0029000D"/>
    <w:rsid w:val="00294455"/>
    <w:rsid w:val="00294826"/>
    <w:rsid w:val="00297EBC"/>
    <w:rsid w:val="002A0AA2"/>
    <w:rsid w:val="002A4B2F"/>
    <w:rsid w:val="002B5CE6"/>
    <w:rsid w:val="002B7809"/>
    <w:rsid w:val="002C252C"/>
    <w:rsid w:val="002C2B64"/>
    <w:rsid w:val="002C37DB"/>
    <w:rsid w:val="002D0F7E"/>
    <w:rsid w:val="002D3F00"/>
    <w:rsid w:val="002D4781"/>
    <w:rsid w:val="002D69EA"/>
    <w:rsid w:val="002E245E"/>
    <w:rsid w:val="002E25EF"/>
    <w:rsid w:val="002E7BB3"/>
    <w:rsid w:val="002F0262"/>
    <w:rsid w:val="002F13E6"/>
    <w:rsid w:val="002F2849"/>
    <w:rsid w:val="002F330D"/>
    <w:rsid w:val="002F3856"/>
    <w:rsid w:val="00300A5F"/>
    <w:rsid w:val="00300E7B"/>
    <w:rsid w:val="00302237"/>
    <w:rsid w:val="003026B0"/>
    <w:rsid w:val="003060E7"/>
    <w:rsid w:val="00306F7E"/>
    <w:rsid w:val="003106F6"/>
    <w:rsid w:val="00310FEA"/>
    <w:rsid w:val="00315758"/>
    <w:rsid w:val="003223CC"/>
    <w:rsid w:val="00323533"/>
    <w:rsid w:val="00324274"/>
    <w:rsid w:val="003257AE"/>
    <w:rsid w:val="00327FB9"/>
    <w:rsid w:val="00331B5F"/>
    <w:rsid w:val="003341E7"/>
    <w:rsid w:val="0033440F"/>
    <w:rsid w:val="00335FA1"/>
    <w:rsid w:val="003445F0"/>
    <w:rsid w:val="0034511F"/>
    <w:rsid w:val="003453A2"/>
    <w:rsid w:val="00345E12"/>
    <w:rsid w:val="003460F5"/>
    <w:rsid w:val="00350FE4"/>
    <w:rsid w:val="00364ED4"/>
    <w:rsid w:val="00365F20"/>
    <w:rsid w:val="0037412F"/>
    <w:rsid w:val="00380C69"/>
    <w:rsid w:val="003814CE"/>
    <w:rsid w:val="003839D4"/>
    <w:rsid w:val="003954A1"/>
    <w:rsid w:val="00397B0A"/>
    <w:rsid w:val="003A0A04"/>
    <w:rsid w:val="003A32B8"/>
    <w:rsid w:val="003A4320"/>
    <w:rsid w:val="003A781F"/>
    <w:rsid w:val="003B0982"/>
    <w:rsid w:val="003B2E50"/>
    <w:rsid w:val="003C3E20"/>
    <w:rsid w:val="003C6484"/>
    <w:rsid w:val="003C6E43"/>
    <w:rsid w:val="003D183E"/>
    <w:rsid w:val="003D295E"/>
    <w:rsid w:val="003D364B"/>
    <w:rsid w:val="003D7E85"/>
    <w:rsid w:val="003E19ED"/>
    <w:rsid w:val="003E1A45"/>
    <w:rsid w:val="003E2326"/>
    <w:rsid w:val="003E2BEF"/>
    <w:rsid w:val="003E73AB"/>
    <w:rsid w:val="003F056F"/>
    <w:rsid w:val="003F37F6"/>
    <w:rsid w:val="0040354E"/>
    <w:rsid w:val="004055D4"/>
    <w:rsid w:val="00405844"/>
    <w:rsid w:val="00405B8E"/>
    <w:rsid w:val="00407C9F"/>
    <w:rsid w:val="00411BB5"/>
    <w:rsid w:val="00413657"/>
    <w:rsid w:val="00416049"/>
    <w:rsid w:val="004201BA"/>
    <w:rsid w:val="004211A9"/>
    <w:rsid w:val="00430D7A"/>
    <w:rsid w:val="0044528E"/>
    <w:rsid w:val="004461AE"/>
    <w:rsid w:val="00446795"/>
    <w:rsid w:val="0044772B"/>
    <w:rsid w:val="0045269B"/>
    <w:rsid w:val="00453896"/>
    <w:rsid w:val="00455953"/>
    <w:rsid w:val="00461EA3"/>
    <w:rsid w:val="004705D5"/>
    <w:rsid w:val="00471878"/>
    <w:rsid w:val="004754DE"/>
    <w:rsid w:val="0048099D"/>
    <w:rsid w:val="00484A39"/>
    <w:rsid w:val="004873CC"/>
    <w:rsid w:val="00491890"/>
    <w:rsid w:val="00492F4F"/>
    <w:rsid w:val="00497330"/>
    <w:rsid w:val="004A27EA"/>
    <w:rsid w:val="004A49A5"/>
    <w:rsid w:val="004A5A9F"/>
    <w:rsid w:val="004B0B9B"/>
    <w:rsid w:val="004B3368"/>
    <w:rsid w:val="004B5E3E"/>
    <w:rsid w:val="004B7D22"/>
    <w:rsid w:val="004B7EAF"/>
    <w:rsid w:val="004C0EC1"/>
    <w:rsid w:val="004C3144"/>
    <w:rsid w:val="004C79E6"/>
    <w:rsid w:val="004D433F"/>
    <w:rsid w:val="004E2481"/>
    <w:rsid w:val="004E5272"/>
    <w:rsid w:val="004E53C4"/>
    <w:rsid w:val="004F003B"/>
    <w:rsid w:val="004F0681"/>
    <w:rsid w:val="004F6005"/>
    <w:rsid w:val="004F6FBB"/>
    <w:rsid w:val="004F765C"/>
    <w:rsid w:val="0050043B"/>
    <w:rsid w:val="00512159"/>
    <w:rsid w:val="005124D4"/>
    <w:rsid w:val="00514CA1"/>
    <w:rsid w:val="00516DAD"/>
    <w:rsid w:val="00517C24"/>
    <w:rsid w:val="00522AB0"/>
    <w:rsid w:val="00527AE2"/>
    <w:rsid w:val="00541B07"/>
    <w:rsid w:val="0054201B"/>
    <w:rsid w:val="00544CE5"/>
    <w:rsid w:val="005458EE"/>
    <w:rsid w:val="00545E5B"/>
    <w:rsid w:val="00553A1A"/>
    <w:rsid w:val="00560701"/>
    <w:rsid w:val="00560BB6"/>
    <w:rsid w:val="00561F4B"/>
    <w:rsid w:val="00565811"/>
    <w:rsid w:val="00566C9A"/>
    <w:rsid w:val="00566FBC"/>
    <w:rsid w:val="005675C2"/>
    <w:rsid w:val="0057056E"/>
    <w:rsid w:val="00570F77"/>
    <w:rsid w:val="00571702"/>
    <w:rsid w:val="0057249E"/>
    <w:rsid w:val="00577217"/>
    <w:rsid w:val="00581E95"/>
    <w:rsid w:val="00583FCA"/>
    <w:rsid w:val="005852BE"/>
    <w:rsid w:val="005852C6"/>
    <w:rsid w:val="00585ABF"/>
    <w:rsid w:val="005873AF"/>
    <w:rsid w:val="00591304"/>
    <w:rsid w:val="00595118"/>
    <w:rsid w:val="005A0370"/>
    <w:rsid w:val="005A3B17"/>
    <w:rsid w:val="005A6766"/>
    <w:rsid w:val="005A6D7B"/>
    <w:rsid w:val="005A700C"/>
    <w:rsid w:val="005B1CC4"/>
    <w:rsid w:val="005B69F7"/>
    <w:rsid w:val="005C27A1"/>
    <w:rsid w:val="005C496D"/>
    <w:rsid w:val="005C6368"/>
    <w:rsid w:val="005D002A"/>
    <w:rsid w:val="005D3B00"/>
    <w:rsid w:val="005D7788"/>
    <w:rsid w:val="005E5FA2"/>
    <w:rsid w:val="005F37DB"/>
    <w:rsid w:val="005F5E28"/>
    <w:rsid w:val="00602A0B"/>
    <w:rsid w:val="00602A42"/>
    <w:rsid w:val="0060697D"/>
    <w:rsid w:val="00612939"/>
    <w:rsid w:val="0061625B"/>
    <w:rsid w:val="006166EA"/>
    <w:rsid w:val="00616DCB"/>
    <w:rsid w:val="00620CFC"/>
    <w:rsid w:val="00630548"/>
    <w:rsid w:val="006340C8"/>
    <w:rsid w:val="00634BC5"/>
    <w:rsid w:val="00635206"/>
    <w:rsid w:val="006358DD"/>
    <w:rsid w:val="00635A23"/>
    <w:rsid w:val="0063681A"/>
    <w:rsid w:val="00645698"/>
    <w:rsid w:val="006508A4"/>
    <w:rsid w:val="00660C3F"/>
    <w:rsid w:val="00661C46"/>
    <w:rsid w:val="00666FFB"/>
    <w:rsid w:val="00682DA9"/>
    <w:rsid w:val="00684428"/>
    <w:rsid w:val="00684CBB"/>
    <w:rsid w:val="006918A2"/>
    <w:rsid w:val="006931C7"/>
    <w:rsid w:val="006962D1"/>
    <w:rsid w:val="006A12F1"/>
    <w:rsid w:val="006A15DE"/>
    <w:rsid w:val="006A1C96"/>
    <w:rsid w:val="006B0B9A"/>
    <w:rsid w:val="006B3F29"/>
    <w:rsid w:val="006B421A"/>
    <w:rsid w:val="006B64F0"/>
    <w:rsid w:val="006C1A79"/>
    <w:rsid w:val="006C1D4D"/>
    <w:rsid w:val="006C1EDF"/>
    <w:rsid w:val="006C2784"/>
    <w:rsid w:val="006C2D7D"/>
    <w:rsid w:val="006C3FAC"/>
    <w:rsid w:val="006C4F1E"/>
    <w:rsid w:val="006C77CD"/>
    <w:rsid w:val="006C7E45"/>
    <w:rsid w:val="006D169E"/>
    <w:rsid w:val="006D21A3"/>
    <w:rsid w:val="006D6452"/>
    <w:rsid w:val="006E10DD"/>
    <w:rsid w:val="006E1608"/>
    <w:rsid w:val="006E1EAA"/>
    <w:rsid w:val="006E266C"/>
    <w:rsid w:val="006E38F0"/>
    <w:rsid w:val="006E3B53"/>
    <w:rsid w:val="006E7817"/>
    <w:rsid w:val="006E7CA4"/>
    <w:rsid w:val="006F10B8"/>
    <w:rsid w:val="006F1FA6"/>
    <w:rsid w:val="006F5746"/>
    <w:rsid w:val="00700D38"/>
    <w:rsid w:val="00700ED4"/>
    <w:rsid w:val="00701E8F"/>
    <w:rsid w:val="00702FEF"/>
    <w:rsid w:val="007030DA"/>
    <w:rsid w:val="00703C88"/>
    <w:rsid w:val="007069BD"/>
    <w:rsid w:val="00710CC8"/>
    <w:rsid w:val="0071198B"/>
    <w:rsid w:val="00713742"/>
    <w:rsid w:val="007167F4"/>
    <w:rsid w:val="00716979"/>
    <w:rsid w:val="00723AA6"/>
    <w:rsid w:val="0072407F"/>
    <w:rsid w:val="007242E9"/>
    <w:rsid w:val="0073116F"/>
    <w:rsid w:val="00733624"/>
    <w:rsid w:val="00735898"/>
    <w:rsid w:val="00742890"/>
    <w:rsid w:val="00750B4C"/>
    <w:rsid w:val="00752F3A"/>
    <w:rsid w:val="00753FC0"/>
    <w:rsid w:val="00754A16"/>
    <w:rsid w:val="00756B11"/>
    <w:rsid w:val="007611C0"/>
    <w:rsid w:val="00766A0B"/>
    <w:rsid w:val="00770AD9"/>
    <w:rsid w:val="007719EF"/>
    <w:rsid w:val="00776A9B"/>
    <w:rsid w:val="00776E91"/>
    <w:rsid w:val="00777C43"/>
    <w:rsid w:val="00781632"/>
    <w:rsid w:val="00786AF0"/>
    <w:rsid w:val="00786C55"/>
    <w:rsid w:val="00786DF3"/>
    <w:rsid w:val="00787E23"/>
    <w:rsid w:val="00790F84"/>
    <w:rsid w:val="00791089"/>
    <w:rsid w:val="007919FF"/>
    <w:rsid w:val="00791C64"/>
    <w:rsid w:val="0079707F"/>
    <w:rsid w:val="00797731"/>
    <w:rsid w:val="007A05F5"/>
    <w:rsid w:val="007A08E0"/>
    <w:rsid w:val="007A33C8"/>
    <w:rsid w:val="007A6290"/>
    <w:rsid w:val="007B29A7"/>
    <w:rsid w:val="007B2F15"/>
    <w:rsid w:val="007B3B7F"/>
    <w:rsid w:val="007B4483"/>
    <w:rsid w:val="007B5B18"/>
    <w:rsid w:val="007C13CF"/>
    <w:rsid w:val="007C1CA6"/>
    <w:rsid w:val="007C662F"/>
    <w:rsid w:val="007D0887"/>
    <w:rsid w:val="007D60D3"/>
    <w:rsid w:val="007D64A4"/>
    <w:rsid w:val="007D687B"/>
    <w:rsid w:val="007D7633"/>
    <w:rsid w:val="007D7A7E"/>
    <w:rsid w:val="007E41DF"/>
    <w:rsid w:val="007F08FD"/>
    <w:rsid w:val="007F3ED3"/>
    <w:rsid w:val="007F7AA2"/>
    <w:rsid w:val="008009D7"/>
    <w:rsid w:val="008014E5"/>
    <w:rsid w:val="00806160"/>
    <w:rsid w:val="00806E73"/>
    <w:rsid w:val="00807FC8"/>
    <w:rsid w:val="00813704"/>
    <w:rsid w:val="0081479D"/>
    <w:rsid w:val="00820A51"/>
    <w:rsid w:val="00823D92"/>
    <w:rsid w:val="00826452"/>
    <w:rsid w:val="008327B5"/>
    <w:rsid w:val="008340B2"/>
    <w:rsid w:val="00837CA2"/>
    <w:rsid w:val="0084104A"/>
    <w:rsid w:val="00842F0C"/>
    <w:rsid w:val="008438C6"/>
    <w:rsid w:val="008455BC"/>
    <w:rsid w:val="0084698E"/>
    <w:rsid w:val="0084709D"/>
    <w:rsid w:val="0085348A"/>
    <w:rsid w:val="008562CA"/>
    <w:rsid w:val="008637E7"/>
    <w:rsid w:val="00863C9A"/>
    <w:rsid w:val="00865850"/>
    <w:rsid w:val="00866482"/>
    <w:rsid w:val="0087211E"/>
    <w:rsid w:val="008724F7"/>
    <w:rsid w:val="00873798"/>
    <w:rsid w:val="008754D9"/>
    <w:rsid w:val="008817E0"/>
    <w:rsid w:val="0088526F"/>
    <w:rsid w:val="00893254"/>
    <w:rsid w:val="0089514A"/>
    <w:rsid w:val="008969F5"/>
    <w:rsid w:val="00896A70"/>
    <w:rsid w:val="008A2EC0"/>
    <w:rsid w:val="008A4C43"/>
    <w:rsid w:val="008B0206"/>
    <w:rsid w:val="008B0EBC"/>
    <w:rsid w:val="008B1300"/>
    <w:rsid w:val="008B2365"/>
    <w:rsid w:val="008B441A"/>
    <w:rsid w:val="008B4619"/>
    <w:rsid w:val="008B53D8"/>
    <w:rsid w:val="008B562A"/>
    <w:rsid w:val="008C0248"/>
    <w:rsid w:val="008C0F98"/>
    <w:rsid w:val="008C1E43"/>
    <w:rsid w:val="008C2004"/>
    <w:rsid w:val="008D1B29"/>
    <w:rsid w:val="008E0745"/>
    <w:rsid w:val="008E357F"/>
    <w:rsid w:val="008E5A99"/>
    <w:rsid w:val="008E5BE1"/>
    <w:rsid w:val="008F4ED2"/>
    <w:rsid w:val="00900ECE"/>
    <w:rsid w:val="00902BFB"/>
    <w:rsid w:val="00904219"/>
    <w:rsid w:val="00905680"/>
    <w:rsid w:val="00905CA2"/>
    <w:rsid w:val="00913802"/>
    <w:rsid w:val="00913CB5"/>
    <w:rsid w:val="00915F80"/>
    <w:rsid w:val="00924658"/>
    <w:rsid w:val="00925FB1"/>
    <w:rsid w:val="00926A08"/>
    <w:rsid w:val="00926EB9"/>
    <w:rsid w:val="00934AFD"/>
    <w:rsid w:val="0093612F"/>
    <w:rsid w:val="00936425"/>
    <w:rsid w:val="0094495E"/>
    <w:rsid w:val="00945BEA"/>
    <w:rsid w:val="00946D85"/>
    <w:rsid w:val="00947882"/>
    <w:rsid w:val="009525B6"/>
    <w:rsid w:val="009626F1"/>
    <w:rsid w:val="00962EB2"/>
    <w:rsid w:val="00967841"/>
    <w:rsid w:val="00971B1A"/>
    <w:rsid w:val="00973C05"/>
    <w:rsid w:val="00974546"/>
    <w:rsid w:val="009752AA"/>
    <w:rsid w:val="009757B5"/>
    <w:rsid w:val="00981B33"/>
    <w:rsid w:val="0098529E"/>
    <w:rsid w:val="0098580A"/>
    <w:rsid w:val="0099767B"/>
    <w:rsid w:val="009A063E"/>
    <w:rsid w:val="009A49E5"/>
    <w:rsid w:val="009B5D19"/>
    <w:rsid w:val="009B6117"/>
    <w:rsid w:val="009B6550"/>
    <w:rsid w:val="009B7D67"/>
    <w:rsid w:val="009C094A"/>
    <w:rsid w:val="009C28A8"/>
    <w:rsid w:val="009C2D2D"/>
    <w:rsid w:val="009C4674"/>
    <w:rsid w:val="009C6FED"/>
    <w:rsid w:val="009C72B2"/>
    <w:rsid w:val="009D0ED4"/>
    <w:rsid w:val="009D3BC7"/>
    <w:rsid w:val="009D4716"/>
    <w:rsid w:val="009E0A9F"/>
    <w:rsid w:val="009E155E"/>
    <w:rsid w:val="009E2F1F"/>
    <w:rsid w:val="009E35F7"/>
    <w:rsid w:val="009E4CCA"/>
    <w:rsid w:val="009E7D8E"/>
    <w:rsid w:val="009F0994"/>
    <w:rsid w:val="009F6A0C"/>
    <w:rsid w:val="00A0012A"/>
    <w:rsid w:val="00A00C50"/>
    <w:rsid w:val="00A01054"/>
    <w:rsid w:val="00A03CD6"/>
    <w:rsid w:val="00A05D63"/>
    <w:rsid w:val="00A0679A"/>
    <w:rsid w:val="00A06A16"/>
    <w:rsid w:val="00A0766A"/>
    <w:rsid w:val="00A07867"/>
    <w:rsid w:val="00A1621D"/>
    <w:rsid w:val="00A16A95"/>
    <w:rsid w:val="00A2367A"/>
    <w:rsid w:val="00A23F10"/>
    <w:rsid w:val="00A2571C"/>
    <w:rsid w:val="00A257B5"/>
    <w:rsid w:val="00A26986"/>
    <w:rsid w:val="00A30531"/>
    <w:rsid w:val="00A32F7F"/>
    <w:rsid w:val="00A33765"/>
    <w:rsid w:val="00A34AE2"/>
    <w:rsid w:val="00A34CB1"/>
    <w:rsid w:val="00A40542"/>
    <w:rsid w:val="00A42C01"/>
    <w:rsid w:val="00A447A5"/>
    <w:rsid w:val="00A46959"/>
    <w:rsid w:val="00A46A3D"/>
    <w:rsid w:val="00A4702D"/>
    <w:rsid w:val="00A559D6"/>
    <w:rsid w:val="00A61BF4"/>
    <w:rsid w:val="00A64FC2"/>
    <w:rsid w:val="00A67B99"/>
    <w:rsid w:val="00A72619"/>
    <w:rsid w:val="00A7267D"/>
    <w:rsid w:val="00A7442B"/>
    <w:rsid w:val="00A750F2"/>
    <w:rsid w:val="00A76425"/>
    <w:rsid w:val="00A804E1"/>
    <w:rsid w:val="00A8303F"/>
    <w:rsid w:val="00A83058"/>
    <w:rsid w:val="00A83CA9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2C4E"/>
    <w:rsid w:val="00AB3468"/>
    <w:rsid w:val="00AB7231"/>
    <w:rsid w:val="00AB7352"/>
    <w:rsid w:val="00AC2C09"/>
    <w:rsid w:val="00AC4C10"/>
    <w:rsid w:val="00AD0F0E"/>
    <w:rsid w:val="00AD11C4"/>
    <w:rsid w:val="00AD13E8"/>
    <w:rsid w:val="00AD1F05"/>
    <w:rsid w:val="00AD4590"/>
    <w:rsid w:val="00AD701F"/>
    <w:rsid w:val="00AE0D44"/>
    <w:rsid w:val="00AE4C31"/>
    <w:rsid w:val="00AE5517"/>
    <w:rsid w:val="00AF26B0"/>
    <w:rsid w:val="00AF34FE"/>
    <w:rsid w:val="00AF70A2"/>
    <w:rsid w:val="00AF7677"/>
    <w:rsid w:val="00B05241"/>
    <w:rsid w:val="00B07238"/>
    <w:rsid w:val="00B103F6"/>
    <w:rsid w:val="00B11058"/>
    <w:rsid w:val="00B11347"/>
    <w:rsid w:val="00B14196"/>
    <w:rsid w:val="00B16CAF"/>
    <w:rsid w:val="00B21041"/>
    <w:rsid w:val="00B213B9"/>
    <w:rsid w:val="00B2612B"/>
    <w:rsid w:val="00B27375"/>
    <w:rsid w:val="00B27B64"/>
    <w:rsid w:val="00B33514"/>
    <w:rsid w:val="00B354D2"/>
    <w:rsid w:val="00B356A8"/>
    <w:rsid w:val="00B42A78"/>
    <w:rsid w:val="00B452EB"/>
    <w:rsid w:val="00B4647B"/>
    <w:rsid w:val="00B57BE0"/>
    <w:rsid w:val="00B60F05"/>
    <w:rsid w:val="00B60F38"/>
    <w:rsid w:val="00B61297"/>
    <w:rsid w:val="00B72B6B"/>
    <w:rsid w:val="00B73909"/>
    <w:rsid w:val="00B75ED9"/>
    <w:rsid w:val="00B76562"/>
    <w:rsid w:val="00B85DE4"/>
    <w:rsid w:val="00B86609"/>
    <w:rsid w:val="00BA4430"/>
    <w:rsid w:val="00BA69F9"/>
    <w:rsid w:val="00BB0FE0"/>
    <w:rsid w:val="00BC00EB"/>
    <w:rsid w:val="00BC3799"/>
    <w:rsid w:val="00BC5626"/>
    <w:rsid w:val="00BC7965"/>
    <w:rsid w:val="00BD0BD1"/>
    <w:rsid w:val="00BD1094"/>
    <w:rsid w:val="00BD4F1F"/>
    <w:rsid w:val="00BD78AA"/>
    <w:rsid w:val="00BE11DC"/>
    <w:rsid w:val="00BE64E6"/>
    <w:rsid w:val="00BF32FA"/>
    <w:rsid w:val="00BF4559"/>
    <w:rsid w:val="00BF4E39"/>
    <w:rsid w:val="00C00904"/>
    <w:rsid w:val="00C02136"/>
    <w:rsid w:val="00C04AEA"/>
    <w:rsid w:val="00C06B7D"/>
    <w:rsid w:val="00C1655A"/>
    <w:rsid w:val="00C21CFD"/>
    <w:rsid w:val="00C22904"/>
    <w:rsid w:val="00C328C8"/>
    <w:rsid w:val="00C349A0"/>
    <w:rsid w:val="00C354B0"/>
    <w:rsid w:val="00C36910"/>
    <w:rsid w:val="00C37B30"/>
    <w:rsid w:val="00C43291"/>
    <w:rsid w:val="00C445D5"/>
    <w:rsid w:val="00C450FB"/>
    <w:rsid w:val="00C473A4"/>
    <w:rsid w:val="00C50821"/>
    <w:rsid w:val="00C56162"/>
    <w:rsid w:val="00C60874"/>
    <w:rsid w:val="00C63ADB"/>
    <w:rsid w:val="00C63BF3"/>
    <w:rsid w:val="00C64B30"/>
    <w:rsid w:val="00C64C32"/>
    <w:rsid w:val="00C65730"/>
    <w:rsid w:val="00C67DD5"/>
    <w:rsid w:val="00C7130F"/>
    <w:rsid w:val="00C72483"/>
    <w:rsid w:val="00C727C0"/>
    <w:rsid w:val="00C735B8"/>
    <w:rsid w:val="00C748C0"/>
    <w:rsid w:val="00C76288"/>
    <w:rsid w:val="00C76A20"/>
    <w:rsid w:val="00C76DF4"/>
    <w:rsid w:val="00C777C7"/>
    <w:rsid w:val="00C82BFF"/>
    <w:rsid w:val="00C862F4"/>
    <w:rsid w:val="00C9282E"/>
    <w:rsid w:val="00C97000"/>
    <w:rsid w:val="00CA3258"/>
    <w:rsid w:val="00CA380E"/>
    <w:rsid w:val="00CA7A14"/>
    <w:rsid w:val="00CB0B1E"/>
    <w:rsid w:val="00CB1CCA"/>
    <w:rsid w:val="00CB327A"/>
    <w:rsid w:val="00CB4318"/>
    <w:rsid w:val="00CB6A29"/>
    <w:rsid w:val="00CC3316"/>
    <w:rsid w:val="00CC6B29"/>
    <w:rsid w:val="00CC6C84"/>
    <w:rsid w:val="00CD1F33"/>
    <w:rsid w:val="00CD40B7"/>
    <w:rsid w:val="00CE074F"/>
    <w:rsid w:val="00CE1BAB"/>
    <w:rsid w:val="00CE2A1E"/>
    <w:rsid w:val="00CE5E01"/>
    <w:rsid w:val="00CE5E67"/>
    <w:rsid w:val="00CF05E6"/>
    <w:rsid w:val="00CF6DFC"/>
    <w:rsid w:val="00D03B87"/>
    <w:rsid w:val="00D04D77"/>
    <w:rsid w:val="00D06060"/>
    <w:rsid w:val="00D0715A"/>
    <w:rsid w:val="00D14EF4"/>
    <w:rsid w:val="00D15BF0"/>
    <w:rsid w:val="00D223AE"/>
    <w:rsid w:val="00D246C1"/>
    <w:rsid w:val="00D255EB"/>
    <w:rsid w:val="00D259F5"/>
    <w:rsid w:val="00D30BD2"/>
    <w:rsid w:val="00D32002"/>
    <w:rsid w:val="00D32F5B"/>
    <w:rsid w:val="00D35715"/>
    <w:rsid w:val="00D450FA"/>
    <w:rsid w:val="00D4663F"/>
    <w:rsid w:val="00D530CC"/>
    <w:rsid w:val="00D53C51"/>
    <w:rsid w:val="00D57847"/>
    <w:rsid w:val="00D603A5"/>
    <w:rsid w:val="00D61AE4"/>
    <w:rsid w:val="00D64A7D"/>
    <w:rsid w:val="00D7472F"/>
    <w:rsid w:val="00D759AA"/>
    <w:rsid w:val="00D75CFE"/>
    <w:rsid w:val="00D8724D"/>
    <w:rsid w:val="00D92B17"/>
    <w:rsid w:val="00D92EBA"/>
    <w:rsid w:val="00D93AB6"/>
    <w:rsid w:val="00D960CD"/>
    <w:rsid w:val="00DA448D"/>
    <w:rsid w:val="00DA4CF9"/>
    <w:rsid w:val="00DA5390"/>
    <w:rsid w:val="00DB55A1"/>
    <w:rsid w:val="00DB673D"/>
    <w:rsid w:val="00DB7CD0"/>
    <w:rsid w:val="00DC0C01"/>
    <w:rsid w:val="00DD3D8D"/>
    <w:rsid w:val="00DD7168"/>
    <w:rsid w:val="00DE33EF"/>
    <w:rsid w:val="00DF0860"/>
    <w:rsid w:val="00DF41C4"/>
    <w:rsid w:val="00DF4B0D"/>
    <w:rsid w:val="00DF4F0F"/>
    <w:rsid w:val="00DF5386"/>
    <w:rsid w:val="00DF59C8"/>
    <w:rsid w:val="00E002C0"/>
    <w:rsid w:val="00E01652"/>
    <w:rsid w:val="00E053FF"/>
    <w:rsid w:val="00E07362"/>
    <w:rsid w:val="00E1200B"/>
    <w:rsid w:val="00E173A2"/>
    <w:rsid w:val="00E17BF7"/>
    <w:rsid w:val="00E207CD"/>
    <w:rsid w:val="00E220FB"/>
    <w:rsid w:val="00E31C88"/>
    <w:rsid w:val="00E324CF"/>
    <w:rsid w:val="00E33DCB"/>
    <w:rsid w:val="00E344E2"/>
    <w:rsid w:val="00E373A0"/>
    <w:rsid w:val="00E41223"/>
    <w:rsid w:val="00E415BC"/>
    <w:rsid w:val="00E44D1B"/>
    <w:rsid w:val="00E54E5C"/>
    <w:rsid w:val="00E55A6C"/>
    <w:rsid w:val="00E62661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1614"/>
    <w:rsid w:val="00EB202D"/>
    <w:rsid w:val="00EB40CC"/>
    <w:rsid w:val="00EB52FC"/>
    <w:rsid w:val="00EB63EB"/>
    <w:rsid w:val="00EC2698"/>
    <w:rsid w:val="00EC304D"/>
    <w:rsid w:val="00EC4AE5"/>
    <w:rsid w:val="00EC5F58"/>
    <w:rsid w:val="00EC6E28"/>
    <w:rsid w:val="00EC7075"/>
    <w:rsid w:val="00ED1377"/>
    <w:rsid w:val="00ED65C1"/>
    <w:rsid w:val="00ED7B0B"/>
    <w:rsid w:val="00EE17DF"/>
    <w:rsid w:val="00EE7FE0"/>
    <w:rsid w:val="00EF06A5"/>
    <w:rsid w:val="00EF167E"/>
    <w:rsid w:val="00EF42CD"/>
    <w:rsid w:val="00F03A0E"/>
    <w:rsid w:val="00F11B7D"/>
    <w:rsid w:val="00F21EC9"/>
    <w:rsid w:val="00F275B8"/>
    <w:rsid w:val="00F323A5"/>
    <w:rsid w:val="00F3745D"/>
    <w:rsid w:val="00F406F0"/>
    <w:rsid w:val="00F46C02"/>
    <w:rsid w:val="00F50F95"/>
    <w:rsid w:val="00F526C1"/>
    <w:rsid w:val="00F54142"/>
    <w:rsid w:val="00F669DC"/>
    <w:rsid w:val="00F72CF1"/>
    <w:rsid w:val="00F7325D"/>
    <w:rsid w:val="00F74D3A"/>
    <w:rsid w:val="00F7727E"/>
    <w:rsid w:val="00F95D08"/>
    <w:rsid w:val="00FA11EE"/>
    <w:rsid w:val="00FA319D"/>
    <w:rsid w:val="00FA4BD4"/>
    <w:rsid w:val="00FA74FD"/>
    <w:rsid w:val="00FB04CC"/>
    <w:rsid w:val="00FB1455"/>
    <w:rsid w:val="00FB4724"/>
    <w:rsid w:val="00FB59F0"/>
    <w:rsid w:val="00FB59F7"/>
    <w:rsid w:val="00FC15A3"/>
    <w:rsid w:val="00FC5BC8"/>
    <w:rsid w:val="00FC6A4A"/>
    <w:rsid w:val="00FD2F77"/>
    <w:rsid w:val="00FE00D1"/>
    <w:rsid w:val="00FE1D54"/>
    <w:rsid w:val="00FE22D9"/>
    <w:rsid w:val="00FE2D4E"/>
    <w:rsid w:val="00FE44FF"/>
    <w:rsid w:val="00FE786F"/>
    <w:rsid w:val="00FF0AD7"/>
    <w:rsid w:val="00FF1FF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A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7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F7AA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Normal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Normal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Normal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3344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7AA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F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FF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FF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FF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FF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7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F7AA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FF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66FFB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FF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6FF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Normal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926A08"/>
    <w:pPr>
      <w:ind w:left="720"/>
      <w:contextualSpacing/>
    </w:pPr>
  </w:style>
  <w:style w:type="paragraph" w:customStyle="1" w:styleId="1CharCharCharCharCharChar">
    <w:name w:val="Знак Знак1 Char Char Знак Знак Char Char Знак Знак Char Char"/>
    <w:basedOn w:val="Normal"/>
    <w:uiPriority w:val="99"/>
    <w:semiHidden/>
    <w:rsid w:val="00F46C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1">
    <w:name w:val="Char Char1"/>
    <w:uiPriority w:val="99"/>
    <w:rsid w:val="008E5BE1"/>
    <w:rPr>
      <w:rFonts w:eastAsia="SimSun"/>
      <w:sz w:val="24"/>
      <w:lang w:val="bg-BG" w:eastAsia="zh-CN"/>
    </w:rPr>
  </w:style>
  <w:style w:type="paragraph" w:customStyle="1" w:styleId="CharChar0">
    <w:name w:val="Знак Знак Знак Знак Знак Знак Знак Знак Знак Char Char Знак Знак Знак Знак Знак Знак Знак Знак Знак Знак Знак"/>
    <w:basedOn w:val="Normal"/>
    <w:rsid w:val="00786AF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3344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4472-2567-4F4E-8426-D3E577A2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21</cp:revision>
  <cp:lastPrinted>2017-01-24T11:55:00Z</cp:lastPrinted>
  <dcterms:created xsi:type="dcterms:W3CDTF">2017-01-20T13:57:00Z</dcterms:created>
  <dcterms:modified xsi:type="dcterms:W3CDTF">2017-01-24T14:25:00Z</dcterms:modified>
</cp:coreProperties>
</file>