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C" w:rsidRDefault="002F1A0C" w:rsidP="00264F77">
      <w:pPr>
        <w:rPr>
          <w:rFonts w:ascii="Verdana" w:hAnsi="Verdana"/>
          <w:b/>
          <w:sz w:val="14"/>
          <w:szCs w:val="14"/>
          <w:lang w:val="bg-BG"/>
        </w:rPr>
      </w:pPr>
    </w:p>
    <w:p w:rsidR="002F1A0C" w:rsidRPr="0025626B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7503C7">
      <w:pPr>
        <w:jc w:val="center"/>
        <w:rPr>
          <w:rFonts w:ascii="Verdana" w:hAnsi="Verdana"/>
          <w:b/>
          <w:sz w:val="26"/>
          <w:szCs w:val="26"/>
          <w:lang w:val="ru-RU"/>
        </w:rPr>
      </w:pPr>
      <w:proofErr w:type="gramStart"/>
      <w:r>
        <w:rPr>
          <w:rFonts w:ascii="Verdana" w:hAnsi="Verdana"/>
          <w:b/>
          <w:sz w:val="26"/>
          <w:szCs w:val="26"/>
          <w:lang w:val="ru-RU"/>
        </w:rPr>
        <w:t>Р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Е Ш Е Н И Е  №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0A1887">
        <w:rPr>
          <w:rFonts w:ascii="Verdana" w:hAnsi="Verdana"/>
          <w:b/>
          <w:sz w:val="26"/>
          <w:szCs w:val="26"/>
        </w:rPr>
        <w:t>30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F1A0C" w:rsidRDefault="002F1A0C" w:rsidP="00264F77">
      <w:pPr>
        <w:tabs>
          <w:tab w:val="left" w:pos="5160"/>
        </w:tabs>
        <w:rPr>
          <w:rFonts w:ascii="Verdana" w:hAnsi="Verdana"/>
          <w:b/>
          <w:sz w:val="14"/>
          <w:szCs w:val="14"/>
          <w:lang w:val="bg-BG"/>
        </w:rPr>
      </w:pPr>
    </w:p>
    <w:p w:rsidR="00257629" w:rsidRPr="0025626B" w:rsidRDefault="00257629" w:rsidP="00052899">
      <w:pPr>
        <w:tabs>
          <w:tab w:val="left" w:pos="5160"/>
        </w:tabs>
        <w:ind w:left="3540" w:hanging="120"/>
        <w:jc w:val="both"/>
        <w:rPr>
          <w:rFonts w:ascii="Verdana" w:hAnsi="Verdana"/>
          <w:b/>
          <w:sz w:val="14"/>
          <w:szCs w:val="14"/>
          <w:lang w:val="bg-BG"/>
        </w:rPr>
      </w:pPr>
    </w:p>
    <w:p w:rsidR="00382C2D" w:rsidRPr="005075BC" w:rsidRDefault="00211926" w:rsidP="000A1887">
      <w:pPr>
        <w:pStyle w:val="af0"/>
        <w:spacing w:after="0"/>
        <w:ind w:left="0"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lang w:val="ru-RU"/>
        </w:rPr>
        <w:t xml:space="preserve">Процедурата </w:t>
      </w:r>
      <w:r w:rsidRPr="003B2EE1">
        <w:rPr>
          <w:rFonts w:ascii="Verdana" w:hAnsi="Verdana"/>
          <w:lang w:val="ru-RU"/>
        </w:rPr>
        <w:t xml:space="preserve">по реда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0A1887" w:rsidRPr="0092698C">
        <w:rPr>
          <w:rFonts w:ascii="Verdana" w:hAnsi="Verdana"/>
        </w:rPr>
        <w:t>„</w:t>
      </w:r>
      <w:r w:rsidR="000A1887">
        <w:rPr>
          <w:rFonts w:ascii="Verdana" w:hAnsi="Verdana"/>
        </w:rPr>
        <w:t xml:space="preserve">Оранжериен комплекс за </w:t>
      </w:r>
      <w:proofErr w:type="spellStart"/>
      <w:r w:rsidR="000A1887">
        <w:rPr>
          <w:rFonts w:ascii="Verdana" w:hAnsi="Verdana"/>
        </w:rPr>
        <w:t>био</w:t>
      </w:r>
      <w:proofErr w:type="spellEnd"/>
      <w:r w:rsidR="000A1887">
        <w:rPr>
          <w:rFonts w:ascii="Verdana" w:hAnsi="Verdana"/>
        </w:rPr>
        <w:t xml:space="preserve"> зеленчуци с център за съхранение, сортировка и пакетаж“, в имот с идентификатор 73242.172.121, с. Труд, община Марица, област Пловдив</w:t>
      </w:r>
      <w:r w:rsidR="007C7659">
        <w:rPr>
          <w:rFonts w:ascii="Verdana" w:hAnsi="Verdana"/>
        </w:rPr>
        <w:t xml:space="preserve"> е започнала с внасяне в РИОСВ-Пловдив на уведомление за инвестиционно предложение с</w:t>
      </w:r>
      <w:r w:rsidRPr="0005396D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0A1887">
        <w:rPr>
          <w:rFonts w:ascii="Verdana" w:hAnsi="Verdana"/>
          <w:lang w:val="ru-RU"/>
        </w:rPr>
        <w:t>ОС-1</w:t>
      </w:r>
      <w:r w:rsidR="000A1887">
        <w:rPr>
          <w:rFonts w:ascii="Verdana" w:hAnsi="Verdana"/>
          <w:lang w:val="en-US"/>
        </w:rPr>
        <w:t>321</w:t>
      </w:r>
      <w:r>
        <w:rPr>
          <w:rFonts w:ascii="Verdana" w:hAnsi="Verdana"/>
          <w:lang w:val="ru-RU"/>
        </w:rPr>
        <w:t>/</w:t>
      </w:r>
      <w:r w:rsidR="000A1887">
        <w:rPr>
          <w:rFonts w:ascii="Verdana" w:hAnsi="Verdana"/>
          <w:lang w:val="en-US"/>
        </w:rPr>
        <w:t>08</w:t>
      </w:r>
      <w:r w:rsidR="008646F2">
        <w:rPr>
          <w:rFonts w:ascii="Verdana" w:hAnsi="Verdana"/>
          <w:lang w:val="ru-RU"/>
        </w:rPr>
        <w:t>.</w:t>
      </w:r>
      <w:r w:rsidR="000A1887">
        <w:rPr>
          <w:rFonts w:ascii="Verdana" w:hAnsi="Verdana"/>
          <w:lang w:val="en-US"/>
        </w:rPr>
        <w:t>09</w:t>
      </w:r>
      <w:r w:rsidR="000A1887">
        <w:rPr>
          <w:rFonts w:ascii="Verdana" w:hAnsi="Verdana"/>
          <w:lang w:val="ru-RU"/>
        </w:rPr>
        <w:t>.201</w:t>
      </w:r>
      <w:r w:rsidR="000A1887">
        <w:rPr>
          <w:rFonts w:ascii="Verdana" w:hAnsi="Verdana"/>
          <w:lang w:val="en-US"/>
        </w:rPr>
        <w:t>6</w:t>
      </w:r>
      <w:r w:rsidR="007C7659">
        <w:rPr>
          <w:rFonts w:ascii="Verdana" w:hAnsi="Verdana"/>
          <w:lang w:val="ru-RU"/>
        </w:rPr>
        <w:t>г.</w:t>
      </w:r>
      <w:r>
        <w:rPr>
          <w:rFonts w:ascii="Verdana" w:hAnsi="Verdana"/>
          <w:lang w:val="ru-RU"/>
        </w:rPr>
        <w:t xml:space="preserve"> </w:t>
      </w:r>
      <w:r w:rsidR="007C7659">
        <w:rPr>
          <w:rFonts w:ascii="Verdana" w:hAnsi="Verdana"/>
          <w:lang w:val="ru-RU"/>
        </w:rPr>
        <w:t>от в</w:t>
      </w:r>
      <w:r>
        <w:rPr>
          <w:rFonts w:ascii="Verdana" w:hAnsi="Verdana"/>
          <w:lang w:val="ru-RU"/>
        </w:rPr>
        <w:t>ъзложителя</w:t>
      </w:r>
      <w:r>
        <w:rPr>
          <w:rFonts w:ascii="Verdana" w:hAnsi="Verdana"/>
          <w:b/>
          <w:lang w:val="ru-RU"/>
        </w:rPr>
        <w:t xml:space="preserve"> </w:t>
      </w:r>
      <w:r w:rsidR="007F46F0" w:rsidRPr="000A1887">
        <w:rPr>
          <w:rFonts w:ascii="Verdana" w:hAnsi="Verdana"/>
          <w:bCs/>
        </w:rPr>
        <w:t>„</w:t>
      </w:r>
      <w:proofErr w:type="spellStart"/>
      <w:r w:rsidR="000A1887" w:rsidRPr="000A1887">
        <w:rPr>
          <w:rFonts w:ascii="Verdana" w:hAnsi="Verdana"/>
          <w:bCs/>
        </w:rPr>
        <w:t>Билд</w:t>
      </w:r>
      <w:proofErr w:type="spellEnd"/>
      <w:r w:rsidR="000A1887" w:rsidRPr="000A1887">
        <w:rPr>
          <w:rFonts w:ascii="Verdana" w:hAnsi="Verdana"/>
          <w:bCs/>
        </w:rPr>
        <w:t xml:space="preserve"> </w:t>
      </w:r>
      <w:proofErr w:type="spellStart"/>
      <w:r w:rsidR="000A1887" w:rsidRPr="000A1887">
        <w:rPr>
          <w:rFonts w:ascii="Verdana" w:hAnsi="Verdana"/>
          <w:bCs/>
        </w:rPr>
        <w:t>Инвест</w:t>
      </w:r>
      <w:proofErr w:type="spellEnd"/>
      <w:r w:rsidR="000A1887" w:rsidRPr="000A1887">
        <w:rPr>
          <w:rFonts w:ascii="Verdana" w:hAnsi="Verdana"/>
          <w:bCs/>
        </w:rPr>
        <w:t xml:space="preserve"> Сит“ ЕООД</w:t>
      </w:r>
      <w:r w:rsidR="000A1887">
        <w:rPr>
          <w:rFonts w:ascii="Verdana" w:hAnsi="Verdana"/>
          <w:bCs/>
          <w:lang w:val="en-US"/>
        </w:rPr>
        <w:t xml:space="preserve">, </w:t>
      </w:r>
      <w:r w:rsidR="007C7659">
        <w:rPr>
          <w:rFonts w:ascii="Verdana" w:hAnsi="Verdana"/>
          <w:bCs/>
        </w:rPr>
        <w:t xml:space="preserve">с адрес </w:t>
      </w:r>
      <w:r w:rsidR="000A1887">
        <w:rPr>
          <w:rFonts w:ascii="Verdana" w:hAnsi="Verdana"/>
          <w:bCs/>
        </w:rPr>
        <w:t>гр. Пловдив</w:t>
      </w:r>
      <w:bookmarkStart w:id="0" w:name="_GoBack"/>
      <w:bookmarkEnd w:id="0"/>
    </w:p>
    <w:p w:rsidR="00211926" w:rsidRPr="000A1887" w:rsidRDefault="00211926" w:rsidP="000A1887">
      <w:pPr>
        <w:pStyle w:val="af0"/>
        <w:spacing w:after="0"/>
        <w:ind w:left="0"/>
        <w:jc w:val="both"/>
        <w:rPr>
          <w:rFonts w:ascii="Verdana" w:hAnsi="Verdana"/>
          <w:bCs/>
          <w:lang w:val="en-US"/>
        </w:rPr>
      </w:pP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представенот</w:t>
      </w:r>
      <w:r w:rsidR="00845602">
        <w:rPr>
          <w:rFonts w:ascii="Verdana" w:hAnsi="Verdana"/>
          <w:lang w:val="ru-RU"/>
        </w:rPr>
        <w:t>о уведомление, на основани</w:t>
      </w:r>
      <w:proofErr w:type="gramStart"/>
      <w:r w:rsidR="00845602">
        <w:rPr>
          <w:rFonts w:ascii="Verdana" w:hAnsi="Verdana"/>
          <w:lang w:val="ru-RU"/>
        </w:rPr>
        <w:t>е</w:t>
      </w:r>
      <w:proofErr w:type="gramEnd"/>
      <w:r w:rsidR="00845602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 xml:space="preserve">5, ал.4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 w:rsidR="00264F77">
        <w:rPr>
          <w:rFonts w:ascii="Verdana" w:hAnsi="Verdana"/>
          <w:lang w:val="ru-RU"/>
        </w:rPr>
        <w:t xml:space="preserve"> (Наредбата за ОВОС)</w:t>
      </w:r>
      <w:r w:rsidRPr="00EF1E0A">
        <w:rPr>
          <w:rFonts w:ascii="Verdana" w:hAnsi="Verdana"/>
          <w:lang w:val="ru-RU"/>
        </w:rPr>
        <w:t>,</w:t>
      </w:r>
      <w:r w:rsidR="008646F2">
        <w:rPr>
          <w:rFonts w:ascii="Verdana" w:hAnsi="Verdana"/>
          <w:lang w:val="ru-RU"/>
        </w:rPr>
        <w:t xml:space="preserve"> с писмо изх. № ОВОС-1</w:t>
      </w:r>
      <w:r w:rsidR="000A1887">
        <w:rPr>
          <w:rFonts w:ascii="Verdana" w:hAnsi="Verdana"/>
          <w:lang w:val="en-US"/>
        </w:rPr>
        <w:t>321</w:t>
      </w:r>
      <w:r>
        <w:rPr>
          <w:rFonts w:ascii="Verdana" w:hAnsi="Verdana"/>
          <w:lang w:val="ru-RU"/>
        </w:rPr>
        <w:t>/</w:t>
      </w:r>
      <w:r w:rsidR="000A1887">
        <w:rPr>
          <w:rFonts w:ascii="Verdana" w:hAnsi="Verdana"/>
          <w:lang w:val="ru-RU"/>
        </w:rPr>
        <w:t>2</w:t>
      </w:r>
      <w:r w:rsidR="000A1887">
        <w:rPr>
          <w:rFonts w:ascii="Verdana" w:hAnsi="Verdana"/>
          <w:lang w:val="en-US"/>
        </w:rPr>
        <w:t>7</w:t>
      </w:r>
      <w:r>
        <w:rPr>
          <w:rFonts w:ascii="Verdana" w:hAnsi="Verdana"/>
          <w:lang w:val="ru-RU"/>
        </w:rPr>
        <w:t>.</w:t>
      </w:r>
      <w:r w:rsidR="000A1887">
        <w:rPr>
          <w:rFonts w:ascii="Verdana" w:hAnsi="Verdana"/>
          <w:lang w:val="en-US"/>
        </w:rPr>
        <w:t>09</w:t>
      </w:r>
      <w:r>
        <w:rPr>
          <w:rFonts w:ascii="Verdana" w:hAnsi="Verdana"/>
          <w:lang w:val="ru-RU"/>
        </w:rPr>
        <w:t>.201</w:t>
      </w:r>
      <w:r w:rsidR="000A1887">
        <w:rPr>
          <w:rFonts w:ascii="Verdana" w:hAnsi="Verdana"/>
          <w:lang w:val="en-US"/>
        </w:rPr>
        <w:t>6</w:t>
      </w:r>
      <w:r>
        <w:rPr>
          <w:rFonts w:ascii="Verdana" w:hAnsi="Verdana"/>
          <w:lang w:val="ru-RU"/>
        </w:rPr>
        <w:t>г.</w:t>
      </w:r>
      <w:r w:rsidR="00DE1180">
        <w:rPr>
          <w:rFonts w:ascii="Verdana" w:hAnsi="Verdana"/>
          <w:lang w:val="ru-RU"/>
        </w:rPr>
        <w:t xml:space="preserve"> Възложителя е уведомен, че допълнително е необходимо да бъде изяснено следното:</w:t>
      </w:r>
    </w:p>
    <w:p w:rsidR="00845602" w:rsidRDefault="008646F2" w:rsidP="007503C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="000A1887">
        <w:rPr>
          <w:rFonts w:ascii="Verdana" w:hAnsi="Verdana"/>
          <w:lang w:val="bg-BG"/>
        </w:rPr>
        <w:t>В уведомлението е посочено, че водата за технологични нужди на оранжерията ще се осигурява от собствен резервоарен парк. Предвид това е необходимо да се изясни: дали резервоарния парк е съществуващ, местоположение на резервоара/резервоарите, обем и брой на резервоарите в т.ч. от къде ще се водозахранват.</w:t>
      </w:r>
      <w:r w:rsidR="00845602">
        <w:rPr>
          <w:rFonts w:ascii="Verdana" w:hAnsi="Verdana"/>
          <w:lang w:val="bg-BG"/>
        </w:rPr>
        <w:t xml:space="preserve"> </w:t>
      </w: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 основание чл.5, ал.4 от Наредбат</w:t>
      </w:r>
      <w:r w:rsidR="00845602">
        <w:rPr>
          <w:rFonts w:ascii="Verdana" w:hAnsi="Verdana"/>
          <w:lang w:val="ru-RU"/>
        </w:rPr>
        <w:t xml:space="preserve">а за ОВОС </w:t>
      </w:r>
      <w:r w:rsidR="00F5540D">
        <w:rPr>
          <w:rFonts w:ascii="Verdana" w:hAnsi="Verdana"/>
          <w:lang w:val="ru-RU"/>
        </w:rPr>
        <w:t xml:space="preserve">на възложителят е поставен едномесечен срок (30 дни), в който да предостави  в РИОСВ-Пловдив </w:t>
      </w:r>
      <w:r>
        <w:rPr>
          <w:rFonts w:ascii="Verdana" w:hAnsi="Verdana"/>
          <w:lang w:val="ru-RU"/>
        </w:rPr>
        <w:t>допълнителната информация.</w:t>
      </w:r>
    </w:p>
    <w:p w:rsidR="00860527" w:rsidRDefault="000E2BD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Писмо с изх. № ОВОС-1321/27.09.2016г. е получено на м</w:t>
      </w:r>
      <w:r w:rsidR="005B67D2">
        <w:rPr>
          <w:rFonts w:ascii="Verdana" w:hAnsi="Verdana"/>
          <w:lang w:val="ru-RU"/>
        </w:rPr>
        <w:t>ясто в РИОСВ-Пловдив на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едно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гише</w:t>
      </w:r>
      <w:proofErr w:type="spellEnd"/>
      <w:r>
        <w:rPr>
          <w:rFonts w:ascii="Verdana" w:hAnsi="Verdana"/>
          <w:lang w:val="ru-RU"/>
        </w:rPr>
        <w:t xml:space="preserve">, за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е попълнена разписка на 28.09.2016г.</w:t>
      </w:r>
    </w:p>
    <w:p w:rsidR="0057212C" w:rsidRDefault="00211926" w:rsidP="007503C7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>В указания срок</w:t>
      </w:r>
      <w:r w:rsidR="00860527">
        <w:rPr>
          <w:rFonts w:ascii="Verdana" w:hAnsi="Verdana"/>
          <w:lang w:val="ru-RU"/>
        </w:rPr>
        <w:t xml:space="preserve"> </w:t>
      </w:r>
      <w:r w:rsidRPr="0068529B">
        <w:rPr>
          <w:rFonts w:ascii="Verdana" w:hAnsi="Verdana"/>
          <w:lang w:val="ru-RU"/>
        </w:rPr>
        <w:t xml:space="preserve">възложителят не е представил </w:t>
      </w:r>
      <w:r w:rsidR="00AC20EB">
        <w:rPr>
          <w:rFonts w:ascii="Verdana" w:hAnsi="Verdana"/>
          <w:lang w:val="ru-RU"/>
        </w:rPr>
        <w:t xml:space="preserve">в РИОСВ-Пловдив </w:t>
      </w:r>
      <w:r w:rsidRPr="0068529B">
        <w:rPr>
          <w:rFonts w:ascii="Verdana" w:hAnsi="Verdana"/>
          <w:lang w:val="ru-RU"/>
        </w:rPr>
        <w:t xml:space="preserve">изисканата информация, както и не е </w:t>
      </w:r>
      <w:r w:rsidRPr="00F11656">
        <w:rPr>
          <w:rFonts w:ascii="Verdana" w:hAnsi="Verdana"/>
          <w:lang w:val="ru-RU"/>
        </w:rPr>
        <w:t xml:space="preserve">уведомил РИОСВ-Пловдив за необходимост от допълнително време за предоставянето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във</w:t>
      </w:r>
      <w:r w:rsidR="003F06D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връзка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7503C7">
      <w:pPr>
        <w:jc w:val="both"/>
        <w:rPr>
          <w:rFonts w:ascii="Verdana" w:hAnsi="Verdana"/>
          <w:lang w:val="ru-RU"/>
        </w:rPr>
      </w:pPr>
      <w:r w:rsidRPr="004D5D9E">
        <w:rPr>
          <w:rFonts w:ascii="Verdana" w:hAnsi="Verdana"/>
          <w:lang w:val="ru-RU"/>
        </w:rPr>
        <w:t xml:space="preserve">                               </w:t>
      </w:r>
    </w:p>
    <w:p w:rsidR="00211926" w:rsidRDefault="00211926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>Р Е Ш И Х :</w:t>
      </w:r>
    </w:p>
    <w:p w:rsidR="002F1A0C" w:rsidRPr="009116EB" w:rsidRDefault="002F1A0C" w:rsidP="007503C7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65449D" w:rsidRDefault="00211926" w:rsidP="0065449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 xml:space="preserve">по определяне на приложимата процедура по реда на глава шеста от Закона за опазване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>. и процедурата по оценка за съвместимост с предмета и целите на 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 на защитените зони</w:t>
      </w:r>
      <w:r w:rsidRPr="00F209EA">
        <w:rPr>
          <w:rFonts w:ascii="Verdana" w:hAnsi="Verdana"/>
          <w:b/>
          <w:lang w:val="ru-RU"/>
        </w:rPr>
        <w:t xml:space="preserve"> </w:t>
      </w:r>
      <w:r w:rsidRPr="00AC20EB">
        <w:rPr>
          <w:rFonts w:ascii="Verdana" w:hAnsi="Verdana"/>
          <w:lang w:val="ru-RU"/>
        </w:rPr>
        <w:t>за инвестиционно предложение:</w:t>
      </w:r>
      <w:r>
        <w:rPr>
          <w:lang w:val="bg-BG"/>
        </w:rPr>
        <w:t xml:space="preserve"> </w:t>
      </w:r>
      <w:r w:rsidR="00B63AAF" w:rsidRPr="00B63AAF">
        <w:rPr>
          <w:rFonts w:ascii="Verdana" w:hAnsi="Verdana"/>
        </w:rPr>
        <w:t>“</w:t>
      </w:r>
      <w:r w:rsidR="0065449D">
        <w:rPr>
          <w:rFonts w:ascii="Verdana" w:hAnsi="Verdana"/>
          <w:lang w:val="bg-BG"/>
        </w:rPr>
        <w:t xml:space="preserve">Оранжериен комплекс за </w:t>
      </w:r>
      <w:proofErr w:type="spellStart"/>
      <w:r w:rsidR="0065449D">
        <w:rPr>
          <w:rFonts w:ascii="Verdana" w:hAnsi="Verdana"/>
          <w:lang w:val="bg-BG"/>
        </w:rPr>
        <w:t>био</w:t>
      </w:r>
      <w:proofErr w:type="spellEnd"/>
      <w:r w:rsidR="0065449D">
        <w:rPr>
          <w:rFonts w:ascii="Verdana" w:hAnsi="Verdana"/>
          <w:lang w:val="bg-BG"/>
        </w:rPr>
        <w:t xml:space="preserve"> зеленчуци с център за съхранение, сортировка и пакетаж“, в имот с идентификатор 73242.172.121, с. Труд, община Марица, област Пловдив</w:t>
      </w:r>
      <w:r w:rsidR="0065449D" w:rsidRPr="002F1A0C">
        <w:rPr>
          <w:rFonts w:ascii="Verdana" w:hAnsi="Verdana"/>
          <w:b/>
          <w:lang w:val="ru-RU"/>
        </w:rPr>
        <w:t xml:space="preserve"> </w:t>
      </w:r>
    </w:p>
    <w:p w:rsidR="0065449D" w:rsidRDefault="0065449D" w:rsidP="0065449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65449D">
      <w:pPr>
        <w:tabs>
          <w:tab w:val="left" w:pos="9356"/>
        </w:tabs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прекратяване на производството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6D4B07">
        <w:rPr>
          <w:rFonts w:ascii="Verdana" w:hAnsi="Verdana"/>
          <w:b/>
        </w:rPr>
        <w:t>16.12.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264F77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64F77" w:rsidRPr="00093F4D" w:rsidRDefault="00264F77" w:rsidP="001F7056">
      <w:pPr>
        <w:tabs>
          <w:tab w:val="left" w:pos="5245"/>
        </w:tabs>
        <w:rPr>
          <w:rFonts w:ascii="Verdana" w:eastAsia="SimSun" w:hAnsi="Verdana"/>
          <w:color w:val="FFFFFF" w:themeColor="background1"/>
          <w:lang w:eastAsia="zh-CN"/>
        </w:rPr>
      </w:pPr>
    </w:p>
    <w:sectPr w:rsidR="00264F77" w:rsidRPr="00093F4D" w:rsidSect="004F79C3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56" w:rsidRDefault="005B5F56">
      <w:r>
        <w:separator/>
      </w:r>
    </w:p>
  </w:endnote>
  <w:endnote w:type="continuationSeparator" w:id="0">
    <w:p w:rsidR="005B5F56" w:rsidRDefault="005B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56" w:rsidRDefault="005B5F56">
      <w:r>
        <w:separator/>
      </w:r>
    </w:p>
  </w:footnote>
  <w:footnote w:type="continuationSeparator" w:id="0">
    <w:p w:rsidR="005B5F56" w:rsidRDefault="005B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93F4D"/>
    <w:rsid w:val="000A1887"/>
    <w:rsid w:val="000A6A4F"/>
    <w:rsid w:val="000B0DA6"/>
    <w:rsid w:val="000B6F00"/>
    <w:rsid w:val="000B7CD8"/>
    <w:rsid w:val="000C01B2"/>
    <w:rsid w:val="000C0D43"/>
    <w:rsid w:val="000C3AF8"/>
    <w:rsid w:val="000D0B21"/>
    <w:rsid w:val="000E27FF"/>
    <w:rsid w:val="000E2BD6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1F7056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1B10"/>
    <w:rsid w:val="00264F77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2C2D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0FAD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4D2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075BC"/>
    <w:rsid w:val="00512159"/>
    <w:rsid w:val="00514494"/>
    <w:rsid w:val="00516DAD"/>
    <w:rsid w:val="00517C24"/>
    <w:rsid w:val="00522AB0"/>
    <w:rsid w:val="00527AE2"/>
    <w:rsid w:val="00533351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212C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5F56"/>
    <w:rsid w:val="005B67D2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5449D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9748B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4B07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C7659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0527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0EB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E1180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5540D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4E54-911F-4B77-B73C-69D5492D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20</cp:revision>
  <cp:lastPrinted>2016-12-20T14:12:00Z</cp:lastPrinted>
  <dcterms:created xsi:type="dcterms:W3CDTF">2016-12-13T12:27:00Z</dcterms:created>
  <dcterms:modified xsi:type="dcterms:W3CDTF">2019-09-24T12:52:00Z</dcterms:modified>
</cp:coreProperties>
</file>