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16531C" w:rsidRDefault="006909BC" w:rsidP="00E027CD">
      <w:pPr>
        <w:shd w:val="clear" w:color="auto" w:fill="FFFFFF"/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5 към чл. 4, ал. 1 </w:t>
      </w:r>
    </w:p>
    <w:p w:rsidR="00F5387C" w:rsidRPr="0016531C" w:rsidRDefault="00F5387C" w:rsidP="00E027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31C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16531C" w:rsidRDefault="00B6506A" w:rsidP="00E0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16531C" w:rsidRDefault="006909B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16531C" w:rsidRDefault="006909B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Pr="0016531C" w:rsidRDefault="00E8750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16531C" w:rsidRDefault="00A8066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6531C" w:rsidRDefault="00E95EC3" w:rsidP="00D7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16531C" w:rsidRDefault="00E95EC3" w:rsidP="00D7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Pr="0016531C" w:rsidRDefault="00E95EC3" w:rsidP="00D7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056CEF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56CEF" w:rsidRPr="0016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"ЕКО ЮНИВЪРС ПРО" ЕООД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80664" w:rsidRPr="0016531C" w:rsidRDefault="00A8066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Pr="0016531C" w:rsidRDefault="00A8066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FA653F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фирма </w:t>
      </w:r>
      <w:r w:rsidR="00FA653F" w:rsidRPr="0016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"ЕКО ЮНИВЪРС ПРО" ЕООД</w:t>
      </w:r>
      <w:r w:rsidR="00FA653F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16531C" w:rsidRDefault="00005FDD" w:rsidP="0000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„Добавяне на отпадъци </w:t>
      </w:r>
      <w:r w:rsidR="00B109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кодове: </w:t>
      </w: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02 03 05, 16 08 02*, 19 02 05*  и 19 08 13* </w:t>
      </w:r>
      <w:r w:rsidR="00B109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извършване на дейности по събиране и временно съхранение</w:t>
      </w:r>
      <w:r w:rsidR="006237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същест</w:t>
      </w: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6237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</w:t>
      </w: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аща </w:t>
      </w:r>
      <w:r w:rsidR="00FA653F"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площадка за съхранение на производствени и опасни отпадъци“ </w:t>
      </w:r>
      <w:r w:rsidR="00FA653F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 се в УПИ III</w:t>
      </w:r>
      <w:r w:rsidR="00EA64D5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-770, кв. 96 от плана на гр. Стамболийски, община Стамболийски, 526 кв.м. в южната част на склад СГРАДА-ПРОИЗВОДСТВНО ПОМЕЩЕНИЕ(ДВЕ)</w:t>
      </w:r>
    </w:p>
    <w:p w:rsidR="00EA64D5" w:rsidRPr="0016531C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F973AC" w:rsidRDefault="00E95EC3" w:rsidP="00755B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Резюме на предложението:</w:t>
      </w:r>
    </w:p>
    <w:p w:rsidR="00EA64D5" w:rsidRPr="0016531C" w:rsidRDefault="00EA64D5" w:rsidP="00E027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531C" w:rsidRDefault="00005FDD" w:rsidP="001653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същствуваща</w:t>
      </w:r>
      <w:proofErr w:type="spellEnd"/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64D5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 за съхранение на п</w:t>
      </w:r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роизводствени и опасни отпадъци, </w:t>
      </w:r>
      <w:r w:rsidR="00EA64D5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находяща се в УПИ III-770, кв. 96 от плана на гр. Ст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амболийски, община Стамболийски</w:t>
      </w:r>
      <w:r w:rsidR="007B569E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приемат опасни </w:t>
      </w:r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производствени</w:t>
      </w:r>
      <w:r w:rsid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569E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отпадъци, които се съхраняват на закри</w:t>
      </w:r>
      <w:r w:rsidR="00255567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 w:rsid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ограничен достъп. </w:t>
      </w:r>
    </w:p>
    <w:p w:rsidR="00EA64D5" w:rsidRPr="0016531C" w:rsidRDefault="00005FDD" w:rsidP="001653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настоящето инвестиционно предложение заявяваме добавяне на отпадъци с код: 02 03 05, 16 08 02*, 19 02 05*  и 19 08 13* за извършване на </w:t>
      </w:r>
      <w:r w:rsidR="007B5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същите </w:t>
      </w:r>
      <w:r w:rsidR="007B5B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дейности - </w:t>
      </w:r>
      <w:r w:rsidR="0016531C"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събиране</w:t>
      </w: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16531C"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временно съхранение</w:t>
      </w:r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</w:t>
      </w:r>
      <w:r w:rsidR="00DB3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ествуващата </w:t>
      </w:r>
      <w:r w:rsid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</w:t>
      </w:r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предаването им на лица притежаващи съответните разрешителни за дейности с отпадъци. </w:t>
      </w:r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С д</w:t>
      </w:r>
      <w:r w:rsidR="00DB30F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обавяне на нови кодове отпадъци</w:t>
      </w:r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предвижда промяна в капацитета на извършваната </w:t>
      </w:r>
      <w:proofErr w:type="spellStart"/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дейнсот</w:t>
      </w:r>
      <w:proofErr w:type="spellEnd"/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Съответно, количеството на временно съхраняваните отпадъци </w:t>
      </w:r>
      <w:r w:rsidR="007B569E"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 всеки един момент</w:t>
      </w:r>
      <w:r w:rsidR="007B569E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няма да надвишава количеството </w:t>
      </w:r>
      <w:r w:rsidR="007B569E"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 тона (съхранение в количест</w:t>
      </w:r>
      <w:r w:rsidR="00255567"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7B569E"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 до 50 тона/ опасни отпадъци). </w:t>
      </w:r>
    </w:p>
    <w:p w:rsidR="0016531C" w:rsidRPr="0016531C" w:rsidRDefault="0016531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Инвестиционното предложение не е свързан</w:t>
      </w:r>
      <w:r w:rsid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промяна в извъ</w:t>
      </w:r>
      <w:r w:rsid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ршваната дейност и не се променя</w:t>
      </w: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капацитета на временно съхраняваните отпадъци.  </w:t>
      </w:r>
    </w:p>
    <w:p w:rsidR="00EA64D5" w:rsidRPr="0016531C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07D" w:rsidRPr="0016531C" w:rsidRDefault="00F973A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Обектът</w:t>
      </w:r>
      <w:r w:rsidR="00C5062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инвестиционното намерение е разположен в индустриалната зона на гр. Стамболийски. </w:t>
      </w:r>
      <w:r w:rsidR="0016531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7107D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ейността по приемане и </w:t>
      </w:r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временно </w:t>
      </w:r>
      <w:r w:rsidR="00DB30F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съхранение на опасни отпадъци</w:t>
      </w:r>
      <w:r w:rsidR="0057107D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в южната част на съществуваща сграда производствена сграда-хале. Подът е бетонен и непропусклив. </w:t>
      </w:r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изграждането на нова техническа инфраструктура (</w:t>
      </w:r>
      <w:proofErr w:type="spellStart"/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пътиша</w:t>
      </w:r>
      <w:proofErr w:type="spellEnd"/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/улици, газопровод, </w:t>
      </w:r>
      <w:proofErr w:type="spellStart"/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елкектропровод</w:t>
      </w:r>
      <w:proofErr w:type="spellEnd"/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др.), ще се използва съществуваща такава. Площадката е електрифицирана, водоснабдена, оградена, охраняема, с изградени комуникации и инфраструктура, с обособени места и участъци за събиране и съхраняване на отпадъците. Инвестиционното намерение ще се реализира  на територията на съществуваща </w:t>
      </w:r>
      <w:r w:rsidR="00DB3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 за </w:t>
      </w:r>
      <w:r w:rsidR="00DB30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дейности с отпадъци</w:t>
      </w:r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7107D" w:rsidRPr="0016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се предвижда изграждане на нова инфраструктура- ще </w:t>
      </w:r>
      <w:r w:rsidR="007E0566" w:rsidRPr="0016531C">
        <w:rPr>
          <w:rFonts w:ascii="Times New Roman" w:eastAsia="Times New Roman" w:hAnsi="Times New Roman" w:cs="Times New Roman"/>
          <w:color w:val="000000"/>
          <w:sz w:val="24"/>
          <w:szCs w:val="24"/>
        </w:rPr>
        <w:t>се използва съществуваща такава</w:t>
      </w:r>
      <w:r w:rsidR="0057107D" w:rsidRPr="00165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51F" w:rsidRPr="0016531C" w:rsidRDefault="0080251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D99" w:rsidRPr="0016531C" w:rsidRDefault="0080251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площадката няма да се третират отпадъци.</w:t>
      </w:r>
      <w:r w:rsidR="00C66D99" w:rsidRPr="001653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6D99" w:rsidRPr="00165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предвижда</w:t>
      </w:r>
      <w:r w:rsidR="00C66D99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 на разтворители и химично или физикохимично третиране и др.</w:t>
      </w:r>
    </w:p>
    <w:p w:rsidR="007B569E" w:rsidRPr="0016531C" w:rsidRDefault="007B569E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4D5" w:rsidRPr="0016531C" w:rsidRDefault="0080251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</w:t>
      </w:r>
      <w:r w:rsidR="00C5062C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извършва дейност с код </w:t>
      </w:r>
      <w:r w:rsidRPr="0016531C">
        <w:rPr>
          <w:rFonts w:ascii="Times New Roman" w:hAnsi="Times New Roman" w:cs="Times New Roman"/>
          <w:b/>
          <w:sz w:val="24"/>
          <w:szCs w:val="24"/>
        </w:rPr>
        <w:t>R13</w:t>
      </w:r>
      <w:r w:rsidRPr="0016531C">
        <w:rPr>
          <w:rFonts w:ascii="Times New Roman" w:hAnsi="Times New Roman" w:cs="Times New Roman"/>
          <w:sz w:val="24"/>
          <w:szCs w:val="24"/>
        </w:rPr>
        <w:t xml:space="preserve"> – съхранение /Съхраняване до извършване на която и да е от операциите по</w:t>
      </w:r>
      <w:r w:rsidR="00C5062C" w:rsidRPr="0016531C">
        <w:rPr>
          <w:rFonts w:ascii="Times New Roman" w:hAnsi="Times New Roman" w:cs="Times New Roman"/>
          <w:sz w:val="24"/>
          <w:szCs w:val="24"/>
        </w:rPr>
        <w:t xml:space="preserve"> оползотворяване от R1 до R12;/ на </w:t>
      </w:r>
      <w:r w:rsidR="00F41C89" w:rsidRPr="0016531C">
        <w:rPr>
          <w:rFonts w:ascii="Times New Roman" w:hAnsi="Times New Roman" w:cs="Times New Roman"/>
          <w:sz w:val="24"/>
          <w:szCs w:val="24"/>
        </w:rPr>
        <w:t xml:space="preserve">събраните </w:t>
      </w:r>
      <w:r w:rsidR="00C5062C" w:rsidRPr="0016531C">
        <w:rPr>
          <w:rFonts w:ascii="Times New Roman" w:hAnsi="Times New Roman" w:cs="Times New Roman"/>
          <w:sz w:val="24"/>
          <w:szCs w:val="24"/>
        </w:rPr>
        <w:t>о</w:t>
      </w:r>
      <w:r w:rsidR="00F41C89" w:rsidRPr="0016531C">
        <w:rPr>
          <w:rFonts w:ascii="Times New Roman" w:hAnsi="Times New Roman" w:cs="Times New Roman"/>
          <w:sz w:val="24"/>
          <w:szCs w:val="24"/>
        </w:rPr>
        <w:t xml:space="preserve">пасни и производствени дейности, до </w:t>
      </w:r>
      <w:r w:rsidR="00F41C89" w:rsidRPr="0016531C">
        <w:rPr>
          <w:rFonts w:ascii="Times New Roman" w:hAnsi="Times New Roman" w:cs="Times New Roman"/>
          <w:bCs/>
          <w:sz w:val="24"/>
          <w:szCs w:val="24"/>
        </w:rPr>
        <w:t>предаването им на лицензирани фирми, притежаващи документ по чл. 35 от ЗУО.</w:t>
      </w:r>
    </w:p>
    <w:p w:rsidR="00EA64D5" w:rsidRPr="0016531C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62C" w:rsidRPr="0016531C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осъществяване на транспортния достъп до площадката ще се ползва съществуващо пътно платно, обслужващо обектите в зоната.</w:t>
      </w:r>
    </w:p>
    <w:p w:rsidR="00C5062C" w:rsidRPr="0016531C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C5062C" w:rsidRPr="0016531C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6531C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налага изграждането на нова инфраструктура-съществуващата такава напълно ще задоволи изискванията на дружеството. </w:t>
      </w:r>
    </w:p>
    <w:p w:rsidR="00C5062C" w:rsidRPr="0016531C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675F" w:rsidRPr="0016531C" w:rsidRDefault="00C5062C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дейност на фирма </w:t>
      </w:r>
      <w:r w:rsidRPr="0016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"ЕКО ЮНИВЪРС ПРО" ЕООД </w:t>
      </w:r>
      <w:r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бъде приемане и временно съхранение на производствени и опасни отпадъци</w:t>
      </w:r>
      <w:r w:rsidR="00383F57"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до предаването им на лицензирани фирми</w:t>
      </w:r>
      <w:r w:rsidR="00F41C89"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притежаващи документ</w:t>
      </w:r>
      <w:r w:rsidR="00383F57"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чл. 35 от ЗУО</w:t>
      </w:r>
      <w:r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Приемането и временното съхранение на опасни отпадъци ще се извършва в част от производствено хале</w:t>
      </w:r>
      <w:r w:rsidR="00F64AC0"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на територия от 526 кв. м</w:t>
      </w:r>
      <w:r w:rsidR="00F973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Подът</w:t>
      </w:r>
      <w:r w:rsidR="00383F57"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бетонен, непропусклив.</w:t>
      </w:r>
      <w:r w:rsidR="00BC675F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Предвижда се да се извършва дейност с код </w:t>
      </w:r>
      <w:r w:rsidR="00BC675F" w:rsidRPr="0016531C">
        <w:rPr>
          <w:rFonts w:ascii="Times New Roman" w:hAnsi="Times New Roman" w:cs="Times New Roman"/>
          <w:b/>
          <w:sz w:val="24"/>
          <w:szCs w:val="24"/>
        </w:rPr>
        <w:t>R13</w:t>
      </w:r>
      <w:r w:rsidR="00BC675F" w:rsidRPr="0016531C">
        <w:rPr>
          <w:rFonts w:ascii="Times New Roman" w:hAnsi="Times New Roman" w:cs="Times New Roman"/>
          <w:sz w:val="24"/>
          <w:szCs w:val="24"/>
        </w:rPr>
        <w:t xml:space="preserve"> – съхранение /Съхраняване до извършване на която и да е от операциите по оползотворяване от R1 до R12;/ на опасни и производствени дейности.</w:t>
      </w:r>
    </w:p>
    <w:p w:rsidR="00BC675F" w:rsidRPr="0016531C" w:rsidRDefault="00BC675F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5F" w:rsidRPr="0016531C" w:rsidRDefault="00BC675F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Всички отпадъци, транспортирани и събирани на площадката на фирмата</w:t>
      </w:r>
      <w:r w:rsidR="00DB30F6">
        <w:rPr>
          <w:rFonts w:ascii="Times New Roman" w:hAnsi="Times New Roman" w:cs="Times New Roman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 xml:space="preserve">се събират и съхраняват разделно- по подходящ начин, съгласно техния вид, състав и характерни свойства, както и в съответствие с изискванията, поставени в Наредбата за третиране и транспортиране на производствени и опасни отпадъци, приета ПМС 53/99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>, ДВ бр29/99, както и съгласно екологичното законодателство на България</w:t>
      </w:r>
      <w:r w:rsidR="001A52B9" w:rsidRPr="0016531C">
        <w:rPr>
          <w:rFonts w:ascii="Times New Roman" w:hAnsi="Times New Roman" w:cs="Times New Roman"/>
          <w:sz w:val="24"/>
          <w:szCs w:val="24"/>
        </w:rPr>
        <w:t>.</w:t>
      </w:r>
    </w:p>
    <w:p w:rsidR="001A52B9" w:rsidRPr="0016531C" w:rsidRDefault="001A52B9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2B9" w:rsidRPr="0016531C" w:rsidRDefault="001A52B9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Съдовете, в които ще се съхраняват събраните от дейността отпадъци са на закрито, устойчиви са спрямо веществата, съдържащи се в отпадъците, както и материала</w:t>
      </w:r>
      <w:r w:rsidR="00ED381A" w:rsidRPr="0016531C">
        <w:rPr>
          <w:rFonts w:ascii="Times New Roman" w:hAnsi="Times New Roman" w:cs="Times New Roman"/>
          <w:sz w:val="24"/>
          <w:szCs w:val="24"/>
        </w:rPr>
        <w:t>, от който са изработени, няма да взаимодейства с тях. Ще бъдат поставени об</w:t>
      </w:r>
      <w:r w:rsidR="00F973AC">
        <w:rPr>
          <w:rFonts w:ascii="Times New Roman" w:hAnsi="Times New Roman" w:cs="Times New Roman"/>
          <w:sz w:val="24"/>
          <w:szCs w:val="24"/>
        </w:rPr>
        <w:t>о</w:t>
      </w:r>
      <w:r w:rsidR="00ED381A" w:rsidRPr="0016531C">
        <w:rPr>
          <w:rFonts w:ascii="Times New Roman" w:hAnsi="Times New Roman" w:cs="Times New Roman"/>
          <w:sz w:val="24"/>
          <w:szCs w:val="24"/>
        </w:rPr>
        <w:t>значителни табели за кода и наименованието на отпадъка, съгласно Наредба № 2/2014 г. за класификация на отпадъците.</w:t>
      </w:r>
    </w:p>
    <w:p w:rsidR="00ED381A" w:rsidRPr="0016531C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1A" w:rsidRPr="0016531C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На територията на площадката в халето на закрито, където ще се извършва събиране на производствени отпадъци</w:t>
      </w:r>
      <w:r w:rsidR="00F973AC">
        <w:rPr>
          <w:rFonts w:ascii="Times New Roman" w:hAnsi="Times New Roman" w:cs="Times New Roman"/>
          <w:sz w:val="24"/>
          <w:szCs w:val="24"/>
        </w:rPr>
        <w:t>,</w:t>
      </w:r>
      <w:r w:rsidRPr="0016531C">
        <w:rPr>
          <w:rFonts w:ascii="Times New Roman" w:hAnsi="Times New Roman" w:cs="Times New Roman"/>
          <w:sz w:val="24"/>
          <w:szCs w:val="24"/>
        </w:rPr>
        <w:t xml:space="preserve"> </w:t>
      </w:r>
      <w:r w:rsidR="00DB30F6">
        <w:rPr>
          <w:rFonts w:ascii="Times New Roman" w:hAnsi="Times New Roman" w:cs="Times New Roman"/>
          <w:sz w:val="24"/>
          <w:szCs w:val="24"/>
        </w:rPr>
        <w:t>са</w:t>
      </w:r>
      <w:r w:rsidRPr="0016531C">
        <w:rPr>
          <w:rFonts w:ascii="Times New Roman" w:hAnsi="Times New Roman" w:cs="Times New Roman"/>
          <w:sz w:val="24"/>
          <w:szCs w:val="24"/>
        </w:rPr>
        <w:t xml:space="preserve"> обособени следните участ</w:t>
      </w:r>
      <w:r w:rsidR="00F973AC">
        <w:rPr>
          <w:rFonts w:ascii="Times New Roman" w:hAnsi="Times New Roman" w:cs="Times New Roman"/>
          <w:sz w:val="24"/>
          <w:szCs w:val="24"/>
        </w:rPr>
        <w:t>ъци:</w:t>
      </w:r>
    </w:p>
    <w:p w:rsidR="00ED381A" w:rsidRPr="0016531C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1A" w:rsidRPr="0016531C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lastRenderedPageBreak/>
        <w:t>-Участък за събиране на опасни отпадъци, оборудван с необходимите съдове и/или контейнери, както и със съоръжения за събиране на разливи и съответните абсорбенти , използване за ограничаване на евентуални разливи</w:t>
      </w:r>
    </w:p>
    <w:p w:rsidR="00ED381A" w:rsidRPr="0016531C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-Участък за съхранение на отпадъци, съдържащи масла и нефтопродукти</w:t>
      </w:r>
    </w:p>
    <w:p w:rsidR="00ED381A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-У</w:t>
      </w:r>
      <w:r w:rsidR="00F41C89" w:rsidRPr="0016531C">
        <w:rPr>
          <w:rFonts w:ascii="Times New Roman" w:hAnsi="Times New Roman" w:cs="Times New Roman"/>
          <w:sz w:val="24"/>
          <w:szCs w:val="24"/>
        </w:rPr>
        <w:t>частък за съхраняване на събраните неопасни отпадъци</w:t>
      </w:r>
    </w:p>
    <w:p w:rsidR="00DB30F6" w:rsidRDefault="00DB30F6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F6" w:rsidRPr="0016531C" w:rsidRDefault="00DB30F6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същите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учасъци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 се съхраняват и добавените </w:t>
      </w:r>
      <w:r w:rsidRPr="00DB30F6">
        <w:rPr>
          <w:rFonts w:ascii="Times New Roman" w:hAnsi="Times New Roman" w:cs="Times New Roman"/>
          <w:b/>
          <w:sz w:val="24"/>
          <w:szCs w:val="24"/>
        </w:rPr>
        <w:t>нови отпадъци</w:t>
      </w:r>
      <w:r w:rsidR="00F973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кодове:</w:t>
      </w:r>
    </w:p>
    <w:p w:rsidR="00FD3064" w:rsidRPr="00DB30F6" w:rsidRDefault="00FD3064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64" w:rsidRPr="00DB30F6" w:rsidRDefault="009755D6" w:rsidP="00F973A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30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02 03 05 утайки от пречистване на отпадъчни води на мястото на образуването им</w:t>
      </w:r>
    </w:p>
    <w:p w:rsidR="00BC675F" w:rsidRPr="00DB30F6" w:rsidRDefault="00487F46" w:rsidP="00F973A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30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 08 02* отработени катализатори, съдържащи опасни преходни метали или опасни съединения на преходни метали</w:t>
      </w:r>
    </w:p>
    <w:p w:rsidR="00487F46" w:rsidRPr="00DB30F6" w:rsidRDefault="00487F46" w:rsidP="00F973A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30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19 02 05* утайки от физикохимично обработване, съдържащи опасни вещества</w:t>
      </w:r>
    </w:p>
    <w:p w:rsidR="00487F46" w:rsidRPr="00DB30F6" w:rsidRDefault="00F973AC" w:rsidP="00F973A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19 08 </w:t>
      </w:r>
      <w:r w:rsidR="00487F46" w:rsidRPr="00DB30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13* утайки, съдържащи опасни вещества от други видове пречистване на промишлени отпадъчни води</w:t>
      </w:r>
    </w:p>
    <w:p w:rsidR="00487F46" w:rsidRPr="0016531C" w:rsidRDefault="00487F4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:rsidR="00E53459" w:rsidRPr="0016531C" w:rsidRDefault="00383F57" w:rsidP="00E027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B30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площадка </w:t>
      </w:r>
      <w:r w:rsidR="00E53459" w:rsidRPr="00DB30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извършва</w:t>
      </w:r>
      <w:r w:rsidR="00E53459" w:rsidRPr="00165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съхранение (операция с код R13) на следните отпадъци: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before="100" w:after="0" w:line="294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02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08*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агрохимични</w:t>
      </w:r>
      <w:r w:rsidRPr="001653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отпадъци,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вещества;</w:t>
      </w:r>
    </w:p>
    <w:p w:rsidR="00CF544F" w:rsidRPr="0016531C" w:rsidRDefault="00CF544F" w:rsidP="00755BC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07 02 14* отпадъци от добавки, съдържащи опасни 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</w:t>
      </w:r>
      <w:r w:rsidRPr="0016531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11*</w:t>
      </w:r>
      <w:r w:rsidRPr="0016531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отпадъчни</w:t>
      </w:r>
      <w:r w:rsidRPr="001653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бои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лакове,</w:t>
      </w:r>
      <w:r w:rsidRPr="0016531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органични</w:t>
      </w:r>
      <w:r w:rsidRPr="001653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разтворители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или</w:t>
      </w:r>
      <w:r w:rsidRPr="001653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други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 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</w:t>
      </w:r>
      <w:r w:rsidRPr="0016531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13*</w:t>
      </w:r>
      <w:r w:rsidRPr="0016531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утайки</w:t>
      </w:r>
      <w:r w:rsidRPr="001653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бои</w:t>
      </w:r>
      <w:r w:rsidRPr="001653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или</w:t>
      </w:r>
      <w:r w:rsidRPr="001653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лакове,</w:t>
      </w:r>
      <w:r w:rsidRPr="0016531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органични</w:t>
      </w:r>
      <w:r w:rsidRPr="0016531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разтворители</w:t>
      </w:r>
      <w:r w:rsidRPr="0016531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или</w:t>
      </w:r>
      <w:r w:rsidRPr="001653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други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 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15*</w:t>
      </w:r>
      <w:r w:rsidRPr="0016531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утайки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водни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разтвори,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които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съдържат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бои</w:t>
      </w:r>
      <w:r w:rsidRPr="0016531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или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лакове,</w:t>
      </w:r>
      <w:r w:rsidRPr="001653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органични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разтворители или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други опасни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</w:t>
      </w:r>
      <w:r w:rsidRPr="001653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17*</w:t>
      </w:r>
      <w:r w:rsidRPr="001653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отпадъци</w:t>
      </w:r>
      <w:r w:rsidRPr="001653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отстраняване</w:t>
      </w:r>
      <w:r w:rsidRPr="001653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на</w:t>
      </w:r>
      <w:r w:rsidRPr="001653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бои</w:t>
      </w:r>
      <w:r w:rsidRPr="001653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или</w:t>
      </w:r>
      <w:r w:rsidRPr="001653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лакове,</w:t>
      </w:r>
      <w:r w:rsidRPr="001653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органични</w:t>
      </w:r>
      <w:r w:rsidRPr="001653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разтворители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или</w:t>
      </w:r>
      <w:r w:rsidRPr="001653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други опасни вещества</w:t>
      </w:r>
    </w:p>
    <w:p w:rsidR="00F11151" w:rsidRPr="0016531C" w:rsidRDefault="00F11151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 01 19*</w:t>
      </w:r>
      <w:r w:rsidRPr="0016531C">
        <w:rPr>
          <w:rFonts w:ascii="Times New Roman" w:hAnsi="Times New Roman" w:cs="Times New Roman"/>
          <w:sz w:val="24"/>
          <w:szCs w:val="24"/>
        </w:rPr>
        <w:tab/>
        <w:t>водни суспензии, съдържащи бои или лакове, съдържащи органични разтворители или други опасни вещества</w:t>
      </w:r>
    </w:p>
    <w:p w:rsidR="00F11151" w:rsidRPr="0016531C" w:rsidRDefault="00F11151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 01 21*</w:t>
      </w:r>
      <w:r w:rsidRPr="0016531C">
        <w:rPr>
          <w:rFonts w:ascii="Times New Roman" w:hAnsi="Times New Roman" w:cs="Times New Roman"/>
          <w:sz w:val="24"/>
          <w:szCs w:val="24"/>
        </w:rPr>
        <w:tab/>
        <w:t>отпадъци от вещества и препарати, отстраняващи бои или лакове</w:t>
      </w:r>
    </w:p>
    <w:p w:rsidR="00CF544F" w:rsidRPr="0016531C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 03 12*</w:t>
      </w:r>
      <w:r w:rsidRPr="0016531C">
        <w:rPr>
          <w:rFonts w:ascii="Times New Roman" w:hAnsi="Times New Roman" w:cs="Times New Roman"/>
          <w:sz w:val="24"/>
          <w:szCs w:val="24"/>
        </w:rPr>
        <w:tab/>
        <w:t>отпадъчни печатарски мастила, съдържащи опасни вещества</w:t>
      </w:r>
    </w:p>
    <w:p w:rsidR="00CF544F" w:rsidRPr="0016531C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 03 14*</w:t>
      </w:r>
      <w:r w:rsidRPr="0016531C">
        <w:rPr>
          <w:rFonts w:ascii="Times New Roman" w:hAnsi="Times New Roman" w:cs="Times New Roman"/>
          <w:sz w:val="24"/>
          <w:szCs w:val="24"/>
        </w:rPr>
        <w:tab/>
        <w:t>утайки от печатарски мастила, съдържащи опасни вещества</w:t>
      </w:r>
    </w:p>
    <w:p w:rsidR="00CF544F" w:rsidRPr="0016531C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08 03 17*</w:t>
      </w:r>
      <w:r w:rsidRPr="0016531C">
        <w:rPr>
          <w:rFonts w:ascii="Times New Roman" w:hAnsi="Times New Roman" w:cs="Times New Roman"/>
          <w:sz w:val="24"/>
          <w:szCs w:val="24"/>
        </w:rPr>
        <w:tab/>
        <w:t>отпадъчен тонер за печатане, съдържащ опасни 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05*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киселини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химично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почистване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на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повърхности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before="1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06*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киселини,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неупоменати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другаде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07*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основи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химично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почистване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на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повърхности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08*</w:t>
      </w:r>
      <w:r w:rsidRPr="001653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утайки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фосфатиране</w:t>
      </w:r>
      <w:proofErr w:type="spellEnd"/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09* утайки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филтърен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>,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 опасни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11*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отпадъчни</w:t>
      </w:r>
      <w:r w:rsidRPr="001653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промивни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води,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13*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отпадъци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обезмасляване,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before="1" w:after="0" w:line="240" w:lineRule="auto"/>
        <w:ind w:right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15*</w:t>
      </w:r>
      <w:r w:rsidRPr="0016531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елуат</w:t>
      </w:r>
      <w:proofErr w:type="spellEnd"/>
      <w:r w:rsidRPr="001653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утайки</w:t>
      </w:r>
      <w:r w:rsidRPr="001653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мембранни</w:t>
      </w:r>
      <w:r w:rsidRPr="001653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системи</w:t>
      </w:r>
      <w:r w:rsidRPr="001653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или</w:t>
      </w:r>
      <w:r w:rsidRPr="001653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системи</w:t>
      </w:r>
      <w:r w:rsidRPr="0016531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за</w:t>
      </w:r>
      <w:r w:rsidRPr="0016531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йонообмен,</w:t>
      </w:r>
      <w:r w:rsidRPr="001653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 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16*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наситени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отработени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йоннообменни</w:t>
      </w:r>
      <w:proofErr w:type="spellEnd"/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смоли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11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98*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други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отпадъци,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</w:t>
      </w:r>
      <w:r w:rsidRPr="001653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12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09*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машинни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емулсии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разтвори,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несъдържащи</w:t>
      </w:r>
      <w:proofErr w:type="spellEnd"/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халогенни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елементи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12</w:t>
      </w:r>
      <w:r w:rsidRPr="0016531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18*</w:t>
      </w:r>
      <w:r w:rsidRPr="0016531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утайки,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метали</w:t>
      </w:r>
      <w:r w:rsidRPr="0016531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(утайки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от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шлифоване,</w:t>
      </w:r>
      <w:r w:rsidRPr="0016531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хонинговане</w:t>
      </w:r>
      <w:proofErr w:type="spellEnd"/>
      <w:r w:rsidRPr="0016531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лепинговане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>),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които съдържат масло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13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10*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нехлорирани</w:t>
      </w:r>
      <w:proofErr w:type="spellEnd"/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хидравлични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масла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на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минерална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основа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1653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02</w:t>
      </w:r>
      <w:r w:rsidRPr="001653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05*</w:t>
      </w:r>
      <w:r w:rsidRPr="001653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нехлорирани</w:t>
      </w:r>
      <w:proofErr w:type="spellEnd"/>
      <w:r w:rsidRPr="001653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моторни</w:t>
      </w:r>
      <w:r w:rsidRPr="001653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смазочни</w:t>
      </w:r>
      <w:r w:rsidRPr="001653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масла</w:t>
      </w:r>
      <w:r w:rsidRPr="001653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масла</w:t>
      </w:r>
      <w:r w:rsidRPr="001653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за</w:t>
      </w:r>
      <w:r w:rsidRPr="001653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зъбни</w:t>
      </w:r>
      <w:r w:rsidRPr="001653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предавки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на</w:t>
      </w:r>
      <w:r w:rsidRPr="0016531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минерална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основа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13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02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06*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синтетични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моторни</w:t>
      </w:r>
      <w:r w:rsidRPr="001653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смазочни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масла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масла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за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зъбни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предавки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2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13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02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08*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други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моторни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смазочни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масла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масла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за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зъбни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предавки</w:t>
      </w:r>
    </w:p>
    <w:p w:rsidR="00FC135B" w:rsidRPr="0016531C" w:rsidRDefault="00FC135B" w:rsidP="00755BCE">
      <w:pPr>
        <w:pStyle w:val="a3"/>
        <w:widowControl w:val="0"/>
        <w:numPr>
          <w:ilvl w:val="2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13 05 03* </w:t>
      </w:r>
      <w:r w:rsidRPr="0016531C">
        <w:rPr>
          <w:rFonts w:ascii="Times New Roman" w:hAnsi="Times New Roman" w:cs="Times New Roman"/>
          <w:sz w:val="24"/>
          <w:szCs w:val="24"/>
        </w:rPr>
        <w:tab/>
        <w:t xml:space="preserve">утайки от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маслоуловителни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 xml:space="preserve"> шахти (колектори)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15 01 10* опаковки, съдържащи остатъци от опасни вещества или замърсени с</w:t>
      </w:r>
      <w:r w:rsidRPr="001653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вещества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15 02 02* абсорбенти, филтърни материали (включително маслени филтри,</w:t>
      </w:r>
      <w:r w:rsidRPr="001653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неупоменати другаде), кърпи за изтриване, предпазни облекла, замърсени с</w:t>
      </w:r>
      <w:r w:rsidRPr="001653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опасни</w:t>
      </w:r>
      <w:r w:rsidRPr="001653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вещества</w:t>
      </w:r>
    </w:p>
    <w:p w:rsidR="00CF544F" w:rsidRPr="0016531C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15 01 11*</w:t>
      </w:r>
      <w:r w:rsidRPr="0016531C">
        <w:rPr>
          <w:rFonts w:ascii="Times New Roman" w:hAnsi="Times New Roman" w:cs="Times New Roman"/>
          <w:sz w:val="24"/>
          <w:szCs w:val="24"/>
        </w:rPr>
        <w:tab/>
        <w:t xml:space="preserve">метални опаковки, съдържащи опасна твърда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порьозна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 xml:space="preserve"> маса (например азбест), включително празни контейнери за флуиди под налягане</w:t>
      </w:r>
    </w:p>
    <w:p w:rsidR="006E57FC" w:rsidRPr="0016531C" w:rsidRDefault="006E57FC" w:rsidP="00755BC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16 07 08* отпадъци, съдържащи масла и нефтопродукти</w:t>
      </w:r>
    </w:p>
    <w:p w:rsidR="006E57FC" w:rsidRPr="0016531C" w:rsidRDefault="006E57FC" w:rsidP="00755BC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16 01 14*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антифризни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 xml:space="preserve"> течности, съдържащи опасни вещества</w:t>
      </w:r>
    </w:p>
    <w:p w:rsidR="00CF544F" w:rsidRPr="0016531C" w:rsidRDefault="00CF544F" w:rsidP="00755BC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16 01 07* маслени филтри</w:t>
      </w:r>
    </w:p>
    <w:p w:rsidR="00C15280" w:rsidRPr="0016531C" w:rsidRDefault="00C15280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16 06 01* оловни акумулаторни батерии</w:t>
      </w:r>
    </w:p>
    <w:p w:rsidR="00E53459" w:rsidRPr="0016531C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17</w:t>
      </w:r>
      <w:r w:rsidRPr="001653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06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01*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изолационни</w:t>
      </w:r>
      <w:r w:rsidRPr="001653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материали,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съдържащи</w:t>
      </w:r>
      <w:r w:rsidRPr="001653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531C">
        <w:rPr>
          <w:rFonts w:ascii="Times New Roman" w:hAnsi="Times New Roman" w:cs="Times New Roman"/>
          <w:sz w:val="24"/>
          <w:szCs w:val="24"/>
        </w:rPr>
        <w:t>азбест</w:t>
      </w:r>
    </w:p>
    <w:p w:rsidR="006E57FC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18 01 03* </w:t>
      </w:r>
      <w:r w:rsidRPr="0016531C">
        <w:rPr>
          <w:rFonts w:ascii="Times New Roman" w:hAnsi="Times New Roman" w:cs="Times New Roman"/>
          <w:sz w:val="24"/>
          <w:szCs w:val="24"/>
        </w:rPr>
        <w:tab/>
        <w:t xml:space="preserve">отпадъци, чието събиране и обезвреждане е обект на специални изисквания с оглед предотвратяването на инфекции </w:t>
      </w:r>
    </w:p>
    <w:p w:rsidR="006E57FC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, памперси)  </w:t>
      </w:r>
    </w:p>
    <w:p w:rsidR="006E57FC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18 01 08* </w:t>
      </w:r>
      <w:r w:rsidRPr="001653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цитотоксични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цитостатични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 xml:space="preserve"> лекарствени продукти</w:t>
      </w:r>
    </w:p>
    <w:p w:rsidR="00CF544F" w:rsidRPr="0016531C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18 01 06* </w:t>
      </w:r>
      <w:r w:rsidRPr="0016531C">
        <w:rPr>
          <w:rFonts w:ascii="Times New Roman" w:hAnsi="Times New Roman" w:cs="Times New Roman"/>
          <w:sz w:val="24"/>
          <w:szCs w:val="24"/>
        </w:rPr>
        <w:tab/>
        <w:t>химикали, състоящи се от или съдържащи опасни вещества</w:t>
      </w:r>
    </w:p>
    <w:p w:rsidR="006E57FC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18 01 10* </w:t>
      </w:r>
      <w:r w:rsidRPr="001653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31C">
        <w:rPr>
          <w:rFonts w:ascii="Times New Roman" w:hAnsi="Times New Roman" w:cs="Times New Roman"/>
          <w:sz w:val="24"/>
          <w:szCs w:val="24"/>
        </w:rPr>
        <w:t>амалгамни</w:t>
      </w:r>
      <w:proofErr w:type="spellEnd"/>
      <w:r w:rsidRPr="0016531C">
        <w:rPr>
          <w:rFonts w:ascii="Times New Roman" w:hAnsi="Times New Roman" w:cs="Times New Roman"/>
          <w:sz w:val="24"/>
          <w:szCs w:val="24"/>
        </w:rPr>
        <w:t xml:space="preserve"> отпадъци от зъболечението </w:t>
      </w:r>
    </w:p>
    <w:p w:rsidR="006E57FC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18 02 02* </w:t>
      </w:r>
      <w:r w:rsidRPr="0016531C">
        <w:rPr>
          <w:rFonts w:ascii="Times New Roman" w:hAnsi="Times New Roman" w:cs="Times New Roman"/>
          <w:sz w:val="24"/>
          <w:szCs w:val="24"/>
        </w:rPr>
        <w:tab/>
        <w:t xml:space="preserve">отпадъци, чието събиране и обезвреждане е обект на специални изисквания, с оглед предотвратяване на инфекции </w:t>
      </w:r>
    </w:p>
    <w:p w:rsidR="006E57FC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18 02 05* </w:t>
      </w:r>
      <w:r w:rsidRPr="0016531C">
        <w:rPr>
          <w:rFonts w:ascii="Times New Roman" w:hAnsi="Times New Roman" w:cs="Times New Roman"/>
          <w:sz w:val="24"/>
          <w:szCs w:val="24"/>
        </w:rPr>
        <w:tab/>
        <w:t xml:space="preserve">химични вещества и препарати, състоящи се от или съдържащи опасни вещества </w:t>
      </w:r>
    </w:p>
    <w:p w:rsidR="006E57FC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20 01 29* </w:t>
      </w:r>
      <w:r w:rsidRPr="0016531C">
        <w:rPr>
          <w:rFonts w:ascii="Times New Roman" w:hAnsi="Times New Roman" w:cs="Times New Roman"/>
          <w:sz w:val="24"/>
          <w:szCs w:val="24"/>
        </w:rPr>
        <w:tab/>
        <w:t xml:space="preserve">перилни и почистващи препарати, съдържащи опасни вещества </w:t>
      </w:r>
    </w:p>
    <w:p w:rsidR="00FC135B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>20 01 35*</w:t>
      </w:r>
      <w:r w:rsidRPr="0016531C">
        <w:rPr>
          <w:rFonts w:ascii="Times New Roman" w:hAnsi="Times New Roman" w:cs="Times New Roman"/>
          <w:sz w:val="24"/>
          <w:szCs w:val="24"/>
        </w:rPr>
        <w:tab/>
        <w:t>излязло от употреба електрическо и електронно оборудване, различно от упоменатото в 20 01 21 и 20 01 23, съдържащо опасни компоненти</w:t>
      </w:r>
    </w:p>
    <w:p w:rsidR="00E53459" w:rsidRPr="0016531C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31C">
        <w:rPr>
          <w:rFonts w:ascii="Times New Roman" w:hAnsi="Times New Roman" w:cs="Times New Roman"/>
          <w:sz w:val="24"/>
          <w:szCs w:val="24"/>
        </w:rPr>
        <w:t xml:space="preserve"> </w:t>
      </w:r>
      <w:r w:rsidR="00FC135B" w:rsidRPr="0016531C">
        <w:rPr>
          <w:rFonts w:ascii="Times New Roman" w:hAnsi="Times New Roman" w:cs="Times New Roman"/>
          <w:sz w:val="24"/>
          <w:szCs w:val="24"/>
        </w:rPr>
        <w:t>20</w:t>
      </w:r>
      <w:r w:rsidR="00C15280" w:rsidRPr="0016531C">
        <w:rPr>
          <w:rFonts w:ascii="Times New Roman" w:hAnsi="Times New Roman" w:cs="Times New Roman"/>
          <w:sz w:val="24"/>
          <w:szCs w:val="24"/>
        </w:rPr>
        <w:t xml:space="preserve"> </w:t>
      </w:r>
      <w:r w:rsidR="00FC135B" w:rsidRPr="0016531C">
        <w:rPr>
          <w:rFonts w:ascii="Times New Roman" w:hAnsi="Times New Roman" w:cs="Times New Roman"/>
          <w:sz w:val="24"/>
          <w:szCs w:val="24"/>
        </w:rPr>
        <w:t>01</w:t>
      </w:r>
      <w:r w:rsidR="00C15280" w:rsidRPr="0016531C">
        <w:rPr>
          <w:rFonts w:ascii="Times New Roman" w:hAnsi="Times New Roman" w:cs="Times New Roman"/>
          <w:sz w:val="24"/>
          <w:szCs w:val="24"/>
        </w:rPr>
        <w:t xml:space="preserve"> </w:t>
      </w:r>
      <w:r w:rsidR="00FC135B" w:rsidRPr="0016531C">
        <w:rPr>
          <w:rFonts w:ascii="Times New Roman" w:hAnsi="Times New Roman" w:cs="Times New Roman"/>
          <w:sz w:val="24"/>
          <w:szCs w:val="24"/>
        </w:rPr>
        <w:t>21</w:t>
      </w:r>
      <w:r w:rsidR="00C15280" w:rsidRPr="0016531C">
        <w:rPr>
          <w:rFonts w:ascii="Times New Roman" w:hAnsi="Times New Roman" w:cs="Times New Roman"/>
          <w:sz w:val="24"/>
          <w:szCs w:val="24"/>
        </w:rPr>
        <w:t>*</w:t>
      </w:r>
      <w:r w:rsidR="00FC135B" w:rsidRPr="0016531C">
        <w:rPr>
          <w:rFonts w:ascii="Times New Roman" w:hAnsi="Times New Roman" w:cs="Times New Roman"/>
          <w:sz w:val="24"/>
          <w:szCs w:val="24"/>
        </w:rPr>
        <w:t xml:space="preserve"> луминесцентни тръби и други отпадъци, съдържащи живак</w:t>
      </w:r>
    </w:p>
    <w:p w:rsidR="00FC135B" w:rsidRPr="0016531C" w:rsidRDefault="00FC135B" w:rsidP="00E027CD">
      <w:pPr>
        <w:pStyle w:val="a3"/>
        <w:widowControl w:val="0"/>
        <w:tabs>
          <w:tab w:val="left" w:pos="1679"/>
          <w:tab w:val="left" w:pos="1680"/>
        </w:tabs>
        <w:autoSpaceDE w:val="0"/>
        <w:autoSpaceDN w:val="0"/>
        <w:spacing w:after="0" w:line="293" w:lineRule="exact"/>
        <w:ind w:left="1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135B" w:rsidRPr="0016531C" w:rsidRDefault="00887083" w:rsidP="00E027CD">
      <w:pPr>
        <w:widowControl w:val="0"/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Общият</w:t>
      </w:r>
      <w:r w:rsidR="00DB3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35B" w:rsidRPr="0016531C">
        <w:rPr>
          <w:rFonts w:ascii="Times New Roman" w:hAnsi="Times New Roman" w:cs="Times New Roman"/>
          <w:b/>
          <w:sz w:val="24"/>
          <w:szCs w:val="24"/>
        </w:rPr>
        <w:t xml:space="preserve"> капацитет</w:t>
      </w:r>
      <w:r w:rsidR="00DB30F6">
        <w:rPr>
          <w:rFonts w:ascii="Times New Roman" w:hAnsi="Times New Roman" w:cs="Times New Roman"/>
          <w:b/>
          <w:sz w:val="24"/>
          <w:szCs w:val="24"/>
        </w:rPr>
        <w:t xml:space="preserve"> на временно съхранение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остава непроменен - </w:t>
      </w:r>
      <w:r w:rsidR="00FC135B" w:rsidRPr="0016531C">
        <w:rPr>
          <w:rFonts w:ascii="Times New Roman" w:hAnsi="Times New Roman" w:cs="Times New Roman"/>
          <w:b/>
          <w:sz w:val="24"/>
          <w:szCs w:val="24"/>
        </w:rPr>
        <w:t xml:space="preserve"> до 50 тона</w:t>
      </w:r>
      <w:r w:rsidR="00FC135B" w:rsidRPr="0016531C">
        <w:rPr>
          <w:rFonts w:ascii="Times New Roman" w:hAnsi="Times New Roman" w:cs="Times New Roman"/>
          <w:sz w:val="24"/>
          <w:szCs w:val="24"/>
        </w:rPr>
        <w:t xml:space="preserve">. Площадката за съхранение ще бъде обособена в рамките на съществуваща складова сграда с водонепропусклив под. При съхранението на отпадъците ще бъдат осигурени необходимите мерки за предотвратяване на аварийни ситуации – пожарогасители, </w:t>
      </w:r>
      <w:proofErr w:type="spellStart"/>
      <w:r w:rsidR="00FC135B" w:rsidRPr="0016531C">
        <w:rPr>
          <w:rFonts w:ascii="Times New Roman" w:hAnsi="Times New Roman" w:cs="Times New Roman"/>
          <w:sz w:val="24"/>
          <w:szCs w:val="24"/>
        </w:rPr>
        <w:t>сорбентни</w:t>
      </w:r>
      <w:proofErr w:type="spellEnd"/>
      <w:r w:rsidR="00FC135B" w:rsidRPr="0016531C">
        <w:rPr>
          <w:rFonts w:ascii="Times New Roman" w:hAnsi="Times New Roman" w:cs="Times New Roman"/>
          <w:sz w:val="24"/>
          <w:szCs w:val="24"/>
        </w:rPr>
        <w:t xml:space="preserve"> комплекти и др. Определените зони за съхранение нямат връзка с канализационни системи и/или разкрити участъци с открити пови, подземни или повърхностни води.</w:t>
      </w:r>
    </w:p>
    <w:p w:rsidR="00FC135B" w:rsidRPr="0016531C" w:rsidRDefault="00FC135B" w:rsidP="00E027CD">
      <w:pPr>
        <w:widowControl w:val="0"/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C66D99" w:rsidRPr="0016531C" w:rsidRDefault="00C66D99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6D99" w:rsidRPr="0016531C" w:rsidRDefault="00C66D99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реализацията на инвестиционното предложение е необходимо издаване на:</w:t>
      </w:r>
    </w:p>
    <w:p w:rsidR="00C66D99" w:rsidRPr="0016531C" w:rsidRDefault="007B569E" w:rsidP="0075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Одобрение на инвестиционното предложение</w:t>
      </w:r>
      <w:r w:rsidR="00C66D99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Директора на РИОСВ-Пловдив.</w:t>
      </w:r>
    </w:p>
    <w:p w:rsidR="00C66D99" w:rsidRPr="0016531C" w:rsidRDefault="00887083" w:rsidP="0075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Промяна в издадено </w:t>
      </w:r>
      <w:r w:rsidR="00C66D99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разрешение за дейности с отпадъци от Директора на РИОСВ-Пловдив.</w:t>
      </w:r>
    </w:p>
    <w:p w:rsidR="00C66D99" w:rsidRPr="0016531C" w:rsidRDefault="00C66D99" w:rsidP="00E027C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0D15" w:rsidRPr="0016531C" w:rsidRDefault="00C66D99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Площадката ще се обособи в </w:t>
      </w:r>
      <w:r w:rsidR="00C70D15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526 кв.м., в южната част на склад СГРАДА-ПРОИЗВОДСТВНО ПОМЕЩЕНИЕ 2 (ДВЕ), </w:t>
      </w:r>
      <w:proofErr w:type="spellStart"/>
      <w:r w:rsidR="00C70D15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находяша</w:t>
      </w:r>
      <w:proofErr w:type="spellEnd"/>
      <w:r w:rsidR="00C70D15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</w:t>
      </w:r>
      <w:proofErr w:type="spellStart"/>
      <w:r w:rsidR="00C70D15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spellEnd"/>
      <w:r w:rsidR="00C70D15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УПИ III-770, кв. 96 от плана на гр. Стамболийски, община Стамболийски, обл. Пловдив.</w:t>
      </w:r>
    </w:p>
    <w:p w:rsidR="00C70D15" w:rsidRPr="0016531C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0D15" w:rsidRPr="0016531C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В близост до обекта на Инвестиционното предложение липсват обекти, подлежащи на здравна защита и територии за опазване на обекти на културното наследство. Не се очаква трансгранично въздействие. Проектът не предвижда нова или промяна на съществуваща пътна инфраструктура.</w:t>
      </w:r>
    </w:p>
    <w:p w:rsidR="00C70D15" w:rsidRPr="0016531C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7E0566" w:rsidRPr="0016531C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566" w:rsidRPr="0016531C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реализацията на посоченото инвестиционно предложение не се налага да се извършват строителни дейности. По време на експлоатацията ще се използват електроенергия и вода от обществено водоснабдяване.</w:t>
      </w:r>
    </w:p>
    <w:p w:rsidR="007E0566" w:rsidRPr="0016531C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566" w:rsidRPr="0016531C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да се използват природни ресурси, защото процеса на приемане и временно съхранение на отпадъци не го изисква. Ползва се изградената инфраструктура. </w:t>
      </w:r>
    </w:p>
    <w:p w:rsidR="007E0566" w:rsidRPr="0016531C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C70D15" w:rsidRPr="0016531C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0D15" w:rsidRPr="0016531C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приемането на производствени и опа</w:t>
      </w:r>
      <w:r w:rsidR="00F973AC">
        <w:rPr>
          <w:rFonts w:ascii="Times New Roman" w:eastAsia="Times New Roman" w:hAnsi="Times New Roman" w:cs="Times New Roman"/>
          <w:sz w:val="24"/>
          <w:szCs w:val="24"/>
          <w:lang w:eastAsia="bg-BG"/>
        </w:rPr>
        <w:t>сни отпадъци, както и по нататъш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ното им съхранение, няма да има досег с вода и е невъзможно да има</w:t>
      </w:r>
      <w:r w:rsidR="008870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замърсяване. Всички процеси 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извършват в халето,  на закрито, което притежава бетонов, непропусклив под.</w:t>
      </w:r>
    </w:p>
    <w:p w:rsidR="00C70D15" w:rsidRPr="0016531C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7C0EA6" w:rsidRPr="0016531C" w:rsidRDefault="007C0EA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7083" w:rsidRDefault="007B569E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31C">
        <w:rPr>
          <w:rFonts w:ascii="Times New Roman" w:eastAsia="Times New Roman" w:hAnsi="Times New Roman" w:cs="Times New Roman"/>
          <w:sz w:val="24"/>
          <w:szCs w:val="24"/>
        </w:rPr>
        <w:t>Предвидената дейност не</w:t>
      </w:r>
      <w:r w:rsidR="00887083">
        <w:rPr>
          <w:rFonts w:ascii="Times New Roman" w:eastAsia="Times New Roman" w:hAnsi="Times New Roman" w:cs="Times New Roman"/>
          <w:sz w:val="24"/>
          <w:szCs w:val="24"/>
        </w:rPr>
        <w:t xml:space="preserve"> включва третиране на отпадъци.</w:t>
      </w:r>
    </w:p>
    <w:p w:rsidR="00C70D15" w:rsidRPr="0016531C" w:rsidRDefault="0088708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Всички опасни отпадъци </w:t>
      </w:r>
      <w:r w:rsidR="007B569E" w:rsidRPr="0016531C">
        <w:rPr>
          <w:rFonts w:ascii="Times New Roman" w:eastAsia="Times New Roman" w:hAnsi="Times New Roman" w:cs="Times New Roman"/>
          <w:sz w:val="24"/>
          <w:szCs w:val="24"/>
        </w:rPr>
        <w:t xml:space="preserve">се съхраняват в затворени съдове, което ще ограничи разпространението на емисии и миризми в атмосферния въздух. </w:t>
      </w:r>
      <w:r w:rsidR="00C70D15" w:rsidRPr="0016531C">
        <w:rPr>
          <w:rFonts w:ascii="Times New Roman" w:eastAsia="Times New Roman" w:hAnsi="Times New Roman" w:cs="Times New Roman"/>
          <w:sz w:val="24"/>
          <w:szCs w:val="24"/>
        </w:rPr>
        <w:t>Няма да има вредни емисии във въздуха, защото дейността заяв</w:t>
      </w:r>
      <w:r w:rsidR="007C0EA6" w:rsidRPr="001653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0D15" w:rsidRPr="0016531C">
        <w:rPr>
          <w:rFonts w:ascii="Times New Roman" w:eastAsia="Times New Roman" w:hAnsi="Times New Roman" w:cs="Times New Roman"/>
          <w:sz w:val="24"/>
          <w:szCs w:val="24"/>
        </w:rPr>
        <w:t>на в инвестиционното предложение не го изисква.</w:t>
      </w:r>
    </w:p>
    <w:p w:rsidR="00C70D15" w:rsidRPr="0016531C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7083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87083" w:rsidRDefault="0088708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8. Отпадъци, които се очаква да се генерират, и предвиждания за тяхното третиране:</w:t>
      </w:r>
    </w:p>
    <w:p w:rsidR="00BC675F" w:rsidRPr="0016531C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675F" w:rsidRPr="0016531C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експлоатацията на обекта се очаква да се генерират следните отпадъци, с код и наименование както следва.</w:t>
      </w:r>
    </w:p>
    <w:p w:rsidR="00BC675F" w:rsidRPr="0016531C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5010"/>
      </w:tblGrid>
      <w:tr w:rsidR="00BC675F" w:rsidRPr="0016531C" w:rsidTr="00BC675F">
        <w:trPr>
          <w:trHeight w:val="360"/>
        </w:trPr>
        <w:tc>
          <w:tcPr>
            <w:tcW w:w="4665" w:type="dxa"/>
          </w:tcPr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15 01 03 </w:t>
            </w:r>
          </w:p>
        </w:tc>
        <w:tc>
          <w:tcPr>
            <w:tcW w:w="5010" w:type="dxa"/>
          </w:tcPr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Опаковки от дървесни материали</w:t>
            </w:r>
          </w:p>
        </w:tc>
      </w:tr>
      <w:tr w:rsidR="00BC675F" w:rsidRPr="0016531C" w:rsidTr="00BC675F">
        <w:trPr>
          <w:trHeight w:val="360"/>
        </w:trPr>
        <w:tc>
          <w:tcPr>
            <w:tcW w:w="4665" w:type="dxa"/>
          </w:tcPr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31C">
              <w:rPr>
                <w:rFonts w:ascii="Times New Roman" w:hAnsi="Times New Roman" w:cs="Times New Roman"/>
                <w:sz w:val="24"/>
                <w:szCs w:val="24"/>
              </w:rPr>
              <w:t xml:space="preserve">15 01 10* </w:t>
            </w:r>
          </w:p>
        </w:tc>
        <w:tc>
          <w:tcPr>
            <w:tcW w:w="5010" w:type="dxa"/>
          </w:tcPr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Опаковки, съдържащи остатъци от опасни вещества или замърсени с опасни вещества</w:t>
            </w:r>
          </w:p>
        </w:tc>
      </w:tr>
      <w:tr w:rsidR="00BC675F" w:rsidRPr="0016531C" w:rsidTr="00BC675F">
        <w:trPr>
          <w:trHeight w:val="360"/>
        </w:trPr>
        <w:tc>
          <w:tcPr>
            <w:tcW w:w="4665" w:type="dxa"/>
          </w:tcPr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1C">
              <w:rPr>
                <w:rFonts w:ascii="Times New Roman" w:hAnsi="Times New Roman" w:cs="Times New Roman"/>
                <w:sz w:val="24"/>
                <w:szCs w:val="24"/>
              </w:rPr>
              <w:t>15 02 02*</w:t>
            </w:r>
          </w:p>
        </w:tc>
        <w:tc>
          <w:tcPr>
            <w:tcW w:w="5010" w:type="dxa"/>
          </w:tcPr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абсорбенти, филтърни материали (включително маслени филтри, неупоменати другаде),</w:t>
            </w:r>
          </w:p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кърпи за изтриване, предпазни облекла, замърсени с опасни вещества</w:t>
            </w:r>
          </w:p>
        </w:tc>
      </w:tr>
      <w:tr w:rsidR="00BC675F" w:rsidRPr="0016531C" w:rsidTr="00BC675F">
        <w:trPr>
          <w:trHeight w:val="360"/>
        </w:trPr>
        <w:tc>
          <w:tcPr>
            <w:tcW w:w="4665" w:type="dxa"/>
            <w:tcBorders>
              <w:bottom w:val="single" w:sz="4" w:space="0" w:color="auto"/>
            </w:tcBorders>
          </w:tcPr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1C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5010" w:type="dxa"/>
          </w:tcPr>
          <w:p w:rsidR="00BC675F" w:rsidRPr="0016531C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Смесени битови отпадъци</w:t>
            </w:r>
          </w:p>
        </w:tc>
      </w:tr>
    </w:tbl>
    <w:p w:rsidR="00BC675F" w:rsidRPr="0016531C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675F" w:rsidRPr="0016531C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675F" w:rsidRPr="0016531C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7E0566" w:rsidRPr="0016531C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566" w:rsidRPr="0016531C" w:rsidRDefault="007B569E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 се формиране на битово-фекални отпадъчни води</w:t>
      </w:r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същите ще се отвеждат </w:t>
      </w:r>
      <w:r w:rsidR="007E0566" w:rsidRPr="0016531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изградена канализация на съществуващата ВиК мрежа.</w:t>
      </w:r>
      <w:r w:rsidR="008870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формират </w:t>
      </w:r>
      <w:proofErr w:type="spellStart"/>
      <w:r w:rsidR="008870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проиводствени</w:t>
      </w:r>
      <w:proofErr w:type="spellEnd"/>
      <w:r w:rsidR="008870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отпадъчни води. </w:t>
      </w:r>
    </w:p>
    <w:p w:rsidR="007E0566" w:rsidRPr="0016531C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F973A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73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16531C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16531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2D47BD" w:rsidRPr="0016531C" w:rsidRDefault="002D47BD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2D47BD" w:rsidRPr="0016531C" w:rsidRDefault="002D47BD" w:rsidP="0062373E">
      <w:pPr>
        <w:pStyle w:val="ab"/>
        <w:spacing w:line="276" w:lineRule="auto"/>
        <w:ind w:right="130"/>
        <w:jc w:val="both"/>
      </w:pPr>
      <w:r w:rsidRPr="0016531C">
        <w:t>Площадката</w:t>
      </w:r>
      <w:r w:rsidRPr="0016531C">
        <w:rPr>
          <w:spacing w:val="9"/>
        </w:rPr>
        <w:t xml:space="preserve"> </w:t>
      </w:r>
      <w:r w:rsidRPr="0016531C">
        <w:t>е</w:t>
      </w:r>
      <w:r w:rsidRPr="0016531C">
        <w:rPr>
          <w:spacing w:val="12"/>
        </w:rPr>
        <w:t xml:space="preserve"> </w:t>
      </w:r>
      <w:r w:rsidRPr="0016531C">
        <w:t>съществуваща</w:t>
      </w:r>
      <w:r w:rsidRPr="0016531C">
        <w:rPr>
          <w:spacing w:val="9"/>
        </w:rPr>
        <w:t xml:space="preserve"> </w:t>
      </w:r>
      <w:r w:rsidRPr="0016531C">
        <w:t>и</w:t>
      </w:r>
      <w:r w:rsidRPr="0016531C">
        <w:rPr>
          <w:spacing w:val="11"/>
        </w:rPr>
        <w:t xml:space="preserve"> </w:t>
      </w:r>
      <w:r w:rsidRPr="0016531C">
        <w:t>е</w:t>
      </w:r>
      <w:r w:rsidRPr="0016531C">
        <w:rPr>
          <w:spacing w:val="9"/>
        </w:rPr>
        <w:t xml:space="preserve"> </w:t>
      </w:r>
      <w:r w:rsidRPr="0016531C">
        <w:t>покрита</w:t>
      </w:r>
      <w:r w:rsidRPr="0016531C">
        <w:rPr>
          <w:spacing w:val="10"/>
        </w:rPr>
        <w:t xml:space="preserve"> </w:t>
      </w:r>
      <w:r w:rsidRPr="0016531C">
        <w:t>с</w:t>
      </w:r>
      <w:r w:rsidRPr="0016531C">
        <w:rPr>
          <w:spacing w:val="9"/>
        </w:rPr>
        <w:t xml:space="preserve"> </w:t>
      </w:r>
      <w:r w:rsidRPr="0016531C">
        <w:t>твърда</w:t>
      </w:r>
      <w:r w:rsidRPr="0016531C">
        <w:rPr>
          <w:spacing w:val="10"/>
        </w:rPr>
        <w:t xml:space="preserve"> </w:t>
      </w:r>
      <w:r w:rsidRPr="0016531C">
        <w:t>непропусклива</w:t>
      </w:r>
      <w:r w:rsidRPr="0016531C">
        <w:rPr>
          <w:spacing w:val="8"/>
        </w:rPr>
        <w:t xml:space="preserve"> </w:t>
      </w:r>
      <w:r w:rsidRPr="0016531C">
        <w:t>повърхност</w:t>
      </w:r>
      <w:r w:rsidRPr="0016531C">
        <w:rPr>
          <w:spacing w:val="19"/>
        </w:rPr>
        <w:t xml:space="preserve"> </w:t>
      </w:r>
      <w:r w:rsidRPr="0016531C">
        <w:t>/бетон/</w:t>
      </w:r>
      <w:r w:rsidR="007B569E" w:rsidRPr="0016531C">
        <w:rPr>
          <w:spacing w:val="9"/>
        </w:rPr>
        <w:t xml:space="preserve">. Ще се поставят </w:t>
      </w:r>
      <w:r w:rsidRPr="0016531C">
        <w:rPr>
          <w:spacing w:val="-57"/>
        </w:rPr>
        <w:t xml:space="preserve"> </w:t>
      </w:r>
      <w:r w:rsidR="007B569E" w:rsidRPr="0016531C">
        <w:t>обозначителни</w:t>
      </w:r>
      <w:r w:rsidRPr="0016531C">
        <w:rPr>
          <w:spacing w:val="28"/>
        </w:rPr>
        <w:t xml:space="preserve"> </w:t>
      </w:r>
      <w:r w:rsidRPr="0016531C">
        <w:t>табела</w:t>
      </w:r>
      <w:r w:rsidRPr="0016531C">
        <w:rPr>
          <w:spacing w:val="28"/>
        </w:rPr>
        <w:t xml:space="preserve"> </w:t>
      </w:r>
      <w:r w:rsidRPr="0016531C">
        <w:t>с</w:t>
      </w:r>
      <w:r w:rsidRPr="0016531C">
        <w:rPr>
          <w:spacing w:val="29"/>
        </w:rPr>
        <w:t xml:space="preserve"> </w:t>
      </w:r>
      <w:r w:rsidRPr="0016531C">
        <w:t>наименование</w:t>
      </w:r>
      <w:r w:rsidRPr="0016531C">
        <w:rPr>
          <w:spacing w:val="28"/>
        </w:rPr>
        <w:t xml:space="preserve"> </w:t>
      </w:r>
      <w:r w:rsidRPr="0016531C">
        <w:t>на</w:t>
      </w:r>
      <w:r w:rsidRPr="0016531C">
        <w:rPr>
          <w:spacing w:val="28"/>
        </w:rPr>
        <w:t xml:space="preserve"> </w:t>
      </w:r>
      <w:r w:rsidRPr="0016531C">
        <w:t>оператора</w:t>
      </w:r>
      <w:r w:rsidRPr="0016531C">
        <w:rPr>
          <w:spacing w:val="29"/>
        </w:rPr>
        <w:t xml:space="preserve"> </w:t>
      </w:r>
      <w:r w:rsidRPr="0016531C">
        <w:t>на</w:t>
      </w:r>
      <w:r w:rsidRPr="0016531C">
        <w:rPr>
          <w:spacing w:val="28"/>
        </w:rPr>
        <w:t xml:space="preserve"> </w:t>
      </w:r>
      <w:r w:rsidRPr="0016531C">
        <w:t>площадката,</w:t>
      </w:r>
      <w:r w:rsidRPr="0016531C">
        <w:rPr>
          <w:spacing w:val="28"/>
        </w:rPr>
        <w:t xml:space="preserve"> </w:t>
      </w:r>
      <w:r w:rsidRPr="0016531C">
        <w:t>дейността</w:t>
      </w:r>
      <w:r w:rsidRPr="0016531C">
        <w:rPr>
          <w:spacing w:val="29"/>
        </w:rPr>
        <w:t xml:space="preserve"> </w:t>
      </w:r>
      <w:r w:rsidRPr="0016531C">
        <w:t>която</w:t>
      </w:r>
      <w:r w:rsidRPr="0016531C">
        <w:rPr>
          <w:spacing w:val="27"/>
        </w:rPr>
        <w:t xml:space="preserve"> </w:t>
      </w:r>
      <w:r w:rsidR="007B569E" w:rsidRPr="0016531C">
        <w:t xml:space="preserve">се извършва </w:t>
      </w:r>
      <w:r w:rsidRPr="0016531C">
        <w:t xml:space="preserve">и работно време. </w:t>
      </w:r>
      <w:r w:rsidR="007B569E" w:rsidRPr="0016531C">
        <w:t xml:space="preserve">Площадката ще е изцяло </w:t>
      </w:r>
      <w:r w:rsidRPr="0016531C">
        <w:t xml:space="preserve">оградена. Площадката </w:t>
      </w:r>
      <w:r w:rsidR="00E027CD" w:rsidRPr="0016531C">
        <w:t xml:space="preserve">ще </w:t>
      </w:r>
      <w:r w:rsidRPr="0016531C">
        <w:t>се охранява денонощно от</w:t>
      </w:r>
      <w:r w:rsidRPr="0016531C">
        <w:rPr>
          <w:spacing w:val="1"/>
        </w:rPr>
        <w:t xml:space="preserve"> </w:t>
      </w:r>
      <w:r w:rsidRPr="0016531C">
        <w:t>СОТ,</w:t>
      </w:r>
      <w:r w:rsidRPr="0016531C">
        <w:rPr>
          <w:spacing w:val="-1"/>
        </w:rPr>
        <w:t xml:space="preserve"> </w:t>
      </w:r>
      <w:r w:rsidRPr="0016531C">
        <w:t>посредством сключен договор.</w:t>
      </w:r>
    </w:p>
    <w:p w:rsidR="002D47BD" w:rsidRPr="0016531C" w:rsidRDefault="002D47BD" w:rsidP="0062373E">
      <w:pPr>
        <w:pStyle w:val="ab"/>
        <w:spacing w:line="276" w:lineRule="auto"/>
        <w:ind w:right="130"/>
        <w:jc w:val="both"/>
      </w:pPr>
      <w:r w:rsidRPr="0016531C">
        <w:rPr>
          <w:spacing w:val="-1"/>
        </w:rPr>
        <w:t>Естеството</w:t>
      </w:r>
      <w:r w:rsidRPr="0016531C">
        <w:rPr>
          <w:spacing w:val="-14"/>
        </w:rPr>
        <w:t xml:space="preserve"> </w:t>
      </w:r>
      <w:r w:rsidRPr="0016531C">
        <w:rPr>
          <w:spacing w:val="-1"/>
        </w:rPr>
        <w:t>на</w:t>
      </w:r>
      <w:r w:rsidRPr="0016531C">
        <w:rPr>
          <w:spacing w:val="-15"/>
        </w:rPr>
        <w:t xml:space="preserve"> </w:t>
      </w:r>
      <w:r w:rsidRPr="0016531C">
        <w:rPr>
          <w:spacing w:val="-1"/>
        </w:rPr>
        <w:t>инвестиционното</w:t>
      </w:r>
      <w:r w:rsidRPr="0016531C">
        <w:rPr>
          <w:spacing w:val="-13"/>
        </w:rPr>
        <w:t xml:space="preserve"> </w:t>
      </w:r>
      <w:r w:rsidRPr="0016531C">
        <w:t>предложение</w:t>
      </w:r>
      <w:r w:rsidRPr="0016531C">
        <w:rPr>
          <w:spacing w:val="-15"/>
        </w:rPr>
        <w:t xml:space="preserve"> </w:t>
      </w:r>
      <w:r w:rsidRPr="0016531C">
        <w:t>не</w:t>
      </w:r>
      <w:r w:rsidRPr="0016531C">
        <w:rPr>
          <w:spacing w:val="-15"/>
        </w:rPr>
        <w:t xml:space="preserve"> </w:t>
      </w:r>
      <w:r w:rsidRPr="0016531C">
        <w:t>предполага</w:t>
      </w:r>
      <w:r w:rsidRPr="0016531C">
        <w:rPr>
          <w:spacing w:val="-15"/>
        </w:rPr>
        <w:t xml:space="preserve"> </w:t>
      </w:r>
      <w:r w:rsidRPr="0016531C">
        <w:t>риск</w:t>
      </w:r>
      <w:r w:rsidRPr="0016531C">
        <w:rPr>
          <w:spacing w:val="-13"/>
        </w:rPr>
        <w:t xml:space="preserve"> </w:t>
      </w:r>
      <w:r w:rsidRPr="0016531C">
        <w:t>от</w:t>
      </w:r>
      <w:r w:rsidRPr="0016531C">
        <w:rPr>
          <w:spacing w:val="-13"/>
        </w:rPr>
        <w:t xml:space="preserve"> </w:t>
      </w:r>
      <w:r w:rsidRPr="0016531C">
        <w:t>големи</w:t>
      </w:r>
      <w:r w:rsidRPr="0016531C">
        <w:rPr>
          <w:spacing w:val="-13"/>
        </w:rPr>
        <w:t xml:space="preserve"> </w:t>
      </w:r>
      <w:r w:rsidRPr="0016531C">
        <w:t>аварии</w:t>
      </w:r>
      <w:r w:rsidRPr="0016531C">
        <w:rPr>
          <w:spacing w:val="-13"/>
        </w:rPr>
        <w:t xml:space="preserve"> </w:t>
      </w:r>
      <w:r w:rsidRPr="0016531C">
        <w:t>и/или</w:t>
      </w:r>
      <w:r w:rsidRPr="0016531C">
        <w:rPr>
          <w:spacing w:val="-58"/>
        </w:rPr>
        <w:t xml:space="preserve"> </w:t>
      </w:r>
      <w:r w:rsidR="00E027CD" w:rsidRPr="0016531C">
        <w:rPr>
          <w:spacing w:val="-58"/>
        </w:rPr>
        <w:t xml:space="preserve">    </w:t>
      </w:r>
      <w:r w:rsidRPr="0016531C">
        <w:t>бедствия.</w:t>
      </w:r>
    </w:p>
    <w:p w:rsidR="002D47BD" w:rsidRPr="0062373E" w:rsidRDefault="002D47BD" w:rsidP="0062373E">
      <w:pPr>
        <w:pStyle w:val="ab"/>
        <w:spacing w:line="259" w:lineRule="auto"/>
        <w:ind w:right="130"/>
        <w:jc w:val="both"/>
        <w:rPr>
          <w:b/>
        </w:rPr>
      </w:pPr>
      <w:r w:rsidRPr="0016531C">
        <w:t>На</w:t>
      </w:r>
      <w:r w:rsidRPr="0016531C">
        <w:rPr>
          <w:spacing w:val="-10"/>
        </w:rPr>
        <w:t xml:space="preserve"> </w:t>
      </w:r>
      <w:r w:rsidRPr="0016531C">
        <w:t>площадката</w:t>
      </w:r>
      <w:r w:rsidRPr="0016531C">
        <w:rPr>
          <w:spacing w:val="-8"/>
        </w:rPr>
        <w:t xml:space="preserve"> </w:t>
      </w:r>
      <w:r w:rsidRPr="0016531C">
        <w:t>се</w:t>
      </w:r>
      <w:r w:rsidRPr="0016531C">
        <w:rPr>
          <w:spacing w:val="-8"/>
        </w:rPr>
        <w:t xml:space="preserve"> </w:t>
      </w:r>
      <w:r w:rsidRPr="0016531C">
        <w:t>приемат</w:t>
      </w:r>
      <w:r w:rsidRPr="0016531C">
        <w:rPr>
          <w:spacing w:val="-7"/>
        </w:rPr>
        <w:t xml:space="preserve"> </w:t>
      </w:r>
      <w:r w:rsidRPr="0016531C">
        <w:t>опасни</w:t>
      </w:r>
      <w:r w:rsidRPr="0016531C">
        <w:rPr>
          <w:spacing w:val="-11"/>
        </w:rPr>
        <w:t xml:space="preserve"> </w:t>
      </w:r>
      <w:r w:rsidRPr="0016531C">
        <w:t>отпадъци,</w:t>
      </w:r>
      <w:r w:rsidRPr="0016531C">
        <w:rPr>
          <w:spacing w:val="-8"/>
        </w:rPr>
        <w:t xml:space="preserve"> </w:t>
      </w:r>
      <w:r w:rsidRPr="0016531C">
        <w:t>които</w:t>
      </w:r>
      <w:r w:rsidR="00630474" w:rsidRPr="0016531C">
        <w:rPr>
          <w:spacing w:val="-7"/>
        </w:rPr>
        <w:t xml:space="preserve"> </w:t>
      </w:r>
      <w:r w:rsidRPr="0016531C">
        <w:t>се</w:t>
      </w:r>
      <w:r w:rsidRPr="0016531C">
        <w:rPr>
          <w:spacing w:val="-8"/>
        </w:rPr>
        <w:t xml:space="preserve"> </w:t>
      </w:r>
      <w:r w:rsidRPr="0016531C">
        <w:t>съхраняват</w:t>
      </w:r>
      <w:r w:rsidRPr="0016531C">
        <w:rPr>
          <w:spacing w:val="-7"/>
        </w:rPr>
        <w:t xml:space="preserve"> </w:t>
      </w:r>
      <w:r w:rsidRPr="0016531C">
        <w:t>на</w:t>
      </w:r>
      <w:r w:rsidRPr="0016531C">
        <w:rPr>
          <w:spacing w:val="-8"/>
        </w:rPr>
        <w:t xml:space="preserve"> </w:t>
      </w:r>
      <w:r w:rsidRPr="0016531C">
        <w:t>закрито</w:t>
      </w:r>
      <w:r w:rsidR="00630474" w:rsidRPr="0016531C">
        <w:t xml:space="preserve"> </w:t>
      </w:r>
      <w:r w:rsidR="00E027CD" w:rsidRPr="0016531C">
        <w:rPr>
          <w:spacing w:val="-58"/>
        </w:rPr>
        <w:t xml:space="preserve">   </w:t>
      </w:r>
      <w:r w:rsidRPr="0016531C">
        <w:t>с</w:t>
      </w:r>
      <w:r w:rsidRPr="0016531C">
        <w:rPr>
          <w:spacing w:val="-7"/>
        </w:rPr>
        <w:t xml:space="preserve"> </w:t>
      </w:r>
      <w:r w:rsidRPr="0016531C">
        <w:t>ограничен</w:t>
      </w:r>
      <w:r w:rsidRPr="0016531C">
        <w:rPr>
          <w:spacing w:val="-5"/>
        </w:rPr>
        <w:t xml:space="preserve"> </w:t>
      </w:r>
      <w:r w:rsidRPr="0016531C">
        <w:t>достъп</w:t>
      </w:r>
      <w:r w:rsidRPr="0016531C">
        <w:rPr>
          <w:spacing w:val="-5"/>
        </w:rPr>
        <w:t xml:space="preserve"> </w:t>
      </w:r>
      <w:r w:rsidRPr="0016531C">
        <w:t>и</w:t>
      </w:r>
      <w:r w:rsidRPr="0016531C">
        <w:rPr>
          <w:spacing w:val="-5"/>
        </w:rPr>
        <w:t xml:space="preserve"> </w:t>
      </w:r>
      <w:r w:rsidR="00281968">
        <w:rPr>
          <w:spacing w:val="-5"/>
        </w:rPr>
        <w:t xml:space="preserve">не </w:t>
      </w:r>
      <w:r w:rsidRPr="0016531C">
        <w:t>се</w:t>
      </w:r>
      <w:r w:rsidRPr="0016531C">
        <w:rPr>
          <w:spacing w:val="-5"/>
        </w:rPr>
        <w:t xml:space="preserve"> </w:t>
      </w:r>
      <w:r w:rsidRPr="0016531C">
        <w:t>надвишава</w:t>
      </w:r>
      <w:r w:rsidRPr="0016531C">
        <w:rPr>
          <w:spacing w:val="-6"/>
        </w:rPr>
        <w:t xml:space="preserve"> </w:t>
      </w:r>
      <w:r w:rsidRPr="0016531C">
        <w:t>съхранението</w:t>
      </w:r>
      <w:r w:rsidRPr="0016531C">
        <w:rPr>
          <w:spacing w:val="-6"/>
        </w:rPr>
        <w:t xml:space="preserve"> </w:t>
      </w:r>
      <w:r w:rsidRPr="0016531C">
        <w:t>им</w:t>
      </w:r>
      <w:r w:rsidRPr="0016531C">
        <w:rPr>
          <w:spacing w:val="-7"/>
        </w:rPr>
        <w:t xml:space="preserve"> </w:t>
      </w:r>
      <w:r w:rsidRPr="0016531C">
        <w:t>над</w:t>
      </w:r>
      <w:r w:rsidRPr="0016531C">
        <w:rPr>
          <w:spacing w:val="-6"/>
        </w:rPr>
        <w:t xml:space="preserve"> </w:t>
      </w:r>
      <w:r w:rsidRPr="0016531C">
        <w:t>50</w:t>
      </w:r>
      <w:r w:rsidRPr="0016531C">
        <w:rPr>
          <w:spacing w:val="-6"/>
        </w:rPr>
        <w:t xml:space="preserve"> </w:t>
      </w:r>
      <w:r w:rsidRPr="0016531C">
        <w:t>т.</w:t>
      </w:r>
      <w:r w:rsidRPr="0016531C">
        <w:rPr>
          <w:spacing w:val="-6"/>
        </w:rPr>
        <w:t xml:space="preserve"> </w:t>
      </w:r>
      <w:r w:rsidRPr="0016531C">
        <w:t>във</w:t>
      </w:r>
      <w:r w:rsidRPr="0016531C">
        <w:rPr>
          <w:spacing w:val="-7"/>
        </w:rPr>
        <w:t xml:space="preserve"> </w:t>
      </w:r>
      <w:r w:rsidRPr="0016531C">
        <w:t>всеки</w:t>
      </w:r>
      <w:r w:rsidRPr="0016531C">
        <w:rPr>
          <w:spacing w:val="-5"/>
        </w:rPr>
        <w:t xml:space="preserve"> </w:t>
      </w:r>
      <w:r w:rsidRPr="0016531C">
        <w:t>един</w:t>
      </w:r>
      <w:r w:rsidRPr="0016531C">
        <w:rPr>
          <w:spacing w:val="-5"/>
        </w:rPr>
        <w:t xml:space="preserve"> </w:t>
      </w:r>
      <w:r w:rsidRPr="0016531C">
        <w:t>момент.</w:t>
      </w:r>
      <w:r w:rsidRPr="0016531C">
        <w:rPr>
          <w:spacing w:val="-58"/>
        </w:rPr>
        <w:t xml:space="preserve"> </w:t>
      </w:r>
      <w:r w:rsidR="00630474" w:rsidRPr="0016531C">
        <w:rPr>
          <w:spacing w:val="-58"/>
        </w:rPr>
        <w:t xml:space="preserve">     </w:t>
      </w:r>
      <w:r w:rsidR="00281968" w:rsidRPr="00281968">
        <w:t xml:space="preserve">Реализирането на инвестиционното предложение „Добавяне на отпадъци с кодове: 02 03 05, 16 08 02*, 19 02 05*  и 19 08 13* за извършване на дейности по събиране и временно съхранение на </w:t>
      </w:r>
      <w:proofErr w:type="spellStart"/>
      <w:r w:rsidR="00281968" w:rsidRPr="00281968">
        <w:t>същестуваща</w:t>
      </w:r>
      <w:proofErr w:type="spellEnd"/>
      <w:r w:rsidR="00281968" w:rsidRPr="00281968">
        <w:t xml:space="preserve"> площадка за съхранение на производствени и опасни отпадъци</w:t>
      </w:r>
      <w:r w:rsidR="00281968">
        <w:t>“</w:t>
      </w:r>
      <w:r w:rsidR="00281968" w:rsidRPr="00281968">
        <w:t xml:space="preserve"> </w:t>
      </w:r>
      <w:r w:rsidR="00281968" w:rsidRPr="0062373E">
        <w:rPr>
          <w:b/>
        </w:rPr>
        <w:t xml:space="preserve">няма да доведе до промяна в  </w:t>
      </w:r>
      <w:r w:rsidR="0062373E">
        <w:rPr>
          <w:b/>
        </w:rPr>
        <w:t xml:space="preserve">общия капацитет </w:t>
      </w:r>
      <w:r w:rsidR="00281968" w:rsidRPr="0062373E">
        <w:rPr>
          <w:b/>
        </w:rPr>
        <w:t xml:space="preserve"> на отпадъци на територията на обекта. </w:t>
      </w:r>
    </w:p>
    <w:tbl>
      <w:tblPr>
        <w:tblStyle w:val="TableNormal1"/>
        <w:tblpPr w:leftFromText="141" w:rightFromText="141" w:vertAnchor="text" w:horzAnchor="margin" w:tblpY="217"/>
        <w:tblW w:w="99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"/>
        <w:gridCol w:w="586"/>
        <w:gridCol w:w="1129"/>
        <w:gridCol w:w="1321"/>
        <w:gridCol w:w="1220"/>
        <w:gridCol w:w="1153"/>
        <w:gridCol w:w="992"/>
      </w:tblGrid>
      <w:tr w:rsidR="003671DD" w:rsidRPr="0016531C" w:rsidTr="003671DD">
        <w:trPr>
          <w:trHeight w:val="2257"/>
        </w:trPr>
        <w:tc>
          <w:tcPr>
            <w:tcW w:w="2804" w:type="dxa"/>
            <w:tcBorders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spacing w:before="8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ind w:left="100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Химично</w:t>
            </w:r>
            <w:r w:rsidRPr="0016531C">
              <w:rPr>
                <w:b/>
                <w:color w:val="000000" w:themeColor="text1"/>
                <w:spacing w:val="-5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ind w:left="105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CAS</w:t>
            </w:r>
          </w:p>
          <w:p w:rsidR="003671DD" w:rsidRPr="0016531C" w:rsidRDefault="003671DD" w:rsidP="003671DD">
            <w:pPr>
              <w:pStyle w:val="TableParagraph"/>
              <w:spacing w:before="20"/>
              <w:ind w:left="105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w w:val="99"/>
                <w:sz w:val="24"/>
                <w:szCs w:val="24"/>
                <w:lang w:val="bg-BG"/>
              </w:rPr>
              <w:t>№</w:t>
            </w:r>
          </w:p>
        </w:tc>
        <w:tc>
          <w:tcPr>
            <w:tcW w:w="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ind w:left="105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EС</w:t>
            </w:r>
          </w:p>
          <w:p w:rsidR="003671DD" w:rsidRPr="0016531C" w:rsidRDefault="003671DD" w:rsidP="003671DD">
            <w:pPr>
              <w:pStyle w:val="TableParagraph"/>
              <w:spacing w:before="20"/>
              <w:ind w:left="105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w w:val="99"/>
                <w:sz w:val="24"/>
                <w:szCs w:val="24"/>
                <w:lang w:val="bg-BG"/>
              </w:rPr>
              <w:t>№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spacing w:before="139" w:line="259" w:lineRule="auto"/>
              <w:ind w:left="105" w:right="133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Категори</w:t>
            </w:r>
            <w:proofErr w:type="spellEnd"/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я/и на</w:t>
            </w:r>
            <w:r w:rsidRPr="0016531C">
              <w:rPr>
                <w:b/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опасност</w:t>
            </w:r>
            <w:r w:rsidRPr="0016531C">
              <w:rPr>
                <w:b/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съгласно</w:t>
            </w:r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Регламен</w:t>
            </w:r>
            <w:proofErr w:type="spellEnd"/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т (ЕО) №</w:t>
            </w:r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1272/2008</w:t>
            </w:r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(CLP)</w:t>
            </w:r>
          </w:p>
        </w:tc>
        <w:tc>
          <w:tcPr>
            <w:tcW w:w="13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spacing w:before="134" w:line="259" w:lineRule="auto"/>
              <w:ind w:left="104" w:right="160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16531C">
              <w:rPr>
                <w:b/>
                <w:color w:val="000000" w:themeColor="text1"/>
                <w:spacing w:val="-1"/>
                <w:sz w:val="24"/>
                <w:szCs w:val="24"/>
                <w:lang w:val="bg-BG"/>
              </w:rPr>
              <w:t>Класифика</w:t>
            </w:r>
            <w:proofErr w:type="spellEnd"/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ция</w:t>
            </w:r>
            <w:proofErr w:type="spellEnd"/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по</w:t>
            </w:r>
            <w:r w:rsidRPr="0016531C">
              <w:rPr>
                <w:b/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приложени</w:t>
            </w:r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е № 3 към</w:t>
            </w:r>
            <w:r w:rsidRPr="0016531C">
              <w:rPr>
                <w:b/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чл.</w:t>
            </w:r>
            <w:r w:rsidRPr="0016531C">
              <w:rPr>
                <w:b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103,</w:t>
            </w:r>
            <w:r w:rsidRPr="0016531C">
              <w:rPr>
                <w:b/>
                <w:color w:val="000000" w:themeColor="text1"/>
                <w:spacing w:val="-1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ал.</w:t>
            </w:r>
          </w:p>
          <w:p w:rsidR="003671DD" w:rsidRPr="0016531C" w:rsidRDefault="003671DD" w:rsidP="003671DD">
            <w:pPr>
              <w:pStyle w:val="TableParagraph"/>
              <w:spacing w:before="1"/>
              <w:ind w:left="104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1 ЗООС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spacing w:line="259" w:lineRule="auto"/>
              <w:ind w:left="103" w:right="144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Проектен</w:t>
            </w:r>
            <w:r w:rsidRPr="0016531C">
              <w:rPr>
                <w:b/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pacing w:val="-1"/>
                <w:sz w:val="24"/>
                <w:szCs w:val="24"/>
                <w:lang w:val="bg-BG"/>
              </w:rPr>
              <w:t>капацитет</w:t>
            </w:r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на</w:t>
            </w:r>
          </w:p>
          <w:p w:rsidR="003671DD" w:rsidRPr="0016531C" w:rsidRDefault="003671DD" w:rsidP="003671DD">
            <w:pPr>
              <w:pStyle w:val="TableParagraph"/>
              <w:spacing w:line="256" w:lineRule="auto"/>
              <w:ind w:left="103" w:right="161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технологи</w:t>
            </w:r>
            <w:proofErr w:type="spellEnd"/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чното</w:t>
            </w:r>
            <w:proofErr w:type="spellEnd"/>
          </w:p>
          <w:p w:rsidR="003671DD" w:rsidRPr="0016531C" w:rsidRDefault="003671DD" w:rsidP="003671DD">
            <w:pPr>
              <w:pStyle w:val="TableParagraph"/>
              <w:spacing w:before="4" w:line="256" w:lineRule="auto"/>
              <w:ind w:left="103" w:right="93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spacing w:val="-1"/>
                <w:sz w:val="24"/>
                <w:szCs w:val="24"/>
                <w:lang w:val="bg-BG"/>
              </w:rPr>
              <w:t>съоръжени</w:t>
            </w:r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е</w:t>
            </w:r>
          </w:p>
          <w:p w:rsidR="003671DD" w:rsidRPr="0016531C" w:rsidRDefault="003671DD" w:rsidP="003671DD">
            <w:pPr>
              <w:pStyle w:val="TableParagraph"/>
              <w:spacing w:before="7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spacing w:line="221" w:lineRule="exact"/>
              <w:ind w:left="103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(в</w:t>
            </w:r>
            <w:r w:rsidRPr="0016531C">
              <w:rPr>
                <w:b/>
                <w:color w:val="000000" w:themeColor="text1"/>
                <w:spacing w:val="-3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тонове)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spacing w:line="552" w:lineRule="auto"/>
              <w:ind w:left="102" w:right="222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Налично</w:t>
            </w:r>
            <w:r w:rsidRPr="0016531C">
              <w:rPr>
                <w:b/>
                <w:color w:val="000000" w:themeColor="text1"/>
                <w:spacing w:val="-48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кол-во</w:t>
            </w:r>
            <w:r w:rsidRPr="0016531C">
              <w:rPr>
                <w:b/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(т)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3671DD" w:rsidRPr="0016531C" w:rsidRDefault="003671DD" w:rsidP="003671DD">
            <w:pPr>
              <w:pStyle w:val="TableParagraph"/>
              <w:spacing w:before="130" w:line="256" w:lineRule="auto"/>
              <w:ind w:left="102" w:right="142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16531C">
              <w:rPr>
                <w:b/>
                <w:color w:val="000000" w:themeColor="text1"/>
                <w:spacing w:val="-1"/>
                <w:sz w:val="24"/>
                <w:szCs w:val="24"/>
                <w:lang w:val="bg-BG"/>
              </w:rPr>
              <w:t>Физичн</w:t>
            </w:r>
            <w:proofErr w:type="spellEnd"/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и</w:t>
            </w:r>
          </w:p>
          <w:p w:rsidR="003671DD" w:rsidRPr="0016531C" w:rsidRDefault="003671DD" w:rsidP="003671DD">
            <w:pPr>
              <w:pStyle w:val="TableParagraph"/>
              <w:spacing w:before="5" w:line="256" w:lineRule="auto"/>
              <w:ind w:left="102" w:right="140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свойств</w:t>
            </w:r>
            <w:proofErr w:type="spellEnd"/>
            <w:r w:rsidRPr="0016531C">
              <w:rPr>
                <w:b/>
                <w:color w:val="000000" w:themeColor="text1"/>
                <w:spacing w:val="-47"/>
                <w:sz w:val="24"/>
                <w:szCs w:val="24"/>
                <w:lang w:val="bg-BG"/>
              </w:rPr>
              <w:t xml:space="preserve"> </w:t>
            </w:r>
            <w:r w:rsidRPr="0016531C"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</w:p>
        </w:tc>
      </w:tr>
      <w:tr w:rsidR="003671DD" w:rsidRPr="0016531C" w:rsidTr="003671DD">
        <w:trPr>
          <w:trHeight w:val="2257"/>
        </w:trPr>
        <w:tc>
          <w:tcPr>
            <w:tcW w:w="2804" w:type="dxa"/>
            <w:tcBorders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jc w:val="left"/>
              <w:rPr>
                <w:color w:val="000000" w:themeColor="text1"/>
                <w:sz w:val="24"/>
                <w:szCs w:val="24"/>
              </w:rPr>
            </w:pPr>
            <w:r w:rsidRPr="003671DD">
              <w:rPr>
                <w:color w:val="000000" w:themeColor="text1"/>
                <w:sz w:val="24"/>
                <w:szCs w:val="24"/>
              </w:rPr>
              <w:t xml:space="preserve">16 08 02* </w:t>
            </w:r>
            <w:proofErr w:type="spellStart"/>
            <w:r w:rsidRPr="003671DD">
              <w:rPr>
                <w:color w:val="000000" w:themeColor="text1"/>
                <w:sz w:val="24"/>
                <w:szCs w:val="24"/>
              </w:rPr>
              <w:t>отработени</w:t>
            </w:r>
            <w:proofErr w:type="spellEnd"/>
            <w:r w:rsidRPr="003671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1DD">
              <w:rPr>
                <w:color w:val="000000" w:themeColor="text1"/>
                <w:sz w:val="24"/>
                <w:szCs w:val="24"/>
              </w:rPr>
              <w:t>катализатори</w:t>
            </w:r>
            <w:proofErr w:type="spellEnd"/>
            <w:r w:rsidRPr="003671DD">
              <w:rPr>
                <w:color w:val="000000" w:themeColor="text1"/>
                <w:sz w:val="24"/>
                <w:szCs w:val="24"/>
              </w:rPr>
              <w:t xml:space="preserve">, съдържащи опасни </w:t>
            </w:r>
            <w:proofErr w:type="spellStart"/>
            <w:r w:rsidRPr="003671DD">
              <w:rPr>
                <w:color w:val="000000" w:themeColor="text1"/>
                <w:sz w:val="24"/>
                <w:szCs w:val="24"/>
              </w:rPr>
              <w:t>преходни</w:t>
            </w:r>
            <w:proofErr w:type="spellEnd"/>
            <w:r w:rsidRPr="003671DD">
              <w:rPr>
                <w:color w:val="000000" w:themeColor="text1"/>
                <w:sz w:val="24"/>
                <w:szCs w:val="24"/>
              </w:rPr>
              <w:t xml:space="preserve"> метали или опасни </w:t>
            </w:r>
            <w:proofErr w:type="spellStart"/>
            <w:r w:rsidRPr="003671DD">
              <w:rPr>
                <w:color w:val="000000" w:themeColor="text1"/>
                <w:sz w:val="24"/>
                <w:szCs w:val="24"/>
              </w:rPr>
              <w:t>съединения</w:t>
            </w:r>
            <w:proofErr w:type="spellEnd"/>
            <w:r w:rsidRPr="003671D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3671DD">
              <w:rPr>
                <w:color w:val="000000" w:themeColor="text1"/>
                <w:sz w:val="24"/>
                <w:szCs w:val="24"/>
              </w:rPr>
              <w:t>преходни</w:t>
            </w:r>
            <w:proofErr w:type="spellEnd"/>
            <w:r w:rsidRPr="003671DD">
              <w:rPr>
                <w:color w:val="000000" w:themeColor="text1"/>
                <w:sz w:val="24"/>
                <w:szCs w:val="24"/>
              </w:rPr>
              <w:t xml:space="preserve"> метали</w:t>
            </w:r>
          </w:p>
          <w:p w:rsidR="003671DD" w:rsidRPr="0016531C" w:rsidRDefault="003671DD" w:rsidP="003671DD">
            <w:pPr>
              <w:pStyle w:val="TableParagraph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671DD" w:rsidRPr="0016531C" w:rsidRDefault="003671DD" w:rsidP="003671DD">
            <w:pPr>
              <w:pStyle w:val="TableParagraph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t>Aquatic Chronic 2; H411</w:t>
            </w:r>
          </w:p>
        </w:tc>
        <w:tc>
          <w:tcPr>
            <w:tcW w:w="13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jc w:val="both"/>
              <w:rPr>
                <w:sz w:val="24"/>
                <w:szCs w:val="24"/>
                <w:lang w:val="bg-BG"/>
              </w:rPr>
            </w:pPr>
            <w:r w:rsidRPr="003671DD">
              <w:rPr>
                <w:sz w:val="24"/>
                <w:szCs w:val="24"/>
                <w:lang w:val="bg-BG"/>
              </w:rPr>
              <w:t>Е2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1167DC" w:rsidP="003671DD">
            <w:pPr>
              <w:pStyle w:val="TableParagraph"/>
              <w:spacing w:line="259" w:lineRule="auto"/>
              <w:ind w:left="103" w:right="144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Метални съдове 5х0,2</w:t>
            </w:r>
            <w:r w:rsidR="003671DD">
              <w:rPr>
                <w:b/>
                <w:color w:val="000000" w:themeColor="text1"/>
                <w:sz w:val="24"/>
                <w:szCs w:val="24"/>
                <w:lang w:val="bg-BG"/>
              </w:rPr>
              <w:t>00т.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167DC" w:rsidRDefault="001167DC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твърди</w:t>
            </w:r>
          </w:p>
        </w:tc>
      </w:tr>
      <w:tr w:rsidR="003671DD" w:rsidRPr="0016531C" w:rsidTr="003671DD">
        <w:trPr>
          <w:trHeight w:val="2257"/>
        </w:trPr>
        <w:tc>
          <w:tcPr>
            <w:tcW w:w="2804" w:type="dxa"/>
            <w:tcBorders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jc w:val="left"/>
              <w:rPr>
                <w:color w:val="000000" w:themeColor="text1"/>
                <w:sz w:val="24"/>
                <w:szCs w:val="24"/>
              </w:rPr>
            </w:pPr>
            <w:r w:rsidRPr="003671DD">
              <w:rPr>
                <w:color w:val="000000" w:themeColor="text1"/>
                <w:sz w:val="24"/>
                <w:szCs w:val="24"/>
              </w:rPr>
              <w:t xml:space="preserve">19 02 05* </w:t>
            </w:r>
            <w:proofErr w:type="spellStart"/>
            <w:r w:rsidRPr="003671DD">
              <w:rPr>
                <w:color w:val="000000" w:themeColor="text1"/>
                <w:sz w:val="24"/>
                <w:szCs w:val="24"/>
              </w:rPr>
              <w:t>утайки</w:t>
            </w:r>
            <w:proofErr w:type="spellEnd"/>
            <w:r w:rsidRPr="003671DD">
              <w:rPr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3671DD">
              <w:rPr>
                <w:color w:val="000000" w:themeColor="text1"/>
                <w:sz w:val="24"/>
                <w:szCs w:val="24"/>
              </w:rPr>
              <w:t>физикохимично</w:t>
            </w:r>
            <w:proofErr w:type="spellEnd"/>
            <w:r w:rsidRPr="003671DD">
              <w:rPr>
                <w:color w:val="000000" w:themeColor="text1"/>
                <w:sz w:val="24"/>
                <w:szCs w:val="24"/>
              </w:rPr>
              <w:t xml:space="preserve"> обработване, съдържащи опасни вещества</w:t>
            </w:r>
          </w:p>
          <w:p w:rsidR="003671DD" w:rsidRPr="0016531C" w:rsidRDefault="003671DD" w:rsidP="003671DD">
            <w:pPr>
              <w:pStyle w:val="TableParagraph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71DD">
              <w:rPr>
                <w:b/>
                <w:color w:val="000000" w:themeColor="text1"/>
                <w:sz w:val="24"/>
                <w:szCs w:val="24"/>
              </w:rPr>
              <w:t>Aquatic</w:t>
            </w:r>
          </w:p>
          <w:p w:rsidR="003671DD" w:rsidRPr="003671DD" w:rsidRDefault="003671DD" w:rsidP="003671D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71DD">
              <w:rPr>
                <w:b/>
                <w:color w:val="000000" w:themeColor="text1"/>
                <w:sz w:val="24"/>
                <w:szCs w:val="24"/>
              </w:rPr>
              <w:t>Chronic 2;</w:t>
            </w:r>
          </w:p>
          <w:p w:rsidR="003671DD" w:rsidRPr="0016531C" w:rsidRDefault="003671DD" w:rsidP="003671D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71DD">
              <w:rPr>
                <w:b/>
                <w:color w:val="000000" w:themeColor="text1"/>
                <w:sz w:val="24"/>
                <w:szCs w:val="24"/>
              </w:rPr>
              <w:t>H411</w:t>
            </w:r>
          </w:p>
        </w:tc>
        <w:tc>
          <w:tcPr>
            <w:tcW w:w="13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jc w:val="both"/>
              <w:rPr>
                <w:sz w:val="24"/>
                <w:szCs w:val="24"/>
                <w:lang w:val="bg-BG"/>
              </w:rPr>
            </w:pPr>
            <w:r w:rsidRPr="003671DD">
              <w:rPr>
                <w:sz w:val="24"/>
                <w:szCs w:val="24"/>
                <w:lang w:val="bg-BG"/>
              </w:rPr>
              <w:t>Е2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1167DC" w:rsidP="003671DD">
            <w:pPr>
              <w:pStyle w:val="TableParagraph"/>
              <w:spacing w:line="259" w:lineRule="auto"/>
              <w:ind w:left="103" w:right="144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Метални съдове 5х0,5</w:t>
            </w:r>
            <w:r w:rsidR="003671DD" w:rsidRPr="003671DD">
              <w:rPr>
                <w:b/>
                <w:color w:val="000000" w:themeColor="text1"/>
                <w:sz w:val="24"/>
                <w:szCs w:val="24"/>
                <w:lang w:val="bg-BG"/>
              </w:rPr>
              <w:t>00т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167DC" w:rsidRDefault="001167DC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2,5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твърди</w:t>
            </w:r>
          </w:p>
        </w:tc>
      </w:tr>
      <w:tr w:rsidR="003671DD" w:rsidRPr="0016531C" w:rsidTr="003671DD">
        <w:trPr>
          <w:trHeight w:val="2257"/>
        </w:trPr>
        <w:tc>
          <w:tcPr>
            <w:tcW w:w="2804" w:type="dxa"/>
            <w:tcBorders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3671DD">
              <w:rPr>
                <w:color w:val="000000" w:themeColor="text1"/>
                <w:sz w:val="24"/>
                <w:szCs w:val="24"/>
              </w:rPr>
              <w:t xml:space="preserve">9 08 13* </w:t>
            </w:r>
            <w:proofErr w:type="spellStart"/>
            <w:r w:rsidRPr="003671DD">
              <w:rPr>
                <w:color w:val="000000" w:themeColor="text1"/>
                <w:sz w:val="24"/>
                <w:szCs w:val="24"/>
              </w:rPr>
              <w:t>утайки</w:t>
            </w:r>
            <w:proofErr w:type="spellEnd"/>
            <w:r w:rsidRPr="003671DD">
              <w:rPr>
                <w:color w:val="000000" w:themeColor="text1"/>
                <w:sz w:val="24"/>
                <w:szCs w:val="24"/>
              </w:rPr>
              <w:t>, съдържащи опасни вещества от други видове пречистване на промишлени отпадъчни води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6531C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71DD">
              <w:rPr>
                <w:b/>
                <w:color w:val="000000" w:themeColor="text1"/>
                <w:sz w:val="24"/>
                <w:szCs w:val="24"/>
              </w:rPr>
              <w:t>Aquatic</w:t>
            </w:r>
          </w:p>
          <w:p w:rsidR="003671DD" w:rsidRPr="003671DD" w:rsidRDefault="003671DD" w:rsidP="003671D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71DD">
              <w:rPr>
                <w:b/>
                <w:color w:val="000000" w:themeColor="text1"/>
                <w:sz w:val="24"/>
                <w:szCs w:val="24"/>
              </w:rPr>
              <w:t>Chronic 2;</w:t>
            </w:r>
          </w:p>
          <w:p w:rsidR="003671DD" w:rsidRPr="0016531C" w:rsidRDefault="003671DD" w:rsidP="003671D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671DD">
              <w:rPr>
                <w:b/>
                <w:color w:val="000000" w:themeColor="text1"/>
                <w:sz w:val="24"/>
                <w:szCs w:val="24"/>
              </w:rPr>
              <w:t>H411</w:t>
            </w:r>
          </w:p>
        </w:tc>
        <w:tc>
          <w:tcPr>
            <w:tcW w:w="13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jc w:val="both"/>
              <w:rPr>
                <w:sz w:val="24"/>
                <w:szCs w:val="24"/>
                <w:lang w:val="bg-BG"/>
              </w:rPr>
            </w:pPr>
            <w:r w:rsidRPr="003671DD">
              <w:rPr>
                <w:sz w:val="24"/>
                <w:szCs w:val="24"/>
                <w:lang w:val="bg-BG"/>
              </w:rPr>
              <w:t>Е2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1167DC" w:rsidP="003671DD">
            <w:pPr>
              <w:pStyle w:val="TableParagraph"/>
              <w:spacing w:line="259" w:lineRule="auto"/>
              <w:ind w:left="103" w:right="144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Метални съдове 5х0,5</w:t>
            </w:r>
            <w:r w:rsidR="003671DD" w:rsidRPr="003671DD">
              <w:rPr>
                <w:b/>
                <w:color w:val="000000" w:themeColor="text1"/>
                <w:sz w:val="24"/>
                <w:szCs w:val="24"/>
                <w:lang w:val="bg-BG"/>
              </w:rPr>
              <w:t>00т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  <w:vAlign w:val="center"/>
          </w:tcPr>
          <w:p w:rsidR="003671DD" w:rsidRPr="001167DC" w:rsidRDefault="001167DC" w:rsidP="001167DC">
            <w:pPr>
              <w:pStyle w:val="TableParagraph"/>
              <w:ind w:left="0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2,5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5A5A5"/>
            <w:vAlign w:val="center"/>
          </w:tcPr>
          <w:p w:rsidR="003671DD" w:rsidRPr="003671DD" w:rsidRDefault="003671DD" w:rsidP="003671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твърди</w:t>
            </w:r>
          </w:p>
        </w:tc>
      </w:tr>
    </w:tbl>
    <w:p w:rsidR="002D47BD" w:rsidRPr="0016531C" w:rsidRDefault="002D47BD" w:rsidP="00E027CD">
      <w:pPr>
        <w:jc w:val="both"/>
        <w:rPr>
          <w:rFonts w:ascii="Times New Roman" w:hAnsi="Times New Roman" w:cs="Times New Roman"/>
          <w:sz w:val="24"/>
          <w:szCs w:val="24"/>
        </w:rPr>
        <w:sectPr w:rsidR="002D47BD" w:rsidRPr="0016531C" w:rsidSect="00F973AC">
          <w:pgSz w:w="11910" w:h="16840"/>
          <w:pgMar w:top="1440" w:right="1080" w:bottom="1440" w:left="1080" w:header="0" w:footer="680" w:gutter="0"/>
          <w:cols w:space="708"/>
          <w:docGrid w:linePitch="299"/>
        </w:sectPr>
      </w:pPr>
      <w:bookmarkStart w:id="0" w:name="_GoBack"/>
      <w:bookmarkEnd w:id="0"/>
    </w:p>
    <w:p w:rsidR="0000005C" w:rsidRPr="0016531C" w:rsidRDefault="0000005C" w:rsidP="000359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5C" w:rsidRPr="0016531C" w:rsidSect="000359F9">
      <w:footerReference w:type="default" r:id="rId7"/>
      <w:pgSz w:w="11910" w:h="16840"/>
      <w:pgMar w:top="1440" w:right="1080" w:bottom="1440" w:left="1080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07" w:rsidRDefault="00EA1C07" w:rsidP="00167A7E">
      <w:pPr>
        <w:spacing w:after="0" w:line="240" w:lineRule="auto"/>
      </w:pPr>
      <w:r>
        <w:separator/>
      </w:r>
    </w:p>
  </w:endnote>
  <w:endnote w:type="continuationSeparator" w:id="0">
    <w:p w:rsidR="00EA1C07" w:rsidRDefault="00EA1C07" w:rsidP="0016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013608"/>
      <w:docPartObj>
        <w:docPartGallery w:val="Page Numbers (Bottom of Page)"/>
        <w:docPartUnique/>
      </w:docPartObj>
    </w:sdtPr>
    <w:sdtEndPr/>
    <w:sdtContent>
      <w:p w:rsidR="003671DD" w:rsidRDefault="003671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1E">
          <w:rPr>
            <w:noProof/>
          </w:rPr>
          <w:t>8</w:t>
        </w:r>
        <w:r>
          <w:fldChar w:fldCharType="end"/>
        </w:r>
      </w:p>
    </w:sdtContent>
  </w:sdt>
  <w:p w:rsidR="003671DD" w:rsidRDefault="003671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07" w:rsidRDefault="00EA1C07" w:rsidP="00167A7E">
      <w:pPr>
        <w:spacing w:after="0" w:line="240" w:lineRule="auto"/>
      </w:pPr>
      <w:r>
        <w:separator/>
      </w:r>
    </w:p>
  </w:footnote>
  <w:footnote w:type="continuationSeparator" w:id="0">
    <w:p w:rsidR="00EA1C07" w:rsidRDefault="00EA1C07" w:rsidP="0016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74"/>
    <w:multiLevelType w:val="hybridMultilevel"/>
    <w:tmpl w:val="A06CD27C"/>
    <w:lvl w:ilvl="0" w:tplc="166C89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7C7B"/>
    <w:multiLevelType w:val="multilevel"/>
    <w:tmpl w:val="EA3A45FC"/>
    <w:lvl w:ilvl="0">
      <w:start w:val="3"/>
      <w:numFmt w:val="decimal"/>
      <w:lvlText w:val="%1"/>
      <w:lvlJc w:val="left"/>
      <w:pPr>
        <w:ind w:left="618" w:hanging="420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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539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34F54B2D"/>
    <w:multiLevelType w:val="hybridMultilevel"/>
    <w:tmpl w:val="82B4B17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7E6654"/>
    <w:multiLevelType w:val="hybridMultilevel"/>
    <w:tmpl w:val="21424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05FDD"/>
    <w:rsid w:val="000359F9"/>
    <w:rsid w:val="00056CEF"/>
    <w:rsid w:val="0009421E"/>
    <w:rsid w:val="000F6B9E"/>
    <w:rsid w:val="00110C5D"/>
    <w:rsid w:val="001167DC"/>
    <w:rsid w:val="00124894"/>
    <w:rsid w:val="0016531C"/>
    <w:rsid w:val="00167A7E"/>
    <w:rsid w:val="001A52B9"/>
    <w:rsid w:val="001D1D3D"/>
    <w:rsid w:val="00210FE7"/>
    <w:rsid w:val="00212D6A"/>
    <w:rsid w:val="00215DC3"/>
    <w:rsid w:val="00255567"/>
    <w:rsid w:val="00257FCE"/>
    <w:rsid w:val="00281968"/>
    <w:rsid w:val="0029064F"/>
    <w:rsid w:val="002D0193"/>
    <w:rsid w:val="002D47BD"/>
    <w:rsid w:val="002E17D7"/>
    <w:rsid w:val="003671DD"/>
    <w:rsid w:val="00383F57"/>
    <w:rsid w:val="003D4DB8"/>
    <w:rsid w:val="003E43D6"/>
    <w:rsid w:val="00411190"/>
    <w:rsid w:val="00453D11"/>
    <w:rsid w:val="00476BE0"/>
    <w:rsid w:val="00487F46"/>
    <w:rsid w:val="00501A3C"/>
    <w:rsid w:val="0051201D"/>
    <w:rsid w:val="005477CA"/>
    <w:rsid w:val="0057107D"/>
    <w:rsid w:val="0057342F"/>
    <w:rsid w:val="005806CC"/>
    <w:rsid w:val="005F4F89"/>
    <w:rsid w:val="0062373E"/>
    <w:rsid w:val="00630474"/>
    <w:rsid w:val="006543F4"/>
    <w:rsid w:val="006909BC"/>
    <w:rsid w:val="006C4A7B"/>
    <w:rsid w:val="006D3DC8"/>
    <w:rsid w:val="006E29B4"/>
    <w:rsid w:val="006E57FC"/>
    <w:rsid w:val="00720B10"/>
    <w:rsid w:val="00723C7B"/>
    <w:rsid w:val="0073725D"/>
    <w:rsid w:val="00755BCE"/>
    <w:rsid w:val="0077280B"/>
    <w:rsid w:val="007850EF"/>
    <w:rsid w:val="00792E4F"/>
    <w:rsid w:val="007B569E"/>
    <w:rsid w:val="007B5B7B"/>
    <w:rsid w:val="007C0EA6"/>
    <w:rsid w:val="007D14EF"/>
    <w:rsid w:val="007E0566"/>
    <w:rsid w:val="0080251F"/>
    <w:rsid w:val="00827A1B"/>
    <w:rsid w:val="00887083"/>
    <w:rsid w:val="008B69D2"/>
    <w:rsid w:val="0091405F"/>
    <w:rsid w:val="009755D6"/>
    <w:rsid w:val="00A0649B"/>
    <w:rsid w:val="00A80664"/>
    <w:rsid w:val="00B109DA"/>
    <w:rsid w:val="00B27F11"/>
    <w:rsid w:val="00B3231F"/>
    <w:rsid w:val="00B47C5D"/>
    <w:rsid w:val="00B62076"/>
    <w:rsid w:val="00B6506A"/>
    <w:rsid w:val="00BC675F"/>
    <w:rsid w:val="00C15280"/>
    <w:rsid w:val="00C34CD1"/>
    <w:rsid w:val="00C5062C"/>
    <w:rsid w:val="00C66D99"/>
    <w:rsid w:val="00C70D15"/>
    <w:rsid w:val="00C75DF1"/>
    <w:rsid w:val="00C807F0"/>
    <w:rsid w:val="00CA1D4F"/>
    <w:rsid w:val="00CC2D7F"/>
    <w:rsid w:val="00CD79FF"/>
    <w:rsid w:val="00CF544F"/>
    <w:rsid w:val="00D71465"/>
    <w:rsid w:val="00DB30F6"/>
    <w:rsid w:val="00E027CD"/>
    <w:rsid w:val="00E02A99"/>
    <w:rsid w:val="00E53459"/>
    <w:rsid w:val="00E854E1"/>
    <w:rsid w:val="00E87506"/>
    <w:rsid w:val="00E95EC3"/>
    <w:rsid w:val="00EA1C07"/>
    <w:rsid w:val="00EA64D5"/>
    <w:rsid w:val="00ED381A"/>
    <w:rsid w:val="00ED55D1"/>
    <w:rsid w:val="00F03E09"/>
    <w:rsid w:val="00F11151"/>
    <w:rsid w:val="00F41C89"/>
    <w:rsid w:val="00F517FA"/>
    <w:rsid w:val="00F5387C"/>
    <w:rsid w:val="00F6238A"/>
    <w:rsid w:val="00F64AC0"/>
    <w:rsid w:val="00F973AC"/>
    <w:rsid w:val="00FA653F"/>
    <w:rsid w:val="00FC135B"/>
    <w:rsid w:val="00FD3064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15CB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DD"/>
  </w:style>
  <w:style w:type="paragraph" w:styleId="1">
    <w:name w:val="heading 1"/>
    <w:basedOn w:val="a"/>
    <w:link w:val="10"/>
    <w:uiPriority w:val="1"/>
    <w:qFormat/>
    <w:rsid w:val="00E53459"/>
    <w:pPr>
      <w:widowControl w:val="0"/>
      <w:autoSpaceDE w:val="0"/>
      <w:autoSpaceDN w:val="0"/>
      <w:spacing w:after="0" w:line="240" w:lineRule="auto"/>
      <w:ind w:left="19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53459"/>
    <w:pPr>
      <w:widowControl w:val="0"/>
      <w:autoSpaceDE w:val="0"/>
      <w:autoSpaceDN w:val="0"/>
      <w:spacing w:after="0" w:line="240" w:lineRule="auto"/>
      <w:ind w:left="13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53459"/>
    <w:pPr>
      <w:widowControl w:val="0"/>
      <w:autoSpaceDE w:val="0"/>
      <w:autoSpaceDN w:val="0"/>
      <w:spacing w:after="0" w:line="240" w:lineRule="auto"/>
      <w:ind w:left="198" w:hanging="60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383F57"/>
  </w:style>
  <w:style w:type="paragraph" w:customStyle="1" w:styleId="Default">
    <w:name w:val="Default"/>
    <w:rsid w:val="00383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83F5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6">
    <w:name w:val="Изнесен текст Знак"/>
    <w:basedOn w:val="a0"/>
    <w:link w:val="a5"/>
    <w:uiPriority w:val="99"/>
    <w:semiHidden/>
    <w:rsid w:val="00383F57"/>
    <w:rPr>
      <w:rFonts w:ascii="Segoe UI" w:eastAsia="Times New Roman" w:hAnsi="Segoe UI" w:cs="Segoe UI"/>
      <w:sz w:val="18"/>
      <w:szCs w:val="18"/>
      <w:lang w:val="en-GB"/>
    </w:rPr>
  </w:style>
  <w:style w:type="paragraph" w:styleId="a7">
    <w:name w:val="header"/>
    <w:basedOn w:val="a"/>
    <w:link w:val="a8"/>
    <w:uiPriority w:val="99"/>
    <w:unhideWhenUsed/>
    <w:rsid w:val="0016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67A7E"/>
  </w:style>
  <w:style w:type="paragraph" w:styleId="a9">
    <w:name w:val="footer"/>
    <w:basedOn w:val="a"/>
    <w:link w:val="aa"/>
    <w:uiPriority w:val="99"/>
    <w:unhideWhenUsed/>
    <w:rsid w:val="0016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67A7E"/>
  </w:style>
  <w:style w:type="character" w:customStyle="1" w:styleId="10">
    <w:name w:val="Заглавие 1 Знак"/>
    <w:basedOn w:val="a0"/>
    <w:link w:val="1"/>
    <w:uiPriority w:val="1"/>
    <w:rsid w:val="00E534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1"/>
    <w:rsid w:val="00E534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uiPriority w:val="1"/>
    <w:rsid w:val="00E5345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53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53459"/>
    <w:pPr>
      <w:widowControl w:val="0"/>
      <w:autoSpaceDE w:val="0"/>
      <w:autoSpaceDN w:val="0"/>
      <w:spacing w:before="125" w:after="0" w:line="240" w:lineRule="auto"/>
      <w:ind w:left="19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438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31">
    <w:name w:val="toc 3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666" w:hanging="229"/>
    </w:pPr>
    <w:rPr>
      <w:rFonts w:ascii="Times New Roman" w:eastAsia="Times New Roman" w:hAnsi="Times New Roman" w:cs="Times New Roman"/>
      <w:b/>
      <w:bCs/>
      <w:i/>
      <w:iCs/>
    </w:rPr>
  </w:style>
  <w:style w:type="paragraph" w:styleId="4">
    <w:name w:val="toc 4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toc 5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1098" w:hanging="42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toc 6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918" w:hanging="60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E53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ен текст Знак"/>
    <w:basedOn w:val="a0"/>
    <w:link w:val="ab"/>
    <w:uiPriority w:val="1"/>
    <w:rsid w:val="00E534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53459"/>
    <w:pPr>
      <w:widowControl w:val="0"/>
      <w:autoSpaceDE w:val="0"/>
      <w:autoSpaceDN w:val="0"/>
      <w:spacing w:after="0" w:line="225" w:lineRule="exact"/>
      <w:ind w:left="107"/>
      <w:jc w:val="center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01A3C"/>
    <w:pPr>
      <w:spacing w:after="0" w:line="240" w:lineRule="auto"/>
    </w:pPr>
    <w:rPr>
      <w:rFonts w:asci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2442</Words>
  <Characters>13924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3</cp:revision>
  <cp:lastPrinted>2022-01-14T13:17:00Z</cp:lastPrinted>
  <dcterms:created xsi:type="dcterms:W3CDTF">2022-09-14T07:52:00Z</dcterms:created>
  <dcterms:modified xsi:type="dcterms:W3CDTF">2022-09-14T07:54:00Z</dcterms:modified>
</cp:coreProperties>
</file>