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31"/>
        <w:gridCol w:w="1134"/>
      </w:tblGrid>
      <w:tr w:rsidR="008A0B81" w:rsidRPr="0029239B" w14:paraId="137633BE" w14:textId="77777777" w:rsidTr="009E69C3">
        <w:tc>
          <w:tcPr>
            <w:tcW w:w="10065" w:type="dxa"/>
            <w:gridSpan w:val="2"/>
            <w:shd w:val="clear" w:color="auto" w:fill="FFFFFF"/>
            <w:tcMar>
              <w:top w:w="0" w:type="dxa"/>
              <w:left w:w="0" w:type="dxa"/>
              <w:bottom w:w="0" w:type="dxa"/>
              <w:right w:w="0" w:type="dxa"/>
            </w:tcMar>
            <w:vAlign w:val="center"/>
            <w:hideMark/>
          </w:tcPr>
          <w:p w14:paraId="2D871798" w14:textId="62DE98C5" w:rsidR="008A0B81" w:rsidRPr="0029239B" w:rsidRDefault="008A0B81" w:rsidP="0003029F">
            <w:pPr>
              <w:spacing w:after="0" w:line="276" w:lineRule="auto"/>
              <w:ind w:left="5103"/>
              <w:jc w:val="both"/>
              <w:rPr>
                <w:rFonts w:eastAsia="Times New Roman" w:cs="Times New Roman"/>
                <w:b/>
                <w:color w:val="000000"/>
                <w:sz w:val="28"/>
                <w:szCs w:val="28"/>
              </w:rPr>
            </w:pPr>
            <w:r w:rsidRPr="0029239B">
              <w:rPr>
                <w:rFonts w:eastAsia="Times New Roman" w:cs="Times New Roman"/>
                <w:b/>
                <w:color w:val="000000"/>
                <w:sz w:val="28"/>
                <w:szCs w:val="28"/>
              </w:rPr>
              <w:t>ДО</w:t>
            </w:r>
          </w:p>
          <w:p w14:paraId="32A0E6A1" w14:textId="22E165CD" w:rsidR="0022603D" w:rsidRPr="0029239B" w:rsidRDefault="00DB33F0" w:rsidP="0003029F">
            <w:pPr>
              <w:spacing w:after="0" w:line="276" w:lineRule="auto"/>
              <w:ind w:left="5103"/>
              <w:jc w:val="both"/>
              <w:rPr>
                <w:rFonts w:eastAsia="Times New Roman" w:cs="Times New Roman"/>
                <w:b/>
                <w:color w:val="000000"/>
                <w:sz w:val="28"/>
                <w:szCs w:val="28"/>
              </w:rPr>
            </w:pPr>
            <w:r>
              <w:rPr>
                <w:rFonts w:eastAsia="Times New Roman" w:cs="Times New Roman"/>
                <w:b/>
                <w:color w:val="000000"/>
                <w:sz w:val="28"/>
                <w:szCs w:val="28"/>
              </w:rPr>
              <w:t>Г-ЖА</w:t>
            </w:r>
            <w:r w:rsidR="0022603D" w:rsidRPr="0029239B">
              <w:rPr>
                <w:rFonts w:eastAsia="Times New Roman" w:cs="Times New Roman"/>
                <w:b/>
                <w:color w:val="000000"/>
                <w:sz w:val="28"/>
                <w:szCs w:val="28"/>
              </w:rPr>
              <w:t xml:space="preserve"> ДЕСИСЛАВА ГЕОРГИЕВА</w:t>
            </w:r>
          </w:p>
          <w:p w14:paraId="61BC821B" w14:textId="70A72B34" w:rsidR="0022603D" w:rsidRPr="0029239B" w:rsidRDefault="004426D9" w:rsidP="0003029F">
            <w:pPr>
              <w:spacing w:after="0" w:line="276" w:lineRule="auto"/>
              <w:ind w:left="5103"/>
              <w:jc w:val="both"/>
              <w:rPr>
                <w:rFonts w:eastAsia="Times New Roman" w:cs="Times New Roman"/>
                <w:b/>
                <w:sz w:val="28"/>
                <w:szCs w:val="28"/>
              </w:rPr>
            </w:pPr>
            <w:r w:rsidRPr="0029239B">
              <w:rPr>
                <w:rFonts w:eastAsia="Times New Roman" w:cs="Times New Roman"/>
                <w:b/>
                <w:color w:val="000000"/>
                <w:sz w:val="28"/>
                <w:szCs w:val="28"/>
              </w:rPr>
              <w:t>ДИРЕКТОР</w:t>
            </w:r>
            <w:r w:rsidR="008A0B81" w:rsidRPr="0029239B">
              <w:rPr>
                <w:rFonts w:eastAsia="Times New Roman" w:cs="Times New Roman"/>
                <w:b/>
                <w:color w:val="000000"/>
                <w:sz w:val="28"/>
                <w:szCs w:val="28"/>
              </w:rPr>
              <w:t xml:space="preserve"> НА </w:t>
            </w:r>
            <w:r w:rsidR="008A0B81" w:rsidRPr="0029239B">
              <w:rPr>
                <w:rFonts w:eastAsia="Times New Roman" w:cs="Times New Roman"/>
                <w:b/>
                <w:sz w:val="28"/>
                <w:szCs w:val="28"/>
              </w:rPr>
              <w:t>РИОСВ</w:t>
            </w:r>
            <w:r w:rsidR="0022603D" w:rsidRPr="0029239B">
              <w:rPr>
                <w:rFonts w:eastAsia="Times New Roman" w:cs="Times New Roman"/>
                <w:b/>
                <w:sz w:val="28"/>
                <w:szCs w:val="28"/>
              </w:rPr>
              <w:t>-ПЛОВДИВ</w:t>
            </w:r>
          </w:p>
          <w:p w14:paraId="17D83AED" w14:textId="77777777" w:rsidR="0022603D" w:rsidRPr="0029239B" w:rsidRDefault="0022603D" w:rsidP="0022603D">
            <w:pPr>
              <w:spacing w:after="0" w:line="276" w:lineRule="auto"/>
              <w:jc w:val="both"/>
              <w:rPr>
                <w:rFonts w:eastAsia="Times New Roman" w:cs="Times New Roman"/>
                <w:color w:val="000000"/>
                <w:sz w:val="28"/>
                <w:szCs w:val="28"/>
              </w:rPr>
            </w:pPr>
          </w:p>
          <w:p w14:paraId="5D5945E7" w14:textId="77777777" w:rsidR="0022603D" w:rsidRPr="0029239B" w:rsidRDefault="0022603D" w:rsidP="0022603D">
            <w:pPr>
              <w:spacing w:after="0" w:line="276" w:lineRule="auto"/>
              <w:jc w:val="both"/>
              <w:rPr>
                <w:rFonts w:eastAsia="Times New Roman" w:cs="Times New Roman"/>
                <w:color w:val="000000"/>
                <w:sz w:val="28"/>
                <w:szCs w:val="28"/>
              </w:rPr>
            </w:pPr>
            <w:r w:rsidRPr="0029239B">
              <w:rPr>
                <w:rFonts w:eastAsia="Times New Roman" w:cs="Times New Roman"/>
                <w:color w:val="000000"/>
                <w:sz w:val="28"/>
                <w:szCs w:val="28"/>
              </w:rPr>
              <w:t xml:space="preserve"> </w:t>
            </w:r>
          </w:p>
          <w:p w14:paraId="347393A6" w14:textId="77777777" w:rsidR="008A0B81" w:rsidRPr="0029239B" w:rsidRDefault="008A0B81" w:rsidP="00007E58">
            <w:pPr>
              <w:spacing w:after="0" w:line="276" w:lineRule="auto"/>
              <w:jc w:val="both"/>
              <w:rPr>
                <w:rFonts w:eastAsia="Times New Roman" w:cs="Times New Roman"/>
                <w:color w:val="000000"/>
                <w:sz w:val="28"/>
                <w:szCs w:val="28"/>
              </w:rPr>
            </w:pPr>
            <w:r w:rsidRPr="0029239B">
              <w:rPr>
                <w:rFonts w:eastAsia="Times New Roman" w:cs="Times New Roman"/>
                <w:color w:val="000000"/>
                <w:sz w:val="28"/>
                <w:szCs w:val="28"/>
              </w:rPr>
              <w:t> </w:t>
            </w:r>
          </w:p>
          <w:p w14:paraId="50F42989" w14:textId="77777777" w:rsidR="009D7766" w:rsidRPr="0029239B" w:rsidRDefault="009D7766" w:rsidP="00007E58">
            <w:pPr>
              <w:spacing w:after="0" w:line="276" w:lineRule="auto"/>
              <w:jc w:val="both"/>
              <w:rPr>
                <w:rFonts w:eastAsia="Times New Roman" w:cs="Times New Roman"/>
                <w:color w:val="000000"/>
                <w:sz w:val="28"/>
                <w:szCs w:val="28"/>
              </w:rPr>
            </w:pPr>
          </w:p>
          <w:p w14:paraId="41EA4BA1" w14:textId="77777777" w:rsidR="008A0B81" w:rsidRPr="0029239B" w:rsidRDefault="008A0B81" w:rsidP="00DA0170">
            <w:pPr>
              <w:spacing w:after="0" w:line="276" w:lineRule="auto"/>
              <w:jc w:val="center"/>
              <w:rPr>
                <w:rFonts w:eastAsia="Times New Roman" w:cs="Times New Roman"/>
                <w:b/>
                <w:color w:val="000000"/>
                <w:sz w:val="32"/>
                <w:szCs w:val="32"/>
              </w:rPr>
            </w:pPr>
            <w:r w:rsidRPr="0029239B">
              <w:rPr>
                <w:rFonts w:eastAsia="Times New Roman" w:cs="Times New Roman"/>
                <w:b/>
                <w:color w:val="000000"/>
                <w:sz w:val="32"/>
                <w:szCs w:val="32"/>
              </w:rPr>
              <w:t>УВЕДОМЛЕНИЕ</w:t>
            </w:r>
          </w:p>
          <w:p w14:paraId="546437AE" w14:textId="77777777" w:rsidR="008A0B81" w:rsidRPr="0029239B" w:rsidRDefault="008A0B81" w:rsidP="00DA0170">
            <w:pPr>
              <w:spacing w:after="0" w:line="276" w:lineRule="auto"/>
              <w:jc w:val="center"/>
              <w:rPr>
                <w:rFonts w:eastAsia="Times New Roman" w:cs="Times New Roman"/>
                <w:b/>
                <w:color w:val="000000"/>
                <w:sz w:val="28"/>
                <w:szCs w:val="28"/>
              </w:rPr>
            </w:pPr>
            <w:r w:rsidRPr="0029239B">
              <w:rPr>
                <w:rFonts w:eastAsia="Times New Roman" w:cs="Times New Roman"/>
                <w:b/>
                <w:color w:val="000000"/>
                <w:sz w:val="28"/>
                <w:szCs w:val="28"/>
              </w:rPr>
              <w:t>за инвестиционно предложение</w:t>
            </w:r>
          </w:p>
          <w:p w14:paraId="23B8E009" w14:textId="77777777" w:rsidR="009D7766" w:rsidRPr="0029239B" w:rsidRDefault="009D7766" w:rsidP="00007E58">
            <w:pPr>
              <w:spacing w:after="0" w:line="276" w:lineRule="auto"/>
              <w:jc w:val="both"/>
              <w:rPr>
                <w:rFonts w:eastAsia="Times New Roman" w:cs="Times New Roman"/>
                <w:color w:val="000000"/>
                <w:sz w:val="28"/>
                <w:szCs w:val="28"/>
              </w:rPr>
            </w:pPr>
          </w:p>
          <w:p w14:paraId="2F852DF7" w14:textId="77777777" w:rsidR="009E69C3" w:rsidRPr="0029239B" w:rsidRDefault="009E69C3" w:rsidP="00007E58">
            <w:pPr>
              <w:spacing w:after="0" w:line="276" w:lineRule="auto"/>
              <w:jc w:val="both"/>
              <w:rPr>
                <w:rFonts w:eastAsia="Times New Roman" w:cs="Times New Roman"/>
                <w:color w:val="000000"/>
                <w:sz w:val="28"/>
                <w:szCs w:val="28"/>
              </w:rPr>
            </w:pPr>
          </w:p>
          <w:p w14:paraId="06777A3C" w14:textId="1C65CAD1" w:rsidR="008A0B81" w:rsidRPr="0029239B" w:rsidRDefault="008A0B81" w:rsidP="00007E58">
            <w:pPr>
              <w:pStyle w:val="a5"/>
              <w:spacing w:line="276" w:lineRule="auto"/>
              <w:ind w:left="0" w:firstLine="0"/>
              <w:rPr>
                <w:b/>
                <w:bCs/>
                <w:iCs/>
                <w:color w:val="000000"/>
                <w:szCs w:val="28"/>
              </w:rPr>
            </w:pPr>
            <w:r w:rsidRPr="0029239B">
              <w:rPr>
                <w:color w:val="000000"/>
                <w:szCs w:val="28"/>
              </w:rPr>
              <w:t xml:space="preserve">от </w:t>
            </w:r>
            <w:r w:rsidR="00E41BBE" w:rsidRPr="0029239B">
              <w:rPr>
                <w:b/>
                <w:iCs/>
                <w:color w:val="000000"/>
                <w:szCs w:val="28"/>
              </w:rPr>
              <w:t>МИНИСТЕРСТВО НА ОТБРАНАТА НА РЕПУБЛИКА БЪЛГАРИЯ</w:t>
            </w:r>
          </w:p>
          <w:p w14:paraId="7BE56628" w14:textId="19FB213E" w:rsidR="00777E3E" w:rsidRPr="0029239B" w:rsidRDefault="0003029F" w:rsidP="00081CEC">
            <w:pPr>
              <w:spacing w:before="120" w:after="0" w:line="276" w:lineRule="auto"/>
              <w:jc w:val="both"/>
              <w:rPr>
                <w:rFonts w:cs="Times New Roman"/>
                <w:b/>
                <w:bCs/>
                <w:iCs/>
                <w:color w:val="000000"/>
                <w:sz w:val="28"/>
                <w:szCs w:val="28"/>
              </w:rPr>
            </w:pPr>
            <w:r w:rsidRPr="0029239B">
              <w:rPr>
                <w:rFonts w:cs="Times New Roman"/>
                <w:b/>
                <w:bCs/>
                <w:iCs/>
                <w:color w:val="000000"/>
                <w:sz w:val="28"/>
                <w:szCs w:val="28"/>
              </w:rPr>
              <w:t xml:space="preserve">Главна </w:t>
            </w:r>
            <w:r w:rsidR="00777E3E" w:rsidRPr="0029239B">
              <w:rPr>
                <w:rFonts w:cs="Times New Roman"/>
                <w:b/>
                <w:bCs/>
                <w:iCs/>
                <w:color w:val="000000"/>
                <w:sz w:val="28"/>
                <w:szCs w:val="28"/>
              </w:rPr>
              <w:t>дирекция „Инфраструктура на отбраната”</w:t>
            </w:r>
          </w:p>
          <w:p w14:paraId="302CB7F0" w14:textId="77777777" w:rsidR="008A0B81" w:rsidRPr="0029239B" w:rsidRDefault="008A0B81" w:rsidP="00007E58">
            <w:pPr>
              <w:spacing w:after="0" w:line="276" w:lineRule="auto"/>
              <w:jc w:val="both"/>
              <w:rPr>
                <w:rFonts w:eastAsia="Times New Roman" w:cs="Times New Roman"/>
                <w:color w:val="000000"/>
                <w:sz w:val="28"/>
                <w:szCs w:val="28"/>
              </w:rPr>
            </w:pPr>
            <w:r w:rsidRPr="0029239B">
              <w:rPr>
                <w:rFonts w:eastAsia="Times New Roman" w:cs="Times New Roman"/>
                <w:color w:val="000000"/>
                <w:sz w:val="28"/>
                <w:szCs w:val="28"/>
              </w:rPr>
              <w:t> </w:t>
            </w:r>
          </w:p>
          <w:p w14:paraId="3E993BFE" w14:textId="77777777" w:rsidR="008A0B81" w:rsidRPr="0029239B" w:rsidRDefault="008A0B81" w:rsidP="00380846">
            <w:pPr>
              <w:spacing w:before="240" w:after="0" w:line="276" w:lineRule="auto"/>
              <w:ind w:firstLine="709"/>
              <w:jc w:val="both"/>
              <w:rPr>
                <w:rFonts w:eastAsia="Times New Roman" w:cs="Times New Roman"/>
                <w:b/>
                <w:color w:val="000000"/>
                <w:sz w:val="28"/>
                <w:szCs w:val="28"/>
              </w:rPr>
            </w:pPr>
            <w:r w:rsidRPr="0029239B">
              <w:rPr>
                <w:rFonts w:eastAsia="Times New Roman" w:cs="Times New Roman"/>
                <w:b/>
                <w:color w:val="000000"/>
                <w:sz w:val="28"/>
                <w:szCs w:val="28"/>
              </w:rPr>
              <w:t>УВАЖАЕМ</w:t>
            </w:r>
            <w:r w:rsidR="00E41BBE" w:rsidRPr="0029239B">
              <w:rPr>
                <w:rFonts w:eastAsia="Times New Roman" w:cs="Times New Roman"/>
                <w:b/>
                <w:color w:val="000000"/>
                <w:sz w:val="28"/>
                <w:szCs w:val="28"/>
              </w:rPr>
              <w:t>А</w:t>
            </w:r>
            <w:r w:rsidRPr="0029239B">
              <w:rPr>
                <w:rFonts w:eastAsia="Times New Roman" w:cs="Times New Roman"/>
                <w:b/>
                <w:color w:val="000000"/>
                <w:sz w:val="28"/>
                <w:szCs w:val="28"/>
              </w:rPr>
              <w:t xml:space="preserve"> </w:t>
            </w:r>
            <w:r w:rsidR="00E41BBE" w:rsidRPr="0029239B">
              <w:rPr>
                <w:rFonts w:eastAsia="Times New Roman" w:cs="Times New Roman"/>
                <w:b/>
                <w:color w:val="000000"/>
                <w:sz w:val="28"/>
                <w:szCs w:val="28"/>
              </w:rPr>
              <w:t>ГОСПОЖО ГЕОРГИЕВА</w:t>
            </w:r>
            <w:r w:rsidRPr="0029239B">
              <w:rPr>
                <w:rFonts w:eastAsia="Times New Roman" w:cs="Times New Roman"/>
                <w:b/>
                <w:color w:val="000000"/>
                <w:sz w:val="28"/>
                <w:szCs w:val="28"/>
              </w:rPr>
              <w:t>,</w:t>
            </w:r>
          </w:p>
          <w:p w14:paraId="193A8505" w14:textId="77777777" w:rsidR="00645037" w:rsidRPr="0029239B" w:rsidRDefault="00645037" w:rsidP="00C82FED">
            <w:pPr>
              <w:spacing w:after="0" w:line="276" w:lineRule="auto"/>
              <w:ind w:firstLine="709"/>
              <w:jc w:val="both"/>
              <w:rPr>
                <w:rFonts w:eastAsia="Times New Roman" w:cs="Times New Roman"/>
                <w:color w:val="000000"/>
                <w:sz w:val="28"/>
                <w:szCs w:val="28"/>
              </w:rPr>
            </w:pPr>
          </w:p>
          <w:p w14:paraId="3EBF95C4" w14:textId="77777777" w:rsidR="006B436D" w:rsidRDefault="006B436D" w:rsidP="006B436D">
            <w:pPr>
              <w:tabs>
                <w:tab w:val="left" w:pos="3261"/>
              </w:tabs>
              <w:spacing w:after="0" w:line="276" w:lineRule="auto"/>
              <w:ind w:firstLine="709"/>
              <w:jc w:val="both"/>
              <w:rPr>
                <w:rFonts w:eastAsia="Times New Roman" w:cs="Times New Roman"/>
                <w:color w:val="000000"/>
                <w:sz w:val="28"/>
                <w:szCs w:val="28"/>
              </w:rPr>
            </w:pPr>
            <w:r w:rsidRPr="0029239B">
              <w:rPr>
                <w:rFonts w:eastAsia="Times New Roman" w:cs="Times New Roman"/>
                <w:color w:val="000000"/>
                <w:sz w:val="28"/>
                <w:szCs w:val="28"/>
              </w:rPr>
              <w:t>Уведомяваме Ви, че Министерството на отбраната на Република България има следното инвестиционно предложение (ИП):</w:t>
            </w:r>
          </w:p>
          <w:p w14:paraId="60D19F88" w14:textId="1E00239B" w:rsidR="00470CF6" w:rsidRPr="0029239B" w:rsidRDefault="00470CF6" w:rsidP="006B436D">
            <w:pPr>
              <w:tabs>
                <w:tab w:val="left" w:pos="3261"/>
              </w:tabs>
              <w:spacing w:after="0" w:line="276" w:lineRule="auto"/>
              <w:ind w:firstLine="709"/>
              <w:jc w:val="both"/>
              <w:rPr>
                <w:rFonts w:eastAsia="Times New Roman" w:cs="Times New Roman"/>
                <w:color w:val="000000"/>
                <w:sz w:val="28"/>
                <w:szCs w:val="28"/>
              </w:rPr>
            </w:pPr>
            <w:r w:rsidRPr="00D76D43">
              <w:rPr>
                <w:rFonts w:eastAsia="Times New Roman" w:cs="Times New Roman"/>
                <w:b/>
                <w:i/>
                <w:sz w:val="28"/>
                <w:szCs w:val="28"/>
                <w:u w:val="single"/>
              </w:rPr>
              <w:t>Летище Граф Игнатиево – изграждане на нова и модернизация на съществуваща инфраструктура, с цел осигуряване на изискващите се условия за съхранение, поддръжка и експлоатация на самолет F-16 Block 70.</w:t>
            </w:r>
          </w:p>
          <w:p w14:paraId="0AFE2873" w14:textId="77777777" w:rsidR="008A0B81" w:rsidRPr="0029239B" w:rsidRDefault="008A0B81" w:rsidP="006B436D">
            <w:pPr>
              <w:spacing w:before="120" w:after="0" w:line="276" w:lineRule="auto"/>
              <w:ind w:firstLine="709"/>
              <w:jc w:val="both"/>
              <w:rPr>
                <w:rFonts w:eastAsia="Times New Roman" w:cs="Times New Roman"/>
                <w:b/>
                <w:color w:val="000000"/>
                <w:sz w:val="28"/>
                <w:szCs w:val="28"/>
              </w:rPr>
            </w:pPr>
            <w:r w:rsidRPr="0029239B">
              <w:rPr>
                <w:rFonts w:eastAsia="Times New Roman" w:cs="Times New Roman"/>
                <w:b/>
                <w:color w:val="000000"/>
                <w:sz w:val="28"/>
                <w:szCs w:val="28"/>
              </w:rPr>
              <w:t>Характеристика на инвестиционното предложение:</w:t>
            </w:r>
          </w:p>
          <w:p w14:paraId="5D753930" w14:textId="77777777" w:rsidR="006B436D" w:rsidRPr="0029239B" w:rsidRDefault="006B436D" w:rsidP="006B436D">
            <w:pPr>
              <w:spacing w:before="120" w:after="0" w:line="276" w:lineRule="auto"/>
              <w:ind w:firstLine="709"/>
              <w:jc w:val="both"/>
              <w:rPr>
                <w:rFonts w:eastAsia="Times New Roman" w:cs="Times New Roman"/>
                <w:color w:val="000000"/>
                <w:sz w:val="28"/>
                <w:szCs w:val="28"/>
              </w:rPr>
            </w:pPr>
            <w:r w:rsidRPr="0029239B">
              <w:rPr>
                <w:rFonts w:eastAsia="Times New Roman" w:cs="Times New Roman"/>
                <w:color w:val="000000"/>
                <w:sz w:val="28"/>
                <w:szCs w:val="28"/>
              </w:rPr>
              <w:t>Летище Граф Игнатиево от състава на Военновъздушните сили (ВВС) е разположено северозападно от с. Граф Игнатиево, община Марица, област Пловдив. Летищната територия  включва поземлени имоти в землището на с. Граф Игнатиево</w:t>
            </w:r>
            <w:r w:rsidRPr="0029239B">
              <w:t xml:space="preserve"> (</w:t>
            </w:r>
            <w:r w:rsidRPr="0029239B">
              <w:rPr>
                <w:rFonts w:eastAsia="Times New Roman" w:cs="Times New Roman"/>
                <w:color w:val="000000"/>
                <w:sz w:val="28"/>
                <w:szCs w:val="28"/>
              </w:rPr>
              <w:t xml:space="preserve">община Марица) и землището на с. Малък Чардак (община Съединение). В рамките на тези имоти са действащи войскови райони (ВР) 1550 и 1556, с ползвател военно формирование (ВФ) 28000 – Граф Игнатиево. Имотите са предоставени в управление на Министерството на отбраната с Указ № III-1294 от 06.03.1940 г., ПМС № 284/07.02.1950 г. и ПМС № 48/20.02.1960 г., с актове за публична държавна собственост № 0061 и № 1849. </w:t>
            </w:r>
          </w:p>
          <w:p w14:paraId="751FD76D" w14:textId="77777777" w:rsidR="006B436D" w:rsidRPr="0029239B" w:rsidRDefault="006B436D" w:rsidP="006B436D">
            <w:pPr>
              <w:spacing w:after="0" w:line="276" w:lineRule="auto"/>
              <w:ind w:firstLine="709"/>
              <w:jc w:val="both"/>
              <w:rPr>
                <w:rFonts w:eastAsia="Times New Roman" w:cs="Times New Roman"/>
                <w:color w:val="000000"/>
                <w:sz w:val="28"/>
                <w:szCs w:val="28"/>
              </w:rPr>
            </w:pPr>
            <w:r w:rsidRPr="0029239B">
              <w:rPr>
                <w:rFonts w:eastAsia="Times New Roman" w:cs="Times New Roman"/>
                <w:color w:val="000000"/>
                <w:sz w:val="28"/>
                <w:szCs w:val="28"/>
              </w:rPr>
              <w:t xml:space="preserve">На летище Граф Игнатиево са изградени сгради, съоръжения и писта за излитане и кацане, използвани за охрана и отбрана на въздушният суверенитет на Република България, както и за учебна, тренировъчна и бойна подготовка на </w:t>
            </w:r>
            <w:r w:rsidRPr="0029239B">
              <w:rPr>
                <w:rFonts w:eastAsia="Times New Roman" w:cs="Times New Roman"/>
                <w:color w:val="000000"/>
                <w:sz w:val="28"/>
                <w:szCs w:val="28"/>
              </w:rPr>
              <w:lastRenderedPageBreak/>
              <w:t>летателният състав на ВВС. Сградите и съоръженията са построени в периода 1939 – 2009 г.</w:t>
            </w:r>
          </w:p>
          <w:p w14:paraId="393F8CBE" w14:textId="0ECB90BF" w:rsidR="006B436D" w:rsidRPr="0029239B" w:rsidRDefault="006B436D" w:rsidP="006B436D">
            <w:pPr>
              <w:tabs>
                <w:tab w:val="left" w:pos="3261"/>
              </w:tabs>
              <w:spacing w:after="0" w:line="276" w:lineRule="auto"/>
              <w:ind w:firstLine="709"/>
              <w:jc w:val="both"/>
              <w:rPr>
                <w:rFonts w:eastAsia="Times New Roman" w:cs="Times New Roman"/>
                <w:color w:val="000000"/>
                <w:sz w:val="28"/>
                <w:szCs w:val="28"/>
              </w:rPr>
            </w:pPr>
            <w:r w:rsidRPr="0029239B">
              <w:rPr>
                <w:rFonts w:eastAsia="Times New Roman" w:cs="Times New Roman"/>
                <w:color w:val="000000"/>
                <w:sz w:val="28"/>
                <w:szCs w:val="28"/>
              </w:rPr>
              <w:t>Предвижда се дейностите по реализацията на ИП за изграждане на нова и модернизация на съществуваща инфраструктура, с цел осигуряване на изискващите се условия за съхранение, поддръжка и експлоатация на самолет F-16 Block 70, да се извършат в периода от 2020 година до 2023 година.</w:t>
            </w:r>
          </w:p>
          <w:p w14:paraId="53628D82" w14:textId="77777777" w:rsidR="008A0B81" w:rsidRPr="0029239B" w:rsidRDefault="008A0B81" w:rsidP="006B436D">
            <w:pPr>
              <w:pStyle w:val="a8"/>
              <w:numPr>
                <w:ilvl w:val="0"/>
                <w:numId w:val="14"/>
              </w:numPr>
              <w:tabs>
                <w:tab w:val="left" w:pos="993"/>
              </w:tabs>
              <w:spacing w:before="120" w:after="0" w:line="276" w:lineRule="auto"/>
              <w:ind w:left="0" w:firstLine="709"/>
              <w:jc w:val="both"/>
              <w:rPr>
                <w:rFonts w:eastAsia="Times New Roman" w:cs="Times New Roman"/>
                <w:b/>
                <w:color w:val="000000"/>
                <w:sz w:val="28"/>
                <w:szCs w:val="28"/>
              </w:rPr>
            </w:pPr>
            <w:r w:rsidRPr="0029239B">
              <w:rPr>
                <w:rFonts w:eastAsia="Times New Roman" w:cs="Times New Roman"/>
                <w:b/>
                <w:color w:val="000000"/>
                <w:sz w:val="28"/>
                <w:szCs w:val="28"/>
              </w:rPr>
              <w:t>Резюме на предложението:</w:t>
            </w:r>
          </w:p>
          <w:p w14:paraId="07C59794" w14:textId="2DBC2694" w:rsidR="00E63F3F" w:rsidRPr="0029239B" w:rsidRDefault="00E63F3F" w:rsidP="00E63F3F">
            <w:pPr>
              <w:pStyle w:val="Style"/>
              <w:spacing w:line="276" w:lineRule="auto"/>
              <w:ind w:left="0" w:firstLine="2"/>
              <w:rPr>
                <w:bCs/>
                <w:i/>
                <w:color w:val="000000"/>
                <w:sz w:val="22"/>
                <w:szCs w:val="22"/>
                <w:lang w:val="bg-BG"/>
              </w:rPr>
            </w:pPr>
            <w:r w:rsidRPr="0029239B">
              <w:rPr>
                <w:bCs/>
                <w:i/>
                <w:color w:val="000000"/>
                <w:sz w:val="22"/>
                <w:szCs w:val="22"/>
                <w:lang w:val="bg-BG"/>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14:paraId="06DB83E1" w14:textId="3F70C077" w:rsidR="009871BC" w:rsidRPr="0029239B" w:rsidRDefault="009871BC" w:rsidP="006B436D">
            <w:pPr>
              <w:pStyle w:val="Style"/>
              <w:spacing w:before="120" w:line="276" w:lineRule="auto"/>
              <w:ind w:left="0" w:right="0" w:firstLine="709"/>
              <w:rPr>
                <w:bCs/>
                <w:color w:val="000000"/>
                <w:sz w:val="28"/>
                <w:szCs w:val="28"/>
                <w:lang w:val="bg-BG"/>
              </w:rPr>
            </w:pPr>
            <w:r w:rsidRPr="0029239B">
              <w:rPr>
                <w:bCs/>
                <w:color w:val="000000"/>
                <w:sz w:val="28"/>
                <w:szCs w:val="28"/>
                <w:lang w:val="bg-BG"/>
              </w:rPr>
              <w:t xml:space="preserve">Целта на </w:t>
            </w:r>
            <w:r w:rsidR="007A1472" w:rsidRPr="0029239B">
              <w:rPr>
                <w:bCs/>
                <w:color w:val="000000"/>
                <w:sz w:val="28"/>
                <w:szCs w:val="28"/>
                <w:lang w:val="bg-BG"/>
              </w:rPr>
              <w:t>ИП</w:t>
            </w:r>
            <w:r w:rsidRPr="0029239B">
              <w:rPr>
                <w:bCs/>
                <w:color w:val="000000"/>
                <w:sz w:val="28"/>
                <w:szCs w:val="28"/>
                <w:lang w:val="bg-BG"/>
              </w:rPr>
              <w:t xml:space="preserve"> е изграждане на нови сгради и </w:t>
            </w:r>
            <w:r w:rsidR="00A04C90" w:rsidRPr="0029239B">
              <w:rPr>
                <w:bCs/>
                <w:color w:val="000000"/>
                <w:sz w:val="28"/>
                <w:szCs w:val="28"/>
                <w:lang w:val="bg-BG"/>
              </w:rPr>
              <w:t>модернизиране на съществуващата инфраструктура</w:t>
            </w:r>
            <w:r w:rsidRPr="0029239B">
              <w:rPr>
                <w:bCs/>
                <w:color w:val="000000"/>
                <w:sz w:val="28"/>
                <w:szCs w:val="28"/>
                <w:lang w:val="bg-BG"/>
              </w:rPr>
              <w:t xml:space="preserve"> в района на </w:t>
            </w:r>
            <w:r w:rsidR="00024D05" w:rsidRPr="0029239B">
              <w:rPr>
                <w:bCs/>
                <w:color w:val="000000"/>
                <w:sz w:val="28"/>
                <w:szCs w:val="28"/>
                <w:lang w:val="bg-BG"/>
              </w:rPr>
              <w:t>летище Граф Игнатиево</w:t>
            </w:r>
            <w:r w:rsidR="00C940F2" w:rsidRPr="0029239B">
              <w:rPr>
                <w:bCs/>
                <w:color w:val="000000"/>
                <w:sz w:val="28"/>
                <w:szCs w:val="28"/>
                <w:lang w:val="bg-BG"/>
              </w:rPr>
              <w:t>,</w:t>
            </w:r>
            <w:r w:rsidR="00A04C90" w:rsidRPr="0029239B">
              <w:rPr>
                <w:bCs/>
                <w:color w:val="000000"/>
                <w:sz w:val="28"/>
                <w:szCs w:val="28"/>
                <w:lang w:val="bg-BG"/>
              </w:rPr>
              <w:t xml:space="preserve"> във връзка с придобиването на новия боен самолет от</w:t>
            </w:r>
            <w:r w:rsidR="00E41BBE" w:rsidRPr="0029239B">
              <w:rPr>
                <w:bCs/>
                <w:color w:val="000000"/>
                <w:sz w:val="28"/>
                <w:szCs w:val="28"/>
                <w:lang w:val="bg-BG"/>
              </w:rPr>
              <w:t xml:space="preserve"> </w:t>
            </w:r>
            <w:r w:rsidR="00A04C90" w:rsidRPr="0029239B">
              <w:rPr>
                <w:bCs/>
                <w:color w:val="000000"/>
                <w:sz w:val="28"/>
                <w:szCs w:val="28"/>
                <w:lang w:val="bg-BG"/>
              </w:rPr>
              <w:t xml:space="preserve">ВВС на </w:t>
            </w:r>
            <w:r w:rsidR="00E41BBE" w:rsidRPr="0029239B">
              <w:rPr>
                <w:bCs/>
                <w:color w:val="000000"/>
                <w:sz w:val="28"/>
                <w:szCs w:val="28"/>
                <w:lang w:val="bg-BG"/>
              </w:rPr>
              <w:t>Българската армия (</w:t>
            </w:r>
            <w:r w:rsidR="00A04C90" w:rsidRPr="0029239B">
              <w:rPr>
                <w:bCs/>
                <w:color w:val="000000"/>
                <w:sz w:val="28"/>
                <w:szCs w:val="28"/>
                <w:lang w:val="bg-BG"/>
              </w:rPr>
              <w:t>БА</w:t>
            </w:r>
            <w:r w:rsidR="00E41BBE" w:rsidRPr="0029239B">
              <w:rPr>
                <w:bCs/>
                <w:color w:val="000000"/>
                <w:sz w:val="28"/>
                <w:szCs w:val="28"/>
                <w:lang w:val="bg-BG"/>
              </w:rPr>
              <w:t>)</w:t>
            </w:r>
            <w:r w:rsidR="00A04C90" w:rsidRPr="0029239B">
              <w:rPr>
                <w:bCs/>
                <w:color w:val="000000"/>
                <w:sz w:val="28"/>
                <w:szCs w:val="28"/>
                <w:lang w:val="bg-BG"/>
              </w:rPr>
              <w:t>.</w:t>
            </w:r>
          </w:p>
          <w:p w14:paraId="25AC4676" w14:textId="39752FE6" w:rsidR="00E63F3F" w:rsidRPr="0029239B" w:rsidRDefault="00024D05" w:rsidP="00007E58">
            <w:pPr>
              <w:pStyle w:val="Style"/>
              <w:spacing w:line="276" w:lineRule="auto"/>
              <w:ind w:left="0" w:right="0" w:firstLine="709"/>
              <w:rPr>
                <w:bCs/>
                <w:color w:val="000000"/>
                <w:sz w:val="28"/>
                <w:szCs w:val="28"/>
                <w:lang w:val="bg-BG"/>
              </w:rPr>
            </w:pPr>
            <w:r w:rsidRPr="0029239B">
              <w:rPr>
                <w:bCs/>
                <w:color w:val="000000"/>
                <w:sz w:val="28"/>
                <w:szCs w:val="28"/>
                <w:lang w:val="bg-BG"/>
              </w:rPr>
              <w:t>Обектът</w:t>
            </w:r>
            <w:r w:rsidR="00E63F3F" w:rsidRPr="0029239B">
              <w:rPr>
                <w:bCs/>
                <w:color w:val="000000"/>
                <w:sz w:val="28"/>
                <w:szCs w:val="28"/>
                <w:lang w:val="bg-BG"/>
              </w:rPr>
              <w:t xml:space="preserve">, разгледан в цялост, представлява изменение на </w:t>
            </w:r>
            <w:r w:rsidRPr="0029239B">
              <w:rPr>
                <w:bCs/>
                <w:color w:val="000000"/>
                <w:sz w:val="28"/>
                <w:szCs w:val="28"/>
                <w:lang w:val="bg-BG"/>
              </w:rPr>
              <w:t xml:space="preserve">инвестиционно предложение </w:t>
            </w:r>
            <w:r w:rsidR="007D491A" w:rsidRPr="0029239B">
              <w:rPr>
                <w:bCs/>
                <w:color w:val="000000"/>
                <w:sz w:val="28"/>
                <w:szCs w:val="28"/>
                <w:lang w:val="bg-BG"/>
              </w:rPr>
              <w:t xml:space="preserve">в обхвата на </w:t>
            </w:r>
            <w:r w:rsidRPr="0029239B">
              <w:rPr>
                <w:bCs/>
                <w:color w:val="000000"/>
                <w:sz w:val="28"/>
                <w:szCs w:val="28"/>
                <w:lang w:val="bg-BG"/>
              </w:rPr>
              <w:t xml:space="preserve">Приложение № 1 от </w:t>
            </w:r>
            <w:r w:rsidR="00946883" w:rsidRPr="0029239B">
              <w:rPr>
                <w:bCs/>
                <w:color w:val="000000"/>
                <w:sz w:val="28"/>
                <w:szCs w:val="28"/>
                <w:lang w:val="bg-BG"/>
              </w:rPr>
              <w:t>ЗООС</w:t>
            </w:r>
            <w:r w:rsidRPr="0029239B">
              <w:rPr>
                <w:bCs/>
                <w:color w:val="000000"/>
                <w:sz w:val="28"/>
                <w:szCs w:val="28"/>
                <w:lang w:val="bg-BG"/>
              </w:rPr>
              <w:t xml:space="preserve"> – т. 7.1. </w:t>
            </w:r>
            <w:r w:rsidRPr="0029239B">
              <w:rPr>
                <w:bCs/>
                <w:i/>
                <w:color w:val="000000"/>
                <w:sz w:val="28"/>
                <w:szCs w:val="28"/>
                <w:lang w:val="bg-BG"/>
              </w:rPr>
              <w:t>„Строителство на железопътни магистрали и железопътни линии I категория (линии за железопътен трафик на големи разстояния) и на летища с дължина на основната писта 2100 м и повече“</w:t>
            </w:r>
            <w:r w:rsidRPr="0029239B">
              <w:rPr>
                <w:bCs/>
                <w:color w:val="000000"/>
                <w:sz w:val="28"/>
                <w:szCs w:val="28"/>
                <w:lang w:val="bg-BG"/>
              </w:rPr>
              <w:t xml:space="preserve">. </w:t>
            </w:r>
          </w:p>
          <w:p w14:paraId="2E5F0570" w14:textId="78053909" w:rsidR="00E93827" w:rsidRPr="0029239B" w:rsidRDefault="009871BC" w:rsidP="00B21391">
            <w:pPr>
              <w:pStyle w:val="Style"/>
              <w:spacing w:line="276" w:lineRule="auto"/>
              <w:ind w:left="0" w:right="0" w:firstLine="709"/>
              <w:rPr>
                <w:color w:val="000000"/>
                <w:sz w:val="28"/>
                <w:szCs w:val="28"/>
                <w:lang w:val="bg-BG"/>
              </w:rPr>
            </w:pPr>
            <w:r w:rsidRPr="0029239B">
              <w:rPr>
                <w:color w:val="000000"/>
                <w:sz w:val="28"/>
                <w:szCs w:val="28"/>
                <w:lang w:val="bg-BG"/>
              </w:rPr>
              <w:t>За реализ</w:t>
            </w:r>
            <w:r w:rsidR="0063000D" w:rsidRPr="0029239B">
              <w:rPr>
                <w:color w:val="000000"/>
                <w:sz w:val="28"/>
                <w:szCs w:val="28"/>
                <w:lang w:val="bg-BG"/>
              </w:rPr>
              <w:t>ацията</w:t>
            </w:r>
            <w:r w:rsidRPr="0029239B">
              <w:rPr>
                <w:color w:val="000000"/>
                <w:sz w:val="28"/>
                <w:szCs w:val="28"/>
                <w:lang w:val="bg-BG"/>
              </w:rPr>
              <w:t xml:space="preserve"> на </w:t>
            </w:r>
            <w:r w:rsidR="00316905" w:rsidRPr="0029239B">
              <w:rPr>
                <w:color w:val="000000"/>
                <w:sz w:val="28"/>
                <w:szCs w:val="28"/>
                <w:lang w:val="bg-BG"/>
              </w:rPr>
              <w:t>ИП</w:t>
            </w:r>
            <w:r w:rsidR="00A04C90" w:rsidRPr="0029239B">
              <w:rPr>
                <w:color w:val="000000"/>
                <w:sz w:val="28"/>
                <w:szCs w:val="28"/>
                <w:lang w:val="bg-BG"/>
              </w:rPr>
              <w:t xml:space="preserve"> </w:t>
            </w:r>
            <w:r w:rsidR="0063000D" w:rsidRPr="0029239B">
              <w:rPr>
                <w:color w:val="000000"/>
                <w:sz w:val="28"/>
                <w:szCs w:val="28"/>
                <w:lang w:val="bg-BG"/>
              </w:rPr>
              <w:t>се предвижда да</w:t>
            </w:r>
            <w:r w:rsidR="00A04C90" w:rsidRPr="0029239B">
              <w:rPr>
                <w:color w:val="000000"/>
                <w:sz w:val="28"/>
                <w:szCs w:val="28"/>
                <w:lang w:val="bg-BG"/>
              </w:rPr>
              <w:t xml:space="preserve"> се извършат строително-</w:t>
            </w:r>
            <w:r w:rsidRPr="0029239B">
              <w:rPr>
                <w:color w:val="000000"/>
                <w:sz w:val="28"/>
                <w:szCs w:val="28"/>
                <w:lang w:val="bg-BG"/>
              </w:rPr>
              <w:t>монтажни работи</w:t>
            </w:r>
            <w:r w:rsidR="0063000D" w:rsidRPr="0029239B">
              <w:rPr>
                <w:color w:val="000000"/>
                <w:sz w:val="28"/>
                <w:szCs w:val="28"/>
                <w:lang w:val="bg-BG"/>
              </w:rPr>
              <w:t xml:space="preserve"> по изграждане на нови и ремонт на съществуващи сгради и съоръжения</w:t>
            </w:r>
            <w:r w:rsidR="00113673" w:rsidRPr="0029239B">
              <w:rPr>
                <w:color w:val="000000"/>
                <w:sz w:val="28"/>
                <w:szCs w:val="28"/>
                <w:lang w:val="bg-BG"/>
              </w:rPr>
              <w:t xml:space="preserve">, </w:t>
            </w:r>
            <w:r w:rsidR="00E93827" w:rsidRPr="0029239B">
              <w:rPr>
                <w:color w:val="000000"/>
                <w:sz w:val="28"/>
                <w:szCs w:val="28"/>
                <w:lang w:val="bg-BG"/>
              </w:rPr>
              <w:t>както следва:</w:t>
            </w:r>
          </w:p>
          <w:p w14:paraId="0E606418" w14:textId="1950356B" w:rsidR="00B05059" w:rsidRPr="0029239B" w:rsidRDefault="00B21391" w:rsidP="00B21391">
            <w:pPr>
              <w:pStyle w:val="Style"/>
              <w:tabs>
                <w:tab w:val="left" w:pos="710"/>
                <w:tab w:val="left" w:pos="1134"/>
              </w:tabs>
              <w:spacing w:line="276" w:lineRule="auto"/>
              <w:ind w:left="0" w:right="0" w:firstLine="709"/>
              <w:rPr>
                <w:b/>
                <w:i/>
                <w:color w:val="000000"/>
                <w:sz w:val="28"/>
                <w:szCs w:val="28"/>
                <w:lang w:val="bg-BG"/>
              </w:rPr>
            </w:pPr>
            <w:r w:rsidRPr="0029239B">
              <w:rPr>
                <w:b/>
                <w:i/>
                <w:color w:val="000000"/>
                <w:sz w:val="28"/>
                <w:szCs w:val="28"/>
                <w:lang w:val="bg-BG"/>
              </w:rPr>
              <w:t xml:space="preserve">1.1. </w:t>
            </w:r>
            <w:r w:rsidR="00E93827" w:rsidRPr="0029239B">
              <w:rPr>
                <w:b/>
                <w:i/>
                <w:color w:val="000000"/>
                <w:sz w:val="28"/>
                <w:szCs w:val="28"/>
                <w:lang w:val="bg-BG"/>
              </w:rPr>
              <w:t>Премахване и изкореняване на дървета и храсти в района за основната нова инфраструктура – около 1</w:t>
            </w:r>
            <w:r w:rsidR="008574D3" w:rsidRPr="0029239B">
              <w:rPr>
                <w:b/>
                <w:i/>
                <w:color w:val="000000"/>
                <w:sz w:val="28"/>
                <w:szCs w:val="28"/>
                <w:lang w:val="bg-BG"/>
              </w:rPr>
              <w:t>4</w:t>
            </w:r>
            <w:r w:rsidR="00E93827" w:rsidRPr="0029239B">
              <w:rPr>
                <w:b/>
                <w:i/>
                <w:color w:val="000000"/>
                <w:sz w:val="28"/>
                <w:szCs w:val="28"/>
                <w:lang w:val="bg-BG"/>
              </w:rPr>
              <w:t>0 дка.</w:t>
            </w:r>
          </w:p>
          <w:p w14:paraId="22ECAE5C" w14:textId="77777777" w:rsidR="00E93827" w:rsidRPr="0029239B" w:rsidRDefault="0009105D" w:rsidP="00B21391">
            <w:pPr>
              <w:pStyle w:val="Style"/>
              <w:tabs>
                <w:tab w:val="left" w:pos="1134"/>
              </w:tabs>
              <w:spacing w:line="276" w:lineRule="auto"/>
              <w:ind w:left="0" w:right="0" w:firstLine="709"/>
              <w:rPr>
                <w:color w:val="000000"/>
                <w:sz w:val="28"/>
                <w:szCs w:val="28"/>
                <w:lang w:val="bg-BG"/>
              </w:rPr>
            </w:pPr>
            <w:r w:rsidRPr="0029239B">
              <w:rPr>
                <w:color w:val="000000"/>
                <w:sz w:val="28"/>
                <w:szCs w:val="28"/>
                <w:lang w:val="bg-BG"/>
              </w:rPr>
              <w:t>Премахването на самораслите дървета и храсти е с цел осигуряване на чиста строителна площадка за изграждане на нови сгради и съоръжения на територията на авиобазата.</w:t>
            </w:r>
          </w:p>
          <w:p w14:paraId="6CE9B764" w14:textId="1E77886A" w:rsidR="00D10944" w:rsidRPr="0029239B" w:rsidRDefault="00D10944" w:rsidP="00B21391">
            <w:pPr>
              <w:pStyle w:val="Style"/>
              <w:tabs>
                <w:tab w:val="left" w:pos="1134"/>
              </w:tabs>
              <w:spacing w:line="276" w:lineRule="auto"/>
              <w:ind w:left="0" w:right="0" w:firstLine="709"/>
              <w:rPr>
                <w:b/>
                <w:i/>
                <w:color w:val="000000"/>
                <w:sz w:val="28"/>
                <w:szCs w:val="28"/>
                <w:lang w:val="bg-BG"/>
              </w:rPr>
            </w:pPr>
            <w:r w:rsidRPr="0029239B">
              <w:rPr>
                <w:color w:val="000000"/>
                <w:sz w:val="28"/>
                <w:szCs w:val="28"/>
                <w:lang w:val="bg-BG"/>
              </w:rPr>
              <w:t xml:space="preserve">Зоната, в която </w:t>
            </w:r>
            <w:r w:rsidR="00476BA7" w:rsidRPr="0029239B">
              <w:rPr>
                <w:color w:val="000000"/>
                <w:sz w:val="28"/>
                <w:szCs w:val="28"/>
                <w:lang w:val="bg-BG"/>
              </w:rPr>
              <w:t>се налага</w:t>
            </w:r>
            <w:r w:rsidRPr="0029239B">
              <w:rPr>
                <w:color w:val="000000"/>
                <w:sz w:val="28"/>
                <w:szCs w:val="28"/>
                <w:lang w:val="bg-BG"/>
              </w:rPr>
              <w:t xml:space="preserve"> премахва</w:t>
            </w:r>
            <w:r w:rsidR="00476BA7" w:rsidRPr="0029239B">
              <w:rPr>
                <w:color w:val="000000"/>
                <w:sz w:val="28"/>
                <w:szCs w:val="28"/>
                <w:lang w:val="bg-BG"/>
              </w:rPr>
              <w:t>не</w:t>
            </w:r>
            <w:r w:rsidRPr="0029239B">
              <w:rPr>
                <w:color w:val="000000"/>
                <w:sz w:val="28"/>
                <w:szCs w:val="28"/>
                <w:lang w:val="bg-BG"/>
              </w:rPr>
              <w:t xml:space="preserve"> </w:t>
            </w:r>
            <w:r w:rsidR="00476BA7" w:rsidRPr="0029239B">
              <w:rPr>
                <w:color w:val="000000"/>
                <w:sz w:val="28"/>
                <w:szCs w:val="28"/>
                <w:lang w:val="bg-BG"/>
              </w:rPr>
              <w:t xml:space="preserve">на </w:t>
            </w:r>
            <w:r w:rsidRPr="0029239B">
              <w:rPr>
                <w:color w:val="000000"/>
                <w:sz w:val="28"/>
                <w:szCs w:val="28"/>
                <w:lang w:val="bg-BG"/>
              </w:rPr>
              <w:t xml:space="preserve">дървесна и храстова растителност е </w:t>
            </w:r>
            <w:r w:rsidR="00B21391" w:rsidRPr="0029239B">
              <w:rPr>
                <w:color w:val="000000"/>
                <w:sz w:val="28"/>
                <w:szCs w:val="28"/>
                <w:lang w:val="bg-BG"/>
              </w:rPr>
              <w:t>югозападната част на летището.</w:t>
            </w:r>
          </w:p>
          <w:p w14:paraId="21C4AB3A" w14:textId="77777777" w:rsidR="00CA381F" w:rsidRDefault="00CA381F" w:rsidP="00B21391">
            <w:pPr>
              <w:pStyle w:val="Style"/>
              <w:tabs>
                <w:tab w:val="left" w:pos="710"/>
                <w:tab w:val="left" w:pos="1134"/>
              </w:tabs>
              <w:spacing w:line="276" w:lineRule="auto"/>
              <w:ind w:left="0" w:firstLine="709"/>
              <w:rPr>
                <w:b/>
                <w:i/>
                <w:color w:val="000000"/>
                <w:sz w:val="28"/>
                <w:szCs w:val="28"/>
                <w:lang w:val="bg-BG"/>
              </w:rPr>
            </w:pPr>
          </w:p>
          <w:p w14:paraId="5D2D6B77" w14:textId="351E067D" w:rsidR="00B05059" w:rsidRPr="0029239B" w:rsidRDefault="00B21391" w:rsidP="00B21391">
            <w:pPr>
              <w:pStyle w:val="Style"/>
              <w:tabs>
                <w:tab w:val="left" w:pos="710"/>
                <w:tab w:val="left" w:pos="1134"/>
              </w:tabs>
              <w:spacing w:line="276" w:lineRule="auto"/>
              <w:ind w:left="0" w:firstLine="709"/>
              <w:rPr>
                <w:b/>
                <w:i/>
                <w:color w:val="000000"/>
                <w:sz w:val="28"/>
                <w:szCs w:val="28"/>
                <w:lang w:val="bg-BG"/>
              </w:rPr>
            </w:pPr>
            <w:r w:rsidRPr="0029239B">
              <w:rPr>
                <w:b/>
                <w:i/>
                <w:color w:val="000000"/>
                <w:sz w:val="28"/>
                <w:szCs w:val="28"/>
                <w:lang w:val="bg-BG"/>
              </w:rPr>
              <w:t xml:space="preserve">1.2. </w:t>
            </w:r>
            <w:r w:rsidR="005237BD" w:rsidRPr="0029239B">
              <w:rPr>
                <w:b/>
                <w:i/>
                <w:color w:val="000000"/>
                <w:sz w:val="28"/>
                <w:szCs w:val="28"/>
                <w:lang w:val="bg-BG"/>
              </w:rPr>
              <w:t xml:space="preserve">Събаряне и премахване на сгради с отпаднала необходимост, в т. ч. и </w:t>
            </w:r>
            <w:r w:rsidR="00E93827" w:rsidRPr="0029239B">
              <w:rPr>
                <w:b/>
                <w:i/>
                <w:color w:val="000000"/>
                <w:sz w:val="28"/>
                <w:szCs w:val="28"/>
                <w:lang w:val="bg-BG"/>
              </w:rPr>
              <w:t>на арочни укрития</w:t>
            </w:r>
            <w:r w:rsidR="005237BD" w:rsidRPr="0029239B">
              <w:rPr>
                <w:b/>
                <w:i/>
                <w:color w:val="000000"/>
                <w:sz w:val="28"/>
                <w:szCs w:val="28"/>
                <w:lang w:val="bg-BG"/>
              </w:rPr>
              <w:t>,</w:t>
            </w:r>
            <w:r w:rsidR="005237BD" w:rsidRPr="0029239B">
              <w:rPr>
                <w:rFonts w:eastAsiaTheme="minorHAnsi" w:cstheme="minorBidi"/>
                <w:b/>
                <w:i/>
                <w:color w:val="000000"/>
                <w:sz w:val="28"/>
                <w:szCs w:val="28"/>
                <w:lang w:val="bg-BG"/>
              </w:rPr>
              <w:t xml:space="preserve"> </w:t>
            </w:r>
            <w:r w:rsidR="005237BD" w:rsidRPr="0029239B">
              <w:rPr>
                <w:b/>
                <w:i/>
                <w:color w:val="000000"/>
                <w:sz w:val="28"/>
                <w:szCs w:val="28"/>
                <w:lang w:val="bg-BG"/>
              </w:rPr>
              <w:t xml:space="preserve">премахване на подземни и надземни резервоари в склад за ГСМ. </w:t>
            </w:r>
            <w:r w:rsidR="0009105D" w:rsidRPr="0029239B">
              <w:rPr>
                <w:color w:val="000000"/>
                <w:sz w:val="28"/>
                <w:szCs w:val="28"/>
                <w:lang w:val="bg-BG"/>
              </w:rPr>
              <w:t xml:space="preserve"> </w:t>
            </w:r>
          </w:p>
          <w:p w14:paraId="37764BA8" w14:textId="2C504E41" w:rsidR="00F315EF" w:rsidRPr="0029239B" w:rsidRDefault="00F315EF" w:rsidP="00B21391">
            <w:pPr>
              <w:pStyle w:val="Style"/>
              <w:tabs>
                <w:tab w:val="left" w:pos="1134"/>
              </w:tabs>
              <w:spacing w:line="276" w:lineRule="auto"/>
              <w:ind w:left="0" w:right="0" w:firstLine="709"/>
              <w:rPr>
                <w:sz w:val="28"/>
                <w:szCs w:val="28"/>
                <w:lang w:val="bg-BG"/>
              </w:rPr>
            </w:pPr>
            <w:r w:rsidRPr="0029239B">
              <w:rPr>
                <w:sz w:val="28"/>
                <w:szCs w:val="28"/>
                <w:lang w:val="bg-BG"/>
              </w:rPr>
              <w:t xml:space="preserve">За изграждане на новата инфраструктура е необходимо да бъдат извършени дейности по премахване на стари и амортизирани постройки и съоръжения, с цел </w:t>
            </w:r>
          </w:p>
          <w:p w14:paraId="5C1D01BB" w14:textId="4B7AC29B" w:rsidR="00782EFE" w:rsidRPr="0029239B" w:rsidRDefault="00782EFE" w:rsidP="007344F5">
            <w:pPr>
              <w:pStyle w:val="Style"/>
              <w:tabs>
                <w:tab w:val="left" w:pos="1134"/>
              </w:tabs>
              <w:spacing w:line="276" w:lineRule="auto"/>
              <w:ind w:left="0" w:right="0" w:firstLine="709"/>
              <w:rPr>
                <w:sz w:val="28"/>
                <w:szCs w:val="28"/>
                <w:lang w:val="bg-BG"/>
              </w:rPr>
            </w:pPr>
            <w:r w:rsidRPr="0029239B">
              <w:rPr>
                <w:sz w:val="28"/>
                <w:szCs w:val="28"/>
                <w:lang w:val="bg-BG"/>
              </w:rPr>
              <w:t>Събаряне на сгради (не по-малко от 7 бр.), разрушаване на ар</w:t>
            </w:r>
            <w:r w:rsidR="00F315EF" w:rsidRPr="0029239B">
              <w:rPr>
                <w:sz w:val="28"/>
                <w:szCs w:val="28"/>
                <w:lang w:val="bg-BG"/>
              </w:rPr>
              <w:t>очни укрития</w:t>
            </w:r>
            <w:r w:rsidRPr="0029239B">
              <w:rPr>
                <w:sz w:val="28"/>
                <w:szCs w:val="28"/>
                <w:lang w:val="bg-BG"/>
              </w:rPr>
              <w:t xml:space="preserve"> </w:t>
            </w:r>
            <w:r w:rsidR="00F315EF" w:rsidRPr="0029239B">
              <w:rPr>
                <w:sz w:val="28"/>
                <w:szCs w:val="28"/>
                <w:lang w:val="bg-BG"/>
              </w:rPr>
              <w:lastRenderedPageBreak/>
              <w:t>(</w:t>
            </w:r>
            <w:r w:rsidRPr="0029239B">
              <w:rPr>
                <w:sz w:val="28"/>
                <w:szCs w:val="28"/>
                <w:lang w:val="bg-BG"/>
              </w:rPr>
              <w:t>с</w:t>
            </w:r>
            <w:r w:rsidR="00F315EF" w:rsidRPr="0029239B">
              <w:rPr>
                <w:sz w:val="28"/>
                <w:szCs w:val="28"/>
                <w:lang w:val="bg-BG"/>
              </w:rPr>
              <w:t xml:space="preserve">ъоръжения за съхраняване на авиационната техника), </w:t>
            </w:r>
            <w:r w:rsidR="00EE1B6C" w:rsidRPr="0029239B">
              <w:rPr>
                <w:sz w:val="28"/>
                <w:szCs w:val="28"/>
                <w:lang w:val="bg-BG"/>
              </w:rPr>
              <w:t xml:space="preserve">премахване на </w:t>
            </w:r>
            <w:r w:rsidR="00F315EF" w:rsidRPr="0029239B">
              <w:rPr>
                <w:sz w:val="28"/>
                <w:szCs w:val="28"/>
                <w:lang w:val="bg-BG"/>
              </w:rPr>
              <w:t>по</w:t>
            </w:r>
            <w:r w:rsidR="00EE1B6C" w:rsidRPr="0029239B">
              <w:rPr>
                <w:sz w:val="28"/>
                <w:szCs w:val="28"/>
                <w:lang w:val="bg-BG"/>
              </w:rPr>
              <w:t>дземни и надземни резервоари за горива.</w:t>
            </w:r>
          </w:p>
          <w:p w14:paraId="68754DD4" w14:textId="6AB9106A" w:rsidR="006265AE" w:rsidRPr="0029239B" w:rsidRDefault="002B4A9C" w:rsidP="002B4A9C">
            <w:pPr>
              <w:pStyle w:val="Style"/>
              <w:tabs>
                <w:tab w:val="left" w:pos="1134"/>
              </w:tabs>
              <w:spacing w:line="276" w:lineRule="auto"/>
              <w:ind w:left="0" w:firstLine="709"/>
              <w:rPr>
                <w:color w:val="000000"/>
                <w:sz w:val="28"/>
                <w:szCs w:val="28"/>
                <w:lang w:val="bg-BG"/>
              </w:rPr>
            </w:pPr>
            <w:r w:rsidRPr="0029239B">
              <w:rPr>
                <w:b/>
                <w:i/>
                <w:color w:val="000000"/>
                <w:sz w:val="28"/>
                <w:szCs w:val="28"/>
                <w:lang w:val="bg-BG"/>
              </w:rPr>
              <w:t>1.3</w:t>
            </w:r>
            <w:r w:rsidR="00B21391" w:rsidRPr="0029239B">
              <w:rPr>
                <w:b/>
                <w:i/>
                <w:color w:val="000000"/>
                <w:sz w:val="28"/>
                <w:szCs w:val="28"/>
                <w:lang w:val="bg-BG"/>
              </w:rPr>
              <w:t>.</w:t>
            </w:r>
            <w:r w:rsidRPr="0029239B">
              <w:rPr>
                <w:color w:val="000000"/>
                <w:sz w:val="28"/>
                <w:szCs w:val="28"/>
                <w:lang w:val="bg-BG"/>
              </w:rPr>
              <w:t xml:space="preserve"> </w:t>
            </w:r>
            <w:r w:rsidR="0012799D" w:rsidRPr="0029239B">
              <w:rPr>
                <w:b/>
                <w:i/>
                <w:color w:val="000000"/>
                <w:sz w:val="28"/>
                <w:szCs w:val="28"/>
                <w:lang w:val="bg-BG"/>
              </w:rPr>
              <w:t>Нов сондаж, помпена станция, пречиствателно съоръжение и водопроводна мрежа във войскови район 1550 - Граф Игнатиево.</w:t>
            </w:r>
          </w:p>
          <w:p w14:paraId="7737AFAE" w14:textId="77777777" w:rsidR="0012799D" w:rsidRPr="0029239B" w:rsidRDefault="0012799D" w:rsidP="0067073F">
            <w:pPr>
              <w:pStyle w:val="Style"/>
              <w:tabs>
                <w:tab w:val="left" w:pos="1134"/>
              </w:tabs>
              <w:spacing w:line="276" w:lineRule="auto"/>
              <w:ind w:firstLine="569"/>
              <w:rPr>
                <w:color w:val="000000"/>
                <w:sz w:val="28"/>
                <w:szCs w:val="28"/>
                <w:lang w:val="bg-BG"/>
              </w:rPr>
            </w:pPr>
            <w:r w:rsidRPr="0029239B">
              <w:rPr>
                <w:color w:val="000000"/>
                <w:sz w:val="28"/>
                <w:szCs w:val="28"/>
                <w:lang w:val="bg-BG"/>
              </w:rPr>
              <w:t>Водопроводната мрежа на войсковия район е силно амортизирана и е с изтекъл срок на експлоатационна годност.</w:t>
            </w:r>
          </w:p>
          <w:p w14:paraId="2E5B951B" w14:textId="5390430D" w:rsidR="0012799D" w:rsidRPr="0029239B" w:rsidRDefault="0012799D" w:rsidP="0067073F">
            <w:pPr>
              <w:pStyle w:val="Style"/>
              <w:tabs>
                <w:tab w:val="left" w:pos="1134"/>
              </w:tabs>
              <w:spacing w:line="276" w:lineRule="auto"/>
              <w:ind w:firstLine="569"/>
              <w:rPr>
                <w:color w:val="000000"/>
                <w:sz w:val="28"/>
                <w:szCs w:val="28"/>
                <w:lang w:val="bg-BG"/>
              </w:rPr>
            </w:pPr>
            <w:r w:rsidRPr="0029239B">
              <w:rPr>
                <w:color w:val="000000"/>
                <w:sz w:val="28"/>
                <w:szCs w:val="28"/>
                <w:lang w:val="bg-BG"/>
              </w:rPr>
              <w:t xml:space="preserve">Трасетата на водопроводната и канализационна мрежи са изграждани през целия период на развитието и усъвършенстване на авиобазата през годините от създаването </w:t>
            </w:r>
            <w:r w:rsidR="00476BA7" w:rsidRPr="0029239B">
              <w:rPr>
                <w:color w:val="000000"/>
                <w:sz w:val="28"/>
                <w:szCs w:val="28"/>
                <w:lang w:val="bg-BG"/>
              </w:rPr>
              <w:t>ѝ</w:t>
            </w:r>
            <w:r w:rsidRPr="0029239B">
              <w:rPr>
                <w:color w:val="000000"/>
                <w:sz w:val="28"/>
                <w:szCs w:val="28"/>
                <w:lang w:val="bg-BG"/>
              </w:rPr>
              <w:t xml:space="preserve"> до момента. </w:t>
            </w:r>
          </w:p>
          <w:p w14:paraId="0A74000F" w14:textId="77777777" w:rsidR="0012799D" w:rsidRPr="0029239B" w:rsidRDefault="0012799D" w:rsidP="0067073F">
            <w:pPr>
              <w:pStyle w:val="Style"/>
              <w:tabs>
                <w:tab w:val="left" w:pos="1134"/>
              </w:tabs>
              <w:spacing w:line="276" w:lineRule="auto"/>
              <w:ind w:firstLine="569"/>
              <w:rPr>
                <w:color w:val="000000"/>
                <w:sz w:val="28"/>
                <w:szCs w:val="28"/>
                <w:lang w:val="bg-BG"/>
              </w:rPr>
            </w:pPr>
            <w:r w:rsidRPr="0029239B">
              <w:rPr>
                <w:color w:val="000000"/>
                <w:sz w:val="28"/>
                <w:szCs w:val="28"/>
                <w:lang w:val="bg-BG"/>
              </w:rPr>
              <w:t>Първата водна помпена станция е построена пре</w:t>
            </w:r>
            <w:r w:rsidR="00874439" w:rsidRPr="0029239B">
              <w:rPr>
                <w:color w:val="000000"/>
                <w:sz w:val="28"/>
                <w:szCs w:val="28"/>
                <w:lang w:val="bg-BG"/>
              </w:rPr>
              <w:t>з 1944 г. и е захранвала с вода</w:t>
            </w:r>
            <w:r w:rsidR="00AC049C" w:rsidRPr="0029239B">
              <w:rPr>
                <w:color w:val="000000"/>
                <w:sz w:val="28"/>
                <w:szCs w:val="28"/>
                <w:lang w:val="bg-BG"/>
              </w:rPr>
              <w:t>,</w:t>
            </w:r>
            <w:r w:rsidRPr="0029239B">
              <w:rPr>
                <w:color w:val="000000"/>
                <w:sz w:val="28"/>
                <w:szCs w:val="28"/>
                <w:lang w:val="bg-BG"/>
              </w:rPr>
              <w:t xml:space="preserve"> чрез етернитов водопровод, само хангарите и изградените сгради в административния район. </w:t>
            </w:r>
          </w:p>
          <w:p w14:paraId="1F32EB5C" w14:textId="25F165B2" w:rsidR="0012799D" w:rsidRPr="0029239B" w:rsidRDefault="0012799D" w:rsidP="0067073F">
            <w:pPr>
              <w:pStyle w:val="Style"/>
              <w:tabs>
                <w:tab w:val="left" w:pos="1134"/>
              </w:tabs>
              <w:spacing w:line="276" w:lineRule="auto"/>
              <w:ind w:firstLine="569"/>
              <w:rPr>
                <w:color w:val="000000"/>
                <w:sz w:val="28"/>
                <w:szCs w:val="28"/>
                <w:lang w:val="bg-BG"/>
              </w:rPr>
            </w:pPr>
            <w:r w:rsidRPr="0029239B">
              <w:rPr>
                <w:color w:val="000000"/>
                <w:sz w:val="28"/>
                <w:szCs w:val="28"/>
                <w:lang w:val="bg-BG"/>
              </w:rPr>
              <w:t>През периода 1956 – 1974 г. с</w:t>
            </w:r>
            <w:r w:rsidR="00EE1B6C" w:rsidRPr="0029239B">
              <w:rPr>
                <w:color w:val="000000"/>
                <w:sz w:val="28"/>
                <w:szCs w:val="28"/>
                <w:lang w:val="bg-BG"/>
              </w:rPr>
              <w:t>а</w:t>
            </w:r>
            <w:r w:rsidRPr="0029239B">
              <w:rPr>
                <w:color w:val="000000"/>
                <w:sz w:val="28"/>
                <w:szCs w:val="28"/>
                <w:lang w:val="bg-BG"/>
              </w:rPr>
              <w:t xml:space="preserve"> изград</w:t>
            </w:r>
            <w:r w:rsidR="00EE1B6C" w:rsidRPr="0029239B">
              <w:rPr>
                <w:color w:val="000000"/>
                <w:sz w:val="28"/>
                <w:szCs w:val="28"/>
                <w:lang w:val="bg-BG"/>
              </w:rPr>
              <w:t xml:space="preserve">ени и </w:t>
            </w:r>
            <w:r w:rsidRPr="0029239B">
              <w:rPr>
                <w:color w:val="000000"/>
                <w:sz w:val="28"/>
                <w:szCs w:val="28"/>
                <w:lang w:val="bg-BG"/>
              </w:rPr>
              <w:t xml:space="preserve"> </w:t>
            </w:r>
            <w:r w:rsidR="00EE1B6C" w:rsidRPr="0029239B">
              <w:rPr>
                <w:color w:val="000000"/>
                <w:sz w:val="28"/>
                <w:szCs w:val="28"/>
                <w:lang w:val="bg-BG"/>
              </w:rPr>
              <w:t>обособени</w:t>
            </w:r>
            <w:r w:rsidRPr="0029239B">
              <w:rPr>
                <w:color w:val="000000"/>
                <w:sz w:val="28"/>
                <w:szCs w:val="28"/>
                <w:lang w:val="bg-BG"/>
              </w:rPr>
              <w:t xml:space="preserve"> Първа и Втора технически зони, както и вътреш</w:t>
            </w:r>
            <w:r w:rsidR="00EE1B6C" w:rsidRPr="0029239B">
              <w:rPr>
                <w:color w:val="000000"/>
                <w:sz w:val="28"/>
                <w:szCs w:val="28"/>
                <w:lang w:val="bg-BG"/>
              </w:rPr>
              <w:t>е</w:t>
            </w:r>
            <w:r w:rsidRPr="0029239B">
              <w:rPr>
                <w:color w:val="000000"/>
                <w:sz w:val="28"/>
                <w:szCs w:val="28"/>
                <w:lang w:val="bg-BG"/>
              </w:rPr>
              <w:t>н и външен гарадок</w:t>
            </w:r>
            <w:r w:rsidR="00476BA7" w:rsidRPr="0029239B">
              <w:rPr>
                <w:color w:val="000000"/>
                <w:sz w:val="28"/>
                <w:szCs w:val="28"/>
                <w:lang w:val="bg-BG"/>
              </w:rPr>
              <w:t xml:space="preserve"> (</w:t>
            </w:r>
            <w:r w:rsidR="00476BA7" w:rsidRPr="0029239B">
              <w:rPr>
                <w:i/>
                <w:color w:val="000000"/>
                <w:sz w:val="28"/>
                <w:szCs w:val="28"/>
                <w:lang w:val="bg-BG"/>
              </w:rPr>
              <w:t>райони със сгради, основно със жилищни функцции, предназначени за постоянно обитаване от военнослужещите в базата</w:t>
            </w:r>
            <w:r w:rsidR="00476BA7" w:rsidRPr="0029239B">
              <w:rPr>
                <w:color w:val="000000"/>
                <w:sz w:val="28"/>
                <w:szCs w:val="28"/>
                <w:lang w:val="bg-BG"/>
              </w:rPr>
              <w:t>)</w:t>
            </w:r>
            <w:r w:rsidR="00EE1B6C" w:rsidRPr="0029239B">
              <w:rPr>
                <w:color w:val="000000"/>
                <w:sz w:val="28"/>
                <w:szCs w:val="28"/>
                <w:lang w:val="bg-BG"/>
              </w:rPr>
              <w:t xml:space="preserve">. С разширяването на базата се разширява и </w:t>
            </w:r>
            <w:r w:rsidRPr="0029239B">
              <w:rPr>
                <w:color w:val="000000"/>
                <w:sz w:val="28"/>
                <w:szCs w:val="28"/>
                <w:lang w:val="bg-BG"/>
              </w:rPr>
              <w:t xml:space="preserve">етернитовата водопреносна мрежа и се изгражда канализация на административния район. Поради невъзможността за осигуряване на достатъчно количество вода, заради ниския осигуряван дебит, през 1982 г. се изгражда </w:t>
            </w:r>
            <w:r w:rsidR="00EE1B6C" w:rsidRPr="0029239B">
              <w:rPr>
                <w:color w:val="000000"/>
                <w:sz w:val="28"/>
                <w:szCs w:val="28"/>
                <w:lang w:val="bg-BG"/>
              </w:rPr>
              <w:t xml:space="preserve">втора </w:t>
            </w:r>
            <w:r w:rsidRPr="0029239B">
              <w:rPr>
                <w:color w:val="000000"/>
                <w:sz w:val="28"/>
                <w:szCs w:val="28"/>
                <w:lang w:val="bg-BG"/>
              </w:rPr>
              <w:t>помпена станция.</w:t>
            </w:r>
          </w:p>
          <w:p w14:paraId="1D93EEE6" w14:textId="0B099916" w:rsidR="00EE1B6C" w:rsidRPr="0029239B" w:rsidRDefault="0012799D" w:rsidP="0067073F">
            <w:pPr>
              <w:pStyle w:val="Style"/>
              <w:tabs>
                <w:tab w:val="left" w:pos="1134"/>
              </w:tabs>
              <w:spacing w:line="276" w:lineRule="auto"/>
              <w:ind w:firstLine="569"/>
              <w:rPr>
                <w:color w:val="000000"/>
                <w:sz w:val="28"/>
                <w:szCs w:val="28"/>
                <w:lang w:val="bg-BG"/>
              </w:rPr>
            </w:pPr>
            <w:r w:rsidRPr="0029239B">
              <w:rPr>
                <w:color w:val="000000"/>
                <w:sz w:val="28"/>
                <w:szCs w:val="28"/>
                <w:lang w:val="bg-BG"/>
              </w:rPr>
              <w:t xml:space="preserve">Поради засилената селскостопанска дейност, свързана с обработване на частните земеделски парцели в района около авиобазата и употребата на химически торове и пестициди, се констатира влошаване на показателите на водата с увеличаване на нитратите в нея. </w:t>
            </w:r>
            <w:r w:rsidR="00EE1B6C" w:rsidRPr="0029239B">
              <w:rPr>
                <w:color w:val="000000"/>
                <w:sz w:val="28"/>
                <w:szCs w:val="28"/>
                <w:lang w:val="bg-BG"/>
              </w:rPr>
              <w:t>Поради т</w:t>
            </w:r>
            <w:r w:rsidRPr="0029239B">
              <w:rPr>
                <w:color w:val="000000"/>
                <w:sz w:val="28"/>
                <w:szCs w:val="28"/>
                <w:lang w:val="bg-BG"/>
              </w:rPr>
              <w:t xml:space="preserve">ова </w:t>
            </w:r>
            <w:r w:rsidR="00EE1B6C" w:rsidRPr="0029239B">
              <w:rPr>
                <w:color w:val="000000"/>
                <w:sz w:val="28"/>
                <w:szCs w:val="28"/>
                <w:lang w:val="bg-BG"/>
              </w:rPr>
              <w:t>възниква</w:t>
            </w:r>
            <w:r w:rsidRPr="0029239B">
              <w:rPr>
                <w:color w:val="000000"/>
                <w:sz w:val="28"/>
                <w:szCs w:val="28"/>
                <w:lang w:val="bg-BG"/>
              </w:rPr>
              <w:t xml:space="preserve"> необходимост от нов сондаж за добиване на вода, с дълбочина на водовземането от третия водоносен слой на подпочвените води.</w:t>
            </w:r>
            <w:r w:rsidR="00EE1B6C" w:rsidRPr="0029239B">
              <w:rPr>
                <w:color w:val="000000"/>
                <w:sz w:val="28"/>
                <w:szCs w:val="28"/>
                <w:lang w:val="bg-BG"/>
              </w:rPr>
              <w:t xml:space="preserve"> </w:t>
            </w:r>
            <w:r w:rsidRPr="0029239B">
              <w:rPr>
                <w:color w:val="000000"/>
                <w:sz w:val="28"/>
                <w:szCs w:val="28"/>
                <w:lang w:val="bg-BG"/>
              </w:rPr>
              <w:t>През 2001 г.</w:t>
            </w:r>
            <w:r w:rsidR="00EE1B6C" w:rsidRPr="0029239B">
              <w:rPr>
                <w:color w:val="000000"/>
                <w:sz w:val="28"/>
                <w:szCs w:val="28"/>
                <w:lang w:val="bg-BG"/>
              </w:rPr>
              <w:t xml:space="preserve"> </w:t>
            </w:r>
            <w:r w:rsidRPr="0029239B">
              <w:rPr>
                <w:color w:val="000000"/>
                <w:sz w:val="28"/>
                <w:szCs w:val="28"/>
                <w:lang w:val="bg-BG"/>
              </w:rPr>
              <w:t xml:space="preserve">в района на помпената станция е направен нов сондаж с дълбочина 32,00 м. </w:t>
            </w:r>
          </w:p>
          <w:p w14:paraId="6B72FE88" w14:textId="7F3C144C" w:rsidR="0012799D" w:rsidRPr="0029239B" w:rsidRDefault="0012799D" w:rsidP="0067073F">
            <w:pPr>
              <w:pStyle w:val="Style"/>
              <w:tabs>
                <w:tab w:val="left" w:pos="1134"/>
              </w:tabs>
              <w:spacing w:line="276" w:lineRule="auto"/>
              <w:ind w:firstLine="569"/>
              <w:rPr>
                <w:color w:val="000000"/>
                <w:sz w:val="28"/>
                <w:szCs w:val="28"/>
                <w:lang w:val="bg-BG"/>
              </w:rPr>
            </w:pPr>
            <w:r w:rsidRPr="0029239B">
              <w:rPr>
                <w:color w:val="000000"/>
                <w:sz w:val="28"/>
                <w:szCs w:val="28"/>
                <w:lang w:val="bg-BG"/>
              </w:rPr>
              <w:t xml:space="preserve">За кладенеца има </w:t>
            </w:r>
            <w:r w:rsidR="0063000D" w:rsidRPr="0029239B">
              <w:rPr>
                <w:b/>
                <w:color w:val="000000"/>
                <w:sz w:val="28"/>
                <w:szCs w:val="28"/>
                <w:lang w:val="bg-BG"/>
              </w:rPr>
              <w:t xml:space="preserve">Разрешително </w:t>
            </w:r>
            <w:r w:rsidRPr="0029239B">
              <w:rPr>
                <w:b/>
                <w:color w:val="000000"/>
                <w:sz w:val="28"/>
                <w:szCs w:val="28"/>
                <w:lang w:val="bg-BG"/>
              </w:rPr>
              <w:t>за водовземане от подземни води</w:t>
            </w:r>
            <w:r w:rsidR="0063000D" w:rsidRPr="0029239B">
              <w:rPr>
                <w:b/>
                <w:color w:val="000000"/>
                <w:sz w:val="28"/>
                <w:szCs w:val="28"/>
                <w:lang w:val="bg-BG"/>
              </w:rPr>
              <w:t xml:space="preserve"> № 31510528/26.01.2016 г.</w:t>
            </w:r>
            <w:r w:rsidR="0063000D" w:rsidRPr="0029239B">
              <w:rPr>
                <w:color w:val="000000"/>
                <w:sz w:val="28"/>
                <w:szCs w:val="28"/>
                <w:lang w:val="bg-BG"/>
              </w:rPr>
              <w:t>, издадено от директора на БДУВ-ИБР. Разрешено е водовземане</w:t>
            </w:r>
            <w:r w:rsidRPr="0029239B">
              <w:rPr>
                <w:color w:val="000000"/>
                <w:sz w:val="28"/>
                <w:szCs w:val="28"/>
                <w:lang w:val="bg-BG"/>
              </w:rPr>
              <w:t xml:space="preserve"> чрез съществуващо водовземно съоръжение – един брой тръбен кладенец и един брой шахтов кладенец, изградени в поземлен имот с идентификатор 17806.1.1, по КККР на с. Граф Игнатиево. Разрешения</w:t>
            </w:r>
            <w:r w:rsidR="0063000D" w:rsidRPr="0029239B">
              <w:rPr>
                <w:color w:val="000000"/>
                <w:sz w:val="28"/>
                <w:szCs w:val="28"/>
                <w:lang w:val="bg-BG"/>
              </w:rPr>
              <w:t>т</w:t>
            </w:r>
            <w:r w:rsidRPr="0029239B">
              <w:rPr>
                <w:color w:val="000000"/>
                <w:sz w:val="28"/>
                <w:szCs w:val="28"/>
                <w:lang w:val="bg-BG"/>
              </w:rPr>
              <w:t xml:space="preserve"> средноденонощен дебит е 0,64 л/сек. Разрешения максимален дебит е 10,0 л/сек. Разрешения</w:t>
            </w:r>
            <w:r w:rsidR="00376354" w:rsidRPr="0029239B">
              <w:rPr>
                <w:color w:val="000000"/>
                <w:sz w:val="28"/>
                <w:szCs w:val="28"/>
                <w:lang w:val="bg-BG"/>
              </w:rPr>
              <w:t>т</w:t>
            </w:r>
            <w:r w:rsidRPr="0029239B">
              <w:rPr>
                <w:color w:val="000000"/>
                <w:sz w:val="28"/>
                <w:szCs w:val="28"/>
                <w:lang w:val="bg-BG"/>
              </w:rPr>
              <w:t xml:space="preserve"> годишен обем е 20075 куб.м/годишно. </w:t>
            </w:r>
          </w:p>
          <w:p w14:paraId="359B872A" w14:textId="77777777" w:rsidR="0012799D" w:rsidRPr="0029239B" w:rsidRDefault="0012799D" w:rsidP="0012799D">
            <w:pPr>
              <w:pStyle w:val="Style"/>
              <w:tabs>
                <w:tab w:val="left" w:pos="1134"/>
              </w:tabs>
              <w:spacing w:line="276" w:lineRule="auto"/>
              <w:rPr>
                <w:color w:val="000000"/>
                <w:sz w:val="28"/>
                <w:szCs w:val="28"/>
                <w:lang w:val="bg-BG"/>
              </w:rPr>
            </w:pPr>
            <w:r w:rsidRPr="0029239B">
              <w:rPr>
                <w:color w:val="000000"/>
                <w:sz w:val="28"/>
                <w:szCs w:val="28"/>
                <w:lang w:val="bg-BG"/>
              </w:rPr>
              <w:t>Географските и геодезични координати на кладенеца са:</w:t>
            </w:r>
          </w:p>
          <w:p w14:paraId="2A9D357E" w14:textId="77777777" w:rsidR="0012799D" w:rsidRPr="0029239B" w:rsidRDefault="0012799D" w:rsidP="0012799D">
            <w:pPr>
              <w:pStyle w:val="Style"/>
              <w:tabs>
                <w:tab w:val="left" w:pos="1134"/>
              </w:tabs>
              <w:spacing w:line="276" w:lineRule="auto"/>
              <w:rPr>
                <w:color w:val="000000"/>
                <w:sz w:val="28"/>
                <w:szCs w:val="28"/>
                <w:lang w:val="bg-BG"/>
              </w:rPr>
            </w:pPr>
            <w:r w:rsidRPr="0029239B">
              <w:rPr>
                <w:color w:val="000000"/>
                <w:sz w:val="28"/>
                <w:szCs w:val="28"/>
                <w:lang w:val="bg-BG"/>
              </w:rPr>
              <w:lastRenderedPageBreak/>
              <w:t>ТК кота терен: 192,74 м</w:t>
            </w:r>
          </w:p>
          <w:p w14:paraId="6C19F771" w14:textId="77777777" w:rsidR="0012799D" w:rsidRPr="0029239B" w:rsidRDefault="0012799D" w:rsidP="0012799D">
            <w:pPr>
              <w:pStyle w:val="Style"/>
              <w:tabs>
                <w:tab w:val="left" w:pos="1134"/>
              </w:tabs>
              <w:spacing w:line="276" w:lineRule="auto"/>
              <w:rPr>
                <w:color w:val="000000"/>
                <w:sz w:val="28"/>
                <w:szCs w:val="28"/>
                <w:lang w:val="bg-BG"/>
              </w:rPr>
            </w:pPr>
            <w:r w:rsidRPr="0029239B">
              <w:rPr>
                <w:color w:val="000000"/>
                <w:sz w:val="28"/>
                <w:szCs w:val="28"/>
                <w:lang w:val="bg-BG"/>
              </w:rPr>
              <w:t>N 42° 17' 16,01''                  E 24° 43' 59,70''</w:t>
            </w:r>
          </w:p>
          <w:p w14:paraId="3B368DA2" w14:textId="77777777" w:rsidR="0012799D" w:rsidRPr="0029239B" w:rsidRDefault="0012799D" w:rsidP="0012799D">
            <w:pPr>
              <w:pStyle w:val="Style"/>
              <w:tabs>
                <w:tab w:val="left" w:pos="1134"/>
              </w:tabs>
              <w:spacing w:line="276" w:lineRule="auto"/>
              <w:rPr>
                <w:color w:val="000000"/>
                <w:sz w:val="28"/>
                <w:szCs w:val="28"/>
                <w:lang w:val="bg-BG"/>
              </w:rPr>
            </w:pPr>
            <w:r w:rsidRPr="0029239B">
              <w:rPr>
                <w:color w:val="000000"/>
                <w:sz w:val="28"/>
                <w:szCs w:val="28"/>
                <w:lang w:val="bg-BG"/>
              </w:rPr>
              <w:t>X – 4558901.85                   Y – 8614818.57</w:t>
            </w:r>
          </w:p>
          <w:p w14:paraId="36E442C3" w14:textId="77777777" w:rsidR="0012799D" w:rsidRPr="0029239B" w:rsidRDefault="0012799D" w:rsidP="0012799D">
            <w:pPr>
              <w:pStyle w:val="Style"/>
              <w:tabs>
                <w:tab w:val="left" w:pos="1134"/>
              </w:tabs>
              <w:spacing w:line="276" w:lineRule="auto"/>
              <w:rPr>
                <w:color w:val="000000"/>
                <w:sz w:val="28"/>
                <w:szCs w:val="28"/>
                <w:lang w:val="bg-BG"/>
              </w:rPr>
            </w:pPr>
            <w:r w:rsidRPr="0029239B">
              <w:rPr>
                <w:color w:val="000000"/>
                <w:sz w:val="28"/>
                <w:szCs w:val="28"/>
                <w:lang w:val="bg-BG"/>
              </w:rPr>
              <w:t>ШК кота терен: 192,49 м</w:t>
            </w:r>
          </w:p>
          <w:p w14:paraId="6DE2148B" w14:textId="77777777" w:rsidR="0012799D" w:rsidRPr="0029239B" w:rsidRDefault="0012799D" w:rsidP="0012799D">
            <w:pPr>
              <w:pStyle w:val="Style"/>
              <w:tabs>
                <w:tab w:val="left" w:pos="1134"/>
              </w:tabs>
              <w:spacing w:line="276" w:lineRule="auto"/>
              <w:rPr>
                <w:color w:val="000000"/>
                <w:sz w:val="28"/>
                <w:szCs w:val="28"/>
                <w:lang w:val="bg-BG"/>
              </w:rPr>
            </w:pPr>
            <w:r w:rsidRPr="0029239B">
              <w:rPr>
                <w:color w:val="000000"/>
                <w:sz w:val="28"/>
                <w:szCs w:val="28"/>
                <w:lang w:val="bg-BG"/>
              </w:rPr>
              <w:t>N 42° 17' 15,50''                  E 24° 43' 58,39''</w:t>
            </w:r>
          </w:p>
          <w:p w14:paraId="153B134E" w14:textId="77777777" w:rsidR="0012799D" w:rsidRPr="0029239B" w:rsidRDefault="0012799D" w:rsidP="0012799D">
            <w:pPr>
              <w:pStyle w:val="Style"/>
              <w:tabs>
                <w:tab w:val="left" w:pos="1134"/>
              </w:tabs>
              <w:spacing w:line="276" w:lineRule="auto"/>
              <w:rPr>
                <w:color w:val="000000"/>
                <w:sz w:val="28"/>
                <w:szCs w:val="28"/>
                <w:lang w:val="bg-BG"/>
              </w:rPr>
            </w:pPr>
            <w:r w:rsidRPr="0029239B">
              <w:rPr>
                <w:color w:val="000000"/>
                <w:sz w:val="28"/>
                <w:szCs w:val="28"/>
                <w:lang w:val="bg-BG"/>
              </w:rPr>
              <w:t>X – 4558885.59                   Y – 8614788.66</w:t>
            </w:r>
          </w:p>
          <w:p w14:paraId="225336FF" w14:textId="07B0DD7D" w:rsidR="00A5382A" w:rsidRPr="0029239B" w:rsidRDefault="00A5382A" w:rsidP="0067073F">
            <w:pPr>
              <w:pStyle w:val="Style"/>
              <w:tabs>
                <w:tab w:val="left" w:pos="1134"/>
              </w:tabs>
              <w:spacing w:line="276" w:lineRule="auto"/>
              <w:ind w:firstLine="569"/>
              <w:rPr>
                <w:color w:val="000000"/>
                <w:sz w:val="28"/>
                <w:szCs w:val="28"/>
                <w:lang w:val="bg-BG"/>
              </w:rPr>
            </w:pPr>
            <w:r w:rsidRPr="0029239B">
              <w:rPr>
                <w:color w:val="000000"/>
                <w:sz w:val="28"/>
                <w:szCs w:val="28"/>
                <w:lang w:val="bg-BG"/>
              </w:rPr>
              <w:t>Налягането на водопроводната инсталация, поради състоянието и стареенето на етернитовия водопровод, се контролира в диапазон на работа – максимално налягане – 0,3 МРа и минимално налягане – 0,2 МРа.</w:t>
            </w:r>
          </w:p>
          <w:p w14:paraId="0F1E1F9A" w14:textId="4D3010DB" w:rsidR="00B12A36" w:rsidRPr="0029239B" w:rsidRDefault="00A5382A" w:rsidP="0067073F">
            <w:pPr>
              <w:pStyle w:val="Style"/>
              <w:tabs>
                <w:tab w:val="left" w:pos="1134"/>
              </w:tabs>
              <w:spacing w:line="276" w:lineRule="auto"/>
              <w:ind w:left="0" w:firstLine="569"/>
              <w:rPr>
                <w:color w:val="000000"/>
                <w:sz w:val="28"/>
                <w:szCs w:val="28"/>
                <w:lang w:val="bg-BG"/>
              </w:rPr>
            </w:pPr>
            <w:r w:rsidRPr="0029239B">
              <w:rPr>
                <w:color w:val="000000"/>
                <w:sz w:val="28"/>
                <w:szCs w:val="28"/>
                <w:lang w:val="bg-BG"/>
              </w:rPr>
              <w:t>Към настоящия момент к</w:t>
            </w:r>
            <w:r w:rsidR="0012799D" w:rsidRPr="0029239B">
              <w:rPr>
                <w:color w:val="000000"/>
                <w:sz w:val="28"/>
                <w:szCs w:val="28"/>
                <w:lang w:val="bg-BG"/>
              </w:rPr>
              <w:t>ачеството на водата в</w:t>
            </w:r>
            <w:r w:rsidR="00B12A36" w:rsidRPr="0029239B">
              <w:rPr>
                <w:color w:val="000000"/>
                <w:sz w:val="28"/>
                <w:szCs w:val="28"/>
                <w:lang w:val="bg-BG"/>
              </w:rPr>
              <w:t xml:space="preserve"> съществуващия водоизточник </w:t>
            </w:r>
            <w:r w:rsidR="0012799D" w:rsidRPr="0029239B">
              <w:rPr>
                <w:color w:val="000000"/>
                <w:sz w:val="28"/>
                <w:szCs w:val="28"/>
                <w:lang w:val="bg-BG"/>
              </w:rPr>
              <w:t xml:space="preserve">не отговаря на изискванията на стандарта за питейна вода по съдържание на нитрати (соли на азотна киселина). </w:t>
            </w:r>
          </w:p>
          <w:p w14:paraId="11AF20C1" w14:textId="07F4A4C7" w:rsidR="0012799D" w:rsidRPr="0029239B" w:rsidRDefault="009F01FC" w:rsidP="0067073F">
            <w:pPr>
              <w:pStyle w:val="Style"/>
              <w:tabs>
                <w:tab w:val="left" w:pos="709"/>
              </w:tabs>
              <w:spacing w:line="276" w:lineRule="auto"/>
              <w:ind w:left="0" w:firstLine="709"/>
              <w:rPr>
                <w:i/>
                <w:color w:val="000000"/>
                <w:sz w:val="28"/>
                <w:szCs w:val="28"/>
                <w:u w:val="single"/>
                <w:lang w:val="bg-BG"/>
              </w:rPr>
            </w:pPr>
            <w:r w:rsidRPr="0029239B">
              <w:rPr>
                <w:i/>
                <w:color w:val="000000"/>
                <w:sz w:val="28"/>
                <w:szCs w:val="28"/>
                <w:u w:val="single"/>
                <w:lang w:val="bg-BG"/>
              </w:rPr>
              <w:t xml:space="preserve">Необходимо е </w:t>
            </w:r>
            <w:r w:rsidR="0012799D" w:rsidRPr="0029239B">
              <w:rPr>
                <w:i/>
                <w:color w:val="000000"/>
                <w:sz w:val="28"/>
                <w:szCs w:val="28"/>
                <w:u w:val="single"/>
                <w:lang w:val="bg-BG"/>
              </w:rPr>
              <w:t>изграждане на нова водоснабдителна система за питейно-битови нужди</w:t>
            </w:r>
            <w:r w:rsidR="002E7864" w:rsidRPr="0029239B">
              <w:rPr>
                <w:i/>
                <w:color w:val="000000"/>
                <w:sz w:val="28"/>
                <w:szCs w:val="28"/>
                <w:u w:val="single"/>
                <w:lang w:val="bg-BG"/>
              </w:rPr>
              <w:t xml:space="preserve"> </w:t>
            </w:r>
            <w:r w:rsidR="0012799D" w:rsidRPr="0029239B">
              <w:rPr>
                <w:i/>
                <w:color w:val="000000"/>
                <w:sz w:val="28"/>
                <w:szCs w:val="28"/>
                <w:u w:val="single"/>
                <w:lang w:val="bg-BG"/>
              </w:rPr>
              <w:t xml:space="preserve">– </w:t>
            </w:r>
            <w:r w:rsidR="008126C2" w:rsidRPr="0029239B">
              <w:rPr>
                <w:i/>
                <w:color w:val="000000"/>
                <w:sz w:val="28"/>
                <w:szCs w:val="28"/>
                <w:u w:val="single"/>
                <w:lang w:val="bg-BG"/>
              </w:rPr>
              <w:t xml:space="preserve">нов </w:t>
            </w:r>
            <w:r w:rsidR="002E7864" w:rsidRPr="0029239B">
              <w:rPr>
                <w:i/>
                <w:color w:val="000000"/>
                <w:sz w:val="28"/>
                <w:szCs w:val="28"/>
                <w:u w:val="single"/>
                <w:lang w:val="bg-BG"/>
              </w:rPr>
              <w:t>сондаж, помпена станция, пречиствателно съоръжение</w:t>
            </w:r>
            <w:r w:rsidR="0012799D" w:rsidRPr="0029239B">
              <w:rPr>
                <w:i/>
                <w:color w:val="000000"/>
                <w:sz w:val="28"/>
                <w:szCs w:val="28"/>
                <w:u w:val="single"/>
                <w:lang w:val="bg-BG"/>
              </w:rPr>
              <w:t xml:space="preserve"> и нова водопроводна мрежа.</w:t>
            </w:r>
          </w:p>
          <w:p w14:paraId="3380BB17" w14:textId="456E4873" w:rsidR="002B4A9C" w:rsidRPr="0029239B" w:rsidRDefault="0012799D" w:rsidP="002B4A9C">
            <w:pPr>
              <w:pStyle w:val="Style"/>
              <w:tabs>
                <w:tab w:val="left" w:pos="1134"/>
              </w:tabs>
              <w:spacing w:line="276" w:lineRule="auto"/>
              <w:ind w:left="0" w:firstLine="709"/>
              <w:rPr>
                <w:b/>
                <w:i/>
                <w:color w:val="000000"/>
                <w:sz w:val="28"/>
                <w:szCs w:val="28"/>
                <w:lang w:val="bg-BG"/>
              </w:rPr>
            </w:pPr>
            <w:r w:rsidRPr="0029239B">
              <w:rPr>
                <w:color w:val="000000"/>
                <w:sz w:val="28"/>
                <w:szCs w:val="28"/>
                <w:lang w:val="bg-BG"/>
              </w:rPr>
              <w:t xml:space="preserve">Новата водоснабдителна система следва да осигурява вода за питейно-битови </w:t>
            </w:r>
            <w:r w:rsidR="00A5382A" w:rsidRPr="0029239B">
              <w:rPr>
                <w:color w:val="000000"/>
                <w:sz w:val="28"/>
                <w:szCs w:val="28"/>
                <w:lang w:val="bg-BG"/>
              </w:rPr>
              <w:t xml:space="preserve">нужди </w:t>
            </w:r>
            <w:r w:rsidRPr="0029239B">
              <w:rPr>
                <w:color w:val="000000"/>
                <w:sz w:val="28"/>
                <w:szCs w:val="28"/>
                <w:lang w:val="bg-BG"/>
              </w:rPr>
              <w:t>на целия войскови район.</w:t>
            </w:r>
          </w:p>
          <w:p w14:paraId="6C962C22" w14:textId="7175919E" w:rsidR="0012799D" w:rsidRPr="0029239B" w:rsidRDefault="002B4A9C" w:rsidP="002B4A9C">
            <w:pPr>
              <w:pStyle w:val="Style"/>
              <w:tabs>
                <w:tab w:val="left" w:pos="1134"/>
              </w:tabs>
              <w:spacing w:line="276" w:lineRule="auto"/>
              <w:ind w:left="0" w:firstLine="709"/>
              <w:rPr>
                <w:b/>
                <w:i/>
                <w:color w:val="000000"/>
                <w:sz w:val="28"/>
                <w:szCs w:val="28"/>
                <w:lang w:val="bg-BG"/>
              </w:rPr>
            </w:pPr>
            <w:r w:rsidRPr="0029239B">
              <w:rPr>
                <w:b/>
                <w:i/>
                <w:color w:val="000000"/>
                <w:sz w:val="28"/>
                <w:szCs w:val="28"/>
                <w:lang w:val="bg-BG"/>
              </w:rPr>
              <w:t>1.4</w:t>
            </w:r>
            <w:r w:rsidR="00193C88" w:rsidRPr="0029239B">
              <w:rPr>
                <w:b/>
                <w:i/>
                <w:color w:val="000000"/>
                <w:sz w:val="28"/>
                <w:szCs w:val="28"/>
                <w:lang w:val="bg-BG"/>
              </w:rPr>
              <w:t>.</w:t>
            </w:r>
            <w:r w:rsidRPr="0029239B">
              <w:rPr>
                <w:b/>
                <w:i/>
                <w:color w:val="000000"/>
                <w:sz w:val="28"/>
                <w:szCs w:val="28"/>
                <w:lang w:val="bg-BG"/>
              </w:rPr>
              <w:t xml:space="preserve"> </w:t>
            </w:r>
            <w:r w:rsidR="0012799D" w:rsidRPr="0029239B">
              <w:rPr>
                <w:b/>
                <w:i/>
                <w:color w:val="000000"/>
                <w:sz w:val="28"/>
                <w:szCs w:val="28"/>
                <w:lang w:val="bg-BG"/>
              </w:rPr>
              <w:t>Канализационна система във войскови район 1550 - Граф Игнатиево</w:t>
            </w:r>
            <w:r w:rsidR="002E7864" w:rsidRPr="0029239B">
              <w:rPr>
                <w:b/>
                <w:i/>
                <w:color w:val="000000"/>
                <w:sz w:val="28"/>
                <w:szCs w:val="28"/>
                <w:lang w:val="bg-BG"/>
              </w:rPr>
              <w:t>.</w:t>
            </w:r>
          </w:p>
          <w:p w14:paraId="5827F8D4" w14:textId="44E5D373" w:rsidR="002E7864" w:rsidRPr="0029239B" w:rsidRDefault="002E7864" w:rsidP="0067073F">
            <w:pPr>
              <w:pStyle w:val="Style"/>
              <w:tabs>
                <w:tab w:val="left" w:pos="1134"/>
              </w:tabs>
              <w:spacing w:line="276" w:lineRule="auto"/>
              <w:ind w:left="0" w:firstLine="709"/>
              <w:rPr>
                <w:color w:val="000000"/>
                <w:sz w:val="28"/>
                <w:szCs w:val="28"/>
                <w:lang w:val="bg-BG"/>
              </w:rPr>
            </w:pPr>
            <w:r w:rsidRPr="0029239B">
              <w:rPr>
                <w:color w:val="000000"/>
                <w:sz w:val="28"/>
                <w:szCs w:val="28"/>
                <w:lang w:val="bg-BG"/>
              </w:rPr>
              <w:t>Канализационната мрежа на района е изградена през 60-те години на двадесети век от бетонови и каменинови тръби с диаметри от 200 до 600 мм. Някои участъци от канализацията са още по-стари – от 40-те години. Системата е смесена – за битови и повърхностни (дъждовни) води. Отпадните води се отвеждат в пречиствателната станция на района, която е собственост на „АВИОНАМС“ ЕАД</w:t>
            </w:r>
            <w:r w:rsidR="00380846" w:rsidRPr="0029239B">
              <w:rPr>
                <w:color w:val="000000"/>
                <w:sz w:val="28"/>
                <w:szCs w:val="28"/>
                <w:lang w:val="bg-BG"/>
              </w:rPr>
              <w:t xml:space="preserve"> (дружество – собственост на държавата чрез министъра на икономиката)</w:t>
            </w:r>
            <w:r w:rsidRPr="0029239B">
              <w:rPr>
                <w:color w:val="000000"/>
                <w:sz w:val="28"/>
                <w:szCs w:val="28"/>
                <w:lang w:val="bg-BG"/>
              </w:rPr>
              <w:t xml:space="preserve">. </w:t>
            </w:r>
          </w:p>
          <w:p w14:paraId="1081CD30" w14:textId="77777777" w:rsidR="002E7864" w:rsidRPr="0029239B" w:rsidRDefault="002E7864" w:rsidP="00BD1139">
            <w:pPr>
              <w:pStyle w:val="Style"/>
              <w:tabs>
                <w:tab w:val="left" w:pos="1134"/>
              </w:tabs>
              <w:spacing w:line="276" w:lineRule="auto"/>
              <w:ind w:left="0" w:firstLine="569"/>
              <w:rPr>
                <w:color w:val="000000"/>
                <w:sz w:val="28"/>
                <w:szCs w:val="28"/>
                <w:lang w:val="bg-BG"/>
              </w:rPr>
            </w:pPr>
            <w:r w:rsidRPr="0029239B">
              <w:rPr>
                <w:color w:val="000000"/>
                <w:sz w:val="28"/>
                <w:szCs w:val="28"/>
                <w:lang w:val="bg-BG"/>
              </w:rPr>
              <w:t xml:space="preserve">Канализацията е силно амортизирана. На много места върху нея са израснали или са засадени трайни насаждения – дървета и храсти, чиито корени проникват в канализацията и я запушват. Поддържането на канализацията в нормално експлоатационно е почти невъзможно. </w:t>
            </w:r>
          </w:p>
          <w:p w14:paraId="5EA95AB1" w14:textId="77777777" w:rsidR="002B4A9C" w:rsidRPr="0029239B" w:rsidRDefault="002E7864" w:rsidP="002B4A9C">
            <w:pPr>
              <w:pStyle w:val="Style"/>
              <w:tabs>
                <w:tab w:val="left" w:pos="1134"/>
              </w:tabs>
              <w:spacing w:line="276" w:lineRule="auto"/>
              <w:ind w:left="0" w:firstLine="569"/>
              <w:rPr>
                <w:color w:val="000000"/>
                <w:sz w:val="28"/>
                <w:szCs w:val="28"/>
                <w:lang w:val="bg-BG"/>
              </w:rPr>
            </w:pPr>
            <w:r w:rsidRPr="0029239B">
              <w:rPr>
                <w:color w:val="000000"/>
                <w:sz w:val="28"/>
                <w:szCs w:val="28"/>
                <w:lang w:val="bg-BG"/>
              </w:rPr>
              <w:t>През годините на територията на летището допълнително са изградени и нови сгради и съоръжения, в резултат на което отделни участъци от канализацията са с недостатъчен диаметър и не могат да отведат новите водни количества, особено при по-силен дъжд. Отделни участъци преливат, което води до наводняване и замърсяване на пътищата в административния район на базата.</w:t>
            </w:r>
            <w:r w:rsidR="00A5382A" w:rsidRPr="0029239B">
              <w:rPr>
                <w:color w:val="000000"/>
                <w:sz w:val="28"/>
                <w:szCs w:val="28"/>
                <w:lang w:val="bg-BG"/>
              </w:rPr>
              <w:t xml:space="preserve"> </w:t>
            </w:r>
          </w:p>
          <w:p w14:paraId="3ED25C97" w14:textId="751B3381" w:rsidR="00A5382A" w:rsidRPr="0029239B" w:rsidRDefault="00A5382A" w:rsidP="002B4A9C">
            <w:pPr>
              <w:pStyle w:val="Style"/>
              <w:tabs>
                <w:tab w:val="left" w:pos="1134"/>
              </w:tabs>
              <w:spacing w:line="276" w:lineRule="auto"/>
              <w:ind w:left="0" w:firstLine="569"/>
              <w:rPr>
                <w:i/>
                <w:color w:val="000000"/>
                <w:sz w:val="28"/>
                <w:szCs w:val="28"/>
                <w:u w:val="single"/>
                <w:lang w:val="bg-BG"/>
              </w:rPr>
            </w:pPr>
            <w:r w:rsidRPr="0029239B">
              <w:rPr>
                <w:i/>
                <w:color w:val="000000"/>
                <w:sz w:val="28"/>
                <w:szCs w:val="28"/>
                <w:u w:val="single"/>
                <w:lang w:val="bg-BG"/>
              </w:rPr>
              <w:t xml:space="preserve">Необходимо е изграждането на изцяло нова площадкова канализационна </w:t>
            </w:r>
            <w:r w:rsidRPr="0029239B">
              <w:rPr>
                <w:i/>
                <w:color w:val="000000"/>
                <w:sz w:val="28"/>
                <w:szCs w:val="28"/>
                <w:u w:val="single"/>
                <w:lang w:val="bg-BG"/>
              </w:rPr>
              <w:lastRenderedPageBreak/>
              <w:t xml:space="preserve">мрежа, която да осигури надеждно отвеждане на отпадъчните води </w:t>
            </w:r>
            <w:r w:rsidR="009F01FC" w:rsidRPr="0029239B">
              <w:rPr>
                <w:i/>
                <w:color w:val="000000"/>
                <w:sz w:val="28"/>
                <w:szCs w:val="28"/>
                <w:u w:val="single"/>
                <w:lang w:val="bg-BG"/>
              </w:rPr>
              <w:t>в</w:t>
            </w:r>
            <w:r w:rsidRPr="0029239B">
              <w:rPr>
                <w:i/>
                <w:color w:val="000000"/>
                <w:sz w:val="28"/>
                <w:szCs w:val="28"/>
                <w:u w:val="single"/>
                <w:lang w:val="bg-BG"/>
              </w:rPr>
              <w:t xml:space="preserve"> </w:t>
            </w:r>
            <w:r w:rsidR="009F01FC" w:rsidRPr="0029239B">
              <w:rPr>
                <w:i/>
                <w:color w:val="000000"/>
                <w:sz w:val="28"/>
                <w:szCs w:val="28"/>
                <w:u w:val="single"/>
                <w:lang w:val="bg-BG"/>
              </w:rPr>
              <w:t>пречиствателната станция в района.</w:t>
            </w:r>
          </w:p>
          <w:p w14:paraId="7F59EB52" w14:textId="59BCEDFF" w:rsidR="006E75A6" w:rsidRPr="0029239B" w:rsidRDefault="006E75A6" w:rsidP="006E75A6">
            <w:pPr>
              <w:pStyle w:val="a5"/>
              <w:spacing w:line="276" w:lineRule="auto"/>
              <w:ind w:left="0" w:firstLine="709"/>
              <w:rPr>
                <w:color w:val="000000"/>
                <w:szCs w:val="28"/>
              </w:rPr>
            </w:pPr>
            <w:r w:rsidRPr="0029239B">
              <w:rPr>
                <w:color w:val="000000"/>
                <w:szCs w:val="28"/>
              </w:rPr>
              <w:t xml:space="preserve">При необходимост ще бъде извършена реконструкция на пречиствателната станция на „АВИОНАМС“ ЕООД, като е възможно и изграждането на нова пречиствателна станция на подходящо място.  </w:t>
            </w:r>
          </w:p>
          <w:p w14:paraId="2209113E" w14:textId="46605595" w:rsidR="0012799D" w:rsidRPr="0029239B" w:rsidRDefault="002B4A9C" w:rsidP="002B4A9C">
            <w:pPr>
              <w:pStyle w:val="Style"/>
              <w:tabs>
                <w:tab w:val="left" w:pos="1134"/>
              </w:tabs>
              <w:spacing w:line="276" w:lineRule="auto"/>
              <w:ind w:left="0" w:firstLine="709"/>
              <w:rPr>
                <w:color w:val="000000"/>
                <w:sz w:val="28"/>
                <w:szCs w:val="28"/>
                <w:lang w:val="bg-BG"/>
              </w:rPr>
            </w:pPr>
            <w:r w:rsidRPr="0029239B">
              <w:rPr>
                <w:b/>
                <w:i/>
                <w:color w:val="000000"/>
                <w:sz w:val="28"/>
                <w:szCs w:val="28"/>
                <w:lang w:val="bg-BG"/>
              </w:rPr>
              <w:t>1.5</w:t>
            </w:r>
            <w:r w:rsidR="00193C88" w:rsidRPr="0029239B">
              <w:rPr>
                <w:b/>
                <w:i/>
                <w:color w:val="000000"/>
                <w:sz w:val="28"/>
                <w:szCs w:val="28"/>
                <w:lang w:val="bg-BG"/>
              </w:rPr>
              <w:t>.</w:t>
            </w:r>
            <w:r w:rsidRPr="0029239B">
              <w:rPr>
                <w:b/>
                <w:i/>
                <w:color w:val="000000"/>
                <w:sz w:val="28"/>
                <w:szCs w:val="28"/>
                <w:lang w:val="bg-BG"/>
              </w:rPr>
              <w:t xml:space="preserve"> </w:t>
            </w:r>
            <w:r w:rsidR="0012799D" w:rsidRPr="0029239B">
              <w:rPr>
                <w:b/>
                <w:i/>
                <w:color w:val="000000"/>
                <w:sz w:val="28"/>
                <w:szCs w:val="28"/>
                <w:lang w:val="bg-BG"/>
              </w:rPr>
              <w:t>Ремонт на помпена станция и водопроводна мрежа за технически нужди в административна зона във войскови район 1550 – Граф Игнатиево“</w:t>
            </w:r>
            <w:r w:rsidR="002E7864" w:rsidRPr="0029239B">
              <w:rPr>
                <w:b/>
                <w:i/>
                <w:color w:val="000000"/>
                <w:sz w:val="28"/>
                <w:szCs w:val="28"/>
                <w:lang w:val="bg-BG"/>
              </w:rPr>
              <w:t>.</w:t>
            </w:r>
          </w:p>
          <w:p w14:paraId="50E7424D" w14:textId="59CC80CA" w:rsidR="002E7864" w:rsidRPr="0029239B" w:rsidRDefault="002E7864" w:rsidP="00BD7DCB">
            <w:pPr>
              <w:pStyle w:val="Style"/>
              <w:tabs>
                <w:tab w:val="left" w:pos="993"/>
              </w:tabs>
              <w:spacing w:line="276" w:lineRule="auto"/>
              <w:ind w:left="0" w:firstLine="709"/>
              <w:rPr>
                <w:i/>
                <w:color w:val="000000"/>
                <w:sz w:val="28"/>
                <w:szCs w:val="28"/>
                <w:u w:val="single"/>
                <w:lang w:val="bg-BG"/>
              </w:rPr>
            </w:pPr>
            <w:r w:rsidRPr="0029239B">
              <w:rPr>
                <w:color w:val="000000"/>
                <w:sz w:val="28"/>
                <w:szCs w:val="28"/>
                <w:lang w:val="bg-BG"/>
              </w:rPr>
              <w:t xml:space="preserve">След изграждането на съоръженията </w:t>
            </w:r>
            <w:r w:rsidR="003E1B7F" w:rsidRPr="0029239B">
              <w:rPr>
                <w:color w:val="000000"/>
                <w:sz w:val="28"/>
                <w:szCs w:val="28"/>
                <w:lang w:val="bg-BG"/>
              </w:rPr>
              <w:t xml:space="preserve">на новата водоснабдителна система за питейно-битови нужди – сондаж, помпена станция, пречиствателно съоръжение и нова водопроводна мрежа, съществуващата инсталация </w:t>
            </w:r>
            <w:r w:rsidRPr="0029239B">
              <w:rPr>
                <w:color w:val="000000"/>
                <w:sz w:val="28"/>
                <w:szCs w:val="28"/>
                <w:lang w:val="bg-BG"/>
              </w:rPr>
              <w:t xml:space="preserve">ще </w:t>
            </w:r>
            <w:r w:rsidR="003E1B7F" w:rsidRPr="0029239B">
              <w:rPr>
                <w:color w:val="000000"/>
                <w:sz w:val="28"/>
                <w:szCs w:val="28"/>
                <w:lang w:val="bg-BG"/>
              </w:rPr>
              <w:t>продължи да се експлоатира за осигуряване на</w:t>
            </w:r>
            <w:r w:rsidRPr="0029239B">
              <w:rPr>
                <w:color w:val="000000"/>
                <w:sz w:val="28"/>
                <w:szCs w:val="28"/>
                <w:lang w:val="bg-BG"/>
              </w:rPr>
              <w:t xml:space="preserve"> вода за технически нужди за ад</w:t>
            </w:r>
            <w:r w:rsidR="003E1B7F" w:rsidRPr="0029239B">
              <w:rPr>
                <w:color w:val="000000"/>
                <w:sz w:val="28"/>
                <w:szCs w:val="28"/>
                <w:lang w:val="bg-BG"/>
              </w:rPr>
              <w:t xml:space="preserve">министративната зона и </w:t>
            </w:r>
            <w:r w:rsidR="00BD7DCB" w:rsidRPr="0029239B">
              <w:rPr>
                <w:color w:val="000000"/>
                <w:sz w:val="28"/>
                <w:szCs w:val="28"/>
                <w:lang w:val="bg-BG"/>
              </w:rPr>
              <w:t>като</w:t>
            </w:r>
            <w:r w:rsidRPr="0029239B">
              <w:rPr>
                <w:color w:val="000000"/>
                <w:sz w:val="28"/>
                <w:szCs w:val="28"/>
                <w:lang w:val="bg-BG"/>
              </w:rPr>
              <w:t xml:space="preserve"> резервен водоизточник за мрежата за технически и противопожарни нужди на техническа зона „Юг“.</w:t>
            </w:r>
            <w:r w:rsidR="003E1B7F" w:rsidRPr="0029239B">
              <w:rPr>
                <w:color w:val="000000"/>
                <w:sz w:val="28"/>
                <w:szCs w:val="28"/>
                <w:lang w:val="bg-BG"/>
              </w:rPr>
              <w:t xml:space="preserve"> </w:t>
            </w:r>
            <w:r w:rsidR="003E1B7F" w:rsidRPr="0029239B">
              <w:rPr>
                <w:i/>
                <w:color w:val="000000"/>
                <w:sz w:val="28"/>
                <w:szCs w:val="28"/>
                <w:u w:val="single"/>
                <w:lang w:val="bg-BG"/>
              </w:rPr>
              <w:t xml:space="preserve">За тази цел на същата ще се извърши </w:t>
            </w:r>
            <w:r w:rsidR="00BD7DCB" w:rsidRPr="0029239B">
              <w:rPr>
                <w:i/>
                <w:color w:val="000000"/>
                <w:sz w:val="28"/>
                <w:szCs w:val="28"/>
                <w:u w:val="single"/>
                <w:lang w:val="bg-BG"/>
              </w:rPr>
              <w:t xml:space="preserve">необходимият </w:t>
            </w:r>
            <w:r w:rsidR="003E1B7F" w:rsidRPr="0029239B">
              <w:rPr>
                <w:i/>
                <w:color w:val="000000"/>
                <w:sz w:val="28"/>
                <w:szCs w:val="28"/>
                <w:u w:val="single"/>
                <w:lang w:val="bg-BG"/>
              </w:rPr>
              <w:t>ремонт</w:t>
            </w:r>
            <w:r w:rsidR="00BD7DCB" w:rsidRPr="0029239B">
              <w:rPr>
                <w:i/>
                <w:color w:val="000000"/>
                <w:sz w:val="28"/>
                <w:szCs w:val="28"/>
                <w:u w:val="single"/>
                <w:lang w:val="bg-BG"/>
              </w:rPr>
              <w:t xml:space="preserve"> за подобряване на експлоатационното </w:t>
            </w:r>
            <w:r w:rsidR="00EC39B4" w:rsidRPr="0029239B">
              <w:rPr>
                <w:i/>
                <w:color w:val="000000"/>
                <w:sz w:val="28"/>
                <w:szCs w:val="28"/>
                <w:u w:val="single"/>
                <w:lang w:val="bg-BG"/>
              </w:rPr>
              <w:t>ѝ</w:t>
            </w:r>
            <w:r w:rsidR="00BD7DCB" w:rsidRPr="0029239B">
              <w:rPr>
                <w:i/>
                <w:color w:val="000000"/>
                <w:sz w:val="28"/>
                <w:szCs w:val="28"/>
                <w:u w:val="single"/>
                <w:lang w:val="bg-BG"/>
              </w:rPr>
              <w:t xml:space="preserve"> състояние.</w:t>
            </w:r>
          </w:p>
          <w:p w14:paraId="52E76873" w14:textId="44AA0E18" w:rsidR="00BD7DCB" w:rsidRPr="0029239B" w:rsidRDefault="002B4A9C" w:rsidP="002B4A9C">
            <w:pPr>
              <w:pStyle w:val="Style"/>
              <w:numPr>
                <w:ilvl w:val="1"/>
                <w:numId w:val="30"/>
              </w:numPr>
              <w:tabs>
                <w:tab w:val="left" w:pos="709"/>
                <w:tab w:val="left" w:pos="993"/>
                <w:tab w:val="left" w:pos="1134"/>
              </w:tabs>
              <w:spacing w:line="276" w:lineRule="auto"/>
              <w:ind w:left="0" w:firstLine="709"/>
              <w:rPr>
                <w:b/>
                <w:i/>
                <w:color w:val="000000"/>
                <w:sz w:val="28"/>
                <w:szCs w:val="28"/>
                <w:lang w:val="bg-BG"/>
              </w:rPr>
            </w:pPr>
            <w:r w:rsidRPr="0029239B">
              <w:rPr>
                <w:b/>
                <w:i/>
                <w:color w:val="000000"/>
                <w:sz w:val="28"/>
                <w:szCs w:val="28"/>
                <w:lang w:val="bg-BG"/>
              </w:rPr>
              <w:t xml:space="preserve"> </w:t>
            </w:r>
            <w:r w:rsidR="0012799D" w:rsidRPr="0029239B">
              <w:rPr>
                <w:b/>
                <w:i/>
                <w:color w:val="000000"/>
                <w:sz w:val="28"/>
                <w:szCs w:val="28"/>
                <w:lang w:val="bg-BG"/>
              </w:rPr>
              <w:t xml:space="preserve">Нов сондаж, помпена станция и водопроводна мрежа за технически нужди в техническа зона </w:t>
            </w:r>
            <w:r w:rsidR="001719F6" w:rsidRPr="0029239B">
              <w:rPr>
                <w:b/>
                <w:i/>
                <w:color w:val="000000"/>
                <w:sz w:val="28"/>
                <w:szCs w:val="28"/>
                <w:lang w:val="bg-BG"/>
              </w:rPr>
              <w:t>„Юг“</w:t>
            </w:r>
            <w:r w:rsidR="0012799D" w:rsidRPr="0029239B">
              <w:rPr>
                <w:b/>
                <w:i/>
                <w:color w:val="000000"/>
                <w:sz w:val="28"/>
                <w:szCs w:val="28"/>
                <w:lang w:val="bg-BG"/>
              </w:rPr>
              <w:t xml:space="preserve"> във войскови район 1550 - Граф Игнатиево</w:t>
            </w:r>
            <w:r w:rsidR="00BD7DCB" w:rsidRPr="0029239B">
              <w:rPr>
                <w:b/>
                <w:i/>
                <w:color w:val="000000"/>
                <w:sz w:val="28"/>
                <w:szCs w:val="28"/>
                <w:lang w:val="bg-BG"/>
              </w:rPr>
              <w:t>.</w:t>
            </w:r>
          </w:p>
          <w:p w14:paraId="129EF3E0" w14:textId="77777777" w:rsidR="00BD7DCB" w:rsidRPr="0029239B" w:rsidRDefault="00BD7DCB" w:rsidP="00BD7DCB">
            <w:pPr>
              <w:pStyle w:val="Style"/>
              <w:tabs>
                <w:tab w:val="left" w:pos="993"/>
              </w:tabs>
              <w:spacing w:line="276" w:lineRule="auto"/>
              <w:ind w:left="0" w:firstLine="709"/>
              <w:rPr>
                <w:color w:val="000000"/>
                <w:sz w:val="28"/>
                <w:szCs w:val="28"/>
                <w:lang w:val="bg-BG"/>
              </w:rPr>
            </w:pPr>
            <w:r w:rsidRPr="0029239B">
              <w:rPr>
                <w:color w:val="000000"/>
                <w:sz w:val="28"/>
                <w:szCs w:val="28"/>
                <w:lang w:val="bg-BG"/>
              </w:rPr>
              <w:t xml:space="preserve">Техническа зона „Юг“ е разположена в югозападната част на войсковия район. В нея ще бъдат изградени укрития и площадки за самолети и обслужваща техника, хангари за обслужване и ремонт на самолети, площадки за зареждане на самолети, форсажна стоянка и др. </w:t>
            </w:r>
          </w:p>
          <w:p w14:paraId="76FE81A8" w14:textId="77777777" w:rsidR="0012799D" w:rsidRPr="0029239B" w:rsidRDefault="00BD7DCB" w:rsidP="00BD7DCB">
            <w:pPr>
              <w:pStyle w:val="Style"/>
              <w:tabs>
                <w:tab w:val="left" w:pos="993"/>
              </w:tabs>
              <w:spacing w:line="276" w:lineRule="auto"/>
              <w:ind w:left="0" w:firstLine="709"/>
              <w:rPr>
                <w:bCs/>
                <w:i/>
                <w:color w:val="000000"/>
                <w:sz w:val="28"/>
                <w:szCs w:val="28"/>
                <w:u w:val="single"/>
                <w:lang w:val="bg-BG"/>
              </w:rPr>
            </w:pPr>
            <w:r w:rsidRPr="0029239B">
              <w:rPr>
                <w:bCs/>
                <w:i/>
                <w:color w:val="000000"/>
                <w:sz w:val="28"/>
                <w:szCs w:val="28"/>
                <w:u w:val="single"/>
                <w:lang w:val="bg-BG"/>
              </w:rPr>
              <w:t>Целта на проекта е осигуряване на вода за технически и противопожарни нужди на техническа зона „Юг“ чрез изграждане на нов сондажен кладенец, резервоар и помпена станция за технически и противопожарни нужди, водопроводна мрежа за технически и противопожарни нужди на зоната.</w:t>
            </w:r>
          </w:p>
          <w:p w14:paraId="1CC10D75" w14:textId="77777777" w:rsidR="00BD7DCB" w:rsidRPr="0029239B" w:rsidRDefault="002B4A9C" w:rsidP="002B4A9C">
            <w:pPr>
              <w:pStyle w:val="Style"/>
              <w:numPr>
                <w:ilvl w:val="1"/>
                <w:numId w:val="30"/>
              </w:numPr>
              <w:tabs>
                <w:tab w:val="left" w:pos="709"/>
                <w:tab w:val="left" w:pos="993"/>
                <w:tab w:val="left" w:pos="1134"/>
              </w:tabs>
              <w:spacing w:line="276" w:lineRule="auto"/>
              <w:ind w:left="0" w:firstLine="709"/>
              <w:rPr>
                <w:b/>
                <w:i/>
                <w:color w:val="000000"/>
                <w:sz w:val="28"/>
                <w:szCs w:val="28"/>
                <w:lang w:val="bg-BG"/>
              </w:rPr>
            </w:pPr>
            <w:r w:rsidRPr="0029239B">
              <w:rPr>
                <w:b/>
                <w:i/>
                <w:color w:val="000000"/>
                <w:sz w:val="28"/>
                <w:szCs w:val="28"/>
                <w:lang w:val="bg-BG"/>
              </w:rPr>
              <w:t xml:space="preserve"> </w:t>
            </w:r>
            <w:r w:rsidR="00BD7DCB" w:rsidRPr="0029239B">
              <w:rPr>
                <w:b/>
                <w:i/>
                <w:color w:val="000000"/>
                <w:sz w:val="28"/>
                <w:szCs w:val="28"/>
                <w:lang w:val="bg-BG"/>
              </w:rPr>
              <w:t>Ремонт на електропреносна мрежа 20 киловолтампера на летище Граф Игнатиево.</w:t>
            </w:r>
          </w:p>
          <w:p w14:paraId="352E0C0F" w14:textId="06B9A41B" w:rsidR="00BD7DCB" w:rsidRPr="0029239B" w:rsidRDefault="00BD7DCB" w:rsidP="00BD7DCB">
            <w:pPr>
              <w:pStyle w:val="Style"/>
              <w:tabs>
                <w:tab w:val="left" w:pos="1134"/>
              </w:tabs>
              <w:spacing w:line="276" w:lineRule="auto"/>
              <w:ind w:firstLine="569"/>
              <w:rPr>
                <w:color w:val="000000"/>
                <w:sz w:val="28"/>
                <w:szCs w:val="28"/>
                <w:lang w:val="bg-BG"/>
              </w:rPr>
            </w:pPr>
            <w:r w:rsidRPr="0029239B">
              <w:rPr>
                <w:color w:val="000000"/>
                <w:sz w:val="28"/>
                <w:szCs w:val="28"/>
                <w:lang w:val="bg-BG"/>
              </w:rPr>
              <w:t xml:space="preserve">В момента електрозахранването на всички обекти на летището се осъществява от един основен трафопост </w:t>
            </w:r>
            <w:r w:rsidR="009F01FC" w:rsidRPr="0029239B">
              <w:rPr>
                <w:color w:val="000000"/>
                <w:sz w:val="28"/>
                <w:szCs w:val="28"/>
                <w:lang w:val="bg-BG"/>
              </w:rPr>
              <w:t>(ТП)</w:t>
            </w:r>
            <w:r w:rsidRPr="0029239B">
              <w:rPr>
                <w:color w:val="000000"/>
                <w:sz w:val="28"/>
                <w:szCs w:val="28"/>
                <w:lang w:val="bg-BG"/>
              </w:rPr>
              <w:t xml:space="preserve"> </w:t>
            </w:r>
            <w:r w:rsidR="009F01FC" w:rsidRPr="0029239B">
              <w:rPr>
                <w:color w:val="000000"/>
                <w:sz w:val="28"/>
                <w:szCs w:val="28"/>
                <w:lang w:val="bg-BG"/>
              </w:rPr>
              <w:t>„</w:t>
            </w:r>
            <w:r w:rsidRPr="0029239B">
              <w:rPr>
                <w:color w:val="000000"/>
                <w:sz w:val="28"/>
                <w:szCs w:val="28"/>
                <w:lang w:val="bg-BG"/>
              </w:rPr>
              <w:t>Възлова станция”, който е захранен от два въздушни елeктропровода 20 k</w:t>
            </w:r>
            <w:r w:rsidR="00376354" w:rsidRPr="0029239B">
              <w:rPr>
                <w:color w:val="000000"/>
                <w:sz w:val="28"/>
                <w:szCs w:val="28"/>
                <w:lang w:val="bg-BG"/>
              </w:rPr>
              <w:t>V</w:t>
            </w:r>
            <w:r w:rsidRPr="0029239B">
              <w:rPr>
                <w:color w:val="000000"/>
                <w:sz w:val="28"/>
                <w:szCs w:val="28"/>
                <w:lang w:val="bg-BG"/>
              </w:rPr>
              <w:t xml:space="preserve"> </w:t>
            </w:r>
            <w:r w:rsidR="009F01FC" w:rsidRPr="0029239B">
              <w:rPr>
                <w:color w:val="000000"/>
                <w:sz w:val="28"/>
                <w:szCs w:val="28"/>
                <w:lang w:val="bg-BG"/>
              </w:rPr>
              <w:t>–</w:t>
            </w:r>
            <w:r w:rsidRPr="0029239B">
              <w:rPr>
                <w:color w:val="000000"/>
                <w:sz w:val="28"/>
                <w:szCs w:val="28"/>
                <w:lang w:val="bg-BG"/>
              </w:rPr>
              <w:t xml:space="preserve"> </w:t>
            </w:r>
            <w:r w:rsidR="009F01FC" w:rsidRPr="0029239B">
              <w:rPr>
                <w:color w:val="000000"/>
                <w:sz w:val="28"/>
                <w:szCs w:val="28"/>
                <w:lang w:val="bg-BG"/>
              </w:rPr>
              <w:t>„</w:t>
            </w:r>
            <w:r w:rsidRPr="0029239B">
              <w:rPr>
                <w:color w:val="000000"/>
                <w:sz w:val="28"/>
                <w:szCs w:val="28"/>
                <w:lang w:val="bg-BG"/>
              </w:rPr>
              <w:t>Калояново“ и „Дълго поле“. От стомано-решетъчни стълбове, намиращи се пред трафопоста, въздушните електропроводи 20 k</w:t>
            </w:r>
            <w:r w:rsidR="00376354" w:rsidRPr="0029239B">
              <w:rPr>
                <w:color w:val="000000"/>
                <w:sz w:val="28"/>
                <w:szCs w:val="28"/>
                <w:lang w:val="bg-BG"/>
              </w:rPr>
              <w:t>V</w:t>
            </w:r>
            <w:r w:rsidRPr="0029239B">
              <w:rPr>
                <w:color w:val="000000"/>
                <w:sz w:val="28"/>
                <w:szCs w:val="28"/>
                <w:lang w:val="bg-BG"/>
              </w:rPr>
              <w:t xml:space="preserve"> преминават в кабелни посредством секционни разединители </w:t>
            </w:r>
            <w:r w:rsidR="009F01FC" w:rsidRPr="0029239B">
              <w:rPr>
                <w:color w:val="000000"/>
                <w:sz w:val="28"/>
                <w:szCs w:val="28"/>
                <w:lang w:val="bg-BG"/>
              </w:rPr>
              <w:t>(</w:t>
            </w:r>
            <w:r w:rsidRPr="0029239B">
              <w:rPr>
                <w:color w:val="000000"/>
                <w:sz w:val="28"/>
                <w:szCs w:val="28"/>
                <w:lang w:val="bg-BG"/>
              </w:rPr>
              <w:t>РОС</w:t>
            </w:r>
            <w:r w:rsidR="009F01FC" w:rsidRPr="0029239B">
              <w:rPr>
                <w:color w:val="000000"/>
                <w:sz w:val="28"/>
                <w:szCs w:val="28"/>
                <w:lang w:val="bg-BG"/>
              </w:rPr>
              <w:t>)</w:t>
            </w:r>
            <w:r w:rsidRPr="0029239B">
              <w:rPr>
                <w:color w:val="000000"/>
                <w:sz w:val="28"/>
                <w:szCs w:val="28"/>
                <w:lang w:val="bg-BG"/>
              </w:rPr>
              <w:t xml:space="preserve">. Така са оформени „кабелен вход Калояново” и „кабелен вход Дълго поле”. </w:t>
            </w:r>
          </w:p>
          <w:p w14:paraId="52F13134" w14:textId="6FD6913F" w:rsidR="00BD7DCB" w:rsidRPr="0029239B" w:rsidRDefault="00AF1813" w:rsidP="00BD7DCB">
            <w:pPr>
              <w:pStyle w:val="Style"/>
              <w:tabs>
                <w:tab w:val="left" w:pos="1134"/>
              </w:tabs>
              <w:spacing w:line="276" w:lineRule="auto"/>
              <w:ind w:firstLine="709"/>
              <w:rPr>
                <w:color w:val="000000"/>
                <w:sz w:val="28"/>
                <w:szCs w:val="28"/>
                <w:lang w:val="bg-BG"/>
              </w:rPr>
            </w:pPr>
            <w:r w:rsidRPr="0029239B">
              <w:rPr>
                <w:color w:val="000000"/>
                <w:sz w:val="28"/>
                <w:szCs w:val="28"/>
                <w:lang w:val="bg-BG"/>
              </w:rPr>
              <w:t xml:space="preserve">Във ВР има изградени и други ТП, както следва: </w:t>
            </w:r>
            <w:r w:rsidR="00BD7DCB" w:rsidRPr="0029239B">
              <w:rPr>
                <w:color w:val="000000"/>
                <w:sz w:val="28"/>
                <w:szCs w:val="28"/>
                <w:lang w:val="bg-BG"/>
              </w:rPr>
              <w:t xml:space="preserve"> ТП </w:t>
            </w:r>
            <w:r w:rsidR="001719F6" w:rsidRPr="0029239B">
              <w:rPr>
                <w:color w:val="000000"/>
                <w:sz w:val="28"/>
                <w:szCs w:val="28"/>
                <w:lang w:val="bg-BG"/>
              </w:rPr>
              <w:t>„</w:t>
            </w:r>
            <w:r w:rsidR="00BD7DCB" w:rsidRPr="0029239B">
              <w:rPr>
                <w:color w:val="000000"/>
                <w:sz w:val="28"/>
                <w:szCs w:val="28"/>
                <w:lang w:val="bg-BG"/>
              </w:rPr>
              <w:t xml:space="preserve">Букси-2”, ТП </w:t>
            </w:r>
            <w:r w:rsidR="001719F6" w:rsidRPr="0029239B">
              <w:rPr>
                <w:color w:val="000000"/>
                <w:sz w:val="28"/>
                <w:szCs w:val="28"/>
                <w:lang w:val="bg-BG"/>
              </w:rPr>
              <w:t>„</w:t>
            </w:r>
            <w:r w:rsidR="00BD7DCB" w:rsidRPr="0029239B">
              <w:rPr>
                <w:color w:val="000000"/>
                <w:sz w:val="28"/>
                <w:szCs w:val="28"/>
                <w:lang w:val="bg-BG"/>
              </w:rPr>
              <w:t>Жилища”, ТП „ГСМ”,</w:t>
            </w:r>
            <w:r w:rsidRPr="0029239B">
              <w:rPr>
                <w:color w:val="000000"/>
                <w:sz w:val="28"/>
                <w:szCs w:val="28"/>
                <w:lang w:val="bg-BG"/>
              </w:rPr>
              <w:t xml:space="preserve"> ТП „Букси-1”</w:t>
            </w:r>
            <w:r w:rsidR="00BD7DCB" w:rsidRPr="0029239B">
              <w:rPr>
                <w:color w:val="000000"/>
                <w:sz w:val="28"/>
                <w:szCs w:val="28"/>
                <w:lang w:val="bg-BG"/>
              </w:rPr>
              <w:t xml:space="preserve">. </w:t>
            </w:r>
          </w:p>
          <w:p w14:paraId="5FE6062F" w14:textId="198EA4D1" w:rsidR="005408BC" w:rsidRPr="0029239B" w:rsidRDefault="00BD7DCB" w:rsidP="00BD7DCB">
            <w:pPr>
              <w:pStyle w:val="Style"/>
              <w:tabs>
                <w:tab w:val="left" w:pos="993"/>
              </w:tabs>
              <w:spacing w:line="276" w:lineRule="auto"/>
              <w:ind w:left="0" w:firstLine="709"/>
              <w:rPr>
                <w:i/>
                <w:color w:val="000000"/>
                <w:sz w:val="28"/>
                <w:szCs w:val="28"/>
                <w:u w:val="single"/>
                <w:lang w:val="bg-BG"/>
              </w:rPr>
            </w:pPr>
            <w:r w:rsidRPr="0029239B">
              <w:rPr>
                <w:color w:val="000000"/>
                <w:sz w:val="28"/>
                <w:szCs w:val="28"/>
                <w:lang w:val="bg-BG"/>
              </w:rPr>
              <w:lastRenderedPageBreak/>
              <w:t xml:space="preserve">  За постигане на необходимата сигурност в електрозахранването на всички обекти от административно-битовия и техническите райони, е необходимо двата лъча на кабелните електропроводи 20 k</w:t>
            </w:r>
            <w:r w:rsidR="00380846" w:rsidRPr="0029239B">
              <w:rPr>
                <w:color w:val="000000"/>
                <w:sz w:val="28"/>
                <w:szCs w:val="28"/>
                <w:lang w:val="bg-BG"/>
              </w:rPr>
              <w:t>V</w:t>
            </w:r>
            <w:r w:rsidRPr="0029239B">
              <w:rPr>
                <w:color w:val="000000"/>
                <w:sz w:val="28"/>
                <w:szCs w:val="28"/>
                <w:lang w:val="bg-BG"/>
              </w:rPr>
              <w:t xml:space="preserve"> да се затворят в обединителен пръстен. По този начин се осигурява възможност, при авария в електрозахранването, бързо да се извършат превключванията и подаване на електрозахранването от единия лъч към другия, а авариралия кабел да се изключи и ремонтира. </w:t>
            </w:r>
            <w:r w:rsidR="00AF1813" w:rsidRPr="0029239B">
              <w:rPr>
                <w:i/>
                <w:color w:val="000000"/>
                <w:sz w:val="28"/>
                <w:szCs w:val="28"/>
                <w:u w:val="single"/>
                <w:lang w:val="bg-BG"/>
              </w:rPr>
              <w:t>За целта е необходимо да бъдат изградени но</w:t>
            </w:r>
            <w:r w:rsidRPr="0029239B">
              <w:rPr>
                <w:i/>
                <w:color w:val="000000"/>
                <w:sz w:val="28"/>
                <w:szCs w:val="28"/>
                <w:u w:val="single"/>
                <w:lang w:val="bg-BG"/>
              </w:rPr>
              <w:t>ви трафопостове</w:t>
            </w:r>
            <w:r w:rsidR="00AF1813" w:rsidRPr="0029239B">
              <w:rPr>
                <w:i/>
                <w:color w:val="000000"/>
                <w:sz w:val="28"/>
                <w:szCs w:val="28"/>
                <w:u w:val="single"/>
                <w:lang w:val="bg-BG"/>
              </w:rPr>
              <w:t xml:space="preserve"> и/или да бъде извършена реконструкция на старите</w:t>
            </w:r>
            <w:r w:rsidRPr="0029239B">
              <w:rPr>
                <w:i/>
                <w:color w:val="000000"/>
                <w:sz w:val="28"/>
                <w:szCs w:val="28"/>
                <w:u w:val="single"/>
                <w:lang w:val="bg-BG"/>
              </w:rPr>
              <w:t xml:space="preserve">, </w:t>
            </w:r>
            <w:r w:rsidR="00AF1813" w:rsidRPr="0029239B">
              <w:rPr>
                <w:i/>
                <w:color w:val="000000"/>
                <w:sz w:val="28"/>
                <w:szCs w:val="28"/>
                <w:u w:val="single"/>
                <w:lang w:val="bg-BG"/>
              </w:rPr>
              <w:t xml:space="preserve">като е </w:t>
            </w:r>
            <w:r w:rsidRPr="0029239B">
              <w:rPr>
                <w:i/>
                <w:color w:val="000000"/>
                <w:sz w:val="28"/>
                <w:szCs w:val="28"/>
                <w:u w:val="single"/>
                <w:lang w:val="bg-BG"/>
              </w:rPr>
              <w:t>необходим</w:t>
            </w:r>
            <w:r w:rsidR="005408BC" w:rsidRPr="0029239B">
              <w:rPr>
                <w:i/>
                <w:color w:val="000000"/>
                <w:sz w:val="28"/>
                <w:szCs w:val="28"/>
                <w:u w:val="single"/>
                <w:lang w:val="bg-BG"/>
              </w:rPr>
              <w:t>а</w:t>
            </w:r>
            <w:r w:rsidR="00AF1813" w:rsidRPr="0029239B">
              <w:rPr>
                <w:i/>
                <w:color w:val="000000"/>
                <w:sz w:val="28"/>
                <w:szCs w:val="28"/>
                <w:u w:val="single"/>
                <w:lang w:val="bg-BG"/>
              </w:rPr>
              <w:t xml:space="preserve"> и </w:t>
            </w:r>
            <w:r w:rsidR="005408BC" w:rsidRPr="0029239B">
              <w:rPr>
                <w:i/>
                <w:color w:val="000000"/>
                <w:sz w:val="28"/>
                <w:szCs w:val="28"/>
                <w:u w:val="single"/>
                <w:lang w:val="bg-BG"/>
              </w:rPr>
              <w:t>цялостна или частична подмяна на съществуващите електропроводи.</w:t>
            </w:r>
          </w:p>
          <w:p w14:paraId="401FD508" w14:textId="3C69ED60" w:rsidR="003329DF" w:rsidRPr="0029239B" w:rsidRDefault="003329DF" w:rsidP="002B4A9C">
            <w:pPr>
              <w:pStyle w:val="Style"/>
              <w:numPr>
                <w:ilvl w:val="1"/>
                <w:numId w:val="30"/>
              </w:numPr>
              <w:tabs>
                <w:tab w:val="left" w:pos="709"/>
                <w:tab w:val="left" w:pos="1134"/>
              </w:tabs>
              <w:spacing w:line="276" w:lineRule="auto"/>
              <w:ind w:left="0" w:firstLine="709"/>
              <w:rPr>
                <w:b/>
                <w:i/>
                <w:color w:val="000000"/>
                <w:sz w:val="28"/>
                <w:szCs w:val="28"/>
                <w:lang w:val="bg-BG"/>
              </w:rPr>
            </w:pPr>
            <w:r w:rsidRPr="0029239B">
              <w:rPr>
                <w:b/>
                <w:i/>
                <w:color w:val="000000"/>
                <w:sz w:val="28"/>
                <w:szCs w:val="28"/>
                <w:lang w:val="bg-BG"/>
              </w:rPr>
              <w:t xml:space="preserve">Проектиране и изграждане на независимо електрозахранване на отдалечен обект Далечен приводен радиомаркерен пункт - ДПРМП. </w:t>
            </w:r>
          </w:p>
          <w:p w14:paraId="76A002D5" w14:textId="77777777" w:rsidR="001719F6" w:rsidRPr="0029239B" w:rsidRDefault="003329DF" w:rsidP="00CD45AB">
            <w:pPr>
              <w:pStyle w:val="Style"/>
              <w:tabs>
                <w:tab w:val="left" w:pos="993"/>
                <w:tab w:val="left" w:pos="1134"/>
              </w:tabs>
              <w:spacing w:line="276" w:lineRule="auto"/>
              <w:ind w:left="0" w:firstLine="709"/>
              <w:rPr>
                <w:color w:val="000000"/>
                <w:sz w:val="28"/>
                <w:szCs w:val="28"/>
                <w:lang w:val="bg-BG"/>
              </w:rPr>
            </w:pPr>
            <w:r w:rsidRPr="0029239B">
              <w:rPr>
                <w:color w:val="000000"/>
                <w:sz w:val="28"/>
                <w:szCs w:val="28"/>
                <w:lang w:val="bg-BG"/>
              </w:rPr>
              <w:t>Обект</w:t>
            </w:r>
            <w:r w:rsidR="001719F6" w:rsidRPr="0029239B">
              <w:rPr>
                <w:color w:val="000000"/>
                <w:sz w:val="28"/>
                <w:szCs w:val="28"/>
                <w:lang w:val="bg-BG"/>
              </w:rPr>
              <w:t xml:space="preserve">ът се намира </w:t>
            </w:r>
            <w:r w:rsidRPr="0029239B">
              <w:rPr>
                <w:color w:val="000000"/>
                <w:sz w:val="28"/>
                <w:szCs w:val="28"/>
                <w:lang w:val="bg-BG"/>
              </w:rPr>
              <w:t>на 3 км в западна посока от района на летището</w:t>
            </w:r>
            <w:r w:rsidR="001719F6" w:rsidRPr="0029239B">
              <w:rPr>
                <w:color w:val="000000"/>
                <w:sz w:val="28"/>
                <w:szCs w:val="28"/>
                <w:lang w:val="bg-BG"/>
              </w:rPr>
              <w:t xml:space="preserve"> – в поземлен имот 46944.24.21, област Пловдив, община Съединение, с. Малък чардак, м. БЕЛИТЕ ДЪБЕ, вид собств. Държавна публична, вид територия Земеделска, НТП Друг вид поземлен имот без определено стопанско предназначение, площ 18896 кв. м, стар номер 024021</w:t>
            </w:r>
            <w:r w:rsidRPr="0029239B">
              <w:rPr>
                <w:color w:val="000000"/>
                <w:sz w:val="28"/>
                <w:szCs w:val="28"/>
                <w:lang w:val="bg-BG"/>
              </w:rPr>
              <w:t xml:space="preserve">. </w:t>
            </w:r>
          </w:p>
          <w:p w14:paraId="203C5F96" w14:textId="6DF7807E" w:rsidR="003329DF" w:rsidRDefault="001719F6" w:rsidP="001719F6">
            <w:pPr>
              <w:pStyle w:val="Style"/>
              <w:tabs>
                <w:tab w:val="left" w:pos="993"/>
                <w:tab w:val="left" w:pos="1134"/>
              </w:tabs>
              <w:spacing w:line="276" w:lineRule="auto"/>
              <w:ind w:left="0" w:firstLine="709"/>
              <w:rPr>
                <w:color w:val="000000"/>
                <w:sz w:val="28"/>
                <w:szCs w:val="28"/>
                <w:lang w:val="bg-BG"/>
              </w:rPr>
            </w:pPr>
            <w:r w:rsidRPr="0029239B">
              <w:rPr>
                <w:color w:val="000000"/>
                <w:sz w:val="28"/>
                <w:szCs w:val="28"/>
                <w:lang w:val="bg-BG"/>
              </w:rPr>
              <w:t>С</w:t>
            </w:r>
            <w:r w:rsidR="003329DF" w:rsidRPr="0029239B">
              <w:rPr>
                <w:color w:val="000000"/>
                <w:sz w:val="28"/>
                <w:szCs w:val="28"/>
                <w:lang w:val="bg-BG"/>
              </w:rPr>
              <w:t xml:space="preserve">ъоръжението </w:t>
            </w:r>
            <w:r w:rsidR="000F601B" w:rsidRPr="0029239B">
              <w:rPr>
                <w:color w:val="000000"/>
                <w:sz w:val="28"/>
                <w:szCs w:val="28"/>
                <w:lang w:val="bg-BG"/>
              </w:rPr>
              <w:t>о</w:t>
            </w:r>
            <w:r w:rsidR="003329DF" w:rsidRPr="0029239B">
              <w:rPr>
                <w:color w:val="000000"/>
                <w:sz w:val="28"/>
                <w:szCs w:val="28"/>
                <w:lang w:val="bg-BG"/>
              </w:rPr>
              <w:t>сигурява необходимата навигация при излитане и кацане на самолетите. В момента електрозахранването на обекта се осъществява от района на летището със стар кабел АОСБ  3 х 10 мм</w:t>
            </w:r>
            <w:r w:rsidR="003329DF" w:rsidRPr="0029239B">
              <w:rPr>
                <w:color w:val="000000"/>
                <w:sz w:val="28"/>
                <w:szCs w:val="28"/>
                <w:vertAlign w:val="superscript"/>
                <w:lang w:val="bg-BG"/>
              </w:rPr>
              <w:t>2</w:t>
            </w:r>
            <w:r w:rsidR="003329DF" w:rsidRPr="0029239B">
              <w:rPr>
                <w:color w:val="000000"/>
                <w:sz w:val="28"/>
                <w:szCs w:val="28"/>
                <w:lang w:val="bg-BG"/>
              </w:rPr>
              <w:t>, 6 k</w:t>
            </w:r>
            <w:r w:rsidR="00D56009" w:rsidRPr="0029239B">
              <w:rPr>
                <w:color w:val="000000"/>
                <w:sz w:val="28"/>
                <w:szCs w:val="28"/>
                <w:lang w:val="bg-BG"/>
              </w:rPr>
              <w:t>V</w:t>
            </w:r>
            <w:r w:rsidR="003329DF" w:rsidRPr="0029239B">
              <w:rPr>
                <w:color w:val="000000"/>
                <w:sz w:val="28"/>
                <w:szCs w:val="28"/>
                <w:lang w:val="bg-BG"/>
              </w:rPr>
              <w:t xml:space="preserve"> и трансформатор 6/0,4 k</w:t>
            </w:r>
            <w:r w:rsidR="00D56009" w:rsidRPr="0029239B">
              <w:rPr>
                <w:color w:val="000000"/>
                <w:sz w:val="28"/>
                <w:szCs w:val="28"/>
                <w:lang w:val="bg-BG"/>
              </w:rPr>
              <w:t>V</w:t>
            </w:r>
            <w:r w:rsidR="003329DF" w:rsidRPr="0029239B">
              <w:rPr>
                <w:color w:val="000000"/>
                <w:sz w:val="28"/>
                <w:szCs w:val="28"/>
                <w:lang w:val="bg-BG"/>
              </w:rPr>
              <w:t xml:space="preserve">. Кабелът е полаган през 50-те години на двадесети век с многобройни ремонти по него. </w:t>
            </w:r>
            <w:r w:rsidR="003329DF" w:rsidRPr="0029239B">
              <w:rPr>
                <w:i/>
                <w:color w:val="000000"/>
                <w:sz w:val="28"/>
                <w:szCs w:val="28"/>
                <w:u w:val="single"/>
                <w:lang w:val="bg-BG"/>
              </w:rPr>
              <w:t>Това налага избор на друг начин за електрозахранване, с който да се постигне необходимата сигурност на електрозахранване.</w:t>
            </w:r>
            <w:r w:rsidR="003329DF" w:rsidRPr="0029239B">
              <w:rPr>
                <w:color w:val="000000"/>
                <w:sz w:val="28"/>
                <w:szCs w:val="28"/>
                <w:lang w:val="bg-BG"/>
              </w:rPr>
              <w:t xml:space="preserve"> От направените проучвания на място се установи, че на 100 м от обекта преминава въздушен електропровод 20 k</w:t>
            </w:r>
            <w:r w:rsidR="00D56009" w:rsidRPr="0029239B">
              <w:rPr>
                <w:color w:val="000000"/>
                <w:sz w:val="28"/>
                <w:szCs w:val="28"/>
                <w:lang w:val="bg-BG"/>
              </w:rPr>
              <w:t>V</w:t>
            </w:r>
            <w:r w:rsidR="003329DF" w:rsidRPr="0029239B">
              <w:rPr>
                <w:color w:val="000000"/>
                <w:sz w:val="28"/>
                <w:szCs w:val="28"/>
                <w:lang w:val="bg-BG"/>
              </w:rPr>
              <w:t>, захранващ село Малък чардак. От този електропровод чрез отклонение и посредством мачтов трафопост 63 k</w:t>
            </w:r>
            <w:r w:rsidR="00D56009" w:rsidRPr="0029239B">
              <w:rPr>
                <w:color w:val="000000"/>
                <w:sz w:val="28"/>
                <w:szCs w:val="28"/>
                <w:lang w:val="bg-BG"/>
              </w:rPr>
              <w:t>VA</w:t>
            </w:r>
            <w:r w:rsidR="003329DF" w:rsidRPr="0029239B">
              <w:rPr>
                <w:color w:val="000000"/>
                <w:sz w:val="28"/>
                <w:szCs w:val="28"/>
                <w:lang w:val="bg-BG"/>
              </w:rPr>
              <w:t xml:space="preserve"> може да се осигури необходимото мрежово електрозахранване на обекта. Мачтовият трафопост и кабелната линия </w:t>
            </w:r>
            <w:r w:rsidRPr="0029239B">
              <w:rPr>
                <w:color w:val="000000"/>
                <w:sz w:val="28"/>
                <w:szCs w:val="28"/>
                <w:lang w:val="bg-BG"/>
              </w:rPr>
              <w:t xml:space="preserve">ниско напрежение </w:t>
            </w:r>
            <w:r w:rsidR="003329DF" w:rsidRPr="0029239B">
              <w:rPr>
                <w:color w:val="000000"/>
                <w:sz w:val="28"/>
                <w:szCs w:val="28"/>
                <w:lang w:val="bg-BG"/>
              </w:rPr>
              <w:t>до обекта няма да засегнат частни имоти и няма да се налагат о</w:t>
            </w:r>
            <w:r w:rsidRPr="0029239B">
              <w:rPr>
                <w:color w:val="000000"/>
                <w:sz w:val="28"/>
                <w:szCs w:val="28"/>
                <w:lang w:val="bg-BG"/>
              </w:rPr>
              <w:t>т</w:t>
            </w:r>
            <w:r w:rsidR="003329DF" w:rsidRPr="0029239B">
              <w:rPr>
                <w:color w:val="000000"/>
                <w:sz w:val="28"/>
                <w:szCs w:val="28"/>
                <w:lang w:val="bg-BG"/>
              </w:rPr>
              <w:t>чуждителни мероприятия.</w:t>
            </w:r>
          </w:p>
          <w:p w14:paraId="472BC280" w14:textId="77777777" w:rsidR="00CD45AB" w:rsidRPr="0029239B" w:rsidRDefault="002B4A9C" w:rsidP="001719F6">
            <w:pPr>
              <w:pStyle w:val="Style"/>
              <w:numPr>
                <w:ilvl w:val="1"/>
                <w:numId w:val="30"/>
              </w:numPr>
              <w:tabs>
                <w:tab w:val="left" w:pos="567"/>
                <w:tab w:val="left" w:pos="993"/>
                <w:tab w:val="left" w:pos="1183"/>
              </w:tabs>
              <w:spacing w:line="276" w:lineRule="auto"/>
              <w:ind w:left="0" w:firstLine="709"/>
              <w:rPr>
                <w:b/>
                <w:i/>
                <w:color w:val="000000"/>
                <w:sz w:val="28"/>
                <w:szCs w:val="28"/>
                <w:lang w:val="bg-BG"/>
              </w:rPr>
            </w:pPr>
            <w:r w:rsidRPr="0029239B">
              <w:rPr>
                <w:b/>
                <w:i/>
                <w:color w:val="000000"/>
                <w:sz w:val="28"/>
                <w:szCs w:val="28"/>
                <w:lang w:val="bg-BG"/>
              </w:rPr>
              <w:t xml:space="preserve"> </w:t>
            </w:r>
            <w:r w:rsidR="00CD45AB" w:rsidRPr="0029239B">
              <w:rPr>
                <w:b/>
                <w:i/>
                <w:color w:val="000000"/>
                <w:sz w:val="28"/>
                <w:szCs w:val="28"/>
                <w:lang w:val="bg-BG"/>
              </w:rPr>
              <w:t xml:space="preserve">Проектиране и изграждане на обходен (обслужващ) път във войсковия район. </w:t>
            </w:r>
          </w:p>
          <w:p w14:paraId="74D18D80" w14:textId="4BE1E23D" w:rsidR="00CD45AB" w:rsidRPr="0029239B" w:rsidRDefault="00CD45AB" w:rsidP="001719F6">
            <w:pPr>
              <w:tabs>
                <w:tab w:val="left" w:pos="993"/>
                <w:tab w:val="left" w:pos="1134"/>
              </w:tabs>
              <w:spacing w:after="0" w:line="240" w:lineRule="auto"/>
              <w:ind w:firstLine="709"/>
              <w:jc w:val="both"/>
              <w:rPr>
                <w:sz w:val="28"/>
                <w:szCs w:val="28"/>
              </w:rPr>
            </w:pPr>
            <w:r w:rsidRPr="0029239B">
              <w:rPr>
                <w:sz w:val="28"/>
                <w:szCs w:val="28"/>
              </w:rPr>
              <w:t>Обходният път на летището е изграден през 2001 година като охранителен път с проектна скорост 40 км/ч</w:t>
            </w:r>
            <w:r w:rsidR="005408BC" w:rsidRPr="0029239B">
              <w:rPr>
                <w:sz w:val="28"/>
                <w:szCs w:val="28"/>
              </w:rPr>
              <w:t>. Н</w:t>
            </w:r>
            <w:r w:rsidRPr="0029239B">
              <w:rPr>
                <w:sz w:val="28"/>
                <w:szCs w:val="28"/>
              </w:rPr>
              <w:t>астилката в по-голямата си част е от трошен камък, ограден</w:t>
            </w:r>
            <w:r w:rsidR="001719F6" w:rsidRPr="0029239B">
              <w:rPr>
                <w:sz w:val="28"/>
                <w:szCs w:val="28"/>
              </w:rPr>
              <w:t>а</w:t>
            </w:r>
            <w:r w:rsidRPr="0029239B">
              <w:rPr>
                <w:sz w:val="28"/>
                <w:szCs w:val="28"/>
              </w:rPr>
              <w:t xml:space="preserve"> от водещи бетонови ивици от бетон клас В12,5 и бетонови бордюри. Конструкцията на настилката е изпълнена на пластове: пласт баластра – 15,00 см, трошен камък 15,00 см и филц – 2,00 см. Общата приблизителна дължина на съществуващия обходен път е 12,7 км.</w:t>
            </w:r>
          </w:p>
          <w:p w14:paraId="262E6202" w14:textId="0987C52F" w:rsidR="00CD45AB" w:rsidRPr="0029239B" w:rsidRDefault="00CD45AB" w:rsidP="001719F6">
            <w:pPr>
              <w:pStyle w:val="Style"/>
              <w:tabs>
                <w:tab w:val="left" w:pos="567"/>
                <w:tab w:val="left" w:pos="993"/>
                <w:tab w:val="left" w:pos="1183"/>
              </w:tabs>
              <w:ind w:left="0" w:firstLine="709"/>
              <w:rPr>
                <w:color w:val="000000"/>
                <w:sz w:val="28"/>
                <w:szCs w:val="28"/>
                <w:lang w:val="bg-BG"/>
              </w:rPr>
            </w:pPr>
            <w:r w:rsidRPr="0029239B">
              <w:rPr>
                <w:color w:val="000000"/>
                <w:sz w:val="28"/>
                <w:szCs w:val="28"/>
                <w:lang w:val="bg-BG"/>
              </w:rPr>
              <w:lastRenderedPageBreak/>
              <w:t>Целта на проекта е да се изгради обходен асфалтобетонов път</w:t>
            </w:r>
            <w:r w:rsidRPr="0029239B">
              <w:rPr>
                <w:b/>
                <w:color w:val="000000"/>
                <w:sz w:val="28"/>
                <w:szCs w:val="28"/>
                <w:lang w:val="bg-BG"/>
              </w:rPr>
              <w:t xml:space="preserve"> </w:t>
            </w:r>
            <w:r w:rsidRPr="0029239B">
              <w:rPr>
                <w:color w:val="000000"/>
                <w:sz w:val="28"/>
                <w:szCs w:val="28"/>
                <w:lang w:val="bg-BG"/>
              </w:rPr>
              <w:t xml:space="preserve">по целият периметър на войсковия район за оразмерителен автомобил с натоварване 10 т/ос, </w:t>
            </w:r>
            <w:r w:rsidR="001719F6" w:rsidRPr="0029239B">
              <w:rPr>
                <w:color w:val="000000"/>
                <w:sz w:val="28"/>
                <w:szCs w:val="28"/>
                <w:lang w:val="bg-BG"/>
              </w:rPr>
              <w:t xml:space="preserve">с </w:t>
            </w:r>
            <w:r w:rsidRPr="0029239B">
              <w:rPr>
                <w:color w:val="000000"/>
                <w:sz w:val="28"/>
                <w:szCs w:val="28"/>
                <w:lang w:val="bg-BG"/>
              </w:rPr>
              <w:t>проектна скорост 40 км/ч.</w:t>
            </w:r>
          </w:p>
          <w:p w14:paraId="5C72BFF7" w14:textId="6D06CFCD" w:rsidR="002B4A9C" w:rsidRPr="0029239B" w:rsidRDefault="00CD45AB" w:rsidP="001719F6">
            <w:pPr>
              <w:pStyle w:val="Style"/>
              <w:tabs>
                <w:tab w:val="left" w:pos="567"/>
                <w:tab w:val="left" w:pos="993"/>
                <w:tab w:val="left" w:pos="1183"/>
              </w:tabs>
              <w:ind w:left="0" w:firstLine="709"/>
              <w:rPr>
                <w:color w:val="000000"/>
                <w:sz w:val="28"/>
                <w:szCs w:val="28"/>
                <w:lang w:val="bg-BG"/>
              </w:rPr>
            </w:pPr>
            <w:r w:rsidRPr="0029239B">
              <w:rPr>
                <w:color w:val="000000"/>
                <w:sz w:val="28"/>
                <w:szCs w:val="28"/>
                <w:lang w:val="bg-BG"/>
              </w:rPr>
              <w:t xml:space="preserve">Пътят </w:t>
            </w:r>
            <w:r w:rsidR="00C31063" w:rsidRPr="0029239B">
              <w:rPr>
                <w:color w:val="000000"/>
                <w:sz w:val="28"/>
                <w:szCs w:val="28"/>
                <w:lang w:val="bg-BG"/>
              </w:rPr>
              <w:t>ще</w:t>
            </w:r>
            <w:r w:rsidRPr="0029239B">
              <w:rPr>
                <w:color w:val="000000"/>
                <w:sz w:val="28"/>
                <w:szCs w:val="28"/>
                <w:lang w:val="bg-BG"/>
              </w:rPr>
              <w:t xml:space="preserve"> бъде с трасе</w:t>
            </w:r>
            <w:r w:rsidR="001719F6" w:rsidRPr="0029239B">
              <w:rPr>
                <w:color w:val="000000"/>
                <w:sz w:val="28"/>
                <w:szCs w:val="28"/>
                <w:lang w:val="bg-BG"/>
              </w:rPr>
              <w:t>,</w:t>
            </w:r>
            <w:r w:rsidRPr="0029239B">
              <w:rPr>
                <w:color w:val="000000"/>
                <w:sz w:val="28"/>
                <w:szCs w:val="28"/>
                <w:lang w:val="bg-BG"/>
              </w:rPr>
              <w:t xml:space="preserve"> успоредно на периметровата ограда на авиобазата</w:t>
            </w:r>
            <w:r w:rsidR="001719F6" w:rsidRPr="0029239B">
              <w:rPr>
                <w:color w:val="000000"/>
                <w:sz w:val="28"/>
                <w:szCs w:val="28"/>
                <w:lang w:val="bg-BG"/>
              </w:rPr>
              <w:t>,</w:t>
            </w:r>
            <w:r w:rsidRPr="0029239B">
              <w:rPr>
                <w:color w:val="000000"/>
                <w:sz w:val="28"/>
                <w:szCs w:val="28"/>
                <w:lang w:val="bg-BG"/>
              </w:rPr>
              <w:t xml:space="preserve"> на разстояние 3,00 м от нея, с дължина приблизително 12,7 км. Г</w:t>
            </w:r>
            <w:r w:rsidR="00C31063" w:rsidRPr="0029239B">
              <w:rPr>
                <w:color w:val="000000"/>
                <w:sz w:val="28"/>
                <w:szCs w:val="28"/>
                <w:lang w:val="bg-BG"/>
              </w:rPr>
              <w:t>абаритът</w:t>
            </w:r>
            <w:r w:rsidRPr="0029239B">
              <w:rPr>
                <w:color w:val="000000"/>
                <w:sz w:val="28"/>
                <w:szCs w:val="28"/>
                <w:lang w:val="bg-BG"/>
              </w:rPr>
              <w:t xml:space="preserve"> на пътя в различните участъци ще е Г</w:t>
            </w:r>
            <w:r w:rsidR="00C31063" w:rsidRPr="0029239B">
              <w:rPr>
                <w:color w:val="000000"/>
                <w:sz w:val="28"/>
                <w:szCs w:val="28"/>
                <w:lang w:val="bg-BG"/>
              </w:rPr>
              <w:t>6</w:t>
            </w:r>
            <w:r w:rsidR="001719F6" w:rsidRPr="0029239B">
              <w:rPr>
                <w:color w:val="000000"/>
                <w:sz w:val="28"/>
                <w:szCs w:val="28"/>
                <w:lang w:val="bg-BG"/>
              </w:rPr>
              <w:t xml:space="preserve">, </w:t>
            </w:r>
            <w:r w:rsidRPr="0029239B">
              <w:rPr>
                <w:color w:val="000000"/>
                <w:sz w:val="28"/>
                <w:szCs w:val="28"/>
                <w:lang w:val="bg-BG"/>
              </w:rPr>
              <w:t>Г</w:t>
            </w:r>
            <w:r w:rsidR="00C31063" w:rsidRPr="0029239B">
              <w:rPr>
                <w:color w:val="000000"/>
                <w:sz w:val="28"/>
                <w:szCs w:val="28"/>
                <w:lang w:val="bg-BG"/>
              </w:rPr>
              <w:t xml:space="preserve">9 </w:t>
            </w:r>
            <w:r w:rsidR="001719F6" w:rsidRPr="0029239B">
              <w:rPr>
                <w:color w:val="000000"/>
                <w:sz w:val="28"/>
                <w:szCs w:val="28"/>
                <w:lang w:val="bg-BG"/>
              </w:rPr>
              <w:t>и</w:t>
            </w:r>
            <w:r w:rsidR="00D56009" w:rsidRPr="0029239B">
              <w:rPr>
                <w:color w:val="000000"/>
                <w:sz w:val="28"/>
                <w:szCs w:val="28"/>
                <w:lang w:val="bg-BG"/>
              </w:rPr>
              <w:t xml:space="preserve"> </w:t>
            </w:r>
            <w:r w:rsidR="00C31063" w:rsidRPr="0029239B">
              <w:rPr>
                <w:color w:val="000000"/>
                <w:sz w:val="28"/>
                <w:szCs w:val="28"/>
                <w:lang w:val="bg-BG"/>
              </w:rPr>
              <w:t>Г10.</w:t>
            </w:r>
          </w:p>
          <w:p w14:paraId="393B4D62" w14:textId="78C00047" w:rsidR="00CD45AB" w:rsidRPr="0029239B" w:rsidRDefault="002B4A9C" w:rsidP="001719F6">
            <w:pPr>
              <w:pStyle w:val="Style"/>
              <w:tabs>
                <w:tab w:val="left" w:pos="567"/>
                <w:tab w:val="left" w:pos="993"/>
                <w:tab w:val="left" w:pos="1183"/>
              </w:tabs>
              <w:ind w:left="0" w:firstLine="709"/>
              <w:rPr>
                <w:color w:val="000000"/>
                <w:sz w:val="28"/>
                <w:szCs w:val="28"/>
                <w:lang w:val="bg-BG"/>
              </w:rPr>
            </w:pPr>
            <w:r w:rsidRPr="0029239B">
              <w:rPr>
                <w:b/>
                <w:i/>
                <w:color w:val="000000"/>
                <w:sz w:val="28"/>
                <w:szCs w:val="28"/>
                <w:lang w:val="bg-BG"/>
              </w:rPr>
              <w:t>1.10</w:t>
            </w:r>
            <w:r w:rsidR="00193C88" w:rsidRPr="0029239B">
              <w:rPr>
                <w:b/>
                <w:i/>
                <w:color w:val="000000"/>
                <w:sz w:val="28"/>
                <w:szCs w:val="28"/>
                <w:lang w:val="bg-BG"/>
              </w:rPr>
              <w:t>.</w:t>
            </w:r>
            <w:r w:rsidRPr="0029239B">
              <w:rPr>
                <w:b/>
                <w:i/>
                <w:color w:val="000000"/>
                <w:sz w:val="28"/>
                <w:szCs w:val="28"/>
                <w:lang w:val="bg-BG"/>
              </w:rPr>
              <w:t xml:space="preserve"> </w:t>
            </w:r>
            <w:r w:rsidR="00CD45AB" w:rsidRPr="0029239B">
              <w:rPr>
                <w:b/>
                <w:i/>
                <w:color w:val="000000"/>
                <w:sz w:val="28"/>
                <w:szCs w:val="28"/>
                <w:lang w:val="bg-BG"/>
              </w:rPr>
              <w:t>Ремонт на периметрова ограда на летището</w:t>
            </w:r>
            <w:r w:rsidR="00C31063" w:rsidRPr="0029239B">
              <w:rPr>
                <w:b/>
                <w:i/>
                <w:color w:val="000000"/>
                <w:sz w:val="28"/>
                <w:szCs w:val="28"/>
                <w:lang w:val="bg-BG"/>
              </w:rPr>
              <w:t>.</w:t>
            </w:r>
          </w:p>
          <w:p w14:paraId="03172121" w14:textId="540D37EA" w:rsidR="0077065B" w:rsidRPr="0029239B" w:rsidRDefault="0077065B" w:rsidP="001719F6">
            <w:pPr>
              <w:tabs>
                <w:tab w:val="left" w:pos="993"/>
              </w:tabs>
              <w:spacing w:after="0" w:line="240" w:lineRule="auto"/>
              <w:ind w:firstLine="709"/>
              <w:jc w:val="both"/>
              <w:rPr>
                <w:sz w:val="28"/>
                <w:szCs w:val="28"/>
              </w:rPr>
            </w:pPr>
            <w:r w:rsidRPr="0029239B">
              <w:rPr>
                <w:sz w:val="28"/>
                <w:szCs w:val="28"/>
              </w:rPr>
              <w:t>Оградата по външният периметър на летището е изградена през 2001 г. с общата дължина 13 005 м</w:t>
            </w:r>
            <w:r w:rsidRPr="0029239B">
              <w:rPr>
                <w:bCs/>
                <w:color w:val="000000"/>
                <w:sz w:val="28"/>
                <w:szCs w:val="28"/>
              </w:rPr>
              <w:t>.</w:t>
            </w:r>
            <w:r w:rsidR="00165316" w:rsidRPr="0029239B">
              <w:rPr>
                <w:bCs/>
                <w:color w:val="000000"/>
                <w:sz w:val="28"/>
                <w:szCs w:val="28"/>
              </w:rPr>
              <w:t xml:space="preserve"> </w:t>
            </w:r>
            <w:r w:rsidRPr="0029239B">
              <w:rPr>
                <w:sz w:val="28"/>
                <w:szCs w:val="28"/>
              </w:rPr>
              <w:t>Изпълнена е от стоманобетонови колове през 3</w:t>
            </w:r>
            <w:r w:rsidR="00D56009" w:rsidRPr="0029239B">
              <w:rPr>
                <w:sz w:val="28"/>
                <w:szCs w:val="28"/>
              </w:rPr>
              <w:t>,</w:t>
            </w:r>
            <w:r w:rsidRPr="0029239B">
              <w:rPr>
                <w:sz w:val="28"/>
                <w:szCs w:val="28"/>
              </w:rPr>
              <w:t>00 м,</w:t>
            </w:r>
            <w:r w:rsidR="00D56009" w:rsidRPr="0029239B">
              <w:rPr>
                <w:sz w:val="28"/>
                <w:szCs w:val="28"/>
              </w:rPr>
              <w:t xml:space="preserve"> с височина 2,72 м</w:t>
            </w:r>
            <w:r w:rsidRPr="0029239B">
              <w:rPr>
                <w:sz w:val="28"/>
                <w:szCs w:val="28"/>
              </w:rPr>
              <w:t xml:space="preserve"> над терена</w:t>
            </w:r>
            <w:r w:rsidR="00D56009" w:rsidRPr="0029239B">
              <w:rPr>
                <w:sz w:val="28"/>
                <w:szCs w:val="28"/>
              </w:rPr>
              <w:t>,</w:t>
            </w:r>
            <w:r w:rsidRPr="0029239B">
              <w:rPr>
                <w:sz w:val="28"/>
                <w:szCs w:val="28"/>
              </w:rPr>
              <w:t xml:space="preserve"> поцинкована оградна мрежа с височина 2</w:t>
            </w:r>
            <w:r w:rsidR="00D56009" w:rsidRPr="0029239B">
              <w:rPr>
                <w:sz w:val="28"/>
                <w:szCs w:val="28"/>
              </w:rPr>
              <w:t>,</w:t>
            </w:r>
            <w:r w:rsidRPr="0029239B">
              <w:rPr>
                <w:sz w:val="28"/>
                <w:szCs w:val="28"/>
              </w:rPr>
              <w:t>20 м и размер на отворите 50/50 мм</w:t>
            </w:r>
            <w:r w:rsidR="00D56009" w:rsidRPr="0029239B">
              <w:rPr>
                <w:sz w:val="28"/>
                <w:szCs w:val="28"/>
              </w:rPr>
              <w:t>,</w:t>
            </w:r>
            <w:r w:rsidRPr="0029239B">
              <w:rPr>
                <w:sz w:val="28"/>
                <w:szCs w:val="28"/>
              </w:rPr>
              <w:t xml:space="preserve"> </w:t>
            </w:r>
            <w:r w:rsidR="00D56009" w:rsidRPr="0029239B">
              <w:rPr>
                <w:sz w:val="28"/>
                <w:szCs w:val="28"/>
              </w:rPr>
              <w:t>три реда бодлива тел през 20 см</w:t>
            </w:r>
            <w:r w:rsidRPr="0029239B">
              <w:rPr>
                <w:sz w:val="28"/>
                <w:szCs w:val="28"/>
              </w:rPr>
              <w:t xml:space="preserve"> на кльоновата част. В участъка на жилищните блокове съществуващата ограда</w:t>
            </w:r>
            <w:r w:rsidR="00D56009" w:rsidRPr="0029239B">
              <w:rPr>
                <w:sz w:val="28"/>
                <w:szCs w:val="28"/>
              </w:rPr>
              <w:t xml:space="preserve"> e масивна, с </w:t>
            </w:r>
            <w:r w:rsidRPr="0029239B">
              <w:rPr>
                <w:sz w:val="28"/>
                <w:szCs w:val="28"/>
              </w:rPr>
              <w:t xml:space="preserve">надстройка </w:t>
            </w:r>
            <w:r w:rsidR="00D56009" w:rsidRPr="0029239B">
              <w:rPr>
                <w:sz w:val="28"/>
                <w:szCs w:val="28"/>
              </w:rPr>
              <w:t xml:space="preserve">(на места) </w:t>
            </w:r>
            <w:r w:rsidRPr="0029239B">
              <w:rPr>
                <w:sz w:val="28"/>
                <w:szCs w:val="28"/>
              </w:rPr>
              <w:t xml:space="preserve">от метални колони тип „Кльон” с монтирани три реда бодлива тел. </w:t>
            </w:r>
          </w:p>
          <w:p w14:paraId="2E2CA52C" w14:textId="0871B049" w:rsidR="0077065B" w:rsidRPr="0029239B" w:rsidRDefault="0077065B" w:rsidP="001719F6">
            <w:pPr>
              <w:tabs>
                <w:tab w:val="left" w:pos="993"/>
              </w:tabs>
              <w:spacing w:after="0" w:line="240" w:lineRule="auto"/>
              <w:ind w:firstLine="709"/>
              <w:jc w:val="both"/>
              <w:rPr>
                <w:sz w:val="28"/>
                <w:szCs w:val="28"/>
              </w:rPr>
            </w:pPr>
            <w:r w:rsidRPr="0029239B">
              <w:rPr>
                <w:sz w:val="28"/>
                <w:szCs w:val="28"/>
              </w:rPr>
              <w:t>За обслужване и аварийно осигуряване</w:t>
            </w:r>
            <w:r w:rsidR="00165316" w:rsidRPr="0029239B">
              <w:rPr>
                <w:sz w:val="28"/>
                <w:szCs w:val="28"/>
              </w:rPr>
              <w:t xml:space="preserve"> на авиобазата</w:t>
            </w:r>
            <w:r w:rsidRPr="0029239B">
              <w:rPr>
                <w:sz w:val="28"/>
                <w:szCs w:val="28"/>
              </w:rPr>
              <w:t xml:space="preserve"> </w:t>
            </w:r>
            <w:r w:rsidR="00D56009" w:rsidRPr="0029239B">
              <w:rPr>
                <w:sz w:val="28"/>
                <w:szCs w:val="28"/>
              </w:rPr>
              <w:t>са изградени</w:t>
            </w:r>
            <w:r w:rsidRPr="0029239B">
              <w:rPr>
                <w:sz w:val="28"/>
                <w:szCs w:val="28"/>
              </w:rPr>
              <w:t xml:space="preserve"> четири портал</w:t>
            </w:r>
            <w:r w:rsidR="00D56009" w:rsidRPr="0029239B">
              <w:rPr>
                <w:sz w:val="28"/>
                <w:szCs w:val="28"/>
              </w:rPr>
              <w:t>а</w:t>
            </w:r>
            <w:r w:rsidRPr="0029239B">
              <w:rPr>
                <w:sz w:val="28"/>
                <w:szCs w:val="28"/>
              </w:rPr>
              <w:t xml:space="preserve">. </w:t>
            </w:r>
          </w:p>
          <w:p w14:paraId="01C967EC" w14:textId="78E72E52" w:rsidR="0077065B" w:rsidRPr="0029239B" w:rsidRDefault="0077065B" w:rsidP="001719F6">
            <w:pPr>
              <w:tabs>
                <w:tab w:val="left" w:pos="993"/>
              </w:tabs>
              <w:spacing w:after="0" w:line="240" w:lineRule="auto"/>
              <w:ind w:firstLine="709"/>
              <w:jc w:val="both"/>
              <w:rPr>
                <w:sz w:val="28"/>
                <w:szCs w:val="28"/>
              </w:rPr>
            </w:pPr>
            <w:r w:rsidRPr="0029239B">
              <w:rPr>
                <w:sz w:val="28"/>
                <w:szCs w:val="28"/>
              </w:rPr>
              <w:t>Мрежата на оградата не е закрепена към земята и има значителни отвори в долна</w:t>
            </w:r>
            <w:r w:rsidR="00165316" w:rsidRPr="0029239B">
              <w:rPr>
                <w:sz w:val="28"/>
                <w:szCs w:val="28"/>
              </w:rPr>
              <w:t>та</w:t>
            </w:r>
            <w:r w:rsidRPr="0029239B">
              <w:rPr>
                <w:sz w:val="28"/>
                <w:szCs w:val="28"/>
              </w:rPr>
              <w:t xml:space="preserve"> част, което </w:t>
            </w:r>
            <w:r w:rsidR="00165316" w:rsidRPr="0029239B">
              <w:rPr>
                <w:sz w:val="28"/>
                <w:szCs w:val="28"/>
              </w:rPr>
              <w:t>позволява</w:t>
            </w:r>
            <w:r w:rsidRPr="0029239B">
              <w:rPr>
                <w:sz w:val="28"/>
                <w:szCs w:val="28"/>
              </w:rPr>
              <w:t xml:space="preserve"> преминаване на диви животни, които могат да достигнат до пистата и да се създадат предпоставки за авиационни инциденти.</w:t>
            </w:r>
          </w:p>
          <w:p w14:paraId="269BC356" w14:textId="624BA914" w:rsidR="00165316" w:rsidRPr="0029239B" w:rsidRDefault="0077065B" w:rsidP="001719F6">
            <w:pPr>
              <w:spacing w:after="0" w:line="240" w:lineRule="auto"/>
              <w:ind w:firstLine="709"/>
              <w:jc w:val="both"/>
              <w:rPr>
                <w:sz w:val="28"/>
                <w:szCs w:val="28"/>
              </w:rPr>
            </w:pPr>
            <w:r w:rsidRPr="0029239B">
              <w:rPr>
                <w:bCs/>
                <w:sz w:val="28"/>
                <w:szCs w:val="28"/>
              </w:rPr>
              <w:t xml:space="preserve">Целта на проекта е </w:t>
            </w:r>
            <w:r w:rsidR="00E63F3F" w:rsidRPr="0029239B">
              <w:rPr>
                <w:bCs/>
                <w:sz w:val="28"/>
                <w:szCs w:val="28"/>
              </w:rPr>
              <w:t xml:space="preserve">извършването на </w:t>
            </w:r>
            <w:r w:rsidRPr="0029239B">
              <w:rPr>
                <w:bCs/>
                <w:sz w:val="28"/>
                <w:szCs w:val="28"/>
              </w:rPr>
              <w:t>ремонт на съществуващата периметрова ограда и изграждане на нова</w:t>
            </w:r>
            <w:r w:rsidR="00165316" w:rsidRPr="0029239B">
              <w:rPr>
                <w:bCs/>
                <w:sz w:val="28"/>
                <w:szCs w:val="28"/>
              </w:rPr>
              <w:t xml:space="preserve"> (включително на района на ДПРМП)</w:t>
            </w:r>
            <w:r w:rsidRPr="0029239B">
              <w:rPr>
                <w:bCs/>
                <w:sz w:val="28"/>
                <w:szCs w:val="28"/>
              </w:rPr>
              <w:t xml:space="preserve">, отговаряща на нормативните изисквания, за осигуряване на охраната на външния периметър на района. </w:t>
            </w:r>
            <w:r w:rsidR="00165316" w:rsidRPr="0029239B">
              <w:rPr>
                <w:sz w:val="28"/>
                <w:szCs w:val="28"/>
              </w:rPr>
              <w:t xml:space="preserve">Необходимо е изграждането и на осветление по периметроите огради. </w:t>
            </w:r>
          </w:p>
          <w:p w14:paraId="48307D5F" w14:textId="75BE7A86" w:rsidR="0077065B" w:rsidRPr="0029239B" w:rsidRDefault="0077065B" w:rsidP="001719F6">
            <w:pPr>
              <w:spacing w:after="0" w:line="240" w:lineRule="auto"/>
              <w:ind w:firstLine="709"/>
              <w:jc w:val="both"/>
              <w:rPr>
                <w:bCs/>
                <w:sz w:val="28"/>
                <w:szCs w:val="28"/>
              </w:rPr>
            </w:pPr>
            <w:r w:rsidRPr="0029239B">
              <w:rPr>
                <w:bCs/>
                <w:sz w:val="28"/>
                <w:szCs w:val="28"/>
              </w:rPr>
              <w:t>Основни ремонтни дейности:</w:t>
            </w:r>
          </w:p>
          <w:p w14:paraId="07468593" w14:textId="77777777" w:rsidR="0077065B" w:rsidRPr="0029239B" w:rsidRDefault="0077065B" w:rsidP="001719F6">
            <w:pPr>
              <w:numPr>
                <w:ilvl w:val="0"/>
                <w:numId w:val="25"/>
              </w:numPr>
              <w:tabs>
                <w:tab w:val="left" w:pos="851"/>
                <w:tab w:val="left" w:pos="993"/>
              </w:tabs>
              <w:spacing w:after="0" w:line="240" w:lineRule="auto"/>
              <w:ind w:left="0" w:firstLine="709"/>
              <w:jc w:val="both"/>
              <w:rPr>
                <w:sz w:val="28"/>
                <w:szCs w:val="28"/>
              </w:rPr>
            </w:pPr>
            <w:r w:rsidRPr="0029239B">
              <w:rPr>
                <w:sz w:val="28"/>
                <w:szCs w:val="28"/>
              </w:rPr>
              <w:t>бетонен пояс в долната част с дълбочина 50 см и широчина 20 см или друго проектантско решение за закрепване на долната част на оградата към терена;</w:t>
            </w:r>
          </w:p>
          <w:p w14:paraId="377F06A2" w14:textId="77777777" w:rsidR="0077065B" w:rsidRPr="0029239B" w:rsidRDefault="0077065B" w:rsidP="001719F6">
            <w:pPr>
              <w:numPr>
                <w:ilvl w:val="0"/>
                <w:numId w:val="25"/>
              </w:numPr>
              <w:tabs>
                <w:tab w:val="left" w:pos="851"/>
                <w:tab w:val="left" w:pos="993"/>
              </w:tabs>
              <w:spacing w:after="0" w:line="240" w:lineRule="auto"/>
              <w:ind w:left="0" w:firstLine="709"/>
              <w:jc w:val="both"/>
              <w:rPr>
                <w:sz w:val="28"/>
                <w:szCs w:val="28"/>
              </w:rPr>
            </w:pPr>
            <w:r w:rsidRPr="0029239B">
              <w:rPr>
                <w:sz w:val="28"/>
                <w:szCs w:val="28"/>
              </w:rPr>
              <w:t>стоманени тръбни колове с „Y“ образна форма, диаметър ф 80 мм и височина 2,50 м над бетоновата основа;</w:t>
            </w:r>
          </w:p>
          <w:p w14:paraId="1F2E5177" w14:textId="77777777" w:rsidR="0077065B" w:rsidRPr="0029239B" w:rsidRDefault="0077065B" w:rsidP="001719F6">
            <w:pPr>
              <w:numPr>
                <w:ilvl w:val="0"/>
                <w:numId w:val="25"/>
              </w:numPr>
              <w:tabs>
                <w:tab w:val="left" w:pos="851"/>
                <w:tab w:val="left" w:pos="993"/>
              </w:tabs>
              <w:spacing w:after="0" w:line="240" w:lineRule="auto"/>
              <w:ind w:left="0" w:firstLine="709"/>
              <w:jc w:val="both"/>
              <w:rPr>
                <w:sz w:val="28"/>
                <w:szCs w:val="28"/>
              </w:rPr>
            </w:pPr>
            <w:r w:rsidRPr="0029239B">
              <w:rPr>
                <w:sz w:val="28"/>
                <w:szCs w:val="28"/>
              </w:rPr>
              <w:t>оградата да се надгради във височина с бодлива тел тип „Бруно”.</w:t>
            </w:r>
          </w:p>
          <w:p w14:paraId="1FFEFF67" w14:textId="7724DD08" w:rsidR="0075710E" w:rsidRPr="0029239B" w:rsidRDefault="001719F6" w:rsidP="001719F6">
            <w:pPr>
              <w:tabs>
                <w:tab w:val="left" w:pos="851"/>
                <w:tab w:val="left" w:pos="993"/>
              </w:tabs>
              <w:spacing w:after="0" w:line="240" w:lineRule="auto"/>
              <w:ind w:firstLine="709"/>
              <w:jc w:val="both"/>
              <w:rPr>
                <w:sz w:val="28"/>
                <w:szCs w:val="28"/>
              </w:rPr>
            </w:pPr>
            <w:r w:rsidRPr="0029239B">
              <w:rPr>
                <w:sz w:val="28"/>
                <w:szCs w:val="28"/>
              </w:rPr>
              <w:t>Необходимо е да бъде осигурена видимост по външния периметър на оградата</w:t>
            </w:r>
            <w:r w:rsidR="00114EA2" w:rsidRPr="0029239B">
              <w:rPr>
                <w:sz w:val="28"/>
                <w:szCs w:val="28"/>
              </w:rPr>
              <w:t xml:space="preserve">, </w:t>
            </w:r>
            <w:r w:rsidR="0075710E" w:rsidRPr="0029239B">
              <w:rPr>
                <w:sz w:val="28"/>
                <w:szCs w:val="28"/>
              </w:rPr>
              <w:t xml:space="preserve">в зона с ширина до 10 м. За целта ще се наложат ограничения в ползването на </w:t>
            </w:r>
            <w:r w:rsidR="002C4322" w:rsidRPr="0029239B">
              <w:rPr>
                <w:sz w:val="28"/>
                <w:szCs w:val="28"/>
              </w:rPr>
              <w:t xml:space="preserve">части от </w:t>
            </w:r>
            <w:r w:rsidR="0075710E" w:rsidRPr="0029239B">
              <w:rPr>
                <w:sz w:val="28"/>
                <w:szCs w:val="28"/>
              </w:rPr>
              <w:t xml:space="preserve">прилежащи имоти (с оглед осигуряване на видимост) или </w:t>
            </w:r>
            <w:r w:rsidR="00114EA2" w:rsidRPr="0029239B">
              <w:rPr>
                <w:sz w:val="28"/>
                <w:szCs w:val="28"/>
              </w:rPr>
              <w:t xml:space="preserve">ще се извършат </w:t>
            </w:r>
            <w:r w:rsidR="0075710E" w:rsidRPr="0029239B">
              <w:rPr>
                <w:sz w:val="28"/>
                <w:szCs w:val="28"/>
              </w:rPr>
              <w:t>отчуждения</w:t>
            </w:r>
            <w:r w:rsidR="00114EA2" w:rsidRPr="0029239B">
              <w:rPr>
                <w:sz w:val="28"/>
                <w:szCs w:val="28"/>
              </w:rPr>
              <w:t xml:space="preserve"> на части от имоти</w:t>
            </w:r>
            <w:r w:rsidR="0075710E" w:rsidRPr="0029239B">
              <w:rPr>
                <w:sz w:val="28"/>
                <w:szCs w:val="28"/>
              </w:rPr>
              <w:t>.</w:t>
            </w:r>
          </w:p>
          <w:p w14:paraId="4EF80930" w14:textId="77777777" w:rsidR="00BD1139" w:rsidRPr="0029239B" w:rsidRDefault="00BD1139" w:rsidP="002B4A9C">
            <w:pPr>
              <w:pStyle w:val="Style"/>
              <w:numPr>
                <w:ilvl w:val="1"/>
                <w:numId w:val="31"/>
              </w:numPr>
              <w:tabs>
                <w:tab w:val="left" w:pos="1134"/>
                <w:tab w:val="left" w:pos="1276"/>
              </w:tabs>
              <w:ind w:left="142" w:firstLine="567"/>
              <w:rPr>
                <w:bCs/>
                <w:iCs/>
                <w:color w:val="000000"/>
                <w:sz w:val="28"/>
                <w:szCs w:val="28"/>
                <w:lang w:val="bg-BG"/>
              </w:rPr>
            </w:pPr>
            <w:r w:rsidRPr="0029239B">
              <w:rPr>
                <w:b/>
                <w:i/>
                <w:color w:val="000000"/>
                <w:sz w:val="28"/>
                <w:szCs w:val="28"/>
                <w:lang w:val="bg-BG"/>
              </w:rPr>
              <w:t xml:space="preserve">Ремонт и доизграждане на хангарен комплекс във войскови район 1550 - Граф Игнатиево. </w:t>
            </w:r>
          </w:p>
          <w:p w14:paraId="67DFB6E4" w14:textId="5EFB7844" w:rsidR="00BD1139" w:rsidRPr="0029239B" w:rsidRDefault="00BD1139" w:rsidP="0024104F">
            <w:pPr>
              <w:tabs>
                <w:tab w:val="left" w:pos="630"/>
                <w:tab w:val="left" w:pos="1068"/>
              </w:tabs>
              <w:spacing w:after="0" w:line="240" w:lineRule="auto"/>
              <w:ind w:left="142" w:firstLine="567"/>
              <w:jc w:val="both"/>
              <w:rPr>
                <w:rFonts w:eastAsia="Times New Roman" w:cs="Times New Roman"/>
                <w:sz w:val="28"/>
                <w:szCs w:val="28"/>
              </w:rPr>
            </w:pPr>
            <w:r w:rsidRPr="0029239B">
              <w:rPr>
                <w:rFonts w:eastAsia="Times New Roman" w:cs="Times New Roman"/>
                <w:sz w:val="28"/>
                <w:szCs w:val="28"/>
              </w:rPr>
              <w:t>Инфраструктурата, осигуряваща дейностите по извършване на обслужване и ремонт на авиационната техника на територията на военно летище Граф Игнатиево е изградена през периода 1939 г. – 1982 г. и от тогава са и извършвани само частични ремонти. Комплексът от сгради, на които ще се извърши ремонт, включва</w:t>
            </w:r>
            <w:r w:rsidR="0024104F" w:rsidRPr="0029239B">
              <w:rPr>
                <w:rFonts w:eastAsia="Times New Roman" w:cs="Times New Roman"/>
                <w:sz w:val="28"/>
                <w:szCs w:val="28"/>
              </w:rPr>
              <w:t xml:space="preserve"> едноетажни и двуетажни сгради – х</w:t>
            </w:r>
            <w:r w:rsidRPr="0029239B">
              <w:rPr>
                <w:rFonts w:eastAsia="Times New Roman" w:cs="Times New Roman"/>
                <w:sz w:val="28"/>
                <w:szCs w:val="28"/>
              </w:rPr>
              <w:t>ангар</w:t>
            </w:r>
            <w:r w:rsidR="0024104F" w:rsidRPr="0029239B">
              <w:rPr>
                <w:rFonts w:eastAsia="Times New Roman" w:cs="Times New Roman"/>
                <w:sz w:val="28"/>
                <w:szCs w:val="28"/>
              </w:rPr>
              <w:t>и (изток и</w:t>
            </w:r>
            <w:r w:rsidRPr="0029239B">
              <w:rPr>
                <w:rFonts w:eastAsia="Times New Roman" w:cs="Times New Roman"/>
                <w:sz w:val="28"/>
                <w:szCs w:val="28"/>
              </w:rPr>
              <w:t xml:space="preserve"> запад</w:t>
            </w:r>
            <w:r w:rsidR="0024104F" w:rsidRPr="0029239B">
              <w:rPr>
                <w:rFonts w:eastAsia="Times New Roman" w:cs="Times New Roman"/>
                <w:sz w:val="28"/>
                <w:szCs w:val="28"/>
              </w:rPr>
              <w:t>), м</w:t>
            </w:r>
            <w:r w:rsidRPr="0029239B">
              <w:rPr>
                <w:rFonts w:eastAsia="Times New Roman" w:cs="Times New Roman"/>
                <w:sz w:val="28"/>
                <w:szCs w:val="28"/>
              </w:rPr>
              <w:t>еждухангарна постройка</w:t>
            </w:r>
            <w:r w:rsidR="0024104F" w:rsidRPr="0029239B">
              <w:rPr>
                <w:rFonts w:eastAsia="Times New Roman" w:cs="Times New Roman"/>
                <w:sz w:val="28"/>
                <w:szCs w:val="28"/>
              </w:rPr>
              <w:t>, с</w:t>
            </w:r>
            <w:r w:rsidRPr="0029239B">
              <w:rPr>
                <w:rFonts w:eastAsia="Times New Roman" w:cs="Times New Roman"/>
                <w:sz w:val="28"/>
                <w:szCs w:val="28"/>
              </w:rPr>
              <w:t>кладове</w:t>
            </w:r>
            <w:r w:rsidR="0024104F" w:rsidRPr="0029239B">
              <w:rPr>
                <w:rFonts w:eastAsia="Times New Roman" w:cs="Times New Roman"/>
                <w:sz w:val="28"/>
                <w:szCs w:val="28"/>
              </w:rPr>
              <w:t xml:space="preserve">, </w:t>
            </w:r>
            <w:r w:rsidRPr="0029239B">
              <w:rPr>
                <w:rFonts w:eastAsia="Times New Roman" w:cs="Times New Roman"/>
                <w:sz w:val="28"/>
                <w:szCs w:val="28"/>
              </w:rPr>
              <w:t>работилници</w:t>
            </w:r>
            <w:r w:rsidR="0024104F" w:rsidRPr="0029239B">
              <w:rPr>
                <w:rFonts w:eastAsia="Times New Roman" w:cs="Times New Roman"/>
                <w:sz w:val="28"/>
                <w:szCs w:val="28"/>
              </w:rPr>
              <w:t xml:space="preserve"> и канцеларии</w:t>
            </w:r>
            <w:r w:rsidRPr="0029239B">
              <w:rPr>
                <w:rFonts w:eastAsia="Times New Roman" w:cs="Times New Roman"/>
                <w:sz w:val="28"/>
                <w:szCs w:val="28"/>
              </w:rPr>
              <w:t>.</w:t>
            </w:r>
          </w:p>
          <w:p w14:paraId="0C784909" w14:textId="77777777" w:rsidR="00BD1139" w:rsidRPr="0029239B" w:rsidRDefault="00BD1139" w:rsidP="00BD1139">
            <w:pPr>
              <w:spacing w:after="0" w:line="240" w:lineRule="auto"/>
              <w:ind w:left="142" w:firstLine="567"/>
              <w:jc w:val="both"/>
              <w:rPr>
                <w:rFonts w:eastAsia="Times New Roman" w:cs="Times New Roman"/>
                <w:sz w:val="28"/>
                <w:szCs w:val="28"/>
              </w:rPr>
            </w:pPr>
            <w:r w:rsidRPr="0029239B">
              <w:rPr>
                <w:rFonts w:eastAsia="Times New Roman" w:cs="Times New Roman"/>
                <w:sz w:val="28"/>
                <w:szCs w:val="28"/>
              </w:rPr>
              <w:tab/>
              <w:t>Също така е необходимо проектиране и изпълнение на:</w:t>
            </w:r>
          </w:p>
          <w:p w14:paraId="7D968993" w14:textId="17E217C9" w:rsidR="00BD1139" w:rsidRPr="0029239B" w:rsidRDefault="00BD1139" w:rsidP="00BD1139">
            <w:pPr>
              <w:spacing w:after="0" w:line="240" w:lineRule="auto"/>
              <w:ind w:left="142" w:firstLine="567"/>
              <w:jc w:val="both"/>
              <w:rPr>
                <w:rFonts w:eastAsia="Times New Roman" w:cs="Times New Roman"/>
                <w:sz w:val="28"/>
                <w:szCs w:val="28"/>
              </w:rPr>
            </w:pPr>
            <w:r w:rsidRPr="0029239B">
              <w:rPr>
                <w:rFonts w:eastAsia="Times New Roman" w:cs="Times New Roman"/>
                <w:sz w:val="28"/>
                <w:szCs w:val="28"/>
              </w:rPr>
              <w:lastRenderedPageBreak/>
              <w:t>- ефективно отводняване на площадката пред хангарите;</w:t>
            </w:r>
          </w:p>
          <w:p w14:paraId="1328CC28" w14:textId="57B73908" w:rsidR="00BD1139" w:rsidRPr="0029239B" w:rsidRDefault="00BD1139" w:rsidP="00BD1139">
            <w:pPr>
              <w:spacing w:after="0" w:line="240" w:lineRule="auto"/>
              <w:ind w:left="142" w:firstLine="567"/>
              <w:jc w:val="both"/>
              <w:rPr>
                <w:rFonts w:eastAsia="Times New Roman" w:cs="Times New Roman"/>
                <w:sz w:val="28"/>
                <w:szCs w:val="28"/>
              </w:rPr>
            </w:pPr>
            <w:r w:rsidRPr="0029239B">
              <w:rPr>
                <w:rFonts w:eastAsia="Times New Roman" w:cs="Times New Roman"/>
                <w:sz w:val="28"/>
                <w:szCs w:val="28"/>
              </w:rPr>
              <w:t xml:space="preserve">- допълнителни обслужващи сгради. </w:t>
            </w:r>
          </w:p>
          <w:p w14:paraId="1F2CE8D5" w14:textId="4512F619" w:rsidR="00BD1139" w:rsidRPr="0029239B" w:rsidRDefault="00BD1139" w:rsidP="00CD45AB">
            <w:pPr>
              <w:pStyle w:val="Style"/>
              <w:tabs>
                <w:tab w:val="left" w:pos="1134"/>
              </w:tabs>
              <w:ind w:left="0" w:firstLine="709"/>
              <w:rPr>
                <w:bCs/>
                <w:iCs/>
                <w:color w:val="000000"/>
                <w:sz w:val="28"/>
                <w:szCs w:val="28"/>
                <w:lang w:val="bg-BG"/>
              </w:rPr>
            </w:pPr>
            <w:r w:rsidRPr="0029239B">
              <w:rPr>
                <w:bCs/>
                <w:iCs/>
                <w:color w:val="000000"/>
                <w:sz w:val="28"/>
                <w:szCs w:val="28"/>
                <w:lang w:val="bg-BG"/>
              </w:rPr>
              <w:t>Целта на проекта е извършване на ремонт и доизграждане на хангарния комплекс за осигуряване на изискващите се условия за обслужване и ремонт на авиационната техника</w:t>
            </w:r>
            <w:r w:rsidR="00754FC4" w:rsidRPr="0029239B">
              <w:rPr>
                <w:bCs/>
                <w:iCs/>
                <w:color w:val="000000"/>
                <w:sz w:val="28"/>
                <w:szCs w:val="28"/>
                <w:lang w:val="bg-BG"/>
              </w:rPr>
              <w:t xml:space="preserve">, включително </w:t>
            </w:r>
            <w:r w:rsidRPr="0029239B">
              <w:rPr>
                <w:bCs/>
                <w:iCs/>
                <w:color w:val="000000"/>
                <w:sz w:val="28"/>
                <w:szCs w:val="28"/>
                <w:lang w:val="bg-BG"/>
              </w:rPr>
              <w:t xml:space="preserve">всички мероприятия, свързани с привеждането </w:t>
            </w:r>
            <w:r w:rsidR="00754FC4" w:rsidRPr="0029239B">
              <w:rPr>
                <w:bCs/>
                <w:iCs/>
                <w:color w:val="000000"/>
                <w:sz w:val="28"/>
                <w:szCs w:val="28"/>
                <w:lang w:val="bg-BG"/>
              </w:rPr>
              <w:t>на съоръженията</w:t>
            </w:r>
            <w:r w:rsidRPr="0029239B">
              <w:rPr>
                <w:bCs/>
                <w:iCs/>
                <w:color w:val="000000"/>
                <w:sz w:val="28"/>
                <w:szCs w:val="28"/>
                <w:lang w:val="bg-BG"/>
              </w:rPr>
              <w:t xml:space="preserve"> в съответствие с нормативните изисквания.</w:t>
            </w:r>
            <w:r w:rsidR="00CD45AB" w:rsidRPr="0029239B">
              <w:rPr>
                <w:bCs/>
                <w:iCs/>
                <w:color w:val="000000"/>
                <w:sz w:val="28"/>
                <w:szCs w:val="28"/>
                <w:lang w:val="bg-BG"/>
              </w:rPr>
              <w:t xml:space="preserve"> Основните планирани ремонтни дейности са:</w:t>
            </w:r>
          </w:p>
          <w:p w14:paraId="18ED061A" w14:textId="77777777" w:rsidR="00CD45AB" w:rsidRPr="0029239B" w:rsidRDefault="00CD45AB" w:rsidP="00CD45AB">
            <w:pPr>
              <w:pStyle w:val="Style"/>
              <w:numPr>
                <w:ilvl w:val="0"/>
                <w:numId w:val="24"/>
              </w:numPr>
              <w:tabs>
                <w:tab w:val="left" w:pos="1134"/>
              </w:tabs>
              <w:ind w:hanging="191"/>
              <w:rPr>
                <w:bCs/>
                <w:iCs/>
                <w:color w:val="000000"/>
                <w:sz w:val="28"/>
                <w:szCs w:val="28"/>
                <w:lang w:val="bg-BG"/>
              </w:rPr>
            </w:pPr>
            <w:r w:rsidRPr="0029239B">
              <w:rPr>
                <w:bCs/>
                <w:iCs/>
                <w:color w:val="000000"/>
                <w:sz w:val="28"/>
                <w:szCs w:val="28"/>
                <w:lang w:val="bg-BG"/>
              </w:rPr>
              <w:t xml:space="preserve">Подмяна на настилката от бетонови плочи около сградите. </w:t>
            </w:r>
          </w:p>
          <w:p w14:paraId="580FDB4D" w14:textId="77777777" w:rsidR="00CD45AB" w:rsidRPr="0029239B" w:rsidRDefault="00CD45AB" w:rsidP="00CD45AB">
            <w:pPr>
              <w:pStyle w:val="Style"/>
              <w:numPr>
                <w:ilvl w:val="0"/>
                <w:numId w:val="24"/>
              </w:numPr>
              <w:tabs>
                <w:tab w:val="left" w:pos="851"/>
              </w:tabs>
              <w:ind w:left="0" w:firstLine="709"/>
              <w:rPr>
                <w:bCs/>
                <w:iCs/>
                <w:color w:val="000000"/>
                <w:sz w:val="28"/>
                <w:szCs w:val="28"/>
                <w:lang w:val="bg-BG"/>
              </w:rPr>
            </w:pPr>
            <w:r w:rsidRPr="0029239B">
              <w:rPr>
                <w:bCs/>
                <w:iCs/>
                <w:color w:val="000000"/>
                <w:sz w:val="28"/>
                <w:szCs w:val="28"/>
                <w:lang w:val="bg-BG"/>
              </w:rPr>
              <w:t>Ремонт на ограждащите конструкции, с оглед осигуряване изискванията за енергийна ефективност на сградата.</w:t>
            </w:r>
          </w:p>
          <w:p w14:paraId="735CFA3A" w14:textId="1C3F46C1" w:rsidR="00CD45AB" w:rsidRPr="0029239B" w:rsidRDefault="00CD45AB" w:rsidP="00CD45AB">
            <w:pPr>
              <w:pStyle w:val="Style"/>
              <w:numPr>
                <w:ilvl w:val="0"/>
                <w:numId w:val="24"/>
              </w:numPr>
              <w:tabs>
                <w:tab w:val="left" w:pos="851"/>
              </w:tabs>
              <w:ind w:left="0" w:firstLine="709"/>
              <w:rPr>
                <w:bCs/>
                <w:iCs/>
                <w:color w:val="000000"/>
                <w:sz w:val="28"/>
                <w:szCs w:val="28"/>
                <w:lang w:val="bg-BG"/>
              </w:rPr>
            </w:pPr>
            <w:r w:rsidRPr="0029239B">
              <w:rPr>
                <w:bCs/>
                <w:iCs/>
                <w:color w:val="000000"/>
                <w:sz w:val="28"/>
                <w:szCs w:val="28"/>
                <w:lang w:val="bg-BG"/>
              </w:rPr>
              <w:t>П</w:t>
            </w:r>
            <w:r w:rsidR="0024104F" w:rsidRPr="0029239B">
              <w:rPr>
                <w:bCs/>
                <w:iCs/>
                <w:color w:val="000000"/>
                <w:sz w:val="28"/>
                <w:szCs w:val="28"/>
                <w:lang w:val="bg-BG"/>
              </w:rPr>
              <w:t>одмяна на старата</w:t>
            </w:r>
            <w:r w:rsidRPr="0029239B">
              <w:rPr>
                <w:bCs/>
                <w:iCs/>
                <w:color w:val="000000"/>
                <w:sz w:val="28"/>
                <w:szCs w:val="28"/>
                <w:lang w:val="bg-BG"/>
              </w:rPr>
              <w:t xml:space="preserve"> дограма с нова.</w:t>
            </w:r>
          </w:p>
          <w:p w14:paraId="50F87A6E" w14:textId="77777777" w:rsidR="00CD45AB" w:rsidRPr="0029239B" w:rsidRDefault="00CD45AB" w:rsidP="00CD45AB">
            <w:pPr>
              <w:pStyle w:val="Style"/>
              <w:numPr>
                <w:ilvl w:val="0"/>
                <w:numId w:val="24"/>
              </w:numPr>
              <w:tabs>
                <w:tab w:val="left" w:pos="1134"/>
              </w:tabs>
              <w:ind w:hanging="191"/>
              <w:rPr>
                <w:bCs/>
                <w:iCs/>
                <w:color w:val="000000"/>
                <w:sz w:val="28"/>
                <w:szCs w:val="28"/>
                <w:lang w:val="bg-BG"/>
              </w:rPr>
            </w:pPr>
            <w:r w:rsidRPr="0029239B">
              <w:rPr>
                <w:bCs/>
                <w:iCs/>
                <w:color w:val="000000"/>
                <w:sz w:val="28"/>
                <w:szCs w:val="28"/>
                <w:lang w:val="bg-BG"/>
              </w:rPr>
              <w:t xml:space="preserve">Ремонт на покрива на хангарите и сградите. </w:t>
            </w:r>
          </w:p>
          <w:p w14:paraId="677DB56F" w14:textId="0377F4C1" w:rsidR="002B4A9C" w:rsidRPr="0029239B" w:rsidRDefault="004110A2" w:rsidP="002B4A9C">
            <w:pPr>
              <w:pStyle w:val="Style"/>
              <w:numPr>
                <w:ilvl w:val="0"/>
                <w:numId w:val="24"/>
              </w:numPr>
              <w:tabs>
                <w:tab w:val="left" w:pos="851"/>
              </w:tabs>
              <w:ind w:left="0" w:firstLine="709"/>
              <w:rPr>
                <w:bCs/>
                <w:iCs/>
                <w:color w:val="000000"/>
                <w:sz w:val="28"/>
                <w:szCs w:val="28"/>
                <w:lang w:val="bg-BG"/>
              </w:rPr>
            </w:pPr>
            <w:r w:rsidRPr="0029239B">
              <w:rPr>
                <w:bCs/>
                <w:iCs/>
                <w:color w:val="000000"/>
                <w:sz w:val="28"/>
                <w:szCs w:val="28"/>
                <w:lang w:val="bg-BG"/>
              </w:rPr>
              <w:t xml:space="preserve"> </w:t>
            </w:r>
            <w:r w:rsidR="00CD45AB" w:rsidRPr="0029239B">
              <w:rPr>
                <w:bCs/>
                <w:iCs/>
                <w:color w:val="000000"/>
                <w:sz w:val="28"/>
                <w:szCs w:val="28"/>
                <w:lang w:val="bg-BG"/>
              </w:rPr>
              <w:t>Подмяна на съществуващата подова настилка на хангарите с нова, с товароносимост за използване от оразмерителни самолети МиГ-29 и F-16 и възстановяване на дренажно-отводнителната система.</w:t>
            </w:r>
          </w:p>
          <w:p w14:paraId="5CA65D9B" w14:textId="77777777" w:rsidR="000826F8" w:rsidRPr="0029239B" w:rsidRDefault="002B4A9C" w:rsidP="002B4A9C">
            <w:pPr>
              <w:pStyle w:val="Style"/>
              <w:tabs>
                <w:tab w:val="left" w:pos="851"/>
              </w:tabs>
              <w:ind w:left="709" w:firstLine="0"/>
              <w:rPr>
                <w:b/>
                <w:bCs/>
                <w:i/>
                <w:iCs/>
                <w:color w:val="000000"/>
                <w:sz w:val="28"/>
                <w:szCs w:val="28"/>
                <w:lang w:val="bg-BG"/>
              </w:rPr>
            </w:pPr>
            <w:r w:rsidRPr="0029239B">
              <w:rPr>
                <w:b/>
                <w:bCs/>
                <w:i/>
                <w:iCs/>
                <w:color w:val="000000"/>
                <w:sz w:val="28"/>
                <w:szCs w:val="28"/>
                <w:lang w:val="bg-BG"/>
              </w:rPr>
              <w:t xml:space="preserve">1.12 </w:t>
            </w:r>
            <w:r w:rsidR="0077065B" w:rsidRPr="0029239B">
              <w:rPr>
                <w:b/>
                <w:i/>
                <w:sz w:val="28"/>
                <w:szCs w:val="28"/>
                <w:lang w:val="bg-BG"/>
              </w:rPr>
              <w:t>Нов</w:t>
            </w:r>
            <w:r w:rsidR="00EA43C9" w:rsidRPr="0029239B">
              <w:rPr>
                <w:b/>
                <w:i/>
                <w:sz w:val="28"/>
                <w:szCs w:val="28"/>
                <w:lang w:val="bg-BG"/>
              </w:rPr>
              <w:t xml:space="preserve"> складов р</w:t>
            </w:r>
            <w:r w:rsidR="00980F63" w:rsidRPr="0029239B">
              <w:rPr>
                <w:b/>
                <w:i/>
                <w:sz w:val="28"/>
                <w:szCs w:val="28"/>
                <w:lang w:val="bg-BG"/>
              </w:rPr>
              <w:t>айон за въоръжение и боеприпаси.</w:t>
            </w:r>
          </w:p>
          <w:p w14:paraId="7561EDEE" w14:textId="77777777" w:rsidR="004110A2" w:rsidRPr="0029239B" w:rsidRDefault="004110A2" w:rsidP="002B4A9C">
            <w:pPr>
              <w:pStyle w:val="Style"/>
              <w:tabs>
                <w:tab w:val="left" w:pos="1134"/>
              </w:tabs>
              <w:spacing w:line="276" w:lineRule="auto"/>
              <w:ind w:left="0" w:firstLine="709"/>
              <w:rPr>
                <w:sz w:val="28"/>
                <w:szCs w:val="28"/>
                <w:lang w:val="bg-BG"/>
              </w:rPr>
            </w:pPr>
            <w:r w:rsidRPr="0029239B">
              <w:rPr>
                <w:sz w:val="28"/>
                <w:szCs w:val="28"/>
                <w:lang w:val="bg-BG"/>
              </w:rPr>
              <w:t xml:space="preserve">В момента на територията на летището се използват един район за съхранение на въоръжение и боеприпаси и един район за обслужване и подготовка на въоръжение и боеприпаси. </w:t>
            </w:r>
          </w:p>
          <w:p w14:paraId="48F1AF82" w14:textId="77777777" w:rsidR="004110A2" w:rsidRPr="0029239B" w:rsidRDefault="004110A2" w:rsidP="002B4A9C">
            <w:pPr>
              <w:pStyle w:val="Style"/>
              <w:tabs>
                <w:tab w:val="left" w:pos="1134"/>
              </w:tabs>
              <w:spacing w:line="276" w:lineRule="auto"/>
              <w:ind w:left="0" w:firstLine="709"/>
              <w:rPr>
                <w:sz w:val="28"/>
                <w:szCs w:val="28"/>
                <w:lang w:val="bg-BG"/>
              </w:rPr>
            </w:pPr>
            <w:r w:rsidRPr="0029239B">
              <w:rPr>
                <w:sz w:val="28"/>
                <w:szCs w:val="28"/>
                <w:lang w:val="bg-BG"/>
              </w:rPr>
              <w:t>Съоръженията и в двата района не отговарят на изискванията за съхранение и обслужване на авиационно въоръжение и боеприпаси за F-16 Block 70, съгласно нормативните документи.</w:t>
            </w:r>
          </w:p>
          <w:p w14:paraId="57B01908" w14:textId="4348FB28" w:rsidR="003D451F" w:rsidRPr="0029239B" w:rsidRDefault="003D451F" w:rsidP="003D451F">
            <w:pPr>
              <w:pStyle w:val="Style"/>
              <w:spacing w:line="276" w:lineRule="auto"/>
              <w:ind w:left="0" w:firstLine="709"/>
              <w:rPr>
                <w:sz w:val="28"/>
                <w:szCs w:val="28"/>
                <w:lang w:val="bg-BG"/>
              </w:rPr>
            </w:pPr>
            <w:r w:rsidRPr="0029239B">
              <w:rPr>
                <w:sz w:val="28"/>
                <w:szCs w:val="28"/>
                <w:lang w:val="bg-BG"/>
              </w:rPr>
              <w:t>Предвижда се изграждане на н</w:t>
            </w:r>
            <w:r w:rsidR="004110A2" w:rsidRPr="0029239B">
              <w:rPr>
                <w:sz w:val="28"/>
                <w:szCs w:val="28"/>
                <w:lang w:val="bg-BG"/>
              </w:rPr>
              <w:t>ов складов район за въоръжение</w:t>
            </w:r>
            <w:r w:rsidRPr="0029239B">
              <w:rPr>
                <w:sz w:val="28"/>
                <w:szCs w:val="28"/>
                <w:lang w:val="bg-BG"/>
              </w:rPr>
              <w:t xml:space="preserve">, на мястото на съществуващия. </w:t>
            </w:r>
            <w:r w:rsidR="004110A2" w:rsidRPr="0029239B">
              <w:rPr>
                <w:sz w:val="28"/>
                <w:szCs w:val="28"/>
                <w:lang w:val="bg-BG"/>
              </w:rPr>
              <w:t>Част от сградите и съоръженията в новия складов район се предвижда да бъдат ново строителство, а други ще се осигурят след извършване на ремонт на с</w:t>
            </w:r>
            <w:r w:rsidR="004110A2" w:rsidRPr="0029239B">
              <w:rPr>
                <w:bCs/>
                <w:sz w:val="28"/>
                <w:szCs w:val="28"/>
                <w:lang w:val="bg-BG"/>
              </w:rPr>
              <w:t>ъществуващи сгради в района</w:t>
            </w:r>
            <w:r w:rsidRPr="0029239B">
              <w:rPr>
                <w:bCs/>
                <w:sz w:val="28"/>
                <w:szCs w:val="28"/>
                <w:lang w:val="bg-BG"/>
              </w:rPr>
              <w:t xml:space="preserve"> – складове за въоръжение и боеприпаси, </w:t>
            </w:r>
            <w:r w:rsidRPr="0029239B">
              <w:rPr>
                <w:sz w:val="28"/>
                <w:szCs w:val="28"/>
                <w:lang w:val="bg-BG"/>
              </w:rPr>
              <w:t>подземен противопожарен водоем и др. Предвижда се и изграждане/реконструкция на обслужващи пътища и паркинги за служебни и лични ППС, ремонт и изграждане на огради и портали, изграждане на единна охранително-известителна система.</w:t>
            </w:r>
          </w:p>
          <w:p w14:paraId="6E0430B0" w14:textId="657843E2" w:rsidR="00EA43C9" w:rsidRPr="0029239B" w:rsidRDefault="002B4A9C" w:rsidP="002B4A9C">
            <w:pPr>
              <w:pStyle w:val="Style"/>
              <w:tabs>
                <w:tab w:val="left" w:pos="1276"/>
              </w:tabs>
              <w:spacing w:line="276" w:lineRule="auto"/>
              <w:ind w:left="0" w:firstLine="709"/>
              <w:rPr>
                <w:sz w:val="28"/>
                <w:szCs w:val="28"/>
                <w:lang w:val="bg-BG"/>
              </w:rPr>
            </w:pPr>
            <w:r w:rsidRPr="0029239B">
              <w:rPr>
                <w:b/>
                <w:i/>
                <w:sz w:val="28"/>
                <w:szCs w:val="28"/>
                <w:lang w:val="bg-BG"/>
              </w:rPr>
              <w:t xml:space="preserve">1.13 </w:t>
            </w:r>
            <w:r w:rsidR="00EA43C9" w:rsidRPr="0029239B">
              <w:rPr>
                <w:b/>
                <w:i/>
                <w:color w:val="000000"/>
                <w:sz w:val="28"/>
                <w:szCs w:val="28"/>
                <w:lang w:val="bg-BG"/>
              </w:rPr>
              <w:t xml:space="preserve">Проектиране и изграждане на </w:t>
            </w:r>
            <w:r w:rsidR="00AC3DC3" w:rsidRPr="0029239B">
              <w:rPr>
                <w:b/>
                <w:i/>
                <w:color w:val="000000"/>
                <w:sz w:val="28"/>
                <w:szCs w:val="28"/>
                <w:lang w:val="bg-BG"/>
              </w:rPr>
              <w:t xml:space="preserve">нова </w:t>
            </w:r>
            <w:r w:rsidR="00EA43C9" w:rsidRPr="0029239B">
              <w:rPr>
                <w:b/>
                <w:i/>
                <w:color w:val="000000"/>
                <w:sz w:val="28"/>
                <w:szCs w:val="28"/>
                <w:lang w:val="bg-BG"/>
              </w:rPr>
              <w:t xml:space="preserve">сграда </w:t>
            </w:r>
            <w:r w:rsidR="00874BC8" w:rsidRPr="0029239B">
              <w:rPr>
                <w:b/>
                <w:i/>
                <w:color w:val="000000"/>
                <w:sz w:val="28"/>
                <w:szCs w:val="28"/>
                <w:lang w:val="bg-BG"/>
              </w:rPr>
              <w:t>„</w:t>
            </w:r>
            <w:r w:rsidR="00EA43C9" w:rsidRPr="0029239B">
              <w:rPr>
                <w:b/>
                <w:i/>
                <w:color w:val="000000"/>
                <w:sz w:val="28"/>
                <w:szCs w:val="28"/>
                <w:lang w:val="bg-BG"/>
              </w:rPr>
              <w:t>Аварийно-спасително и противопожарно осигуряване</w:t>
            </w:r>
            <w:r w:rsidR="00874BC8" w:rsidRPr="0029239B">
              <w:rPr>
                <w:b/>
                <w:bCs/>
                <w:i/>
                <w:iCs/>
                <w:color w:val="000000"/>
                <w:szCs w:val="28"/>
                <w:lang w:val="bg-BG"/>
              </w:rPr>
              <w:t>”</w:t>
            </w:r>
            <w:r w:rsidR="0014224E" w:rsidRPr="0029239B">
              <w:rPr>
                <w:b/>
                <w:i/>
                <w:color w:val="000000"/>
                <w:sz w:val="28"/>
                <w:szCs w:val="28"/>
                <w:lang w:val="bg-BG"/>
              </w:rPr>
              <w:t>.</w:t>
            </w:r>
          </w:p>
          <w:p w14:paraId="31CCC6B3" w14:textId="77777777" w:rsidR="0014224E" w:rsidRPr="0029239B" w:rsidRDefault="0014224E" w:rsidP="003D451F">
            <w:pPr>
              <w:pStyle w:val="Style"/>
              <w:tabs>
                <w:tab w:val="left" w:pos="1134"/>
              </w:tabs>
              <w:spacing w:line="276" w:lineRule="auto"/>
              <w:ind w:left="0" w:firstLine="709"/>
              <w:rPr>
                <w:color w:val="000000"/>
                <w:sz w:val="28"/>
                <w:szCs w:val="28"/>
                <w:lang w:val="bg-BG"/>
              </w:rPr>
            </w:pPr>
            <w:r w:rsidRPr="0029239B">
              <w:rPr>
                <w:color w:val="000000"/>
                <w:sz w:val="28"/>
                <w:szCs w:val="28"/>
                <w:lang w:val="bg-BG"/>
              </w:rPr>
              <w:t>Реализацията на проекта е необходи</w:t>
            </w:r>
            <w:r w:rsidR="00384790" w:rsidRPr="0029239B">
              <w:rPr>
                <w:color w:val="000000"/>
                <w:sz w:val="28"/>
                <w:szCs w:val="28"/>
                <w:lang w:val="bg-BG"/>
              </w:rPr>
              <w:t>ма с цел с</w:t>
            </w:r>
            <w:r w:rsidRPr="0029239B">
              <w:rPr>
                <w:color w:val="000000"/>
                <w:sz w:val="28"/>
                <w:szCs w:val="28"/>
                <w:lang w:val="bg-BG"/>
              </w:rPr>
              <w:t xml:space="preserve">ъздаване на необходимите условия за </w:t>
            </w:r>
            <w:r w:rsidR="00384790" w:rsidRPr="0029239B">
              <w:rPr>
                <w:color w:val="000000"/>
                <w:sz w:val="28"/>
                <w:szCs w:val="28"/>
                <w:lang w:val="bg-BG"/>
              </w:rPr>
              <w:t xml:space="preserve">работа и носене на дежурство на личния състав на противопожарната служба, както и за </w:t>
            </w:r>
            <w:r w:rsidRPr="0029239B">
              <w:rPr>
                <w:color w:val="000000"/>
                <w:sz w:val="28"/>
                <w:szCs w:val="28"/>
                <w:lang w:val="bg-BG"/>
              </w:rPr>
              <w:t xml:space="preserve">съхранение и поддръжка на наличната противопожарна и аварийно-спасителна техника. </w:t>
            </w:r>
          </w:p>
          <w:p w14:paraId="66EB07CC" w14:textId="6A6055C2" w:rsidR="00E971B1" w:rsidRPr="0029239B" w:rsidRDefault="003D451F" w:rsidP="00574ED0">
            <w:pPr>
              <w:pStyle w:val="a9"/>
              <w:tabs>
                <w:tab w:val="left" w:pos="567"/>
                <w:tab w:val="left" w:pos="851"/>
              </w:tabs>
              <w:spacing w:after="0" w:line="276" w:lineRule="auto"/>
              <w:ind w:firstLine="709"/>
              <w:jc w:val="both"/>
              <w:rPr>
                <w:sz w:val="28"/>
                <w:szCs w:val="28"/>
              </w:rPr>
            </w:pPr>
            <w:r w:rsidRPr="0029239B">
              <w:rPr>
                <w:bCs/>
                <w:sz w:val="28"/>
                <w:szCs w:val="28"/>
              </w:rPr>
              <w:t>Новата с</w:t>
            </w:r>
            <w:r w:rsidR="00311ABA" w:rsidRPr="0029239B">
              <w:rPr>
                <w:bCs/>
                <w:sz w:val="28"/>
                <w:szCs w:val="28"/>
              </w:rPr>
              <w:t>града</w:t>
            </w:r>
            <w:r w:rsidRPr="0029239B">
              <w:rPr>
                <w:bCs/>
                <w:sz w:val="28"/>
                <w:szCs w:val="28"/>
              </w:rPr>
              <w:t xml:space="preserve"> ще е</w:t>
            </w:r>
            <w:r w:rsidR="00311ABA" w:rsidRPr="0029239B">
              <w:rPr>
                <w:bCs/>
                <w:sz w:val="28"/>
                <w:szCs w:val="28"/>
              </w:rPr>
              <w:t xml:space="preserve"> с необходимата застроена площ за функционално </w:t>
            </w:r>
            <w:r w:rsidR="00311ABA" w:rsidRPr="0029239B">
              <w:rPr>
                <w:bCs/>
                <w:sz w:val="28"/>
                <w:szCs w:val="28"/>
              </w:rPr>
              <w:lastRenderedPageBreak/>
              <w:t>обособяване на гаражи и административно</w:t>
            </w:r>
            <w:r w:rsidRPr="0029239B">
              <w:rPr>
                <w:bCs/>
                <w:sz w:val="28"/>
                <w:szCs w:val="28"/>
              </w:rPr>
              <w:t>-</w:t>
            </w:r>
            <w:r w:rsidR="00311ABA" w:rsidRPr="0029239B">
              <w:rPr>
                <w:bCs/>
                <w:sz w:val="28"/>
                <w:szCs w:val="28"/>
              </w:rPr>
              <w:t>складова част.</w:t>
            </w:r>
            <w:r w:rsidR="00311ABA" w:rsidRPr="0029239B">
              <w:t xml:space="preserve"> </w:t>
            </w:r>
            <w:r w:rsidR="00311ABA" w:rsidRPr="0029239B">
              <w:rPr>
                <w:bCs/>
                <w:sz w:val="28"/>
                <w:szCs w:val="28"/>
              </w:rPr>
              <w:t xml:space="preserve">Гаражът ще включва 8 (осем) гаражни клетки, с врати към площадката за маневриране, оразмерени за габарита на автомобили за пожарогасене. </w:t>
            </w:r>
            <w:r w:rsidRPr="0029239B">
              <w:rPr>
                <w:rFonts w:eastAsia="Times New Roman" w:cs="Times New Roman"/>
                <w:bCs/>
                <w:sz w:val="28"/>
                <w:szCs w:val="28"/>
              </w:rPr>
              <w:t>Предвижда</w:t>
            </w:r>
            <w:r w:rsidR="00574ED0" w:rsidRPr="0029239B">
              <w:rPr>
                <w:rFonts w:eastAsia="Times New Roman" w:cs="Times New Roman"/>
                <w:bCs/>
                <w:sz w:val="28"/>
                <w:szCs w:val="28"/>
              </w:rPr>
              <w:t>т</w:t>
            </w:r>
            <w:r w:rsidRPr="0029239B">
              <w:rPr>
                <w:rFonts w:eastAsia="Times New Roman" w:cs="Times New Roman"/>
                <w:bCs/>
                <w:sz w:val="28"/>
                <w:szCs w:val="28"/>
              </w:rPr>
              <w:t xml:space="preserve"> се </w:t>
            </w:r>
            <w:r w:rsidR="00311ABA" w:rsidRPr="0029239B">
              <w:rPr>
                <w:rFonts w:eastAsia="Times New Roman" w:cs="Times New Roman"/>
                <w:bCs/>
                <w:sz w:val="28"/>
                <w:szCs w:val="28"/>
              </w:rPr>
              <w:t xml:space="preserve">административна част </w:t>
            </w:r>
            <w:r w:rsidRPr="0029239B">
              <w:rPr>
                <w:rFonts w:eastAsia="Times New Roman" w:cs="Times New Roman"/>
                <w:bCs/>
                <w:sz w:val="28"/>
                <w:szCs w:val="28"/>
              </w:rPr>
              <w:t>(</w:t>
            </w:r>
            <w:r w:rsidR="00311ABA" w:rsidRPr="0029239B">
              <w:rPr>
                <w:rFonts w:eastAsia="Times New Roman" w:cs="Times New Roman"/>
                <w:bCs/>
                <w:sz w:val="28"/>
                <w:szCs w:val="28"/>
              </w:rPr>
              <w:t>на 2 етажа</w:t>
            </w:r>
            <w:r w:rsidRPr="0029239B">
              <w:rPr>
                <w:rFonts w:eastAsia="Times New Roman" w:cs="Times New Roman"/>
                <w:bCs/>
                <w:sz w:val="28"/>
                <w:szCs w:val="28"/>
              </w:rPr>
              <w:t>)</w:t>
            </w:r>
            <w:r w:rsidR="00574ED0" w:rsidRPr="0029239B">
              <w:rPr>
                <w:rFonts w:eastAsia="Times New Roman" w:cs="Times New Roman"/>
                <w:bCs/>
                <w:sz w:val="28"/>
                <w:szCs w:val="28"/>
              </w:rPr>
              <w:t xml:space="preserve"> и п</w:t>
            </w:r>
            <w:r w:rsidR="00311ABA" w:rsidRPr="0029239B">
              <w:rPr>
                <w:sz w:val="28"/>
                <w:szCs w:val="28"/>
              </w:rPr>
              <w:t>лощадка за маневриране и паркиране пред гаражното хале</w:t>
            </w:r>
            <w:r w:rsidR="00033079" w:rsidRPr="0029239B">
              <w:rPr>
                <w:sz w:val="28"/>
                <w:szCs w:val="28"/>
              </w:rPr>
              <w:t>.</w:t>
            </w:r>
          </w:p>
          <w:p w14:paraId="6196FF7D" w14:textId="77777777" w:rsidR="00EA43C9" w:rsidRPr="0029239B" w:rsidRDefault="00E971B1" w:rsidP="00E971B1">
            <w:pPr>
              <w:pStyle w:val="a9"/>
              <w:spacing w:after="0" w:line="276" w:lineRule="auto"/>
              <w:ind w:left="709"/>
              <w:jc w:val="both"/>
              <w:rPr>
                <w:sz w:val="28"/>
                <w:szCs w:val="28"/>
              </w:rPr>
            </w:pPr>
            <w:r w:rsidRPr="0029239B">
              <w:rPr>
                <w:b/>
                <w:i/>
                <w:sz w:val="28"/>
                <w:szCs w:val="28"/>
              </w:rPr>
              <w:t>1.14</w:t>
            </w:r>
            <w:r w:rsidRPr="0029239B">
              <w:rPr>
                <w:sz w:val="28"/>
                <w:szCs w:val="28"/>
              </w:rPr>
              <w:t xml:space="preserve"> </w:t>
            </w:r>
            <w:r w:rsidR="00033079" w:rsidRPr="0029239B">
              <w:rPr>
                <w:b/>
                <w:i/>
                <w:color w:val="000000"/>
                <w:sz w:val="28"/>
                <w:szCs w:val="28"/>
              </w:rPr>
              <w:t>Нов складов район за г</w:t>
            </w:r>
            <w:r w:rsidR="00CD6583" w:rsidRPr="0029239B">
              <w:rPr>
                <w:b/>
                <w:i/>
                <w:color w:val="000000"/>
                <w:sz w:val="28"/>
                <w:szCs w:val="28"/>
              </w:rPr>
              <w:t>о</w:t>
            </w:r>
            <w:r w:rsidR="00033079" w:rsidRPr="0029239B">
              <w:rPr>
                <w:b/>
                <w:i/>
                <w:color w:val="000000"/>
                <w:sz w:val="28"/>
                <w:szCs w:val="28"/>
              </w:rPr>
              <w:t>риво-смазочни материали</w:t>
            </w:r>
            <w:r w:rsidR="003D4950" w:rsidRPr="0029239B">
              <w:rPr>
                <w:b/>
                <w:i/>
                <w:color w:val="000000"/>
                <w:sz w:val="28"/>
                <w:szCs w:val="28"/>
              </w:rPr>
              <w:t>.</w:t>
            </w:r>
          </w:p>
          <w:p w14:paraId="78D44B34" w14:textId="674D2C51" w:rsidR="00033079" w:rsidRPr="0029239B" w:rsidRDefault="003D4950" w:rsidP="006458A3">
            <w:pPr>
              <w:pStyle w:val="Style"/>
              <w:tabs>
                <w:tab w:val="left" w:pos="1134"/>
              </w:tabs>
              <w:spacing w:line="276" w:lineRule="auto"/>
              <w:ind w:left="0" w:firstLine="709"/>
              <w:rPr>
                <w:color w:val="000000"/>
                <w:sz w:val="28"/>
                <w:szCs w:val="28"/>
                <w:lang w:val="bg-BG"/>
              </w:rPr>
            </w:pPr>
            <w:r w:rsidRPr="0029239B">
              <w:rPr>
                <w:color w:val="000000"/>
                <w:sz w:val="28"/>
                <w:szCs w:val="28"/>
                <w:lang w:val="bg-BG"/>
              </w:rPr>
              <w:t>Предвижда се изграждането на нов складов район за гориво-смазочни материали на</w:t>
            </w:r>
            <w:r w:rsidR="00033079" w:rsidRPr="0029239B">
              <w:rPr>
                <w:color w:val="000000"/>
                <w:sz w:val="28"/>
                <w:szCs w:val="28"/>
                <w:lang w:val="bg-BG"/>
              </w:rPr>
              <w:t xml:space="preserve"> мястото на съществуващия склад.</w:t>
            </w:r>
          </w:p>
          <w:p w14:paraId="6438DFB3" w14:textId="77777777" w:rsidR="006458A3" w:rsidRPr="0029239B" w:rsidRDefault="00033079" w:rsidP="006458A3">
            <w:pPr>
              <w:pStyle w:val="Style"/>
              <w:tabs>
                <w:tab w:val="left" w:pos="851"/>
                <w:tab w:val="left" w:pos="1134"/>
              </w:tabs>
              <w:spacing w:line="276" w:lineRule="auto"/>
              <w:ind w:left="0" w:firstLine="709"/>
              <w:rPr>
                <w:color w:val="000000"/>
                <w:sz w:val="28"/>
                <w:szCs w:val="28"/>
                <w:lang w:val="bg-BG"/>
              </w:rPr>
            </w:pPr>
            <w:r w:rsidRPr="0029239B">
              <w:rPr>
                <w:color w:val="000000"/>
                <w:sz w:val="28"/>
                <w:szCs w:val="28"/>
                <w:lang w:val="bg-BG"/>
              </w:rPr>
              <w:t>Предвижда се да бъдат изградени</w:t>
            </w:r>
            <w:r w:rsidR="00574ED0" w:rsidRPr="0029239B">
              <w:rPr>
                <w:color w:val="000000"/>
                <w:sz w:val="28"/>
                <w:szCs w:val="28"/>
                <w:lang w:val="bg-BG"/>
              </w:rPr>
              <w:t xml:space="preserve">: </w:t>
            </w:r>
          </w:p>
          <w:p w14:paraId="4F2DD9C8" w14:textId="2A1966A2" w:rsidR="006458A3" w:rsidRPr="0029239B" w:rsidRDefault="00574ED0" w:rsidP="00E46B7E">
            <w:pPr>
              <w:pStyle w:val="Style"/>
              <w:numPr>
                <w:ilvl w:val="0"/>
                <w:numId w:val="36"/>
              </w:numPr>
              <w:tabs>
                <w:tab w:val="left" w:pos="993"/>
                <w:tab w:val="left" w:pos="1134"/>
              </w:tabs>
              <w:spacing w:line="276" w:lineRule="auto"/>
              <w:ind w:left="0" w:firstLine="709"/>
              <w:rPr>
                <w:color w:val="000000"/>
                <w:sz w:val="28"/>
                <w:szCs w:val="28"/>
                <w:lang w:val="bg-BG"/>
              </w:rPr>
            </w:pPr>
            <w:r w:rsidRPr="0029239B">
              <w:rPr>
                <w:color w:val="000000"/>
                <w:sz w:val="28"/>
                <w:szCs w:val="28"/>
                <w:lang w:val="bg-BG"/>
              </w:rPr>
              <w:t xml:space="preserve">група от два надземни стоманени вертикални резервоара за съхранение на гориво </w:t>
            </w:r>
            <w:r w:rsidR="00477A51" w:rsidRPr="00891F79">
              <w:rPr>
                <w:color w:val="000000"/>
                <w:sz w:val="28"/>
                <w:szCs w:val="28"/>
                <w:lang w:val="bg-BG"/>
              </w:rPr>
              <w:t xml:space="preserve">(авиационен керосин JET A-1 – F34 или F35), </w:t>
            </w:r>
            <w:r w:rsidRPr="0029239B">
              <w:rPr>
                <w:color w:val="000000"/>
                <w:sz w:val="28"/>
                <w:szCs w:val="28"/>
                <w:lang w:val="bg-BG"/>
              </w:rPr>
              <w:t>с единична номинална вместимост от 500 м</w:t>
            </w:r>
            <w:r w:rsidRPr="0029239B">
              <w:rPr>
                <w:color w:val="000000"/>
                <w:sz w:val="28"/>
                <w:szCs w:val="28"/>
                <w:vertAlign w:val="superscript"/>
                <w:lang w:val="bg-BG"/>
              </w:rPr>
              <w:t>3</w:t>
            </w:r>
            <w:r w:rsidRPr="0029239B">
              <w:rPr>
                <w:color w:val="000000"/>
                <w:sz w:val="28"/>
                <w:szCs w:val="28"/>
                <w:lang w:val="bg-BG"/>
              </w:rPr>
              <w:t>, обща номинална вместимост 1000 м</w:t>
            </w:r>
            <w:r w:rsidRPr="0029239B">
              <w:rPr>
                <w:color w:val="000000"/>
                <w:sz w:val="28"/>
                <w:szCs w:val="28"/>
                <w:vertAlign w:val="superscript"/>
                <w:lang w:val="bg-BG"/>
              </w:rPr>
              <w:t>3</w:t>
            </w:r>
            <w:r w:rsidRPr="0029239B">
              <w:rPr>
                <w:color w:val="000000"/>
                <w:sz w:val="28"/>
                <w:szCs w:val="28"/>
                <w:lang w:val="bg-BG"/>
              </w:rPr>
              <w:t>, със съответното оборудване към тях</w:t>
            </w:r>
            <w:r w:rsidR="006458A3" w:rsidRPr="0029239B">
              <w:rPr>
                <w:color w:val="000000"/>
                <w:sz w:val="28"/>
                <w:szCs w:val="28"/>
                <w:lang w:val="bg-BG"/>
              </w:rPr>
              <w:t xml:space="preserve">; </w:t>
            </w:r>
          </w:p>
          <w:p w14:paraId="53B6F7A9" w14:textId="77777777" w:rsidR="006458A3" w:rsidRPr="0029239B" w:rsidRDefault="00574ED0" w:rsidP="006458A3">
            <w:pPr>
              <w:pStyle w:val="Style"/>
              <w:numPr>
                <w:ilvl w:val="0"/>
                <w:numId w:val="36"/>
              </w:numPr>
              <w:tabs>
                <w:tab w:val="left" w:pos="993"/>
                <w:tab w:val="left" w:pos="1134"/>
              </w:tabs>
              <w:spacing w:line="276" w:lineRule="auto"/>
              <w:ind w:left="0" w:firstLine="709"/>
              <w:rPr>
                <w:color w:val="000000"/>
                <w:sz w:val="28"/>
                <w:szCs w:val="28"/>
                <w:lang w:val="bg-BG"/>
              </w:rPr>
            </w:pPr>
            <w:r w:rsidRPr="0029239B">
              <w:rPr>
                <w:color w:val="000000"/>
                <w:sz w:val="28"/>
                <w:szCs w:val="28"/>
                <w:lang w:val="bg-BG"/>
              </w:rPr>
              <w:t>група от шест подземни хоризонтални резервоара с единична номинална вместимост от 50 м</w:t>
            </w:r>
            <w:r w:rsidRPr="0029239B">
              <w:rPr>
                <w:color w:val="000000"/>
                <w:sz w:val="28"/>
                <w:szCs w:val="28"/>
                <w:vertAlign w:val="superscript"/>
                <w:lang w:val="bg-BG"/>
              </w:rPr>
              <w:t>3</w:t>
            </w:r>
            <w:r w:rsidRPr="0029239B">
              <w:rPr>
                <w:color w:val="000000"/>
                <w:sz w:val="28"/>
                <w:szCs w:val="28"/>
                <w:lang w:val="bg-BG"/>
              </w:rPr>
              <w:t xml:space="preserve"> обща номинална вместимост 300 м</w:t>
            </w:r>
            <w:r w:rsidRPr="0029239B">
              <w:rPr>
                <w:color w:val="000000"/>
                <w:sz w:val="28"/>
                <w:szCs w:val="28"/>
                <w:vertAlign w:val="superscript"/>
                <w:lang w:val="bg-BG"/>
              </w:rPr>
              <w:t>3</w:t>
            </w:r>
            <w:r w:rsidRPr="0029239B">
              <w:rPr>
                <w:color w:val="000000"/>
                <w:sz w:val="28"/>
                <w:szCs w:val="28"/>
                <w:lang w:val="bg-BG"/>
              </w:rPr>
              <w:t xml:space="preserve">; </w:t>
            </w:r>
          </w:p>
          <w:p w14:paraId="0AE6D90C" w14:textId="77777777" w:rsidR="006458A3" w:rsidRPr="0029239B" w:rsidRDefault="00574ED0" w:rsidP="006458A3">
            <w:pPr>
              <w:pStyle w:val="Style"/>
              <w:numPr>
                <w:ilvl w:val="0"/>
                <w:numId w:val="36"/>
              </w:numPr>
              <w:tabs>
                <w:tab w:val="left" w:pos="993"/>
                <w:tab w:val="left" w:pos="1134"/>
              </w:tabs>
              <w:spacing w:line="276" w:lineRule="auto"/>
              <w:ind w:left="0" w:firstLine="709"/>
              <w:rPr>
                <w:color w:val="000000"/>
                <w:sz w:val="28"/>
                <w:szCs w:val="28"/>
                <w:lang w:val="bg-BG"/>
              </w:rPr>
            </w:pPr>
            <w:r w:rsidRPr="0029239B">
              <w:rPr>
                <w:color w:val="000000"/>
                <w:sz w:val="28"/>
                <w:szCs w:val="28"/>
                <w:lang w:val="bg-BG"/>
              </w:rPr>
              <w:t xml:space="preserve">помпена станция; </w:t>
            </w:r>
          </w:p>
          <w:p w14:paraId="6FBCD38C" w14:textId="77777777" w:rsidR="006458A3" w:rsidRPr="0029239B" w:rsidRDefault="00574ED0" w:rsidP="006458A3">
            <w:pPr>
              <w:pStyle w:val="Style"/>
              <w:numPr>
                <w:ilvl w:val="0"/>
                <w:numId w:val="36"/>
              </w:numPr>
              <w:tabs>
                <w:tab w:val="left" w:pos="993"/>
                <w:tab w:val="left" w:pos="1134"/>
              </w:tabs>
              <w:spacing w:line="276" w:lineRule="auto"/>
              <w:ind w:left="0" w:firstLine="709"/>
              <w:rPr>
                <w:color w:val="000000"/>
                <w:sz w:val="28"/>
                <w:szCs w:val="28"/>
                <w:lang w:val="bg-BG"/>
              </w:rPr>
            </w:pPr>
            <w:r w:rsidRPr="0029239B">
              <w:rPr>
                <w:color w:val="000000"/>
                <w:sz w:val="28"/>
                <w:szCs w:val="28"/>
                <w:lang w:val="bg-BG"/>
              </w:rPr>
              <w:t>командна сграда;</w:t>
            </w:r>
            <w:r w:rsidR="00033079" w:rsidRPr="0029239B">
              <w:rPr>
                <w:color w:val="000000"/>
                <w:sz w:val="28"/>
                <w:szCs w:val="28"/>
                <w:lang w:val="bg-BG"/>
              </w:rPr>
              <w:t xml:space="preserve"> </w:t>
            </w:r>
          </w:p>
          <w:p w14:paraId="26F0DA4D" w14:textId="77777777" w:rsidR="006458A3" w:rsidRPr="0029239B" w:rsidRDefault="00574ED0" w:rsidP="006458A3">
            <w:pPr>
              <w:pStyle w:val="Style"/>
              <w:numPr>
                <w:ilvl w:val="0"/>
                <w:numId w:val="36"/>
              </w:numPr>
              <w:tabs>
                <w:tab w:val="left" w:pos="993"/>
                <w:tab w:val="left" w:pos="1134"/>
              </w:tabs>
              <w:spacing w:line="276" w:lineRule="auto"/>
              <w:ind w:left="0" w:firstLine="709"/>
              <w:rPr>
                <w:color w:val="000000"/>
                <w:sz w:val="28"/>
                <w:szCs w:val="28"/>
                <w:lang w:val="bg-BG"/>
              </w:rPr>
            </w:pPr>
            <w:r w:rsidRPr="0029239B">
              <w:rPr>
                <w:color w:val="000000"/>
                <w:sz w:val="28"/>
                <w:szCs w:val="28"/>
                <w:lang w:val="bg-BG"/>
              </w:rPr>
              <w:t xml:space="preserve">дизел-генератор; </w:t>
            </w:r>
          </w:p>
          <w:p w14:paraId="62115C8B" w14:textId="77777777" w:rsidR="006458A3" w:rsidRPr="0029239B" w:rsidRDefault="00574ED0" w:rsidP="006458A3">
            <w:pPr>
              <w:pStyle w:val="Style"/>
              <w:numPr>
                <w:ilvl w:val="0"/>
                <w:numId w:val="36"/>
              </w:numPr>
              <w:tabs>
                <w:tab w:val="left" w:pos="993"/>
                <w:tab w:val="left" w:pos="1134"/>
              </w:tabs>
              <w:spacing w:line="276" w:lineRule="auto"/>
              <w:ind w:left="0" w:firstLine="709"/>
              <w:rPr>
                <w:color w:val="000000"/>
                <w:sz w:val="28"/>
                <w:szCs w:val="28"/>
                <w:lang w:val="bg-BG"/>
              </w:rPr>
            </w:pPr>
            <w:r w:rsidRPr="0029239B">
              <w:rPr>
                <w:color w:val="000000"/>
                <w:sz w:val="28"/>
                <w:szCs w:val="28"/>
                <w:lang w:val="bg-BG"/>
              </w:rPr>
              <w:t>зона за товарене/разтоварване на автоцистерни за авиационно гориво;</w:t>
            </w:r>
          </w:p>
          <w:p w14:paraId="75AEF60A" w14:textId="77777777" w:rsidR="006458A3" w:rsidRPr="0029239B" w:rsidRDefault="00574ED0" w:rsidP="006458A3">
            <w:pPr>
              <w:pStyle w:val="Style"/>
              <w:numPr>
                <w:ilvl w:val="0"/>
                <w:numId w:val="36"/>
              </w:numPr>
              <w:tabs>
                <w:tab w:val="left" w:pos="993"/>
                <w:tab w:val="left" w:pos="1134"/>
              </w:tabs>
              <w:spacing w:line="276" w:lineRule="auto"/>
              <w:ind w:left="0" w:firstLine="709"/>
              <w:rPr>
                <w:color w:val="000000"/>
                <w:sz w:val="28"/>
                <w:szCs w:val="28"/>
                <w:lang w:val="bg-BG"/>
              </w:rPr>
            </w:pPr>
            <w:r w:rsidRPr="0029239B">
              <w:rPr>
                <w:color w:val="000000"/>
                <w:sz w:val="28"/>
                <w:szCs w:val="28"/>
                <w:lang w:val="bg-BG"/>
              </w:rPr>
              <w:t>дренажна система за събиране и отвеждане на дренираното от резервоарите и съоръженията нестандартно гориво и неговото рециклиране;</w:t>
            </w:r>
          </w:p>
          <w:p w14:paraId="14FBA047" w14:textId="77777777" w:rsidR="006458A3" w:rsidRPr="0029239B" w:rsidRDefault="00574ED0" w:rsidP="006458A3">
            <w:pPr>
              <w:pStyle w:val="Style"/>
              <w:numPr>
                <w:ilvl w:val="0"/>
                <w:numId w:val="36"/>
              </w:numPr>
              <w:tabs>
                <w:tab w:val="left" w:pos="993"/>
                <w:tab w:val="left" w:pos="1134"/>
              </w:tabs>
              <w:spacing w:line="276" w:lineRule="auto"/>
              <w:ind w:left="0" w:firstLine="709"/>
              <w:rPr>
                <w:color w:val="000000"/>
                <w:sz w:val="28"/>
                <w:szCs w:val="28"/>
                <w:lang w:val="bg-BG"/>
              </w:rPr>
            </w:pPr>
            <w:r w:rsidRPr="0029239B">
              <w:rPr>
                <w:color w:val="000000"/>
                <w:sz w:val="28"/>
                <w:szCs w:val="28"/>
                <w:lang w:val="bg-BG"/>
              </w:rPr>
              <w:t>буферен резервоар със съответното оборудване за поемане на част от горивото при превишаване на налягането;</w:t>
            </w:r>
          </w:p>
          <w:p w14:paraId="3547AC61" w14:textId="77777777" w:rsidR="006458A3" w:rsidRPr="0029239B" w:rsidRDefault="00574ED0" w:rsidP="006458A3">
            <w:pPr>
              <w:pStyle w:val="Style"/>
              <w:numPr>
                <w:ilvl w:val="0"/>
                <w:numId w:val="36"/>
              </w:numPr>
              <w:tabs>
                <w:tab w:val="left" w:pos="993"/>
                <w:tab w:val="left" w:pos="1134"/>
              </w:tabs>
              <w:spacing w:line="276" w:lineRule="auto"/>
              <w:ind w:left="0" w:firstLine="709"/>
              <w:rPr>
                <w:color w:val="000000"/>
                <w:sz w:val="28"/>
                <w:szCs w:val="28"/>
                <w:lang w:val="bg-BG"/>
              </w:rPr>
            </w:pPr>
            <w:r w:rsidRPr="0029239B">
              <w:rPr>
                <w:color w:val="000000"/>
                <w:sz w:val="28"/>
                <w:szCs w:val="28"/>
                <w:lang w:val="bg-BG"/>
              </w:rPr>
              <w:t>колекторна станция за товарене/разтоварване на автоцистерни за автомобилни горива и горива за битови нужди;</w:t>
            </w:r>
            <w:r w:rsidR="006458A3" w:rsidRPr="0029239B">
              <w:rPr>
                <w:color w:val="000000"/>
                <w:sz w:val="28"/>
                <w:szCs w:val="28"/>
                <w:lang w:val="bg-BG"/>
              </w:rPr>
              <w:t xml:space="preserve"> </w:t>
            </w:r>
          </w:p>
          <w:p w14:paraId="6F4157D3" w14:textId="03063F4E" w:rsidR="006458A3" w:rsidRPr="0029239B" w:rsidRDefault="00574ED0" w:rsidP="006458A3">
            <w:pPr>
              <w:pStyle w:val="Style"/>
              <w:numPr>
                <w:ilvl w:val="0"/>
                <w:numId w:val="36"/>
              </w:numPr>
              <w:tabs>
                <w:tab w:val="left" w:pos="993"/>
                <w:tab w:val="left" w:pos="1134"/>
              </w:tabs>
              <w:spacing w:line="276" w:lineRule="auto"/>
              <w:ind w:left="0" w:firstLine="709"/>
              <w:rPr>
                <w:color w:val="000000"/>
                <w:sz w:val="28"/>
                <w:szCs w:val="28"/>
                <w:lang w:val="bg-BG"/>
              </w:rPr>
            </w:pPr>
            <w:r w:rsidRPr="0029239B">
              <w:rPr>
                <w:color w:val="000000"/>
                <w:sz w:val="28"/>
                <w:szCs w:val="28"/>
                <w:lang w:val="bg-BG"/>
              </w:rPr>
              <w:t>административна сграда и лаборатория за ГСМ, разположена в близост до складовия район, с необходимите помеще</w:t>
            </w:r>
            <w:r w:rsidR="00237539" w:rsidRPr="0029239B">
              <w:rPr>
                <w:color w:val="000000"/>
                <w:sz w:val="28"/>
                <w:szCs w:val="28"/>
                <w:lang w:val="bg-BG"/>
              </w:rPr>
              <w:t>ния за личния състав на секция ГСМ</w:t>
            </w:r>
            <w:r w:rsidRPr="0029239B">
              <w:rPr>
                <w:color w:val="000000"/>
                <w:sz w:val="28"/>
                <w:szCs w:val="28"/>
                <w:lang w:val="bg-BG"/>
              </w:rPr>
              <w:t xml:space="preserve"> във военното формирование;</w:t>
            </w:r>
            <w:r w:rsidR="006458A3" w:rsidRPr="0029239B">
              <w:rPr>
                <w:color w:val="000000"/>
                <w:sz w:val="28"/>
                <w:szCs w:val="28"/>
                <w:lang w:val="bg-BG"/>
              </w:rPr>
              <w:t xml:space="preserve"> </w:t>
            </w:r>
          </w:p>
          <w:p w14:paraId="7F0735EB" w14:textId="77777777" w:rsidR="006458A3" w:rsidRPr="0029239B" w:rsidRDefault="00574ED0" w:rsidP="006458A3">
            <w:pPr>
              <w:pStyle w:val="Style"/>
              <w:numPr>
                <w:ilvl w:val="0"/>
                <w:numId w:val="36"/>
              </w:numPr>
              <w:tabs>
                <w:tab w:val="left" w:pos="993"/>
                <w:tab w:val="left" w:pos="1134"/>
              </w:tabs>
              <w:spacing w:line="276" w:lineRule="auto"/>
              <w:ind w:left="0" w:firstLine="709"/>
              <w:rPr>
                <w:color w:val="000000"/>
                <w:sz w:val="28"/>
                <w:szCs w:val="28"/>
                <w:lang w:val="bg-BG"/>
              </w:rPr>
            </w:pPr>
            <w:r w:rsidRPr="0029239B">
              <w:rPr>
                <w:color w:val="000000"/>
                <w:sz w:val="28"/>
                <w:szCs w:val="28"/>
                <w:lang w:val="bg-BG"/>
              </w:rPr>
              <w:t>клетка (навес) с канал за обслужване на специална техника за ГСМ;</w:t>
            </w:r>
          </w:p>
          <w:p w14:paraId="75C2B2C7" w14:textId="77777777" w:rsidR="006458A3" w:rsidRPr="0029239B" w:rsidRDefault="00574ED0" w:rsidP="006458A3">
            <w:pPr>
              <w:pStyle w:val="Style"/>
              <w:numPr>
                <w:ilvl w:val="0"/>
                <w:numId w:val="36"/>
              </w:numPr>
              <w:tabs>
                <w:tab w:val="left" w:pos="993"/>
                <w:tab w:val="left" w:pos="1134"/>
              </w:tabs>
              <w:spacing w:line="276" w:lineRule="auto"/>
              <w:ind w:left="0" w:firstLine="709"/>
              <w:rPr>
                <w:color w:val="000000"/>
                <w:sz w:val="28"/>
                <w:szCs w:val="28"/>
                <w:lang w:val="bg-BG"/>
              </w:rPr>
            </w:pPr>
            <w:r w:rsidRPr="0029239B">
              <w:rPr>
                <w:color w:val="000000"/>
                <w:sz w:val="28"/>
                <w:szCs w:val="28"/>
                <w:lang w:val="bg-BG"/>
              </w:rPr>
              <w:t>обслужващи пътища и ремонт на огра</w:t>
            </w:r>
            <w:r w:rsidR="006458A3" w:rsidRPr="0029239B">
              <w:rPr>
                <w:color w:val="000000"/>
                <w:sz w:val="28"/>
                <w:szCs w:val="28"/>
                <w:lang w:val="bg-BG"/>
              </w:rPr>
              <w:t>да с портали на складовия район;</w:t>
            </w:r>
          </w:p>
          <w:p w14:paraId="25134D41" w14:textId="1EEB4D14" w:rsidR="00574ED0" w:rsidRPr="0029239B" w:rsidRDefault="006458A3" w:rsidP="006458A3">
            <w:pPr>
              <w:pStyle w:val="Style"/>
              <w:numPr>
                <w:ilvl w:val="0"/>
                <w:numId w:val="36"/>
              </w:numPr>
              <w:tabs>
                <w:tab w:val="left" w:pos="993"/>
                <w:tab w:val="left" w:pos="1134"/>
              </w:tabs>
              <w:spacing w:line="276" w:lineRule="auto"/>
              <w:ind w:left="0" w:firstLine="709"/>
              <w:rPr>
                <w:color w:val="000000"/>
                <w:sz w:val="28"/>
                <w:szCs w:val="28"/>
                <w:lang w:val="bg-BG"/>
              </w:rPr>
            </w:pPr>
            <w:r w:rsidRPr="0029239B">
              <w:rPr>
                <w:color w:val="000000"/>
                <w:sz w:val="28"/>
                <w:szCs w:val="28"/>
                <w:lang w:val="bg-BG"/>
              </w:rPr>
              <w:t>тръбопроводи.</w:t>
            </w:r>
          </w:p>
          <w:p w14:paraId="5BA19664" w14:textId="75BF77C8" w:rsidR="00EA43C9" w:rsidRPr="0029239B" w:rsidRDefault="006458A3" w:rsidP="00574ED0">
            <w:pPr>
              <w:pStyle w:val="Style"/>
              <w:tabs>
                <w:tab w:val="left" w:pos="851"/>
              </w:tabs>
              <w:spacing w:line="276" w:lineRule="auto"/>
              <w:ind w:firstLine="569"/>
              <w:rPr>
                <w:b/>
                <w:i/>
                <w:color w:val="000000"/>
                <w:sz w:val="28"/>
                <w:szCs w:val="28"/>
                <w:lang w:val="bg-BG"/>
              </w:rPr>
            </w:pPr>
            <w:r w:rsidRPr="0029239B">
              <w:rPr>
                <w:b/>
                <w:i/>
                <w:color w:val="000000"/>
                <w:sz w:val="28"/>
                <w:szCs w:val="28"/>
                <w:lang w:val="bg-BG"/>
              </w:rPr>
              <w:t>1.15.</w:t>
            </w:r>
            <w:r w:rsidR="00033079" w:rsidRPr="0029239B">
              <w:rPr>
                <w:b/>
                <w:i/>
                <w:color w:val="000000"/>
                <w:sz w:val="28"/>
                <w:szCs w:val="28"/>
                <w:lang w:val="bg-BG"/>
              </w:rPr>
              <w:tab/>
            </w:r>
            <w:r w:rsidR="00EA43C9" w:rsidRPr="0029239B">
              <w:rPr>
                <w:b/>
                <w:i/>
                <w:color w:val="000000"/>
                <w:sz w:val="28"/>
                <w:szCs w:val="28"/>
                <w:lang w:val="bg-BG"/>
              </w:rPr>
              <w:t xml:space="preserve">Проектиране и изграждане на </w:t>
            </w:r>
            <w:r w:rsidR="00AC3DC3" w:rsidRPr="0029239B">
              <w:rPr>
                <w:b/>
                <w:i/>
                <w:color w:val="000000"/>
                <w:sz w:val="28"/>
                <w:szCs w:val="28"/>
                <w:lang w:val="bg-BG"/>
              </w:rPr>
              <w:t xml:space="preserve">нов </w:t>
            </w:r>
            <w:r w:rsidR="00874BC8" w:rsidRPr="0029239B">
              <w:rPr>
                <w:b/>
                <w:i/>
                <w:color w:val="000000"/>
                <w:sz w:val="28"/>
                <w:szCs w:val="28"/>
                <w:lang w:val="bg-BG"/>
              </w:rPr>
              <w:t>„</w:t>
            </w:r>
            <w:r w:rsidR="00EA43C9" w:rsidRPr="0029239B">
              <w:rPr>
                <w:b/>
                <w:i/>
                <w:color w:val="000000"/>
                <w:sz w:val="28"/>
                <w:szCs w:val="28"/>
                <w:lang w:val="bg-BG"/>
              </w:rPr>
              <w:t>Комплекс за дежурни самолети - запад</w:t>
            </w:r>
            <w:r w:rsidR="00874BC8" w:rsidRPr="0029239B">
              <w:rPr>
                <w:b/>
                <w:bCs/>
                <w:i/>
                <w:iCs/>
                <w:color w:val="000000"/>
                <w:szCs w:val="28"/>
                <w:lang w:val="bg-BG"/>
              </w:rPr>
              <w:t>”</w:t>
            </w:r>
            <w:r w:rsidR="00FA4213" w:rsidRPr="0029239B">
              <w:rPr>
                <w:b/>
                <w:i/>
                <w:color w:val="000000"/>
                <w:sz w:val="28"/>
                <w:szCs w:val="28"/>
                <w:lang w:val="bg-BG"/>
              </w:rPr>
              <w:t>.</w:t>
            </w:r>
          </w:p>
          <w:p w14:paraId="4CE6497D" w14:textId="69DC782D" w:rsidR="00405848" w:rsidRPr="0029239B" w:rsidRDefault="00405848" w:rsidP="00405848">
            <w:pPr>
              <w:pStyle w:val="Style"/>
              <w:tabs>
                <w:tab w:val="left" w:pos="1134"/>
              </w:tabs>
              <w:spacing w:line="276" w:lineRule="auto"/>
              <w:ind w:left="0" w:firstLine="709"/>
              <w:rPr>
                <w:color w:val="000000"/>
                <w:sz w:val="28"/>
                <w:szCs w:val="28"/>
                <w:lang w:val="bg-BG"/>
              </w:rPr>
            </w:pPr>
            <w:r w:rsidRPr="00906185">
              <w:rPr>
                <w:color w:val="000000"/>
                <w:sz w:val="28"/>
                <w:szCs w:val="28"/>
                <w:lang w:val="bg-BG"/>
              </w:rPr>
              <w:t>От военно летище Граф Игнатиево се носи бойно дежурство Air Policing</w:t>
            </w:r>
            <w:r w:rsidRPr="00405848">
              <w:rPr>
                <w:color w:val="000000"/>
                <w:sz w:val="28"/>
                <w:szCs w:val="28"/>
                <w:lang w:val="ru-RU"/>
              </w:rPr>
              <w:t xml:space="preserve"> </w:t>
            </w:r>
            <w:r>
              <w:rPr>
                <w:color w:val="000000"/>
                <w:sz w:val="28"/>
                <w:szCs w:val="28"/>
                <w:lang w:val="bg-BG"/>
              </w:rPr>
              <w:t>(</w:t>
            </w:r>
            <w:r w:rsidRPr="00405848">
              <w:rPr>
                <w:i/>
                <w:color w:val="000000"/>
                <w:sz w:val="28"/>
                <w:szCs w:val="28"/>
                <w:lang w:val="bg-BG"/>
              </w:rPr>
              <w:t xml:space="preserve">мирновременна мисия на НАТО, включваща използване на системата за наблюдение на въздушното пространство и управление, системата за </w:t>
            </w:r>
            <w:r w:rsidRPr="00405848">
              <w:rPr>
                <w:i/>
                <w:color w:val="000000"/>
                <w:sz w:val="28"/>
                <w:szCs w:val="28"/>
                <w:lang w:val="bg-BG"/>
              </w:rPr>
              <w:lastRenderedPageBreak/>
              <w:t>командване и управление на Военновъздушните сили и подходящи сили и средства за противовъздушна отбрана, включително изтребители, с цел защита на неприкосновеността на въздушното пространство на НАТО</w:t>
            </w:r>
            <w:r>
              <w:rPr>
                <w:color w:val="000000"/>
                <w:sz w:val="28"/>
                <w:szCs w:val="28"/>
                <w:lang w:val="bg-BG"/>
              </w:rPr>
              <w:t>).</w:t>
            </w:r>
          </w:p>
          <w:p w14:paraId="2D86606A" w14:textId="3101FCF7" w:rsidR="00906185" w:rsidRDefault="00405848" w:rsidP="00906185">
            <w:pPr>
              <w:pStyle w:val="Style"/>
              <w:tabs>
                <w:tab w:val="left" w:pos="1134"/>
              </w:tabs>
              <w:spacing w:line="276" w:lineRule="auto"/>
              <w:ind w:left="0" w:firstLine="709"/>
              <w:rPr>
                <w:lang w:val="ru-RU"/>
              </w:rPr>
            </w:pPr>
            <w:r>
              <w:rPr>
                <w:color w:val="000000"/>
                <w:sz w:val="28"/>
                <w:szCs w:val="28"/>
                <w:lang w:val="bg-BG"/>
              </w:rPr>
              <w:t>Новият к</w:t>
            </w:r>
            <w:r w:rsidR="00FA4213" w:rsidRPr="0029239B">
              <w:rPr>
                <w:color w:val="000000"/>
                <w:sz w:val="28"/>
                <w:szCs w:val="28"/>
                <w:lang w:val="bg-BG"/>
              </w:rPr>
              <w:t>омплекс</w:t>
            </w:r>
            <w:r w:rsidR="00AC3DC3" w:rsidRPr="0029239B">
              <w:rPr>
                <w:color w:val="000000"/>
                <w:sz w:val="28"/>
                <w:szCs w:val="28"/>
                <w:lang w:val="bg-BG"/>
              </w:rPr>
              <w:t>ът</w:t>
            </w:r>
            <w:r w:rsidR="00FA4213" w:rsidRPr="0029239B">
              <w:rPr>
                <w:color w:val="000000"/>
                <w:sz w:val="28"/>
                <w:szCs w:val="28"/>
                <w:lang w:val="bg-BG"/>
              </w:rPr>
              <w:t xml:space="preserve"> </w:t>
            </w:r>
            <w:r w:rsidRPr="00405848">
              <w:rPr>
                <w:color w:val="000000"/>
                <w:sz w:val="28"/>
                <w:szCs w:val="28"/>
                <w:lang w:val="bg-BG"/>
              </w:rPr>
              <w:t xml:space="preserve">дежурни самолети </w:t>
            </w:r>
            <w:r>
              <w:rPr>
                <w:color w:val="000000"/>
                <w:sz w:val="28"/>
                <w:szCs w:val="28"/>
                <w:lang w:val="bg-BG"/>
              </w:rPr>
              <w:t>–</w:t>
            </w:r>
            <w:r w:rsidRPr="00405848">
              <w:rPr>
                <w:color w:val="000000"/>
                <w:sz w:val="28"/>
                <w:szCs w:val="28"/>
                <w:lang w:val="bg-BG"/>
              </w:rPr>
              <w:t xml:space="preserve"> запад </w:t>
            </w:r>
            <w:r w:rsidR="00FA4213" w:rsidRPr="0029239B">
              <w:rPr>
                <w:color w:val="000000"/>
                <w:sz w:val="28"/>
                <w:szCs w:val="28"/>
                <w:lang w:val="bg-BG"/>
              </w:rPr>
              <w:t>ще създаде необходимите условия за авиационната техника и личен състав, непосредствено осигуряващи носенето на бойно</w:t>
            </w:r>
            <w:r>
              <w:rPr>
                <w:color w:val="000000"/>
                <w:sz w:val="28"/>
                <w:szCs w:val="28"/>
                <w:lang w:val="bg-BG"/>
              </w:rPr>
              <w:t>то</w:t>
            </w:r>
            <w:r w:rsidR="00FA4213" w:rsidRPr="0029239B">
              <w:rPr>
                <w:color w:val="000000"/>
                <w:sz w:val="28"/>
                <w:szCs w:val="28"/>
                <w:lang w:val="bg-BG"/>
              </w:rPr>
              <w:t xml:space="preserve"> дежурство. </w:t>
            </w:r>
            <w:r w:rsidR="004F48D9" w:rsidRPr="0029239B">
              <w:rPr>
                <w:color w:val="000000"/>
                <w:sz w:val="28"/>
                <w:szCs w:val="28"/>
                <w:lang w:val="bg-BG"/>
              </w:rPr>
              <w:t>За тази цел се предвижда изграждането на нови:</w:t>
            </w:r>
            <w:r w:rsidR="00906185" w:rsidRPr="00906185">
              <w:rPr>
                <w:lang w:val="ru-RU"/>
              </w:rPr>
              <w:t xml:space="preserve"> </w:t>
            </w:r>
          </w:p>
          <w:p w14:paraId="3F655DAD" w14:textId="273BD67E" w:rsidR="004F48D9" w:rsidRPr="0029239B" w:rsidRDefault="004F48D9" w:rsidP="00FA4213">
            <w:pPr>
              <w:pStyle w:val="Style"/>
              <w:tabs>
                <w:tab w:val="left" w:pos="851"/>
              </w:tabs>
              <w:spacing w:line="276" w:lineRule="auto"/>
              <w:ind w:left="0" w:firstLine="709"/>
              <w:rPr>
                <w:color w:val="000000"/>
                <w:sz w:val="28"/>
                <w:szCs w:val="28"/>
                <w:lang w:val="bg-BG"/>
              </w:rPr>
            </w:pPr>
            <w:r w:rsidRPr="0029239B">
              <w:rPr>
                <w:color w:val="000000"/>
                <w:sz w:val="28"/>
                <w:szCs w:val="28"/>
                <w:lang w:val="bg-BG"/>
              </w:rPr>
              <w:t>-</w:t>
            </w:r>
            <w:r w:rsidRPr="0029239B">
              <w:rPr>
                <w:color w:val="000000"/>
                <w:sz w:val="28"/>
                <w:szCs w:val="28"/>
                <w:lang w:val="bg-BG"/>
              </w:rPr>
              <w:tab/>
              <w:t xml:space="preserve"> </w:t>
            </w:r>
            <w:r w:rsidR="00AC3DC3" w:rsidRPr="0029239B">
              <w:rPr>
                <w:color w:val="000000"/>
                <w:sz w:val="28"/>
                <w:szCs w:val="28"/>
                <w:lang w:val="bg-BG"/>
              </w:rPr>
              <w:t xml:space="preserve">хангар за </w:t>
            </w:r>
            <w:r w:rsidRPr="0029239B">
              <w:rPr>
                <w:color w:val="000000"/>
                <w:sz w:val="28"/>
                <w:szCs w:val="28"/>
                <w:lang w:val="bg-BG"/>
              </w:rPr>
              <w:t xml:space="preserve">самолети; </w:t>
            </w:r>
          </w:p>
          <w:p w14:paraId="2EC79A07" w14:textId="56736BFB" w:rsidR="004F48D9" w:rsidRPr="0029239B" w:rsidRDefault="004F48D9" w:rsidP="00FA4213">
            <w:pPr>
              <w:pStyle w:val="Style"/>
              <w:tabs>
                <w:tab w:val="left" w:pos="851"/>
              </w:tabs>
              <w:spacing w:line="276" w:lineRule="auto"/>
              <w:ind w:left="0" w:firstLine="709"/>
              <w:rPr>
                <w:color w:val="000000"/>
                <w:sz w:val="28"/>
                <w:szCs w:val="28"/>
                <w:lang w:val="bg-BG"/>
              </w:rPr>
            </w:pPr>
            <w:r w:rsidRPr="0029239B">
              <w:rPr>
                <w:color w:val="000000"/>
                <w:sz w:val="28"/>
                <w:szCs w:val="28"/>
                <w:lang w:val="bg-BG"/>
              </w:rPr>
              <w:t>-</w:t>
            </w:r>
            <w:r w:rsidRPr="0029239B">
              <w:rPr>
                <w:color w:val="000000"/>
                <w:sz w:val="28"/>
                <w:szCs w:val="28"/>
                <w:lang w:val="bg-BG"/>
              </w:rPr>
              <w:tab/>
              <w:t xml:space="preserve"> прилежаща бетонова площадка с обособено паркомясто </w:t>
            </w:r>
            <w:r w:rsidR="00AC3DC3" w:rsidRPr="0029239B">
              <w:rPr>
                <w:color w:val="000000"/>
                <w:sz w:val="28"/>
                <w:szCs w:val="28"/>
                <w:lang w:val="bg-BG"/>
              </w:rPr>
              <w:t xml:space="preserve">за </w:t>
            </w:r>
            <w:r w:rsidRPr="0029239B">
              <w:rPr>
                <w:color w:val="000000"/>
                <w:sz w:val="28"/>
                <w:szCs w:val="28"/>
                <w:lang w:val="bg-BG"/>
              </w:rPr>
              <w:t>самолет;</w:t>
            </w:r>
          </w:p>
          <w:p w14:paraId="3A6CD2C3" w14:textId="4552F9F5" w:rsidR="00E971B1" w:rsidRPr="0029239B" w:rsidRDefault="004F48D9" w:rsidP="00E971B1">
            <w:pPr>
              <w:pStyle w:val="Style"/>
              <w:tabs>
                <w:tab w:val="left" w:pos="851"/>
              </w:tabs>
              <w:spacing w:line="276" w:lineRule="auto"/>
              <w:ind w:left="0" w:firstLine="709"/>
              <w:rPr>
                <w:color w:val="000000"/>
                <w:sz w:val="28"/>
                <w:szCs w:val="28"/>
                <w:lang w:val="bg-BG"/>
              </w:rPr>
            </w:pPr>
            <w:r w:rsidRPr="0029239B">
              <w:rPr>
                <w:color w:val="000000"/>
                <w:sz w:val="28"/>
                <w:szCs w:val="28"/>
                <w:lang w:val="bg-BG"/>
              </w:rPr>
              <w:t>-</w:t>
            </w:r>
            <w:r w:rsidRPr="0029239B">
              <w:rPr>
                <w:color w:val="000000"/>
                <w:sz w:val="28"/>
                <w:szCs w:val="28"/>
                <w:lang w:val="bg-BG"/>
              </w:rPr>
              <w:tab/>
              <w:t xml:space="preserve">сграда </w:t>
            </w:r>
            <w:r w:rsidR="00EA6EFC" w:rsidRPr="0029239B">
              <w:rPr>
                <w:color w:val="000000"/>
                <w:sz w:val="28"/>
                <w:szCs w:val="28"/>
                <w:lang w:val="bg-BG"/>
              </w:rPr>
              <w:t>за личен състав</w:t>
            </w:r>
            <w:r w:rsidR="00AC3DC3" w:rsidRPr="0029239B">
              <w:rPr>
                <w:color w:val="000000"/>
                <w:sz w:val="28"/>
                <w:szCs w:val="28"/>
                <w:lang w:val="bg-BG"/>
              </w:rPr>
              <w:t>.</w:t>
            </w:r>
          </w:p>
          <w:p w14:paraId="7BDE62F8" w14:textId="08E63275" w:rsidR="004F48D9" w:rsidRPr="0029239B" w:rsidRDefault="00E971B1" w:rsidP="00E971B1">
            <w:pPr>
              <w:pStyle w:val="Style"/>
              <w:tabs>
                <w:tab w:val="left" w:pos="851"/>
              </w:tabs>
              <w:spacing w:line="276" w:lineRule="auto"/>
              <w:ind w:left="0" w:firstLine="709"/>
              <w:rPr>
                <w:color w:val="000000"/>
                <w:sz w:val="28"/>
                <w:szCs w:val="28"/>
                <w:lang w:val="bg-BG"/>
              </w:rPr>
            </w:pPr>
            <w:r w:rsidRPr="0029239B">
              <w:rPr>
                <w:b/>
                <w:i/>
                <w:color w:val="000000"/>
                <w:sz w:val="28"/>
                <w:szCs w:val="28"/>
                <w:lang w:val="bg-BG"/>
              </w:rPr>
              <w:t>1.16</w:t>
            </w:r>
            <w:r w:rsidRPr="0029239B">
              <w:rPr>
                <w:color w:val="000000"/>
                <w:sz w:val="28"/>
                <w:szCs w:val="28"/>
                <w:lang w:val="bg-BG"/>
              </w:rPr>
              <w:t xml:space="preserve"> </w:t>
            </w:r>
            <w:r w:rsidR="00C82FED" w:rsidRPr="0029239B">
              <w:rPr>
                <w:b/>
                <w:i/>
                <w:color w:val="000000"/>
                <w:sz w:val="28"/>
                <w:szCs w:val="28"/>
                <w:lang w:val="bg-BG"/>
              </w:rPr>
              <w:t>Нова кула за ръководство на полетите</w:t>
            </w:r>
            <w:r w:rsidR="00AC3DC3" w:rsidRPr="0029239B">
              <w:rPr>
                <w:b/>
                <w:i/>
                <w:color w:val="000000"/>
                <w:sz w:val="28"/>
                <w:szCs w:val="28"/>
                <w:lang w:val="bg-BG"/>
              </w:rPr>
              <w:t xml:space="preserve"> или реконструкция на съществуващата</w:t>
            </w:r>
            <w:r w:rsidR="00C82FED" w:rsidRPr="0029239B">
              <w:rPr>
                <w:b/>
                <w:i/>
                <w:color w:val="000000"/>
                <w:sz w:val="28"/>
                <w:szCs w:val="28"/>
                <w:lang w:val="bg-BG"/>
              </w:rPr>
              <w:t>.</w:t>
            </w:r>
          </w:p>
          <w:p w14:paraId="4A581309" w14:textId="7FB12B15" w:rsidR="007470B2" w:rsidRPr="0029239B" w:rsidRDefault="000352E6" w:rsidP="00CD6583">
            <w:pPr>
              <w:pStyle w:val="a8"/>
              <w:spacing w:after="0" w:line="240" w:lineRule="auto"/>
              <w:ind w:left="0" w:firstLine="709"/>
              <w:jc w:val="both"/>
              <w:rPr>
                <w:sz w:val="28"/>
                <w:szCs w:val="28"/>
              </w:rPr>
            </w:pPr>
            <w:r w:rsidRPr="0029239B">
              <w:rPr>
                <w:sz w:val="28"/>
                <w:szCs w:val="28"/>
              </w:rPr>
              <w:t>В дългосрочен план се предвижда</w:t>
            </w:r>
            <w:r w:rsidR="00AC3DC3" w:rsidRPr="0029239B">
              <w:rPr>
                <w:sz w:val="28"/>
                <w:szCs w:val="28"/>
              </w:rPr>
              <w:t xml:space="preserve"> извършването на реконструкция на д</w:t>
            </w:r>
            <w:r w:rsidR="00C82FED" w:rsidRPr="0029239B">
              <w:rPr>
                <w:sz w:val="28"/>
                <w:szCs w:val="28"/>
              </w:rPr>
              <w:t>ействащата Летищна контролна кула</w:t>
            </w:r>
            <w:r w:rsidR="00AC3DC3" w:rsidRPr="0029239B">
              <w:rPr>
                <w:sz w:val="28"/>
                <w:szCs w:val="28"/>
              </w:rPr>
              <w:t>. Възможно е и изграждането на нова летищна кула на подходящо място</w:t>
            </w:r>
            <w:r w:rsidR="002C3432" w:rsidRPr="0029239B">
              <w:rPr>
                <w:sz w:val="28"/>
                <w:szCs w:val="28"/>
              </w:rPr>
              <w:t xml:space="preserve">, </w:t>
            </w:r>
            <w:r w:rsidR="00AC3DC3" w:rsidRPr="0029239B">
              <w:rPr>
                <w:sz w:val="28"/>
                <w:szCs w:val="28"/>
              </w:rPr>
              <w:t xml:space="preserve">при </w:t>
            </w:r>
            <w:r w:rsidR="002C3432" w:rsidRPr="0029239B">
              <w:rPr>
                <w:sz w:val="28"/>
                <w:szCs w:val="28"/>
              </w:rPr>
              <w:t>запазване на с</w:t>
            </w:r>
            <w:r w:rsidR="00AC3DC3" w:rsidRPr="0029239B">
              <w:rPr>
                <w:sz w:val="28"/>
                <w:szCs w:val="28"/>
              </w:rPr>
              <w:t>ъществува</w:t>
            </w:r>
            <w:r w:rsidR="002C3432" w:rsidRPr="0029239B">
              <w:rPr>
                <w:sz w:val="28"/>
                <w:szCs w:val="28"/>
              </w:rPr>
              <w:t>щата.</w:t>
            </w:r>
            <w:r w:rsidR="007470B2" w:rsidRPr="0029239B">
              <w:rPr>
                <w:sz w:val="28"/>
                <w:szCs w:val="28"/>
              </w:rPr>
              <w:t xml:space="preserve"> </w:t>
            </w:r>
          </w:p>
          <w:p w14:paraId="7E3B79AD" w14:textId="77777777" w:rsidR="001F367C" w:rsidRPr="0029239B" w:rsidRDefault="00E971B1" w:rsidP="00E971B1">
            <w:pPr>
              <w:pStyle w:val="a8"/>
              <w:spacing w:after="0" w:line="240" w:lineRule="auto"/>
              <w:ind w:left="0" w:firstLine="709"/>
              <w:jc w:val="both"/>
              <w:rPr>
                <w:sz w:val="28"/>
                <w:szCs w:val="28"/>
              </w:rPr>
            </w:pPr>
            <w:r w:rsidRPr="0029239B">
              <w:rPr>
                <w:b/>
                <w:i/>
                <w:sz w:val="28"/>
                <w:szCs w:val="28"/>
              </w:rPr>
              <w:t>1.17</w:t>
            </w:r>
            <w:r w:rsidRPr="0029239B">
              <w:rPr>
                <w:sz w:val="28"/>
                <w:szCs w:val="28"/>
              </w:rPr>
              <w:t xml:space="preserve"> </w:t>
            </w:r>
            <w:r w:rsidR="00CA77D0" w:rsidRPr="0029239B">
              <w:rPr>
                <w:b/>
                <w:i/>
                <w:sz w:val="28"/>
                <w:szCs w:val="28"/>
              </w:rPr>
              <w:t>Проектиране и изграждане на защитно съоръжение лек тип за дежурни самолети и ремонт на дежурен дом (източен старт)</w:t>
            </w:r>
            <w:r w:rsidR="00CD6583" w:rsidRPr="0029239B">
              <w:rPr>
                <w:b/>
                <w:i/>
                <w:sz w:val="28"/>
                <w:szCs w:val="28"/>
              </w:rPr>
              <w:t>.</w:t>
            </w:r>
          </w:p>
          <w:p w14:paraId="7E73AB74" w14:textId="53A6E864" w:rsidR="002C3432" w:rsidRPr="0029239B" w:rsidRDefault="00405848" w:rsidP="001F367C">
            <w:pPr>
              <w:pStyle w:val="a8"/>
              <w:spacing w:after="0" w:line="240" w:lineRule="auto"/>
              <w:ind w:left="0" w:firstLine="709"/>
              <w:jc w:val="both"/>
              <w:rPr>
                <w:rFonts w:eastAsia="Times New Roman" w:cs="Times New Roman"/>
                <w:color w:val="FF0000"/>
                <w:sz w:val="28"/>
                <w:szCs w:val="28"/>
              </w:rPr>
            </w:pPr>
            <w:r>
              <w:rPr>
                <w:bCs/>
                <w:sz w:val="28"/>
                <w:szCs w:val="28"/>
              </w:rPr>
              <w:t>В</w:t>
            </w:r>
            <w:r w:rsidR="001F367C" w:rsidRPr="0029239B">
              <w:rPr>
                <w:bCs/>
                <w:sz w:val="28"/>
                <w:szCs w:val="28"/>
              </w:rPr>
              <w:t xml:space="preserve"> близост до местостоянката за самолети, се намира сграда „Дежурен дом”, която се ползва от инженерно-техническия състав, осигуряващ авиационната техника, носеща бойното дежурство.</w:t>
            </w:r>
            <w:r w:rsidR="001F367C" w:rsidRPr="0029239B">
              <w:rPr>
                <w:rFonts w:eastAsia="Times New Roman" w:cs="Times New Roman"/>
                <w:color w:val="FF0000"/>
                <w:sz w:val="28"/>
                <w:szCs w:val="28"/>
              </w:rPr>
              <w:t xml:space="preserve"> </w:t>
            </w:r>
          </w:p>
          <w:p w14:paraId="0ADB04E3" w14:textId="21107FA3" w:rsidR="001F367C" w:rsidRPr="0029239B" w:rsidRDefault="00C50091" w:rsidP="00A01B8C">
            <w:pPr>
              <w:pStyle w:val="a8"/>
              <w:spacing w:after="0" w:line="240" w:lineRule="auto"/>
              <w:ind w:left="0" w:firstLine="709"/>
              <w:jc w:val="both"/>
              <w:rPr>
                <w:bCs/>
                <w:sz w:val="28"/>
                <w:szCs w:val="28"/>
              </w:rPr>
            </w:pPr>
            <w:r w:rsidRPr="0029239B">
              <w:rPr>
                <w:bCs/>
                <w:sz w:val="28"/>
                <w:szCs w:val="28"/>
              </w:rPr>
              <w:t>Предвид н</w:t>
            </w:r>
            <w:r w:rsidR="002C3432" w:rsidRPr="0029239B">
              <w:rPr>
                <w:bCs/>
                <w:sz w:val="28"/>
                <w:szCs w:val="28"/>
              </w:rPr>
              <w:t>еобходимо</w:t>
            </w:r>
            <w:r w:rsidRPr="0029239B">
              <w:rPr>
                <w:bCs/>
                <w:sz w:val="28"/>
                <w:szCs w:val="28"/>
              </w:rPr>
              <w:t xml:space="preserve">стта от </w:t>
            </w:r>
            <w:r w:rsidR="002C3432" w:rsidRPr="0029239B">
              <w:rPr>
                <w:bCs/>
                <w:sz w:val="28"/>
                <w:szCs w:val="28"/>
              </w:rPr>
              <w:t xml:space="preserve">подобряване на </w:t>
            </w:r>
            <w:r w:rsidR="001F367C" w:rsidRPr="0029239B">
              <w:rPr>
                <w:bCs/>
                <w:sz w:val="28"/>
                <w:szCs w:val="28"/>
              </w:rPr>
              <w:t>условия</w:t>
            </w:r>
            <w:r w:rsidR="002C3432" w:rsidRPr="0029239B">
              <w:rPr>
                <w:bCs/>
                <w:sz w:val="28"/>
                <w:szCs w:val="28"/>
              </w:rPr>
              <w:t xml:space="preserve">та </w:t>
            </w:r>
            <w:r w:rsidR="001F367C" w:rsidRPr="0029239B">
              <w:rPr>
                <w:bCs/>
                <w:sz w:val="28"/>
                <w:szCs w:val="28"/>
              </w:rPr>
              <w:t>за изпълнение на мисията Air Policing със самолети от съюзни военновъздушни сили</w:t>
            </w:r>
            <w:r w:rsidRPr="0029239B">
              <w:rPr>
                <w:bCs/>
                <w:sz w:val="28"/>
                <w:szCs w:val="28"/>
              </w:rPr>
              <w:t xml:space="preserve">, ИП предвижда </w:t>
            </w:r>
            <w:r w:rsidR="001F367C" w:rsidRPr="0029239B">
              <w:rPr>
                <w:rFonts w:eastAsia="Times New Roman" w:cs="Times New Roman"/>
                <w:sz w:val="28"/>
                <w:szCs w:val="28"/>
              </w:rPr>
              <w:t>изг</w:t>
            </w:r>
            <w:r w:rsidRPr="0029239B">
              <w:rPr>
                <w:rFonts w:eastAsia="Times New Roman" w:cs="Times New Roman"/>
                <w:sz w:val="28"/>
                <w:szCs w:val="28"/>
              </w:rPr>
              <w:t>р</w:t>
            </w:r>
            <w:r w:rsidR="001F367C" w:rsidRPr="0029239B">
              <w:rPr>
                <w:rFonts w:eastAsia="Times New Roman" w:cs="Times New Roman"/>
                <w:sz w:val="28"/>
                <w:szCs w:val="28"/>
              </w:rPr>
              <w:t xml:space="preserve">аждане и ремонт на </w:t>
            </w:r>
            <w:r w:rsidR="00405848">
              <w:rPr>
                <w:rFonts w:eastAsia="Times New Roman" w:cs="Times New Roman"/>
                <w:sz w:val="28"/>
                <w:szCs w:val="28"/>
              </w:rPr>
              <w:t xml:space="preserve">сгради и </w:t>
            </w:r>
            <w:r w:rsidR="001F367C" w:rsidRPr="0029239B">
              <w:rPr>
                <w:rFonts w:eastAsia="Times New Roman" w:cs="Times New Roman"/>
                <w:sz w:val="28"/>
                <w:szCs w:val="28"/>
              </w:rPr>
              <w:t xml:space="preserve">съоръжения, които осигуряват авиационната техника, самолетообслужващата техника и личния състав при носенето на бойно дежурство: </w:t>
            </w:r>
          </w:p>
          <w:p w14:paraId="0D0ECB68" w14:textId="77777777" w:rsidR="00C50091" w:rsidRPr="0029239B" w:rsidRDefault="00C50091" w:rsidP="00C50091">
            <w:pPr>
              <w:numPr>
                <w:ilvl w:val="0"/>
                <w:numId w:val="27"/>
              </w:numPr>
              <w:tabs>
                <w:tab w:val="left" w:pos="990"/>
              </w:tabs>
              <w:spacing w:after="0" w:line="240" w:lineRule="auto"/>
              <w:ind w:left="0" w:firstLine="708"/>
              <w:jc w:val="both"/>
              <w:rPr>
                <w:rFonts w:eastAsia="Times New Roman" w:cs="Times New Roman"/>
                <w:sz w:val="28"/>
                <w:szCs w:val="28"/>
              </w:rPr>
            </w:pPr>
            <w:r w:rsidRPr="0029239B">
              <w:rPr>
                <w:rFonts w:eastAsia="Times New Roman" w:cs="Times New Roman"/>
                <w:bCs/>
                <w:sz w:val="28"/>
                <w:szCs w:val="28"/>
              </w:rPr>
              <w:t>З</w:t>
            </w:r>
            <w:r w:rsidR="001F367C" w:rsidRPr="0029239B">
              <w:rPr>
                <w:rFonts w:eastAsia="Times New Roman" w:cs="Times New Roman"/>
                <w:bCs/>
                <w:sz w:val="28"/>
                <w:szCs w:val="28"/>
              </w:rPr>
              <w:t>ащитно съоръжение лек тип</w:t>
            </w:r>
            <w:r w:rsidRPr="0029239B">
              <w:rPr>
                <w:rFonts w:eastAsia="Times New Roman" w:cs="Times New Roman"/>
                <w:sz w:val="28"/>
                <w:szCs w:val="28"/>
              </w:rPr>
              <w:t xml:space="preserve"> (</w:t>
            </w:r>
            <w:r w:rsidR="00A01B8C" w:rsidRPr="0029239B">
              <w:rPr>
                <w:rFonts w:eastAsia="Times New Roman" w:cs="Times New Roman"/>
                <w:sz w:val="28"/>
                <w:szCs w:val="28"/>
              </w:rPr>
              <w:t>трикорабна рамка с пространствено укрепване на конструкцията</w:t>
            </w:r>
            <w:r w:rsidRPr="0029239B">
              <w:rPr>
                <w:rFonts w:eastAsia="Times New Roman" w:cs="Times New Roman"/>
                <w:sz w:val="28"/>
                <w:szCs w:val="28"/>
              </w:rPr>
              <w:t xml:space="preserve"> </w:t>
            </w:r>
            <w:r w:rsidR="00A01B8C" w:rsidRPr="0029239B">
              <w:rPr>
                <w:rFonts w:eastAsia="Times New Roman" w:cs="Times New Roman"/>
                <w:sz w:val="28"/>
                <w:szCs w:val="28"/>
              </w:rPr>
              <w:t>или самоносеща конструкция)</w:t>
            </w:r>
            <w:r w:rsidRPr="0029239B">
              <w:rPr>
                <w:rFonts w:eastAsia="Times New Roman" w:cs="Times New Roman"/>
                <w:sz w:val="28"/>
                <w:szCs w:val="28"/>
              </w:rPr>
              <w:t>;</w:t>
            </w:r>
          </w:p>
          <w:p w14:paraId="1C0747B4" w14:textId="7E844844" w:rsidR="001F367C" w:rsidRPr="0029239B" w:rsidRDefault="00A01B8C" w:rsidP="00C50091">
            <w:pPr>
              <w:numPr>
                <w:ilvl w:val="0"/>
                <w:numId w:val="27"/>
              </w:numPr>
              <w:tabs>
                <w:tab w:val="left" w:pos="990"/>
              </w:tabs>
              <w:spacing w:after="0" w:line="240" w:lineRule="auto"/>
              <w:ind w:left="0" w:firstLine="708"/>
              <w:jc w:val="both"/>
              <w:rPr>
                <w:rFonts w:eastAsia="Times New Roman" w:cs="Times New Roman"/>
                <w:sz w:val="28"/>
                <w:szCs w:val="28"/>
              </w:rPr>
            </w:pPr>
            <w:r w:rsidRPr="0029239B">
              <w:rPr>
                <w:rFonts w:eastAsia="Times New Roman" w:cs="Times New Roman"/>
                <w:sz w:val="28"/>
                <w:szCs w:val="28"/>
              </w:rPr>
              <w:t xml:space="preserve">Ремонт и уширяване на съществуваща </w:t>
            </w:r>
            <w:r w:rsidR="001F367C" w:rsidRPr="0029239B">
              <w:rPr>
                <w:rFonts w:eastAsia="Times New Roman" w:cs="Times New Roman"/>
                <w:bCs/>
                <w:sz w:val="28"/>
                <w:szCs w:val="28"/>
              </w:rPr>
              <w:t xml:space="preserve">местостоянка за самолети и </w:t>
            </w:r>
            <w:r w:rsidRPr="0029239B">
              <w:rPr>
                <w:rFonts w:eastAsia="Times New Roman" w:cs="Times New Roman"/>
                <w:bCs/>
                <w:sz w:val="28"/>
                <w:szCs w:val="28"/>
              </w:rPr>
              <w:t xml:space="preserve">изграждане на </w:t>
            </w:r>
            <w:r w:rsidR="001F367C" w:rsidRPr="0029239B">
              <w:rPr>
                <w:rFonts w:eastAsia="Times New Roman" w:cs="Times New Roman"/>
                <w:bCs/>
                <w:sz w:val="28"/>
                <w:szCs w:val="28"/>
              </w:rPr>
              <w:t>паркинг за самолетообслужваща техника</w:t>
            </w:r>
            <w:r w:rsidR="001F367C" w:rsidRPr="0029239B">
              <w:rPr>
                <w:rFonts w:eastAsia="Times New Roman" w:cs="Times New Roman"/>
                <w:sz w:val="28"/>
                <w:szCs w:val="28"/>
              </w:rPr>
              <w:t xml:space="preserve">; </w:t>
            </w:r>
          </w:p>
          <w:p w14:paraId="5E567DA2" w14:textId="6DF3D873" w:rsidR="00E971B1" w:rsidRPr="0029239B" w:rsidRDefault="00A01B8C" w:rsidP="00E971B1">
            <w:pPr>
              <w:numPr>
                <w:ilvl w:val="0"/>
                <w:numId w:val="27"/>
              </w:numPr>
              <w:tabs>
                <w:tab w:val="left" w:pos="709"/>
                <w:tab w:val="left" w:pos="993"/>
                <w:tab w:val="left" w:pos="1134"/>
              </w:tabs>
              <w:spacing w:after="0" w:line="240" w:lineRule="auto"/>
              <w:ind w:left="0" w:firstLine="709"/>
              <w:jc w:val="both"/>
              <w:rPr>
                <w:i/>
                <w:sz w:val="28"/>
                <w:szCs w:val="28"/>
              </w:rPr>
            </w:pPr>
            <w:r w:rsidRPr="0029239B">
              <w:rPr>
                <w:rFonts w:eastAsia="Times New Roman" w:cs="Times New Roman"/>
                <w:sz w:val="28"/>
                <w:szCs w:val="28"/>
              </w:rPr>
              <w:t xml:space="preserve">Ремонт на </w:t>
            </w:r>
            <w:r w:rsidR="001F367C" w:rsidRPr="0029239B">
              <w:rPr>
                <w:rFonts w:eastAsia="Times New Roman" w:cs="Times New Roman"/>
                <w:sz w:val="28"/>
                <w:szCs w:val="28"/>
              </w:rPr>
              <w:t>сграда „Дежурен дом“</w:t>
            </w:r>
            <w:r w:rsidRPr="0029239B">
              <w:rPr>
                <w:rFonts w:eastAsia="Times New Roman" w:cs="Times New Roman"/>
                <w:sz w:val="28"/>
                <w:szCs w:val="28"/>
              </w:rPr>
              <w:t>.</w:t>
            </w:r>
          </w:p>
          <w:p w14:paraId="371EA75D" w14:textId="77777777" w:rsidR="00CA77D0" w:rsidRPr="0029239B" w:rsidRDefault="00E971B1" w:rsidP="00E971B1">
            <w:pPr>
              <w:pStyle w:val="a8"/>
              <w:numPr>
                <w:ilvl w:val="1"/>
                <w:numId w:val="33"/>
              </w:numPr>
              <w:tabs>
                <w:tab w:val="left" w:pos="709"/>
                <w:tab w:val="left" w:pos="993"/>
                <w:tab w:val="left" w:pos="1134"/>
              </w:tabs>
              <w:spacing w:after="0" w:line="240" w:lineRule="auto"/>
              <w:jc w:val="both"/>
              <w:rPr>
                <w:i/>
                <w:sz w:val="28"/>
                <w:szCs w:val="28"/>
              </w:rPr>
            </w:pPr>
            <w:r w:rsidRPr="0029239B">
              <w:rPr>
                <w:b/>
                <w:i/>
                <w:sz w:val="28"/>
                <w:szCs w:val="28"/>
              </w:rPr>
              <w:t xml:space="preserve"> </w:t>
            </w:r>
            <w:r w:rsidR="00D33CBA" w:rsidRPr="0029239B">
              <w:rPr>
                <w:b/>
                <w:i/>
                <w:sz w:val="28"/>
                <w:szCs w:val="28"/>
              </w:rPr>
              <w:t>Н</w:t>
            </w:r>
            <w:r w:rsidR="00CA77D0" w:rsidRPr="0029239B">
              <w:rPr>
                <w:b/>
                <w:i/>
                <w:sz w:val="28"/>
                <w:szCs w:val="28"/>
              </w:rPr>
              <w:t>ов склад</w:t>
            </w:r>
            <w:r w:rsidR="00CD6583" w:rsidRPr="0029239B">
              <w:rPr>
                <w:b/>
                <w:i/>
                <w:sz w:val="28"/>
                <w:szCs w:val="28"/>
              </w:rPr>
              <w:t>ов район за материални средства.</w:t>
            </w:r>
          </w:p>
          <w:p w14:paraId="2E0769C3" w14:textId="70EA7DD6" w:rsidR="00462B45" w:rsidRPr="0029239B" w:rsidRDefault="003B25AC" w:rsidP="00462B45">
            <w:pPr>
              <w:spacing w:after="0" w:line="240" w:lineRule="auto"/>
              <w:ind w:firstLine="709"/>
              <w:jc w:val="both"/>
              <w:rPr>
                <w:sz w:val="28"/>
                <w:szCs w:val="28"/>
              </w:rPr>
            </w:pPr>
            <w:r w:rsidRPr="0029239B">
              <w:rPr>
                <w:sz w:val="28"/>
                <w:szCs w:val="28"/>
              </w:rPr>
              <w:t>Целта на п</w:t>
            </w:r>
            <w:r w:rsidR="00C50091" w:rsidRPr="0029239B">
              <w:rPr>
                <w:sz w:val="28"/>
                <w:szCs w:val="28"/>
              </w:rPr>
              <w:t>р</w:t>
            </w:r>
            <w:r w:rsidRPr="0029239B">
              <w:rPr>
                <w:sz w:val="28"/>
                <w:szCs w:val="28"/>
              </w:rPr>
              <w:t>оекта е да се изгради нов складов район за материални средства, като се създадат оптимални условия за получаване, съхранение, обслужване и раздаване на отбранителни продукти.</w:t>
            </w:r>
            <w:r w:rsidR="00462B45" w:rsidRPr="0029239B">
              <w:rPr>
                <w:sz w:val="28"/>
                <w:szCs w:val="28"/>
              </w:rPr>
              <w:t xml:space="preserve"> Проекта включва строителство на:</w:t>
            </w:r>
          </w:p>
          <w:p w14:paraId="6D71228C" w14:textId="7A31A7DC" w:rsidR="00865B42" w:rsidRPr="0029239B" w:rsidRDefault="00462B45" w:rsidP="00865B42">
            <w:pPr>
              <w:pStyle w:val="a8"/>
              <w:numPr>
                <w:ilvl w:val="0"/>
                <w:numId w:val="27"/>
              </w:numPr>
              <w:tabs>
                <w:tab w:val="left" w:pos="993"/>
              </w:tabs>
              <w:spacing w:after="0" w:line="240" w:lineRule="auto"/>
              <w:ind w:left="0" w:firstLine="708"/>
              <w:jc w:val="both"/>
              <w:rPr>
                <w:sz w:val="28"/>
                <w:szCs w:val="28"/>
              </w:rPr>
            </w:pPr>
            <w:r w:rsidRPr="0029239B">
              <w:rPr>
                <w:sz w:val="28"/>
                <w:szCs w:val="28"/>
              </w:rPr>
              <w:t>Административно</w:t>
            </w:r>
            <w:r w:rsidR="00D97ED2" w:rsidRPr="0029239B">
              <w:rPr>
                <w:sz w:val="28"/>
                <w:szCs w:val="28"/>
              </w:rPr>
              <w:t>-</w:t>
            </w:r>
            <w:r w:rsidRPr="0029239B">
              <w:rPr>
                <w:sz w:val="28"/>
                <w:szCs w:val="28"/>
              </w:rPr>
              <w:t>битова сграда</w:t>
            </w:r>
            <w:r w:rsidR="00D97ED2" w:rsidRPr="0029239B">
              <w:rPr>
                <w:sz w:val="28"/>
                <w:szCs w:val="28"/>
              </w:rPr>
              <w:t>;</w:t>
            </w:r>
          </w:p>
          <w:p w14:paraId="51161553" w14:textId="134C6FC5" w:rsidR="008F5E0E" w:rsidRPr="0029239B" w:rsidRDefault="00462B45" w:rsidP="00D97ED2">
            <w:pPr>
              <w:pStyle w:val="a8"/>
              <w:numPr>
                <w:ilvl w:val="0"/>
                <w:numId w:val="27"/>
              </w:numPr>
              <w:tabs>
                <w:tab w:val="left" w:pos="993"/>
              </w:tabs>
              <w:spacing w:after="0" w:line="240" w:lineRule="auto"/>
              <w:ind w:left="0" w:firstLine="709"/>
              <w:jc w:val="both"/>
              <w:rPr>
                <w:sz w:val="28"/>
                <w:szCs w:val="28"/>
              </w:rPr>
            </w:pPr>
            <w:r w:rsidRPr="0029239B">
              <w:rPr>
                <w:sz w:val="28"/>
                <w:szCs w:val="28"/>
              </w:rPr>
              <w:t>Складов</w:t>
            </w:r>
            <w:r w:rsidR="00D97ED2" w:rsidRPr="0029239B">
              <w:rPr>
                <w:sz w:val="28"/>
                <w:szCs w:val="28"/>
              </w:rPr>
              <w:t>и</w:t>
            </w:r>
            <w:r w:rsidRPr="0029239B">
              <w:rPr>
                <w:sz w:val="28"/>
                <w:szCs w:val="28"/>
              </w:rPr>
              <w:t xml:space="preserve"> сград</w:t>
            </w:r>
            <w:r w:rsidR="00D97ED2" w:rsidRPr="0029239B">
              <w:rPr>
                <w:sz w:val="28"/>
                <w:szCs w:val="28"/>
              </w:rPr>
              <w:t>и;</w:t>
            </w:r>
          </w:p>
          <w:p w14:paraId="573CE8D1" w14:textId="7F650D2C" w:rsidR="00462B45" w:rsidRPr="0029239B" w:rsidRDefault="00462B45" w:rsidP="008F5E0E">
            <w:pPr>
              <w:pStyle w:val="a8"/>
              <w:numPr>
                <w:ilvl w:val="0"/>
                <w:numId w:val="27"/>
              </w:numPr>
              <w:tabs>
                <w:tab w:val="left" w:pos="993"/>
              </w:tabs>
              <w:spacing w:after="0" w:line="240" w:lineRule="auto"/>
              <w:ind w:left="0" w:firstLine="709"/>
              <w:jc w:val="both"/>
              <w:rPr>
                <w:sz w:val="28"/>
                <w:szCs w:val="28"/>
              </w:rPr>
            </w:pPr>
            <w:r w:rsidRPr="0029239B">
              <w:rPr>
                <w:sz w:val="28"/>
                <w:szCs w:val="28"/>
              </w:rPr>
              <w:t>Ремонтни работилници</w:t>
            </w:r>
            <w:r w:rsidR="00D97ED2" w:rsidRPr="0029239B">
              <w:rPr>
                <w:sz w:val="28"/>
                <w:szCs w:val="28"/>
              </w:rPr>
              <w:t>;</w:t>
            </w:r>
          </w:p>
          <w:p w14:paraId="56BC87B2" w14:textId="77777777" w:rsidR="00462B45" w:rsidRPr="0029239B" w:rsidRDefault="00462B45" w:rsidP="008F5E0E">
            <w:pPr>
              <w:pStyle w:val="a8"/>
              <w:numPr>
                <w:ilvl w:val="0"/>
                <w:numId w:val="27"/>
              </w:numPr>
              <w:spacing w:after="0" w:line="240" w:lineRule="auto"/>
              <w:ind w:left="993" w:hanging="284"/>
              <w:jc w:val="both"/>
              <w:rPr>
                <w:sz w:val="28"/>
                <w:szCs w:val="28"/>
              </w:rPr>
            </w:pPr>
            <w:r w:rsidRPr="0029239B">
              <w:rPr>
                <w:sz w:val="28"/>
                <w:szCs w:val="28"/>
              </w:rPr>
              <w:t>Открит навес за съхранение на складова обслужваща техника</w:t>
            </w:r>
            <w:r w:rsidR="008F5E0E" w:rsidRPr="0029239B">
              <w:rPr>
                <w:sz w:val="28"/>
                <w:szCs w:val="28"/>
              </w:rPr>
              <w:t>.</w:t>
            </w:r>
          </w:p>
          <w:p w14:paraId="19AE957A" w14:textId="77777777" w:rsidR="00462B45" w:rsidRPr="0029239B" w:rsidRDefault="00462B45" w:rsidP="008F5E0E">
            <w:pPr>
              <w:pStyle w:val="a8"/>
              <w:numPr>
                <w:ilvl w:val="0"/>
                <w:numId w:val="27"/>
              </w:numPr>
              <w:spacing w:after="0" w:line="240" w:lineRule="auto"/>
              <w:ind w:left="993" w:hanging="284"/>
              <w:jc w:val="both"/>
              <w:rPr>
                <w:sz w:val="28"/>
                <w:szCs w:val="28"/>
              </w:rPr>
            </w:pPr>
            <w:r w:rsidRPr="0029239B">
              <w:rPr>
                <w:sz w:val="28"/>
                <w:szCs w:val="28"/>
              </w:rPr>
              <w:t>Външна ограда на складовия район</w:t>
            </w:r>
            <w:r w:rsidR="008F5E0E" w:rsidRPr="0029239B">
              <w:rPr>
                <w:sz w:val="28"/>
                <w:szCs w:val="28"/>
              </w:rPr>
              <w:t>.</w:t>
            </w:r>
          </w:p>
          <w:p w14:paraId="59A92CAE" w14:textId="77777777" w:rsidR="00462B45" w:rsidRPr="0029239B" w:rsidRDefault="00462B45" w:rsidP="008F5E0E">
            <w:pPr>
              <w:pStyle w:val="a8"/>
              <w:numPr>
                <w:ilvl w:val="0"/>
                <w:numId w:val="27"/>
              </w:numPr>
              <w:spacing w:after="0" w:line="240" w:lineRule="auto"/>
              <w:ind w:left="993" w:hanging="284"/>
              <w:jc w:val="both"/>
              <w:rPr>
                <w:sz w:val="28"/>
                <w:szCs w:val="28"/>
              </w:rPr>
            </w:pPr>
            <w:r w:rsidRPr="0029239B">
              <w:rPr>
                <w:sz w:val="28"/>
                <w:szCs w:val="28"/>
              </w:rPr>
              <w:t>Вътрешни обслужващи пътища на складовия район</w:t>
            </w:r>
          </w:p>
          <w:p w14:paraId="59B05A5B" w14:textId="7BD40DD8" w:rsidR="00D97ED2" w:rsidRPr="0029239B" w:rsidRDefault="00462B45" w:rsidP="00E971B1">
            <w:pPr>
              <w:pStyle w:val="a8"/>
              <w:numPr>
                <w:ilvl w:val="0"/>
                <w:numId w:val="27"/>
              </w:numPr>
              <w:tabs>
                <w:tab w:val="left" w:pos="709"/>
                <w:tab w:val="left" w:pos="993"/>
              </w:tabs>
              <w:spacing w:after="0" w:line="240" w:lineRule="auto"/>
              <w:ind w:left="0" w:firstLine="709"/>
              <w:jc w:val="both"/>
              <w:rPr>
                <w:b/>
                <w:i/>
                <w:sz w:val="28"/>
                <w:szCs w:val="28"/>
              </w:rPr>
            </w:pPr>
            <w:r w:rsidRPr="0029239B">
              <w:rPr>
                <w:sz w:val="28"/>
                <w:szCs w:val="28"/>
              </w:rPr>
              <w:lastRenderedPageBreak/>
              <w:t>Ремонт на съществуващи складове</w:t>
            </w:r>
            <w:r w:rsidR="00D97ED2" w:rsidRPr="0029239B">
              <w:rPr>
                <w:sz w:val="28"/>
                <w:szCs w:val="28"/>
              </w:rPr>
              <w:t>;</w:t>
            </w:r>
          </w:p>
          <w:p w14:paraId="70632C00" w14:textId="77777777" w:rsidR="00D97ED2" w:rsidRPr="0029239B" w:rsidRDefault="00D97ED2" w:rsidP="00E971B1">
            <w:pPr>
              <w:pStyle w:val="a8"/>
              <w:numPr>
                <w:ilvl w:val="0"/>
                <w:numId w:val="27"/>
              </w:numPr>
              <w:tabs>
                <w:tab w:val="left" w:pos="709"/>
                <w:tab w:val="left" w:pos="993"/>
              </w:tabs>
              <w:spacing w:after="0" w:line="240" w:lineRule="auto"/>
              <w:ind w:left="0" w:firstLine="709"/>
              <w:jc w:val="both"/>
              <w:rPr>
                <w:b/>
                <w:i/>
                <w:sz w:val="28"/>
                <w:szCs w:val="28"/>
              </w:rPr>
            </w:pPr>
            <w:r w:rsidRPr="0029239B">
              <w:rPr>
                <w:sz w:val="28"/>
                <w:szCs w:val="28"/>
              </w:rPr>
              <w:t xml:space="preserve">Ремонт на </w:t>
            </w:r>
            <w:r w:rsidR="00462B45" w:rsidRPr="0029239B">
              <w:rPr>
                <w:sz w:val="28"/>
                <w:szCs w:val="28"/>
              </w:rPr>
              <w:t>„Строеви стол” и „Войнишка столова”</w:t>
            </w:r>
            <w:r w:rsidR="008F5E0E" w:rsidRPr="0029239B">
              <w:rPr>
                <w:sz w:val="28"/>
                <w:szCs w:val="28"/>
              </w:rPr>
              <w:t xml:space="preserve">. </w:t>
            </w:r>
          </w:p>
          <w:p w14:paraId="606275DD" w14:textId="68F039E8" w:rsidR="00CA77D0" w:rsidRPr="0029239B" w:rsidRDefault="00D97ED2" w:rsidP="00E971B1">
            <w:pPr>
              <w:pStyle w:val="a8"/>
              <w:numPr>
                <w:ilvl w:val="1"/>
                <w:numId w:val="33"/>
              </w:numPr>
              <w:tabs>
                <w:tab w:val="left" w:pos="709"/>
                <w:tab w:val="left" w:pos="993"/>
              </w:tabs>
              <w:spacing w:after="0" w:line="240" w:lineRule="auto"/>
              <w:jc w:val="both"/>
              <w:rPr>
                <w:b/>
                <w:i/>
                <w:sz w:val="28"/>
                <w:szCs w:val="28"/>
              </w:rPr>
            </w:pPr>
            <w:r w:rsidRPr="0029239B">
              <w:rPr>
                <w:b/>
                <w:i/>
                <w:sz w:val="28"/>
                <w:szCs w:val="28"/>
              </w:rPr>
              <w:t xml:space="preserve">. </w:t>
            </w:r>
            <w:r w:rsidR="00D33CBA" w:rsidRPr="0029239B">
              <w:rPr>
                <w:b/>
                <w:i/>
                <w:sz w:val="28"/>
                <w:szCs w:val="28"/>
              </w:rPr>
              <w:t>Нов а</w:t>
            </w:r>
            <w:r w:rsidR="00CD6583" w:rsidRPr="0029239B">
              <w:rPr>
                <w:b/>
                <w:i/>
                <w:sz w:val="28"/>
                <w:szCs w:val="28"/>
              </w:rPr>
              <w:t>втопарк с горивозарядна станция.</w:t>
            </w:r>
          </w:p>
          <w:p w14:paraId="3C509692" w14:textId="5649F505" w:rsidR="005A5D28" w:rsidRPr="0029239B" w:rsidRDefault="00D97ED2" w:rsidP="005A5D28">
            <w:pPr>
              <w:spacing w:after="0" w:line="240" w:lineRule="auto"/>
              <w:ind w:firstLine="709"/>
              <w:jc w:val="both"/>
              <w:rPr>
                <w:sz w:val="28"/>
                <w:szCs w:val="28"/>
              </w:rPr>
            </w:pPr>
            <w:r w:rsidRPr="0029239B">
              <w:rPr>
                <w:sz w:val="28"/>
                <w:szCs w:val="28"/>
              </w:rPr>
              <w:t>П</w:t>
            </w:r>
            <w:r w:rsidR="005A5D28" w:rsidRPr="0029239B">
              <w:rPr>
                <w:sz w:val="28"/>
                <w:szCs w:val="28"/>
              </w:rPr>
              <w:t xml:space="preserve">редвижда </w:t>
            </w:r>
            <w:r w:rsidRPr="0029239B">
              <w:rPr>
                <w:sz w:val="28"/>
                <w:szCs w:val="28"/>
              </w:rPr>
              <w:t xml:space="preserve">се </w:t>
            </w:r>
            <w:r w:rsidR="005A5D28" w:rsidRPr="0029239B">
              <w:rPr>
                <w:sz w:val="28"/>
                <w:szCs w:val="28"/>
              </w:rPr>
              <w:t xml:space="preserve">изграждане и ремонт на обекти, които ще осигурят съхранението, подръжката и ремонта на автотракторната и самолетообслужващата техника, и ще бъдат създадени нормални условия за работа на личния състав при изпълнение на служебните им задължения: </w:t>
            </w:r>
          </w:p>
          <w:p w14:paraId="7AAD3F78" w14:textId="54491042" w:rsidR="005A5D28" w:rsidRPr="0029239B" w:rsidRDefault="005A5D28" w:rsidP="005A5D28">
            <w:pPr>
              <w:tabs>
                <w:tab w:val="left" w:pos="709"/>
              </w:tabs>
              <w:spacing w:after="0" w:line="240" w:lineRule="auto"/>
              <w:jc w:val="both"/>
              <w:rPr>
                <w:sz w:val="28"/>
                <w:szCs w:val="28"/>
              </w:rPr>
            </w:pPr>
            <w:r w:rsidRPr="0029239B">
              <w:rPr>
                <w:sz w:val="28"/>
                <w:szCs w:val="28"/>
              </w:rPr>
              <w:tab/>
            </w:r>
            <w:r w:rsidRPr="0029239B">
              <w:rPr>
                <w:sz w:val="28"/>
                <w:szCs w:val="28"/>
              </w:rPr>
              <w:tab/>
              <w:t>- Битов корпус</w:t>
            </w:r>
            <w:r w:rsidR="00D97ED2" w:rsidRPr="0029239B">
              <w:rPr>
                <w:sz w:val="28"/>
                <w:szCs w:val="28"/>
              </w:rPr>
              <w:t>;</w:t>
            </w:r>
          </w:p>
          <w:p w14:paraId="6368D607" w14:textId="77777777" w:rsidR="005A5D28" w:rsidRPr="0029239B" w:rsidRDefault="005A5D28" w:rsidP="005A5D28">
            <w:pPr>
              <w:tabs>
                <w:tab w:val="left" w:pos="709"/>
              </w:tabs>
              <w:spacing w:after="0" w:line="240" w:lineRule="auto"/>
              <w:jc w:val="both"/>
              <w:rPr>
                <w:sz w:val="28"/>
                <w:szCs w:val="28"/>
              </w:rPr>
            </w:pPr>
            <w:r w:rsidRPr="0029239B">
              <w:rPr>
                <w:sz w:val="28"/>
                <w:szCs w:val="28"/>
              </w:rPr>
              <w:t xml:space="preserve"> </w:t>
            </w:r>
            <w:r w:rsidRPr="0029239B">
              <w:rPr>
                <w:sz w:val="28"/>
                <w:szCs w:val="28"/>
              </w:rPr>
              <w:tab/>
            </w:r>
            <w:r w:rsidRPr="0029239B">
              <w:rPr>
                <w:sz w:val="28"/>
                <w:szCs w:val="28"/>
              </w:rPr>
              <w:tab/>
              <w:t>- Автомивка.</w:t>
            </w:r>
          </w:p>
          <w:p w14:paraId="47E7B910" w14:textId="4492876D" w:rsidR="005A5D28" w:rsidRPr="0029239B" w:rsidRDefault="005A5D28" w:rsidP="005A5D28">
            <w:pPr>
              <w:tabs>
                <w:tab w:val="left" w:pos="709"/>
              </w:tabs>
              <w:spacing w:after="0" w:line="240" w:lineRule="auto"/>
              <w:jc w:val="both"/>
              <w:rPr>
                <w:sz w:val="28"/>
                <w:szCs w:val="28"/>
              </w:rPr>
            </w:pPr>
            <w:r w:rsidRPr="0029239B">
              <w:rPr>
                <w:sz w:val="28"/>
                <w:szCs w:val="28"/>
              </w:rPr>
              <w:t xml:space="preserve"> </w:t>
            </w:r>
            <w:r w:rsidRPr="0029239B">
              <w:rPr>
                <w:sz w:val="28"/>
                <w:szCs w:val="28"/>
              </w:rPr>
              <w:tab/>
            </w:r>
            <w:r w:rsidRPr="0029239B">
              <w:rPr>
                <w:sz w:val="28"/>
                <w:szCs w:val="28"/>
              </w:rPr>
              <w:tab/>
              <w:t>- Работилница за ремонт на автомобилна и инженерна техника</w:t>
            </w:r>
            <w:r w:rsidR="00D97ED2" w:rsidRPr="0029239B">
              <w:rPr>
                <w:sz w:val="28"/>
                <w:szCs w:val="28"/>
              </w:rPr>
              <w:t>;</w:t>
            </w:r>
          </w:p>
          <w:p w14:paraId="1FB37195" w14:textId="59BFBC77" w:rsidR="005A5D28" w:rsidRPr="0029239B" w:rsidRDefault="005A5D28" w:rsidP="005A5D28">
            <w:pPr>
              <w:tabs>
                <w:tab w:val="left" w:pos="709"/>
              </w:tabs>
              <w:spacing w:after="0" w:line="240" w:lineRule="auto"/>
              <w:jc w:val="both"/>
              <w:rPr>
                <w:sz w:val="28"/>
                <w:szCs w:val="28"/>
              </w:rPr>
            </w:pPr>
            <w:r w:rsidRPr="0029239B">
              <w:rPr>
                <w:sz w:val="28"/>
                <w:szCs w:val="28"/>
              </w:rPr>
              <w:tab/>
            </w:r>
            <w:r w:rsidRPr="0029239B">
              <w:rPr>
                <w:sz w:val="28"/>
                <w:szCs w:val="28"/>
              </w:rPr>
              <w:tab/>
              <w:t>- П</w:t>
            </w:r>
            <w:r w:rsidR="009B2296" w:rsidRPr="0029239B">
              <w:rPr>
                <w:sz w:val="28"/>
                <w:szCs w:val="28"/>
              </w:rPr>
              <w:t xml:space="preserve">ункт за зареждане с ГСМ </w:t>
            </w:r>
            <w:r w:rsidR="00D97ED2" w:rsidRPr="0029239B">
              <w:rPr>
                <w:sz w:val="28"/>
                <w:szCs w:val="28"/>
              </w:rPr>
              <w:t>(</w:t>
            </w:r>
            <w:r w:rsidR="009B2296" w:rsidRPr="0029239B">
              <w:rPr>
                <w:sz w:val="28"/>
                <w:szCs w:val="28"/>
              </w:rPr>
              <w:t>сграда за обслужващ личен състав със склад за масла и смазки, навес с бензиноколонки и район за полагане на 3 броя хоризонтални вкопани цистерни за гориво по 25 м3, от които 2 бр. за дизелово гориво и 1 бр. за автомобилен бензин</w:t>
            </w:r>
            <w:r w:rsidR="00D97ED2" w:rsidRPr="0029239B">
              <w:rPr>
                <w:sz w:val="28"/>
                <w:szCs w:val="28"/>
              </w:rPr>
              <w:t>);</w:t>
            </w:r>
          </w:p>
          <w:p w14:paraId="421921A4" w14:textId="15DB1769" w:rsidR="005A5D28" w:rsidRPr="0029239B" w:rsidRDefault="005A5D28" w:rsidP="005A5D28">
            <w:pPr>
              <w:tabs>
                <w:tab w:val="left" w:pos="709"/>
              </w:tabs>
              <w:spacing w:after="0" w:line="240" w:lineRule="auto"/>
              <w:jc w:val="both"/>
              <w:rPr>
                <w:sz w:val="28"/>
                <w:szCs w:val="28"/>
              </w:rPr>
            </w:pPr>
            <w:r w:rsidRPr="0029239B">
              <w:rPr>
                <w:sz w:val="28"/>
                <w:szCs w:val="28"/>
              </w:rPr>
              <w:t xml:space="preserve"> </w:t>
            </w:r>
            <w:r w:rsidRPr="0029239B">
              <w:rPr>
                <w:sz w:val="28"/>
                <w:szCs w:val="28"/>
              </w:rPr>
              <w:tab/>
            </w:r>
            <w:r w:rsidRPr="0029239B">
              <w:rPr>
                <w:sz w:val="28"/>
                <w:szCs w:val="28"/>
              </w:rPr>
              <w:tab/>
              <w:t>- Сград</w:t>
            </w:r>
            <w:r w:rsidR="009B2296" w:rsidRPr="0029239B">
              <w:rPr>
                <w:sz w:val="28"/>
                <w:szCs w:val="28"/>
              </w:rPr>
              <w:t>а за КТП и Дежурния по автопарк</w:t>
            </w:r>
            <w:r w:rsidR="00D97ED2" w:rsidRPr="0029239B">
              <w:rPr>
                <w:sz w:val="28"/>
                <w:szCs w:val="28"/>
              </w:rPr>
              <w:t>;</w:t>
            </w:r>
          </w:p>
          <w:p w14:paraId="592C797A" w14:textId="0E800107" w:rsidR="005A5D28" w:rsidRPr="0029239B" w:rsidRDefault="005A5D28" w:rsidP="005A5D28">
            <w:pPr>
              <w:tabs>
                <w:tab w:val="left" w:pos="709"/>
              </w:tabs>
              <w:spacing w:after="0" w:line="240" w:lineRule="auto"/>
              <w:jc w:val="both"/>
              <w:rPr>
                <w:sz w:val="28"/>
                <w:szCs w:val="28"/>
              </w:rPr>
            </w:pPr>
            <w:r w:rsidRPr="0029239B">
              <w:rPr>
                <w:sz w:val="28"/>
                <w:szCs w:val="28"/>
              </w:rPr>
              <w:t xml:space="preserve"> </w:t>
            </w:r>
            <w:r w:rsidRPr="0029239B">
              <w:rPr>
                <w:sz w:val="28"/>
                <w:szCs w:val="28"/>
              </w:rPr>
              <w:tab/>
            </w:r>
            <w:r w:rsidRPr="0029239B">
              <w:rPr>
                <w:sz w:val="28"/>
                <w:szCs w:val="28"/>
              </w:rPr>
              <w:tab/>
              <w:t>- Склад за съхране</w:t>
            </w:r>
            <w:r w:rsidR="00D97ED2" w:rsidRPr="0029239B">
              <w:rPr>
                <w:sz w:val="28"/>
                <w:szCs w:val="28"/>
              </w:rPr>
              <w:t>ние на отбранителни продукти;</w:t>
            </w:r>
          </w:p>
          <w:p w14:paraId="1A3D228D" w14:textId="69D63D74" w:rsidR="005A5D28" w:rsidRPr="0029239B" w:rsidRDefault="005A5D28" w:rsidP="005A5D28">
            <w:pPr>
              <w:tabs>
                <w:tab w:val="left" w:pos="709"/>
              </w:tabs>
              <w:spacing w:after="0" w:line="240" w:lineRule="auto"/>
              <w:jc w:val="both"/>
              <w:rPr>
                <w:sz w:val="28"/>
                <w:szCs w:val="28"/>
              </w:rPr>
            </w:pPr>
            <w:r w:rsidRPr="0029239B">
              <w:rPr>
                <w:sz w:val="28"/>
                <w:szCs w:val="28"/>
              </w:rPr>
              <w:t xml:space="preserve"> </w:t>
            </w:r>
            <w:r w:rsidRPr="0029239B">
              <w:rPr>
                <w:sz w:val="28"/>
                <w:szCs w:val="28"/>
              </w:rPr>
              <w:tab/>
            </w:r>
            <w:r w:rsidRPr="0029239B">
              <w:rPr>
                <w:sz w:val="28"/>
                <w:szCs w:val="28"/>
              </w:rPr>
              <w:tab/>
              <w:t>- Помещения за съхраняване на автомобили –</w:t>
            </w:r>
            <w:r w:rsidR="00935FC7" w:rsidRPr="0029239B">
              <w:rPr>
                <w:sz w:val="28"/>
                <w:szCs w:val="28"/>
              </w:rPr>
              <w:t xml:space="preserve"> </w:t>
            </w:r>
            <w:r w:rsidRPr="0029239B">
              <w:rPr>
                <w:sz w:val="28"/>
                <w:szCs w:val="28"/>
              </w:rPr>
              <w:t>г</w:t>
            </w:r>
            <w:r w:rsidR="00D97ED2" w:rsidRPr="0029239B">
              <w:rPr>
                <w:sz w:val="28"/>
                <w:szCs w:val="28"/>
              </w:rPr>
              <w:t>аражни клетки;</w:t>
            </w:r>
          </w:p>
          <w:p w14:paraId="36633DE9" w14:textId="7B069BEA" w:rsidR="005A5D28" w:rsidRPr="0029239B" w:rsidRDefault="005A5D28" w:rsidP="005A5D28">
            <w:pPr>
              <w:tabs>
                <w:tab w:val="left" w:pos="709"/>
              </w:tabs>
              <w:spacing w:after="0" w:line="240" w:lineRule="auto"/>
              <w:jc w:val="both"/>
              <w:rPr>
                <w:sz w:val="28"/>
                <w:szCs w:val="28"/>
              </w:rPr>
            </w:pPr>
            <w:r w:rsidRPr="0029239B">
              <w:rPr>
                <w:sz w:val="28"/>
                <w:szCs w:val="28"/>
              </w:rPr>
              <w:t xml:space="preserve"> </w:t>
            </w:r>
            <w:r w:rsidRPr="0029239B">
              <w:rPr>
                <w:sz w:val="28"/>
                <w:szCs w:val="28"/>
              </w:rPr>
              <w:tab/>
            </w:r>
            <w:r w:rsidRPr="0029239B">
              <w:rPr>
                <w:sz w:val="28"/>
                <w:szCs w:val="28"/>
              </w:rPr>
              <w:tab/>
              <w:t>- Навес за съхранение</w:t>
            </w:r>
            <w:r w:rsidR="001F31A5" w:rsidRPr="0029239B">
              <w:rPr>
                <w:sz w:val="28"/>
                <w:szCs w:val="28"/>
              </w:rPr>
              <w:t xml:space="preserve"> на селскостопанска техника с </w:t>
            </w:r>
            <w:r w:rsidR="00D97ED2" w:rsidRPr="0029239B">
              <w:rPr>
                <w:sz w:val="28"/>
                <w:szCs w:val="28"/>
              </w:rPr>
              <w:t>размери;</w:t>
            </w:r>
          </w:p>
          <w:p w14:paraId="184AE073" w14:textId="77777777" w:rsidR="005A5D28" w:rsidRPr="0029239B" w:rsidRDefault="005A5D28" w:rsidP="005A5D28">
            <w:pPr>
              <w:tabs>
                <w:tab w:val="left" w:pos="709"/>
              </w:tabs>
              <w:spacing w:after="0" w:line="240" w:lineRule="auto"/>
              <w:jc w:val="both"/>
              <w:rPr>
                <w:sz w:val="28"/>
                <w:szCs w:val="28"/>
              </w:rPr>
            </w:pPr>
            <w:r w:rsidRPr="0029239B">
              <w:rPr>
                <w:sz w:val="28"/>
                <w:szCs w:val="28"/>
              </w:rPr>
              <w:t xml:space="preserve"> </w:t>
            </w:r>
            <w:r w:rsidRPr="0029239B">
              <w:rPr>
                <w:sz w:val="28"/>
                <w:szCs w:val="28"/>
              </w:rPr>
              <w:tab/>
            </w:r>
            <w:r w:rsidRPr="0029239B">
              <w:rPr>
                <w:sz w:val="28"/>
                <w:szCs w:val="28"/>
              </w:rPr>
              <w:tab/>
              <w:t>- Обслужващи пътища и паркинги за служебни и лични автомобили;</w:t>
            </w:r>
          </w:p>
          <w:p w14:paraId="0B91563A" w14:textId="77777777" w:rsidR="005A5D28" w:rsidRPr="0029239B" w:rsidRDefault="005A5D28" w:rsidP="005A5D28">
            <w:pPr>
              <w:tabs>
                <w:tab w:val="left" w:pos="709"/>
              </w:tabs>
              <w:spacing w:after="0" w:line="240" w:lineRule="auto"/>
              <w:jc w:val="both"/>
              <w:rPr>
                <w:sz w:val="28"/>
                <w:szCs w:val="28"/>
              </w:rPr>
            </w:pPr>
            <w:r w:rsidRPr="0029239B">
              <w:rPr>
                <w:sz w:val="28"/>
                <w:szCs w:val="28"/>
              </w:rPr>
              <w:t xml:space="preserve"> </w:t>
            </w:r>
            <w:r w:rsidRPr="0029239B">
              <w:rPr>
                <w:sz w:val="28"/>
                <w:szCs w:val="28"/>
              </w:rPr>
              <w:tab/>
            </w:r>
            <w:r w:rsidRPr="0029239B">
              <w:rPr>
                <w:sz w:val="28"/>
                <w:szCs w:val="28"/>
              </w:rPr>
              <w:tab/>
              <w:t>- Ремонт и изграждане на ограда и портали;</w:t>
            </w:r>
          </w:p>
          <w:p w14:paraId="61A59642" w14:textId="77777777" w:rsidR="005A5D28" w:rsidRPr="0029239B" w:rsidRDefault="005A5D28" w:rsidP="005A5D28">
            <w:pPr>
              <w:tabs>
                <w:tab w:val="left" w:pos="709"/>
              </w:tabs>
              <w:spacing w:after="0" w:line="240" w:lineRule="auto"/>
              <w:ind w:left="709"/>
              <w:jc w:val="both"/>
              <w:rPr>
                <w:sz w:val="28"/>
                <w:szCs w:val="28"/>
              </w:rPr>
            </w:pPr>
            <w:r w:rsidRPr="0029239B">
              <w:rPr>
                <w:sz w:val="28"/>
                <w:szCs w:val="28"/>
              </w:rPr>
              <w:t xml:space="preserve">- Изграждане на единна охранително-известителна система; </w:t>
            </w:r>
          </w:p>
          <w:p w14:paraId="28823BBE" w14:textId="78D7AB1C" w:rsidR="005A5D28" w:rsidRPr="0029239B" w:rsidRDefault="005A5D28" w:rsidP="00935FC7">
            <w:pPr>
              <w:spacing w:after="0" w:line="240" w:lineRule="auto"/>
              <w:ind w:firstLine="709"/>
              <w:jc w:val="both"/>
              <w:rPr>
                <w:color w:val="FF0000"/>
                <w:sz w:val="28"/>
                <w:szCs w:val="28"/>
              </w:rPr>
            </w:pPr>
            <w:r w:rsidRPr="0029239B">
              <w:rPr>
                <w:sz w:val="28"/>
                <w:szCs w:val="28"/>
              </w:rPr>
              <w:t>- Ремонт</w:t>
            </w:r>
            <w:r w:rsidR="00935FC7" w:rsidRPr="0029239B">
              <w:rPr>
                <w:sz w:val="28"/>
                <w:szCs w:val="28"/>
              </w:rPr>
              <w:t xml:space="preserve"> на съществуваща инфраструктура. </w:t>
            </w:r>
          </w:p>
          <w:p w14:paraId="273AB2BB" w14:textId="77777777" w:rsidR="00CA77D0" w:rsidRPr="0029239B" w:rsidRDefault="00E971B1" w:rsidP="00E53FC2">
            <w:pPr>
              <w:pStyle w:val="a8"/>
              <w:spacing w:after="0" w:line="240" w:lineRule="auto"/>
              <w:ind w:left="0" w:firstLine="709"/>
              <w:jc w:val="both"/>
              <w:rPr>
                <w:b/>
                <w:i/>
                <w:sz w:val="28"/>
                <w:szCs w:val="28"/>
              </w:rPr>
            </w:pPr>
            <w:r w:rsidRPr="0029239B">
              <w:rPr>
                <w:b/>
                <w:i/>
                <w:sz w:val="28"/>
                <w:szCs w:val="28"/>
              </w:rPr>
              <w:t>1.20</w:t>
            </w:r>
            <w:r w:rsidR="00935FC7" w:rsidRPr="0029239B">
              <w:rPr>
                <w:b/>
                <w:i/>
                <w:sz w:val="28"/>
                <w:szCs w:val="28"/>
              </w:rPr>
              <w:t xml:space="preserve"> </w:t>
            </w:r>
            <w:r w:rsidR="00D33CBA" w:rsidRPr="0029239B">
              <w:rPr>
                <w:b/>
                <w:i/>
                <w:sz w:val="28"/>
                <w:szCs w:val="28"/>
              </w:rPr>
              <w:t>Нов</w:t>
            </w:r>
            <w:r w:rsidR="00CD6583" w:rsidRPr="0029239B">
              <w:rPr>
                <w:b/>
                <w:i/>
                <w:sz w:val="28"/>
                <w:szCs w:val="28"/>
              </w:rPr>
              <w:t xml:space="preserve"> медицински пункт.</w:t>
            </w:r>
          </w:p>
          <w:p w14:paraId="5B0DCCEF" w14:textId="5760BC6C" w:rsidR="006E6B14" w:rsidRPr="0029239B" w:rsidRDefault="00E53FC2" w:rsidP="00470CF6">
            <w:pPr>
              <w:pStyle w:val="a8"/>
              <w:tabs>
                <w:tab w:val="left" w:pos="990"/>
              </w:tabs>
              <w:spacing w:after="0" w:line="240" w:lineRule="auto"/>
              <w:ind w:left="0" w:firstLine="709"/>
              <w:jc w:val="both"/>
              <w:rPr>
                <w:sz w:val="28"/>
                <w:szCs w:val="28"/>
              </w:rPr>
            </w:pPr>
            <w:r w:rsidRPr="0029239B">
              <w:rPr>
                <w:sz w:val="28"/>
                <w:szCs w:val="28"/>
              </w:rPr>
              <w:t>Обект</w:t>
            </w:r>
            <w:r w:rsidR="00D97ED2" w:rsidRPr="0029239B">
              <w:rPr>
                <w:sz w:val="28"/>
                <w:szCs w:val="28"/>
              </w:rPr>
              <w:t>ът</w:t>
            </w:r>
            <w:r w:rsidRPr="0029239B">
              <w:rPr>
                <w:sz w:val="28"/>
                <w:szCs w:val="28"/>
              </w:rPr>
              <w:t xml:space="preserve"> ще представлява едноетажна монолитна сграда, за персонал до 10 човека, със застроен</w:t>
            </w:r>
            <w:r w:rsidR="00D97ED2" w:rsidRPr="0029239B">
              <w:rPr>
                <w:sz w:val="28"/>
                <w:szCs w:val="28"/>
              </w:rPr>
              <w:t xml:space="preserve">а площ не по-малка от 480,00 м², със </w:t>
            </w:r>
            <w:r w:rsidRPr="0029239B">
              <w:rPr>
                <w:sz w:val="28"/>
                <w:szCs w:val="28"/>
              </w:rPr>
              <w:t>следните помещения: р</w:t>
            </w:r>
            <w:r w:rsidR="00D97ED2" w:rsidRPr="0029239B">
              <w:rPr>
                <w:sz w:val="28"/>
                <w:szCs w:val="28"/>
              </w:rPr>
              <w:t xml:space="preserve">егистратура, </w:t>
            </w:r>
            <w:r w:rsidRPr="0029239B">
              <w:rPr>
                <w:sz w:val="28"/>
                <w:szCs w:val="28"/>
              </w:rPr>
              <w:t>манипулационна</w:t>
            </w:r>
            <w:r w:rsidR="00D97ED2" w:rsidRPr="0029239B">
              <w:rPr>
                <w:sz w:val="28"/>
                <w:szCs w:val="28"/>
              </w:rPr>
              <w:t xml:space="preserve">, </w:t>
            </w:r>
            <w:r w:rsidRPr="0029239B">
              <w:rPr>
                <w:sz w:val="28"/>
                <w:szCs w:val="28"/>
              </w:rPr>
              <w:t>стая за краткотрайно настаняване и наблюдение на пациенти</w:t>
            </w:r>
            <w:r w:rsidR="00D97ED2" w:rsidRPr="0029239B">
              <w:rPr>
                <w:sz w:val="28"/>
                <w:szCs w:val="28"/>
              </w:rPr>
              <w:t xml:space="preserve">, </w:t>
            </w:r>
            <w:r w:rsidRPr="0029239B">
              <w:rPr>
                <w:sz w:val="28"/>
                <w:szCs w:val="28"/>
              </w:rPr>
              <w:t>лекарски кабинети</w:t>
            </w:r>
            <w:r w:rsidR="00D97ED2" w:rsidRPr="0029239B">
              <w:rPr>
                <w:sz w:val="28"/>
                <w:szCs w:val="28"/>
              </w:rPr>
              <w:t xml:space="preserve">, </w:t>
            </w:r>
            <w:r w:rsidRPr="0029239B">
              <w:rPr>
                <w:sz w:val="28"/>
                <w:szCs w:val="28"/>
              </w:rPr>
              <w:t>кабинет по дентална медицина</w:t>
            </w:r>
            <w:r w:rsidR="006E6B14" w:rsidRPr="0029239B">
              <w:rPr>
                <w:sz w:val="28"/>
                <w:szCs w:val="28"/>
              </w:rPr>
              <w:t>,</w:t>
            </w:r>
            <w:r w:rsidRPr="0029239B">
              <w:rPr>
                <w:sz w:val="28"/>
                <w:szCs w:val="28"/>
              </w:rPr>
              <w:t xml:space="preserve"> </w:t>
            </w:r>
            <w:r w:rsidR="006E6B14" w:rsidRPr="0029239B">
              <w:rPr>
                <w:sz w:val="28"/>
                <w:szCs w:val="28"/>
              </w:rPr>
              <w:t>аптека (склад за медицинско имущество), стая за дежурен шофьор, спомагателни и складови помещения, санитарни възли.</w:t>
            </w:r>
          </w:p>
          <w:p w14:paraId="756A5E7A" w14:textId="14D0BCBC" w:rsidR="00CA77D0" w:rsidRPr="0029239B" w:rsidRDefault="006E6B14" w:rsidP="00470CF6">
            <w:pPr>
              <w:pStyle w:val="a8"/>
              <w:tabs>
                <w:tab w:val="left" w:pos="990"/>
              </w:tabs>
              <w:spacing w:after="0" w:line="240" w:lineRule="auto"/>
              <w:ind w:left="0" w:firstLine="709"/>
              <w:jc w:val="both"/>
              <w:rPr>
                <w:sz w:val="28"/>
                <w:szCs w:val="28"/>
              </w:rPr>
            </w:pPr>
            <w:r w:rsidRPr="0029239B">
              <w:rPr>
                <w:b/>
                <w:i/>
                <w:sz w:val="28"/>
                <w:szCs w:val="28"/>
              </w:rPr>
              <w:t>1.2</w:t>
            </w:r>
            <w:r w:rsidR="00470CF6">
              <w:rPr>
                <w:b/>
                <w:i/>
                <w:sz w:val="28"/>
                <w:szCs w:val="28"/>
                <w:lang w:val="en-US"/>
              </w:rPr>
              <w:t>1</w:t>
            </w:r>
            <w:r w:rsidRPr="0029239B">
              <w:rPr>
                <w:b/>
                <w:i/>
                <w:sz w:val="28"/>
                <w:szCs w:val="28"/>
              </w:rPr>
              <w:t>.</w:t>
            </w:r>
            <w:r w:rsidR="00E53FC2" w:rsidRPr="0029239B">
              <w:rPr>
                <w:b/>
                <w:i/>
                <w:sz w:val="28"/>
                <w:szCs w:val="28"/>
              </w:rPr>
              <w:t xml:space="preserve"> </w:t>
            </w:r>
            <w:r w:rsidR="00CA77D0" w:rsidRPr="0029239B">
              <w:rPr>
                <w:b/>
                <w:i/>
                <w:sz w:val="28"/>
                <w:szCs w:val="28"/>
              </w:rPr>
              <w:t>Система за физическа сигурност на летище</w:t>
            </w:r>
            <w:r w:rsidR="00E53FC2" w:rsidRPr="0029239B">
              <w:rPr>
                <w:b/>
                <w:i/>
                <w:sz w:val="28"/>
                <w:szCs w:val="28"/>
              </w:rPr>
              <w:t>то</w:t>
            </w:r>
            <w:r w:rsidR="00CD6583" w:rsidRPr="0029239B">
              <w:rPr>
                <w:b/>
                <w:i/>
                <w:sz w:val="28"/>
                <w:szCs w:val="28"/>
              </w:rPr>
              <w:t>.</w:t>
            </w:r>
          </w:p>
          <w:p w14:paraId="0CB763F6" w14:textId="6813DCF7" w:rsidR="00E53FC2" w:rsidRPr="0029239B" w:rsidRDefault="006E6B14" w:rsidP="00470CF6">
            <w:pPr>
              <w:tabs>
                <w:tab w:val="left" w:pos="990"/>
              </w:tabs>
              <w:spacing w:after="0" w:line="240" w:lineRule="auto"/>
              <w:ind w:firstLine="709"/>
              <w:jc w:val="both"/>
              <w:rPr>
                <w:sz w:val="28"/>
                <w:szCs w:val="28"/>
              </w:rPr>
            </w:pPr>
            <w:r w:rsidRPr="0029239B">
              <w:rPr>
                <w:sz w:val="28"/>
                <w:szCs w:val="28"/>
              </w:rPr>
              <w:t>П</w:t>
            </w:r>
            <w:r w:rsidR="006342B9" w:rsidRPr="0029239B">
              <w:rPr>
                <w:sz w:val="28"/>
                <w:szCs w:val="28"/>
              </w:rPr>
              <w:t xml:space="preserve">редвижда </w:t>
            </w:r>
            <w:r w:rsidRPr="0029239B">
              <w:rPr>
                <w:sz w:val="28"/>
                <w:szCs w:val="28"/>
              </w:rPr>
              <w:t xml:space="preserve">се </w:t>
            </w:r>
            <w:r w:rsidR="006342B9" w:rsidRPr="0029239B">
              <w:rPr>
                <w:sz w:val="28"/>
                <w:szCs w:val="28"/>
              </w:rPr>
              <w:t>изграждане на цялостна система за физическа сигурност на летището, включваща следните подсистеми:</w:t>
            </w:r>
          </w:p>
          <w:p w14:paraId="72828EBC" w14:textId="77777777" w:rsidR="006342B9" w:rsidRPr="0029239B" w:rsidRDefault="006342B9" w:rsidP="00470CF6">
            <w:pPr>
              <w:pStyle w:val="a8"/>
              <w:numPr>
                <w:ilvl w:val="0"/>
                <w:numId w:val="27"/>
              </w:numPr>
              <w:tabs>
                <w:tab w:val="left" w:pos="990"/>
              </w:tabs>
              <w:spacing w:after="0" w:line="240" w:lineRule="auto"/>
              <w:ind w:left="0" w:firstLine="709"/>
              <w:jc w:val="both"/>
              <w:rPr>
                <w:sz w:val="28"/>
                <w:szCs w:val="28"/>
              </w:rPr>
            </w:pPr>
            <w:r w:rsidRPr="0029239B">
              <w:rPr>
                <w:sz w:val="28"/>
                <w:szCs w:val="28"/>
              </w:rPr>
              <w:t>Инфраструктура за охранителния състав.</w:t>
            </w:r>
          </w:p>
          <w:p w14:paraId="15AAAF3F" w14:textId="77777777" w:rsidR="006342B9" w:rsidRPr="0029239B" w:rsidRDefault="006342B9" w:rsidP="00470CF6">
            <w:pPr>
              <w:pStyle w:val="a8"/>
              <w:numPr>
                <w:ilvl w:val="0"/>
                <w:numId w:val="27"/>
              </w:numPr>
              <w:tabs>
                <w:tab w:val="left" w:pos="990"/>
              </w:tabs>
              <w:spacing w:after="0" w:line="240" w:lineRule="auto"/>
              <w:ind w:left="0" w:firstLine="709"/>
              <w:jc w:val="both"/>
              <w:rPr>
                <w:sz w:val="28"/>
                <w:szCs w:val="28"/>
              </w:rPr>
            </w:pPr>
            <w:r w:rsidRPr="0029239B">
              <w:rPr>
                <w:sz w:val="28"/>
                <w:szCs w:val="28"/>
              </w:rPr>
              <w:t>Център за управление на сигурността.</w:t>
            </w:r>
          </w:p>
          <w:p w14:paraId="5011BB8F" w14:textId="77777777" w:rsidR="006342B9" w:rsidRPr="0029239B" w:rsidRDefault="006342B9" w:rsidP="00470CF6">
            <w:pPr>
              <w:pStyle w:val="a8"/>
              <w:numPr>
                <w:ilvl w:val="0"/>
                <w:numId w:val="27"/>
              </w:numPr>
              <w:tabs>
                <w:tab w:val="left" w:pos="990"/>
              </w:tabs>
              <w:spacing w:after="0" w:line="240" w:lineRule="auto"/>
              <w:ind w:left="0" w:firstLine="709"/>
              <w:jc w:val="both"/>
              <w:rPr>
                <w:sz w:val="28"/>
                <w:szCs w:val="28"/>
              </w:rPr>
            </w:pPr>
            <w:r w:rsidRPr="0029239B">
              <w:rPr>
                <w:sz w:val="28"/>
                <w:szCs w:val="28"/>
              </w:rPr>
              <w:t>Подсистема за контрол на достъпа.</w:t>
            </w:r>
          </w:p>
          <w:p w14:paraId="53553537" w14:textId="77777777" w:rsidR="006342B9" w:rsidRPr="0029239B" w:rsidRDefault="006342B9" w:rsidP="00470CF6">
            <w:pPr>
              <w:pStyle w:val="a8"/>
              <w:numPr>
                <w:ilvl w:val="0"/>
                <w:numId w:val="27"/>
              </w:numPr>
              <w:tabs>
                <w:tab w:val="left" w:pos="990"/>
              </w:tabs>
              <w:spacing w:after="0" w:line="240" w:lineRule="auto"/>
              <w:ind w:left="0" w:firstLine="709"/>
              <w:jc w:val="both"/>
              <w:rPr>
                <w:sz w:val="28"/>
                <w:szCs w:val="28"/>
              </w:rPr>
            </w:pPr>
            <w:r w:rsidRPr="0029239B">
              <w:rPr>
                <w:sz w:val="28"/>
                <w:szCs w:val="28"/>
              </w:rPr>
              <w:t>Сигнално-охранителна система.</w:t>
            </w:r>
          </w:p>
          <w:p w14:paraId="06E757C6" w14:textId="77777777" w:rsidR="00E971B1" w:rsidRPr="0029239B" w:rsidRDefault="006342B9" w:rsidP="00470CF6">
            <w:pPr>
              <w:pStyle w:val="a8"/>
              <w:numPr>
                <w:ilvl w:val="0"/>
                <w:numId w:val="27"/>
              </w:numPr>
              <w:tabs>
                <w:tab w:val="left" w:pos="990"/>
                <w:tab w:val="left" w:pos="1134"/>
              </w:tabs>
              <w:spacing w:after="0" w:line="240" w:lineRule="auto"/>
              <w:ind w:left="0" w:firstLine="709"/>
              <w:jc w:val="both"/>
              <w:rPr>
                <w:sz w:val="28"/>
                <w:szCs w:val="28"/>
              </w:rPr>
            </w:pPr>
            <w:r w:rsidRPr="0029239B">
              <w:rPr>
                <w:sz w:val="28"/>
                <w:szCs w:val="28"/>
              </w:rPr>
              <w:t>Видеонаблюдение.</w:t>
            </w:r>
          </w:p>
          <w:p w14:paraId="741F03C5" w14:textId="004D7223" w:rsidR="00CA77D0" w:rsidRPr="00470CF6" w:rsidRDefault="00470CF6" w:rsidP="00470CF6">
            <w:pPr>
              <w:tabs>
                <w:tab w:val="left" w:pos="990"/>
                <w:tab w:val="left" w:pos="1134"/>
              </w:tabs>
              <w:spacing w:after="0" w:line="240" w:lineRule="auto"/>
              <w:ind w:firstLine="709"/>
              <w:jc w:val="both"/>
              <w:rPr>
                <w:sz w:val="28"/>
                <w:szCs w:val="28"/>
              </w:rPr>
            </w:pPr>
            <w:r w:rsidRPr="00470CF6">
              <w:rPr>
                <w:b/>
                <w:i/>
                <w:sz w:val="28"/>
                <w:szCs w:val="28"/>
                <w:lang w:val="ru-RU"/>
              </w:rPr>
              <w:t xml:space="preserve">1.22. </w:t>
            </w:r>
            <w:r w:rsidR="00CA77D0" w:rsidRPr="00470CF6">
              <w:rPr>
                <w:b/>
                <w:i/>
                <w:sz w:val="28"/>
                <w:szCs w:val="28"/>
              </w:rPr>
              <w:t xml:space="preserve">Ремонт </w:t>
            </w:r>
            <w:r w:rsidR="006E6B14" w:rsidRPr="00470CF6">
              <w:rPr>
                <w:b/>
                <w:i/>
                <w:sz w:val="28"/>
                <w:szCs w:val="28"/>
              </w:rPr>
              <w:t xml:space="preserve">и промяна на предназначението </w:t>
            </w:r>
            <w:r w:rsidR="00CA77D0" w:rsidRPr="00470CF6">
              <w:rPr>
                <w:b/>
                <w:i/>
                <w:sz w:val="28"/>
                <w:szCs w:val="28"/>
              </w:rPr>
              <w:t xml:space="preserve">на </w:t>
            </w:r>
            <w:r w:rsidR="006E6B14" w:rsidRPr="00470CF6">
              <w:rPr>
                <w:b/>
                <w:i/>
                <w:sz w:val="28"/>
                <w:szCs w:val="28"/>
              </w:rPr>
              <w:t xml:space="preserve">три броя сгради (бивша детска градина) в сгради </w:t>
            </w:r>
            <w:r w:rsidR="00D33CBA" w:rsidRPr="00470CF6">
              <w:rPr>
                <w:b/>
                <w:i/>
                <w:sz w:val="28"/>
                <w:szCs w:val="28"/>
              </w:rPr>
              <w:t>за ескадрила „Защита на силите“</w:t>
            </w:r>
            <w:r w:rsidR="00CD6583" w:rsidRPr="00470CF6">
              <w:rPr>
                <w:b/>
                <w:i/>
                <w:sz w:val="28"/>
                <w:szCs w:val="28"/>
              </w:rPr>
              <w:t>.</w:t>
            </w:r>
          </w:p>
          <w:p w14:paraId="139B493E" w14:textId="77777777" w:rsidR="0098704A" w:rsidRPr="0029239B" w:rsidRDefault="00816ADD" w:rsidP="00470CF6">
            <w:pPr>
              <w:tabs>
                <w:tab w:val="left" w:pos="990"/>
              </w:tabs>
              <w:spacing w:after="0" w:line="240" w:lineRule="auto"/>
              <w:ind w:firstLine="709"/>
              <w:jc w:val="both"/>
              <w:rPr>
                <w:sz w:val="28"/>
                <w:szCs w:val="28"/>
              </w:rPr>
            </w:pPr>
            <w:r w:rsidRPr="0029239B">
              <w:rPr>
                <w:sz w:val="28"/>
                <w:szCs w:val="28"/>
              </w:rPr>
              <w:t xml:space="preserve">Бившата детска градина на територията на авиобазата </w:t>
            </w:r>
            <w:r w:rsidR="0098704A" w:rsidRPr="0029239B">
              <w:rPr>
                <w:sz w:val="28"/>
                <w:szCs w:val="28"/>
              </w:rPr>
              <w:t>не се използва</w:t>
            </w:r>
            <w:r w:rsidRPr="0029239B">
              <w:rPr>
                <w:sz w:val="28"/>
                <w:szCs w:val="28"/>
              </w:rPr>
              <w:t xml:space="preserve"> повече от 10 години за дейността, за която са били изградени. </w:t>
            </w:r>
          </w:p>
          <w:p w14:paraId="0AA7617E" w14:textId="77777777" w:rsidR="00901056" w:rsidRPr="0029239B" w:rsidRDefault="00816ADD" w:rsidP="00F62D02">
            <w:pPr>
              <w:tabs>
                <w:tab w:val="left" w:pos="990"/>
              </w:tabs>
              <w:spacing w:after="0" w:line="240" w:lineRule="auto"/>
              <w:ind w:firstLine="709"/>
              <w:jc w:val="both"/>
              <w:rPr>
                <w:sz w:val="28"/>
                <w:szCs w:val="28"/>
              </w:rPr>
            </w:pPr>
            <w:r w:rsidRPr="0029239B">
              <w:rPr>
                <w:sz w:val="28"/>
                <w:szCs w:val="28"/>
              </w:rPr>
              <w:lastRenderedPageBreak/>
              <w:t xml:space="preserve">Целта на проекта е </w:t>
            </w:r>
            <w:r w:rsidR="00901056" w:rsidRPr="0029239B">
              <w:rPr>
                <w:sz w:val="28"/>
                <w:szCs w:val="28"/>
              </w:rPr>
              <w:t xml:space="preserve">да се ремонтира и смени предназначението на детската градина в </w:t>
            </w:r>
            <w:r w:rsidRPr="0029239B">
              <w:rPr>
                <w:sz w:val="28"/>
                <w:szCs w:val="28"/>
              </w:rPr>
              <w:t xml:space="preserve">района </w:t>
            </w:r>
            <w:r w:rsidR="00901056" w:rsidRPr="0029239B">
              <w:rPr>
                <w:sz w:val="28"/>
                <w:szCs w:val="28"/>
              </w:rPr>
              <w:t xml:space="preserve">(която не се използва повече от 10 години), </w:t>
            </w:r>
            <w:r w:rsidRPr="0029239B">
              <w:rPr>
                <w:sz w:val="28"/>
                <w:szCs w:val="28"/>
              </w:rPr>
              <w:t xml:space="preserve">за да </w:t>
            </w:r>
            <w:r w:rsidR="00901056" w:rsidRPr="0029239B">
              <w:rPr>
                <w:sz w:val="28"/>
                <w:szCs w:val="28"/>
              </w:rPr>
              <w:t xml:space="preserve">се </w:t>
            </w:r>
            <w:r w:rsidRPr="0029239B">
              <w:rPr>
                <w:sz w:val="28"/>
                <w:szCs w:val="28"/>
              </w:rPr>
              <w:t>осигуря</w:t>
            </w:r>
            <w:r w:rsidR="00901056" w:rsidRPr="0029239B">
              <w:rPr>
                <w:sz w:val="28"/>
                <w:szCs w:val="28"/>
              </w:rPr>
              <w:t xml:space="preserve">т </w:t>
            </w:r>
            <w:r w:rsidRPr="0029239B">
              <w:rPr>
                <w:sz w:val="28"/>
                <w:szCs w:val="28"/>
              </w:rPr>
              <w:t xml:space="preserve">условия за изпълнение на дейността на ескадрила „Защита на силите”. </w:t>
            </w:r>
          </w:p>
          <w:p w14:paraId="2738130F" w14:textId="77777777" w:rsidR="00D33CBA" w:rsidRPr="0029239B" w:rsidRDefault="00E971B1" w:rsidP="00F62D02">
            <w:pPr>
              <w:tabs>
                <w:tab w:val="left" w:pos="990"/>
              </w:tabs>
              <w:spacing w:after="0" w:line="240" w:lineRule="auto"/>
              <w:ind w:firstLine="709"/>
              <w:jc w:val="both"/>
              <w:rPr>
                <w:b/>
                <w:i/>
                <w:sz w:val="28"/>
                <w:szCs w:val="28"/>
              </w:rPr>
            </w:pPr>
            <w:r w:rsidRPr="0029239B">
              <w:rPr>
                <w:b/>
                <w:i/>
                <w:sz w:val="28"/>
                <w:szCs w:val="28"/>
              </w:rPr>
              <w:t>1.23</w:t>
            </w:r>
            <w:r w:rsidRPr="0029239B">
              <w:rPr>
                <w:sz w:val="28"/>
                <w:szCs w:val="28"/>
              </w:rPr>
              <w:t xml:space="preserve"> </w:t>
            </w:r>
            <w:r w:rsidR="00CA77D0" w:rsidRPr="0029239B">
              <w:rPr>
                <w:b/>
                <w:i/>
                <w:sz w:val="28"/>
                <w:szCs w:val="28"/>
              </w:rPr>
              <w:t>Район за обсл</w:t>
            </w:r>
            <w:r w:rsidR="00816ADD" w:rsidRPr="0029239B">
              <w:rPr>
                <w:b/>
                <w:i/>
                <w:sz w:val="28"/>
                <w:szCs w:val="28"/>
              </w:rPr>
              <w:t>ужване и ремонт на самолет F-16</w:t>
            </w:r>
            <w:r w:rsidR="00D33CBA" w:rsidRPr="0029239B">
              <w:rPr>
                <w:b/>
                <w:i/>
                <w:sz w:val="28"/>
                <w:szCs w:val="28"/>
              </w:rPr>
              <w:t>.</w:t>
            </w:r>
          </w:p>
          <w:p w14:paraId="71BAE147" w14:textId="587B63F9" w:rsidR="00901056" w:rsidRPr="0029239B" w:rsidRDefault="00901056" w:rsidP="00F62D02">
            <w:pPr>
              <w:tabs>
                <w:tab w:val="left" w:pos="990"/>
              </w:tabs>
              <w:spacing w:after="0" w:line="240" w:lineRule="auto"/>
              <w:ind w:firstLine="709"/>
              <w:jc w:val="both"/>
              <w:rPr>
                <w:sz w:val="28"/>
                <w:szCs w:val="28"/>
              </w:rPr>
            </w:pPr>
            <w:r w:rsidRPr="0029239B">
              <w:rPr>
                <w:sz w:val="28"/>
                <w:szCs w:val="28"/>
              </w:rPr>
              <w:t>В района се предвижда изграждането на следните обекти:</w:t>
            </w:r>
          </w:p>
          <w:p w14:paraId="2511D3D5" w14:textId="77777777" w:rsidR="00901056" w:rsidRPr="0029239B" w:rsidRDefault="00695D00" w:rsidP="00F62D02">
            <w:pPr>
              <w:pStyle w:val="a8"/>
              <w:numPr>
                <w:ilvl w:val="0"/>
                <w:numId w:val="27"/>
              </w:numPr>
              <w:tabs>
                <w:tab w:val="left" w:pos="990"/>
              </w:tabs>
              <w:spacing w:after="0" w:line="240" w:lineRule="auto"/>
              <w:ind w:left="0" w:firstLine="709"/>
              <w:jc w:val="both"/>
              <w:rPr>
                <w:sz w:val="28"/>
                <w:szCs w:val="28"/>
              </w:rPr>
            </w:pPr>
            <w:r w:rsidRPr="0029239B">
              <w:rPr>
                <w:i/>
                <w:sz w:val="28"/>
                <w:szCs w:val="28"/>
              </w:rPr>
              <w:t>Хангар за обслужване и ремонт на самолет F-16</w:t>
            </w:r>
            <w:r w:rsidR="00901056" w:rsidRPr="0029239B">
              <w:rPr>
                <w:i/>
                <w:sz w:val="28"/>
                <w:szCs w:val="28"/>
              </w:rPr>
              <w:t xml:space="preserve"> с </w:t>
            </w:r>
            <w:r w:rsidRPr="0029239B">
              <w:rPr>
                <w:i/>
                <w:sz w:val="28"/>
                <w:szCs w:val="28"/>
              </w:rPr>
              <w:t>административна част</w:t>
            </w:r>
            <w:r w:rsidR="00901056" w:rsidRPr="0029239B">
              <w:rPr>
                <w:sz w:val="28"/>
                <w:szCs w:val="28"/>
              </w:rPr>
              <w:t>;</w:t>
            </w:r>
          </w:p>
          <w:p w14:paraId="739D758A" w14:textId="045CAB73" w:rsidR="00695D00" w:rsidRPr="0029239B" w:rsidRDefault="00695D00" w:rsidP="00F62D02">
            <w:pPr>
              <w:pStyle w:val="a8"/>
              <w:numPr>
                <w:ilvl w:val="0"/>
                <w:numId w:val="27"/>
              </w:numPr>
              <w:tabs>
                <w:tab w:val="left" w:pos="990"/>
              </w:tabs>
              <w:spacing w:after="0" w:line="240" w:lineRule="auto"/>
              <w:ind w:left="0" w:firstLine="709"/>
              <w:jc w:val="both"/>
              <w:rPr>
                <w:sz w:val="28"/>
                <w:szCs w:val="28"/>
              </w:rPr>
            </w:pPr>
            <w:r w:rsidRPr="0029239B">
              <w:rPr>
                <w:i/>
                <w:sz w:val="28"/>
                <w:szCs w:val="28"/>
              </w:rPr>
              <w:t xml:space="preserve">Сграда за ескадрила </w:t>
            </w:r>
            <w:r w:rsidR="00901056" w:rsidRPr="0029239B">
              <w:rPr>
                <w:i/>
                <w:sz w:val="28"/>
                <w:szCs w:val="28"/>
              </w:rPr>
              <w:t>„</w:t>
            </w:r>
            <w:r w:rsidRPr="0029239B">
              <w:rPr>
                <w:i/>
                <w:sz w:val="28"/>
                <w:szCs w:val="28"/>
              </w:rPr>
              <w:t>Оперативна подготовка на самолет F-16</w:t>
            </w:r>
            <w:r w:rsidRPr="0029239B">
              <w:rPr>
                <w:sz w:val="28"/>
                <w:szCs w:val="28"/>
              </w:rPr>
              <w:t xml:space="preserve">.  </w:t>
            </w:r>
          </w:p>
          <w:p w14:paraId="0C30664C" w14:textId="77777777" w:rsidR="00F62D02" w:rsidRPr="0029239B" w:rsidRDefault="00695D00" w:rsidP="00F62D02">
            <w:pPr>
              <w:pStyle w:val="a8"/>
              <w:numPr>
                <w:ilvl w:val="0"/>
                <w:numId w:val="27"/>
              </w:numPr>
              <w:tabs>
                <w:tab w:val="left" w:pos="993"/>
              </w:tabs>
              <w:spacing w:after="0" w:line="240" w:lineRule="auto"/>
              <w:ind w:left="0" w:firstLine="709"/>
              <w:jc w:val="both"/>
              <w:rPr>
                <w:sz w:val="28"/>
                <w:szCs w:val="28"/>
              </w:rPr>
            </w:pPr>
            <w:r w:rsidRPr="0029239B">
              <w:rPr>
                <w:i/>
                <w:sz w:val="28"/>
                <w:szCs w:val="28"/>
              </w:rPr>
              <w:t>Хангар за обслужване и ремонт на горивната система на самолет F-16</w:t>
            </w:r>
            <w:r w:rsidR="00901056" w:rsidRPr="0029239B">
              <w:rPr>
                <w:sz w:val="28"/>
                <w:szCs w:val="28"/>
              </w:rPr>
              <w:t xml:space="preserve"> - </w:t>
            </w:r>
            <w:r w:rsidRPr="0029239B">
              <w:rPr>
                <w:sz w:val="28"/>
                <w:szCs w:val="28"/>
              </w:rPr>
              <w:t xml:space="preserve">многофункционален хангар </w:t>
            </w:r>
            <w:r w:rsidR="00901056" w:rsidRPr="0029239B">
              <w:rPr>
                <w:sz w:val="28"/>
                <w:szCs w:val="28"/>
              </w:rPr>
              <w:t>за самолети</w:t>
            </w:r>
            <w:r w:rsidRPr="0029239B">
              <w:rPr>
                <w:sz w:val="28"/>
                <w:szCs w:val="28"/>
              </w:rPr>
              <w:t xml:space="preserve">, с високи изисквания за пожаробезопасност, взривобезопасност, вентилация, електростатичност при работа с токсични, леснозапалими изпарения от горивната система на самолета при нейния ремонт/обслужване. </w:t>
            </w:r>
          </w:p>
          <w:p w14:paraId="6BC72992" w14:textId="37D12DB4" w:rsidR="00695D00" w:rsidRPr="0029239B" w:rsidRDefault="00695D00" w:rsidP="00F62D02">
            <w:pPr>
              <w:tabs>
                <w:tab w:val="left" w:pos="993"/>
              </w:tabs>
              <w:spacing w:after="0" w:line="240" w:lineRule="auto"/>
              <w:ind w:firstLine="709"/>
              <w:jc w:val="both"/>
              <w:rPr>
                <w:sz w:val="28"/>
                <w:szCs w:val="28"/>
              </w:rPr>
            </w:pPr>
            <w:r w:rsidRPr="0029239B">
              <w:rPr>
                <w:sz w:val="28"/>
                <w:szCs w:val="28"/>
              </w:rPr>
              <w:t>Дейности</w:t>
            </w:r>
            <w:r w:rsidR="00F62D02" w:rsidRPr="0029239B">
              <w:rPr>
                <w:sz w:val="28"/>
                <w:szCs w:val="28"/>
              </w:rPr>
              <w:t>те</w:t>
            </w:r>
            <w:r w:rsidRPr="0029239B">
              <w:rPr>
                <w:sz w:val="28"/>
                <w:szCs w:val="28"/>
              </w:rPr>
              <w:t>, които ще се извършват във високото тяло на хангара</w:t>
            </w:r>
            <w:r w:rsidR="00F62D02" w:rsidRPr="0029239B">
              <w:rPr>
                <w:sz w:val="28"/>
                <w:szCs w:val="28"/>
              </w:rPr>
              <w:t>, са следните</w:t>
            </w:r>
            <w:r w:rsidRPr="0029239B">
              <w:rPr>
                <w:sz w:val="28"/>
                <w:szCs w:val="28"/>
              </w:rPr>
              <w:t>:</w:t>
            </w:r>
          </w:p>
          <w:p w14:paraId="5292BEF9" w14:textId="22C05E92" w:rsidR="00695D00" w:rsidRPr="0029239B" w:rsidRDefault="00695D00" w:rsidP="00F62D02">
            <w:pPr>
              <w:pStyle w:val="a8"/>
              <w:numPr>
                <w:ilvl w:val="0"/>
                <w:numId w:val="39"/>
              </w:numPr>
              <w:tabs>
                <w:tab w:val="left" w:pos="993"/>
              </w:tabs>
              <w:spacing w:after="0" w:line="240" w:lineRule="auto"/>
              <w:ind w:left="0" w:firstLine="709"/>
              <w:jc w:val="both"/>
              <w:rPr>
                <w:sz w:val="28"/>
                <w:szCs w:val="28"/>
              </w:rPr>
            </w:pPr>
            <w:r w:rsidRPr="0029239B">
              <w:rPr>
                <w:sz w:val="28"/>
                <w:szCs w:val="28"/>
              </w:rPr>
              <w:t>работа по горивната система на самолета;</w:t>
            </w:r>
          </w:p>
          <w:p w14:paraId="62B536E3" w14:textId="5217C85F" w:rsidR="00695D00" w:rsidRPr="0029239B" w:rsidRDefault="00695D00" w:rsidP="00F62D02">
            <w:pPr>
              <w:pStyle w:val="a8"/>
              <w:numPr>
                <w:ilvl w:val="0"/>
                <w:numId w:val="39"/>
              </w:numPr>
              <w:tabs>
                <w:tab w:val="left" w:pos="993"/>
              </w:tabs>
              <w:spacing w:after="0" w:line="240" w:lineRule="auto"/>
              <w:ind w:left="0" w:firstLine="709"/>
              <w:jc w:val="both"/>
              <w:rPr>
                <w:sz w:val="28"/>
                <w:szCs w:val="28"/>
              </w:rPr>
            </w:pPr>
            <w:r w:rsidRPr="0029239B">
              <w:rPr>
                <w:sz w:val="28"/>
                <w:szCs w:val="28"/>
              </w:rPr>
              <w:t>поддръжка на външните горивни резервоари;</w:t>
            </w:r>
          </w:p>
          <w:p w14:paraId="5D0799E6" w14:textId="3156F930" w:rsidR="00695D00" w:rsidRPr="0029239B" w:rsidRDefault="00695D00" w:rsidP="00F62D02">
            <w:pPr>
              <w:pStyle w:val="a8"/>
              <w:numPr>
                <w:ilvl w:val="0"/>
                <w:numId w:val="39"/>
              </w:numPr>
              <w:tabs>
                <w:tab w:val="left" w:pos="993"/>
              </w:tabs>
              <w:spacing w:after="0" w:line="240" w:lineRule="auto"/>
              <w:ind w:left="0" w:firstLine="709"/>
              <w:jc w:val="both"/>
              <w:rPr>
                <w:sz w:val="28"/>
                <w:szCs w:val="28"/>
              </w:rPr>
            </w:pPr>
            <w:r w:rsidRPr="0029239B">
              <w:rPr>
                <w:sz w:val="28"/>
                <w:szCs w:val="28"/>
              </w:rPr>
              <w:t>работа по системата с хидразин;</w:t>
            </w:r>
          </w:p>
          <w:p w14:paraId="07A7FAEE" w14:textId="36375808" w:rsidR="00695D00" w:rsidRPr="0029239B" w:rsidRDefault="00695D00" w:rsidP="00F62D02">
            <w:pPr>
              <w:pStyle w:val="a8"/>
              <w:numPr>
                <w:ilvl w:val="0"/>
                <w:numId w:val="39"/>
              </w:numPr>
              <w:tabs>
                <w:tab w:val="left" w:pos="993"/>
              </w:tabs>
              <w:spacing w:after="0" w:line="240" w:lineRule="auto"/>
              <w:ind w:left="0" w:firstLine="709"/>
              <w:jc w:val="both"/>
              <w:rPr>
                <w:sz w:val="28"/>
                <w:szCs w:val="28"/>
              </w:rPr>
            </w:pPr>
            <w:r w:rsidRPr="0029239B">
              <w:rPr>
                <w:sz w:val="28"/>
                <w:szCs w:val="28"/>
              </w:rPr>
              <w:t xml:space="preserve">работа по контрол на корозията; </w:t>
            </w:r>
          </w:p>
          <w:p w14:paraId="52521EED" w14:textId="0354EFC1" w:rsidR="00695D00" w:rsidRPr="0029239B" w:rsidRDefault="00695D00" w:rsidP="00F62D02">
            <w:pPr>
              <w:pStyle w:val="a8"/>
              <w:numPr>
                <w:ilvl w:val="0"/>
                <w:numId w:val="39"/>
              </w:numPr>
              <w:tabs>
                <w:tab w:val="left" w:pos="993"/>
              </w:tabs>
              <w:spacing w:after="0" w:line="240" w:lineRule="auto"/>
              <w:ind w:left="0" w:firstLine="709"/>
              <w:jc w:val="both"/>
              <w:rPr>
                <w:sz w:val="28"/>
                <w:szCs w:val="28"/>
              </w:rPr>
            </w:pPr>
            <w:r w:rsidRPr="0029239B">
              <w:rPr>
                <w:sz w:val="28"/>
                <w:szCs w:val="28"/>
              </w:rPr>
              <w:t>миене на самолета след мисията;</w:t>
            </w:r>
          </w:p>
          <w:p w14:paraId="33795938" w14:textId="6D15AB67" w:rsidR="00695D00" w:rsidRPr="0029239B" w:rsidRDefault="00695D00" w:rsidP="00F62D02">
            <w:pPr>
              <w:pStyle w:val="a8"/>
              <w:numPr>
                <w:ilvl w:val="0"/>
                <w:numId w:val="39"/>
              </w:numPr>
              <w:tabs>
                <w:tab w:val="left" w:pos="993"/>
              </w:tabs>
              <w:spacing w:after="0" w:line="240" w:lineRule="auto"/>
              <w:ind w:left="0" w:firstLine="709"/>
              <w:jc w:val="both"/>
              <w:rPr>
                <w:sz w:val="28"/>
                <w:szCs w:val="28"/>
              </w:rPr>
            </w:pPr>
            <w:r w:rsidRPr="0029239B">
              <w:rPr>
                <w:sz w:val="28"/>
                <w:szCs w:val="28"/>
              </w:rPr>
              <w:t>боядисване на самолета или части от него.</w:t>
            </w:r>
          </w:p>
          <w:p w14:paraId="51607B21" w14:textId="7B1034B6" w:rsidR="00695D00" w:rsidRPr="0029239B" w:rsidRDefault="00F62D02" w:rsidP="00F62D02">
            <w:pPr>
              <w:tabs>
                <w:tab w:val="left" w:pos="993"/>
              </w:tabs>
              <w:spacing w:after="0" w:line="240" w:lineRule="auto"/>
              <w:ind w:firstLine="709"/>
              <w:jc w:val="both"/>
              <w:rPr>
                <w:sz w:val="28"/>
                <w:szCs w:val="28"/>
              </w:rPr>
            </w:pPr>
            <w:r w:rsidRPr="0029239B">
              <w:rPr>
                <w:sz w:val="28"/>
                <w:szCs w:val="28"/>
              </w:rPr>
              <w:t>Към хангара се предвижда изграждане на н</w:t>
            </w:r>
            <w:r w:rsidR="00695D00" w:rsidRPr="0029239B">
              <w:rPr>
                <w:sz w:val="28"/>
                <w:szCs w:val="28"/>
              </w:rPr>
              <w:t>иско тяло – лаборатории за горивната система, инструментална, помещение за мобилен тим с високопроходим ван и оборудване за боравене и обезвреждане на хидразина при аварии и катастрофи с F -16.</w:t>
            </w:r>
            <w:r w:rsidR="008751FC" w:rsidRPr="0029239B">
              <w:rPr>
                <w:sz w:val="28"/>
                <w:szCs w:val="28"/>
              </w:rPr>
              <w:t xml:space="preserve"> </w:t>
            </w:r>
          </w:p>
          <w:p w14:paraId="7C1808DF" w14:textId="4D48FE9D" w:rsidR="00695D00" w:rsidRPr="0029239B" w:rsidRDefault="00695D00" w:rsidP="006E75A6">
            <w:pPr>
              <w:pStyle w:val="a8"/>
              <w:numPr>
                <w:ilvl w:val="0"/>
                <w:numId w:val="27"/>
              </w:numPr>
              <w:tabs>
                <w:tab w:val="left" w:pos="993"/>
              </w:tabs>
              <w:spacing w:after="0" w:line="240" w:lineRule="auto"/>
              <w:ind w:left="0" w:firstLine="709"/>
              <w:jc w:val="both"/>
              <w:rPr>
                <w:sz w:val="28"/>
                <w:szCs w:val="28"/>
              </w:rPr>
            </w:pPr>
            <w:r w:rsidRPr="0029239B">
              <w:rPr>
                <w:i/>
                <w:sz w:val="28"/>
                <w:szCs w:val="28"/>
              </w:rPr>
              <w:t>Склад за резервни части за самолет F-16</w:t>
            </w:r>
            <w:r w:rsidR="00F62D02" w:rsidRPr="0029239B">
              <w:rPr>
                <w:sz w:val="28"/>
                <w:szCs w:val="28"/>
              </w:rPr>
              <w:t xml:space="preserve"> - </w:t>
            </w:r>
            <w:r w:rsidRPr="0029239B">
              <w:rPr>
                <w:sz w:val="28"/>
                <w:szCs w:val="28"/>
              </w:rPr>
              <w:t xml:space="preserve">за съхранение, контрол и управление на цялото имущество за F-16 - с некласифицирани и класифицирани помещения - за резервни части, резервно оборудване, материали, летателно оборудване и др. </w:t>
            </w:r>
          </w:p>
          <w:p w14:paraId="4119426E" w14:textId="77777777" w:rsidR="00695D00" w:rsidRPr="0029239B" w:rsidRDefault="00695D00" w:rsidP="00695D00">
            <w:pPr>
              <w:spacing w:after="0" w:line="240" w:lineRule="auto"/>
              <w:jc w:val="both"/>
              <w:rPr>
                <w:sz w:val="28"/>
                <w:szCs w:val="28"/>
              </w:rPr>
            </w:pPr>
            <w:r w:rsidRPr="0029239B">
              <w:rPr>
                <w:sz w:val="28"/>
                <w:szCs w:val="28"/>
              </w:rPr>
              <w:t xml:space="preserve">Административна част на два етажа. Приблизителни размери 80/35 м., с открита площ 80/15 м. </w:t>
            </w:r>
          </w:p>
          <w:p w14:paraId="7FA26265" w14:textId="77777777" w:rsidR="00F62D02" w:rsidRPr="0029239B" w:rsidRDefault="00695D00" w:rsidP="006E75A6">
            <w:pPr>
              <w:pStyle w:val="a8"/>
              <w:numPr>
                <w:ilvl w:val="0"/>
                <w:numId w:val="27"/>
              </w:numPr>
              <w:tabs>
                <w:tab w:val="left" w:pos="993"/>
              </w:tabs>
              <w:spacing w:after="0" w:line="240" w:lineRule="auto"/>
              <w:ind w:left="0" w:firstLine="709"/>
              <w:jc w:val="both"/>
              <w:rPr>
                <w:sz w:val="28"/>
                <w:szCs w:val="28"/>
              </w:rPr>
            </w:pPr>
            <w:r w:rsidRPr="0029239B">
              <w:rPr>
                <w:i/>
                <w:sz w:val="28"/>
                <w:szCs w:val="28"/>
              </w:rPr>
              <w:t>Сграда на лабораторията за контролно-измервателна апаратура за самолет F-16</w:t>
            </w:r>
            <w:r w:rsidR="00F62D02" w:rsidRPr="0029239B">
              <w:rPr>
                <w:sz w:val="28"/>
                <w:szCs w:val="28"/>
              </w:rPr>
              <w:t>.</w:t>
            </w:r>
          </w:p>
          <w:p w14:paraId="0C36EF21" w14:textId="3AEA149D" w:rsidR="00F62D02" w:rsidRPr="0029239B" w:rsidRDefault="00695D00" w:rsidP="00F62D02">
            <w:pPr>
              <w:pStyle w:val="a8"/>
              <w:numPr>
                <w:ilvl w:val="0"/>
                <w:numId w:val="27"/>
              </w:numPr>
              <w:tabs>
                <w:tab w:val="left" w:pos="993"/>
              </w:tabs>
              <w:spacing w:after="0" w:line="240" w:lineRule="auto"/>
              <w:ind w:left="0" w:firstLine="709"/>
              <w:jc w:val="both"/>
              <w:rPr>
                <w:i/>
                <w:sz w:val="28"/>
                <w:szCs w:val="28"/>
              </w:rPr>
            </w:pPr>
            <w:r w:rsidRPr="0029239B">
              <w:rPr>
                <w:i/>
                <w:sz w:val="28"/>
                <w:szCs w:val="28"/>
              </w:rPr>
              <w:t>Сграда за обслужване, съхранение и ремонт на наземното оборудване за</w:t>
            </w:r>
            <w:r w:rsidR="00F62D02" w:rsidRPr="0029239B">
              <w:rPr>
                <w:sz w:val="28"/>
                <w:szCs w:val="28"/>
              </w:rPr>
              <w:t xml:space="preserve"> </w:t>
            </w:r>
            <w:r w:rsidR="00F62D02" w:rsidRPr="0029239B">
              <w:rPr>
                <w:i/>
                <w:sz w:val="28"/>
                <w:szCs w:val="28"/>
              </w:rPr>
              <w:t>самолет F-16.</w:t>
            </w:r>
          </w:p>
          <w:p w14:paraId="702A7B76" w14:textId="3679971D" w:rsidR="00695D00" w:rsidRPr="0029239B" w:rsidRDefault="00695D00" w:rsidP="00F62D02">
            <w:pPr>
              <w:pStyle w:val="a8"/>
              <w:numPr>
                <w:ilvl w:val="0"/>
                <w:numId w:val="27"/>
              </w:numPr>
              <w:tabs>
                <w:tab w:val="left" w:pos="993"/>
              </w:tabs>
              <w:spacing w:after="0" w:line="240" w:lineRule="auto"/>
              <w:ind w:left="0" w:firstLine="709"/>
              <w:jc w:val="both"/>
              <w:rPr>
                <w:i/>
                <w:sz w:val="28"/>
                <w:szCs w:val="28"/>
              </w:rPr>
            </w:pPr>
            <w:r w:rsidRPr="0029239B">
              <w:rPr>
                <w:i/>
                <w:sz w:val="28"/>
                <w:szCs w:val="28"/>
              </w:rPr>
              <w:t xml:space="preserve">Сграда (съоръжение) за тестване на двигателите на самолет F-16. </w:t>
            </w:r>
          </w:p>
          <w:p w14:paraId="322B5A65" w14:textId="377C4F31" w:rsidR="00695D00" w:rsidRPr="0029239B" w:rsidRDefault="00695D00" w:rsidP="000A7CEE">
            <w:pPr>
              <w:pStyle w:val="a8"/>
              <w:numPr>
                <w:ilvl w:val="0"/>
                <w:numId w:val="27"/>
              </w:numPr>
              <w:tabs>
                <w:tab w:val="left" w:pos="993"/>
              </w:tabs>
              <w:spacing w:after="0" w:line="240" w:lineRule="auto"/>
              <w:ind w:left="0" w:firstLine="709"/>
              <w:jc w:val="both"/>
              <w:rPr>
                <w:i/>
                <w:sz w:val="28"/>
                <w:szCs w:val="28"/>
              </w:rPr>
            </w:pPr>
            <w:r w:rsidRPr="0029239B">
              <w:rPr>
                <w:i/>
                <w:sz w:val="28"/>
                <w:szCs w:val="28"/>
              </w:rPr>
              <w:t xml:space="preserve">Склад за съхранение на външните горивни резервоари на самолет F-16. </w:t>
            </w:r>
          </w:p>
          <w:p w14:paraId="3D4CB454" w14:textId="68D755F0" w:rsidR="00695D00" w:rsidRPr="0029239B" w:rsidRDefault="00695D00" w:rsidP="006E75A6">
            <w:pPr>
              <w:pStyle w:val="a8"/>
              <w:numPr>
                <w:ilvl w:val="0"/>
                <w:numId w:val="27"/>
              </w:numPr>
              <w:tabs>
                <w:tab w:val="left" w:pos="993"/>
              </w:tabs>
              <w:spacing w:after="0" w:line="240" w:lineRule="auto"/>
              <w:ind w:left="0" w:firstLine="709"/>
              <w:jc w:val="both"/>
              <w:rPr>
                <w:sz w:val="28"/>
                <w:szCs w:val="28"/>
              </w:rPr>
            </w:pPr>
            <w:r w:rsidRPr="0029239B">
              <w:rPr>
                <w:i/>
                <w:sz w:val="28"/>
                <w:szCs w:val="28"/>
              </w:rPr>
              <w:t>Склад за хидразинното гориво на самолет F-16</w:t>
            </w:r>
            <w:r w:rsidR="000A7CEE" w:rsidRPr="0029239B">
              <w:rPr>
                <w:i/>
                <w:sz w:val="28"/>
                <w:szCs w:val="28"/>
              </w:rPr>
              <w:t xml:space="preserve"> - </w:t>
            </w:r>
            <w:r w:rsidR="00F3261C" w:rsidRPr="0029239B">
              <w:rPr>
                <w:sz w:val="28"/>
                <w:szCs w:val="28"/>
              </w:rPr>
              <w:t>п</w:t>
            </w:r>
            <w:r w:rsidRPr="0029239B">
              <w:rPr>
                <w:sz w:val="28"/>
                <w:szCs w:val="28"/>
              </w:rPr>
              <w:t xml:space="preserve">оради токсичността и лесната запалимост на хидразинното гориво, сградата </w:t>
            </w:r>
            <w:r w:rsidR="006B7333" w:rsidRPr="0029239B">
              <w:rPr>
                <w:sz w:val="28"/>
                <w:szCs w:val="28"/>
              </w:rPr>
              <w:t>ще</w:t>
            </w:r>
            <w:r w:rsidRPr="0029239B">
              <w:rPr>
                <w:sz w:val="28"/>
                <w:szCs w:val="28"/>
              </w:rPr>
              <w:t xml:space="preserve"> е отдалечена най-малко на 30 м от други съоръжения.</w:t>
            </w:r>
          </w:p>
          <w:p w14:paraId="534A1E6B" w14:textId="3CEE86C6" w:rsidR="00F3261C" w:rsidRPr="0029239B" w:rsidRDefault="00051A7D" w:rsidP="00F3261C">
            <w:pPr>
              <w:pStyle w:val="a8"/>
              <w:numPr>
                <w:ilvl w:val="0"/>
                <w:numId w:val="27"/>
              </w:numPr>
              <w:tabs>
                <w:tab w:val="left" w:pos="993"/>
              </w:tabs>
              <w:spacing w:after="0" w:line="240" w:lineRule="auto"/>
              <w:ind w:left="0" w:firstLine="709"/>
              <w:jc w:val="both"/>
              <w:rPr>
                <w:sz w:val="28"/>
                <w:szCs w:val="28"/>
              </w:rPr>
            </w:pPr>
            <w:r w:rsidRPr="0029239B">
              <w:rPr>
                <w:i/>
                <w:sz w:val="28"/>
                <w:szCs w:val="28"/>
              </w:rPr>
              <w:t>С</w:t>
            </w:r>
            <w:r w:rsidR="00695D00" w:rsidRPr="0029239B">
              <w:rPr>
                <w:i/>
                <w:sz w:val="28"/>
                <w:szCs w:val="28"/>
              </w:rPr>
              <w:t xml:space="preserve">града за </w:t>
            </w:r>
            <w:r w:rsidR="004B30B6" w:rsidRPr="0029239B">
              <w:rPr>
                <w:i/>
                <w:sz w:val="28"/>
                <w:szCs w:val="28"/>
              </w:rPr>
              <w:t xml:space="preserve">временно </w:t>
            </w:r>
            <w:r w:rsidR="00695D00" w:rsidRPr="0029239B">
              <w:rPr>
                <w:i/>
                <w:sz w:val="28"/>
                <w:szCs w:val="28"/>
              </w:rPr>
              <w:t xml:space="preserve">съхранение на </w:t>
            </w:r>
            <w:r w:rsidR="001F4FA2" w:rsidRPr="0029239B">
              <w:rPr>
                <w:i/>
                <w:sz w:val="28"/>
                <w:szCs w:val="28"/>
              </w:rPr>
              <w:t>о</w:t>
            </w:r>
            <w:r w:rsidR="004B30B6" w:rsidRPr="0029239B">
              <w:rPr>
                <w:i/>
                <w:sz w:val="28"/>
                <w:szCs w:val="28"/>
              </w:rPr>
              <w:t>пасни</w:t>
            </w:r>
            <w:r w:rsidR="006B7333" w:rsidRPr="0029239B">
              <w:rPr>
                <w:i/>
                <w:sz w:val="28"/>
                <w:szCs w:val="28"/>
              </w:rPr>
              <w:t xml:space="preserve"> отпадъци</w:t>
            </w:r>
            <w:r w:rsidR="00F3261C" w:rsidRPr="0029239B">
              <w:rPr>
                <w:i/>
                <w:sz w:val="28"/>
                <w:szCs w:val="28"/>
              </w:rPr>
              <w:t xml:space="preserve"> - </w:t>
            </w:r>
            <w:r w:rsidR="00F3261C" w:rsidRPr="0029239B">
              <w:rPr>
                <w:sz w:val="28"/>
                <w:szCs w:val="28"/>
              </w:rPr>
              <w:t>с</w:t>
            </w:r>
            <w:r w:rsidR="006B7333" w:rsidRPr="0029239B">
              <w:rPr>
                <w:sz w:val="28"/>
                <w:szCs w:val="28"/>
              </w:rPr>
              <w:t xml:space="preserve">градата </w:t>
            </w:r>
            <w:r w:rsidR="00765481" w:rsidRPr="0029239B">
              <w:rPr>
                <w:sz w:val="28"/>
                <w:szCs w:val="28"/>
              </w:rPr>
              <w:t>с</w:t>
            </w:r>
            <w:r w:rsidR="006B7333" w:rsidRPr="0029239B">
              <w:rPr>
                <w:sz w:val="28"/>
                <w:szCs w:val="28"/>
              </w:rPr>
              <w:t xml:space="preserve">е </w:t>
            </w:r>
            <w:r w:rsidR="00765481" w:rsidRPr="0029239B">
              <w:rPr>
                <w:sz w:val="28"/>
                <w:szCs w:val="28"/>
              </w:rPr>
              <w:lastRenderedPageBreak/>
              <w:t xml:space="preserve">предвижда да е </w:t>
            </w:r>
            <w:r w:rsidR="006B7333" w:rsidRPr="0029239B">
              <w:rPr>
                <w:sz w:val="28"/>
                <w:szCs w:val="28"/>
              </w:rPr>
              <w:t xml:space="preserve">тип навес, </w:t>
            </w:r>
            <w:r w:rsidR="00765481" w:rsidRPr="0029239B">
              <w:rPr>
                <w:sz w:val="28"/>
                <w:szCs w:val="28"/>
              </w:rPr>
              <w:t>предназначена за временно</w:t>
            </w:r>
            <w:r w:rsidR="006B7333" w:rsidRPr="0029239B">
              <w:rPr>
                <w:sz w:val="28"/>
                <w:szCs w:val="28"/>
              </w:rPr>
              <w:t xml:space="preserve"> съхранение  на опасни отпадъци</w:t>
            </w:r>
            <w:r w:rsidR="00765481" w:rsidRPr="0029239B">
              <w:rPr>
                <w:sz w:val="28"/>
                <w:szCs w:val="28"/>
              </w:rPr>
              <w:t>,</w:t>
            </w:r>
            <w:r w:rsidR="00765481" w:rsidRPr="0029239B">
              <w:t xml:space="preserve"> </w:t>
            </w:r>
            <w:r w:rsidR="00765481" w:rsidRPr="0029239B">
              <w:rPr>
                <w:sz w:val="28"/>
                <w:szCs w:val="28"/>
              </w:rPr>
              <w:t>изхвърляни при поддръжката и ремонта на самолет F-16,</w:t>
            </w:r>
            <w:r w:rsidR="006B7333" w:rsidRPr="0029239B">
              <w:rPr>
                <w:sz w:val="28"/>
                <w:szCs w:val="28"/>
              </w:rPr>
              <w:t xml:space="preserve"> до тяхното </w:t>
            </w:r>
            <w:r w:rsidR="00F3261C" w:rsidRPr="0029239B">
              <w:rPr>
                <w:sz w:val="28"/>
                <w:szCs w:val="28"/>
              </w:rPr>
              <w:t>извозване/депониране</w:t>
            </w:r>
            <w:r w:rsidR="006B7333" w:rsidRPr="0029239B">
              <w:rPr>
                <w:sz w:val="28"/>
                <w:szCs w:val="28"/>
              </w:rPr>
              <w:t xml:space="preserve">. </w:t>
            </w:r>
            <w:r w:rsidR="00F3261C" w:rsidRPr="0029239B">
              <w:rPr>
                <w:sz w:val="28"/>
                <w:szCs w:val="28"/>
              </w:rPr>
              <w:t>Предвиждат се контейнери за съхранение на различни видове опасни материали, отговарящи на нормативните изисквания, площадка за паркиране на наземните средства (колички) за разтоварване на отпадъците, площадка за спиране и маневриране на камион за депортиране на опасните товари.</w:t>
            </w:r>
          </w:p>
          <w:p w14:paraId="5D0D5A44" w14:textId="0B108429" w:rsidR="00FC28EA" w:rsidRPr="0029239B" w:rsidRDefault="001F4FA2" w:rsidP="00F3261C">
            <w:pPr>
              <w:spacing w:after="0" w:line="240" w:lineRule="auto"/>
              <w:ind w:firstLine="709"/>
              <w:jc w:val="both"/>
              <w:rPr>
                <w:sz w:val="28"/>
                <w:szCs w:val="28"/>
              </w:rPr>
            </w:pPr>
            <w:r w:rsidRPr="0029239B">
              <w:rPr>
                <w:sz w:val="28"/>
                <w:szCs w:val="28"/>
              </w:rPr>
              <w:t xml:space="preserve">Съоръжението ще отговаря на изискванията за предпазване на съхраняваните материали от влиянието на атмосферните условия и външната среда и ще е </w:t>
            </w:r>
            <w:r w:rsidR="00356844" w:rsidRPr="0029239B">
              <w:rPr>
                <w:sz w:val="28"/>
                <w:szCs w:val="28"/>
              </w:rPr>
              <w:t>оборудвано</w:t>
            </w:r>
            <w:r w:rsidRPr="0029239B">
              <w:rPr>
                <w:sz w:val="28"/>
                <w:szCs w:val="28"/>
              </w:rPr>
              <w:t xml:space="preserve"> с</w:t>
            </w:r>
            <w:r w:rsidR="00FC28EA" w:rsidRPr="0029239B">
              <w:rPr>
                <w:sz w:val="28"/>
                <w:szCs w:val="28"/>
              </w:rPr>
              <w:t>ъс системи за</w:t>
            </w:r>
            <w:r w:rsidRPr="0029239B">
              <w:rPr>
                <w:sz w:val="28"/>
                <w:szCs w:val="28"/>
              </w:rPr>
              <w:t>:</w:t>
            </w:r>
            <w:r w:rsidR="00F3261C" w:rsidRPr="0029239B">
              <w:rPr>
                <w:sz w:val="28"/>
                <w:szCs w:val="28"/>
              </w:rPr>
              <w:t xml:space="preserve"> </w:t>
            </w:r>
            <w:r w:rsidR="00356844" w:rsidRPr="0029239B">
              <w:rPr>
                <w:sz w:val="28"/>
                <w:szCs w:val="28"/>
              </w:rPr>
              <w:t>измиване на контейнерите и работните площи и събиране на отпадъчните води от тази дейност;</w:t>
            </w:r>
            <w:r w:rsidR="00F3261C" w:rsidRPr="0029239B">
              <w:rPr>
                <w:sz w:val="28"/>
                <w:szCs w:val="28"/>
              </w:rPr>
              <w:t xml:space="preserve"> </w:t>
            </w:r>
            <w:r w:rsidR="00FC28EA" w:rsidRPr="0029239B">
              <w:rPr>
                <w:sz w:val="28"/>
                <w:szCs w:val="28"/>
              </w:rPr>
              <w:t>осигуряване на ограничен достъп;</w:t>
            </w:r>
            <w:r w:rsidR="00F3261C" w:rsidRPr="0029239B">
              <w:rPr>
                <w:sz w:val="28"/>
                <w:szCs w:val="28"/>
              </w:rPr>
              <w:t xml:space="preserve"> </w:t>
            </w:r>
            <w:r w:rsidR="00FC28EA" w:rsidRPr="0029239B">
              <w:rPr>
                <w:sz w:val="28"/>
                <w:szCs w:val="28"/>
              </w:rPr>
              <w:t>пожароизвестяване и пожарогасители.</w:t>
            </w:r>
          </w:p>
          <w:p w14:paraId="644CC29C" w14:textId="77777777" w:rsidR="00051A7D" w:rsidRPr="0029239B" w:rsidRDefault="00FC28EA" w:rsidP="00051A7D">
            <w:pPr>
              <w:spacing w:after="0" w:line="240" w:lineRule="auto"/>
              <w:ind w:firstLine="709"/>
              <w:jc w:val="both"/>
              <w:rPr>
                <w:b/>
                <w:i/>
                <w:sz w:val="28"/>
                <w:szCs w:val="28"/>
              </w:rPr>
            </w:pPr>
            <w:r w:rsidRPr="0029239B">
              <w:rPr>
                <w:sz w:val="28"/>
                <w:szCs w:val="28"/>
              </w:rPr>
              <w:t xml:space="preserve">В непосредствена близост до площадката ще се поддържат наличности от достатъчни количества </w:t>
            </w:r>
            <w:r w:rsidR="009A2A2D" w:rsidRPr="0029239B">
              <w:rPr>
                <w:sz w:val="28"/>
                <w:szCs w:val="28"/>
              </w:rPr>
              <w:t>адсорбенти (пръст, пясък и др.)</w:t>
            </w:r>
            <w:r w:rsidR="009A2A2D" w:rsidRPr="0029239B">
              <w:t xml:space="preserve"> </w:t>
            </w:r>
            <w:r w:rsidR="009A2A2D" w:rsidRPr="0029239B">
              <w:rPr>
                <w:sz w:val="28"/>
                <w:szCs w:val="28"/>
              </w:rPr>
              <w:t>за използване при необходимост за задържане и ограничаване на евентуални разливи от течни отпадъци.</w:t>
            </w:r>
          </w:p>
          <w:p w14:paraId="6FD2C7B1" w14:textId="4077D738" w:rsidR="00D33CBA" w:rsidRPr="0029239B" w:rsidRDefault="00051A7D" w:rsidP="00051A7D">
            <w:pPr>
              <w:spacing w:after="0" w:line="240" w:lineRule="auto"/>
              <w:ind w:firstLine="709"/>
              <w:jc w:val="both"/>
              <w:rPr>
                <w:b/>
                <w:i/>
                <w:sz w:val="28"/>
                <w:szCs w:val="28"/>
              </w:rPr>
            </w:pPr>
            <w:r w:rsidRPr="0029239B">
              <w:rPr>
                <w:b/>
                <w:i/>
                <w:sz w:val="28"/>
                <w:szCs w:val="28"/>
              </w:rPr>
              <w:t xml:space="preserve">1.24 </w:t>
            </w:r>
            <w:r w:rsidR="00CA77D0" w:rsidRPr="0029239B">
              <w:rPr>
                <w:b/>
                <w:i/>
                <w:sz w:val="28"/>
                <w:szCs w:val="28"/>
              </w:rPr>
              <w:t xml:space="preserve">Площадка за калибриране на </w:t>
            </w:r>
            <w:r w:rsidR="00D33CBA" w:rsidRPr="0029239B">
              <w:rPr>
                <w:b/>
                <w:i/>
                <w:sz w:val="28"/>
                <w:szCs w:val="28"/>
              </w:rPr>
              <w:t>самолети</w:t>
            </w:r>
            <w:r w:rsidR="00F3261C" w:rsidRPr="0029239B">
              <w:rPr>
                <w:b/>
                <w:i/>
                <w:sz w:val="28"/>
                <w:szCs w:val="28"/>
              </w:rPr>
              <w:t xml:space="preserve"> – </w:t>
            </w:r>
            <w:r w:rsidR="00F3261C" w:rsidRPr="0029239B">
              <w:rPr>
                <w:sz w:val="28"/>
                <w:szCs w:val="28"/>
              </w:rPr>
              <w:t>специална площадка, маркирана съгласно определени изисквания, за извършване калибриране на навигационната система на самолетите.</w:t>
            </w:r>
          </w:p>
          <w:p w14:paraId="00E2CEBE" w14:textId="18E95C39" w:rsidR="00D33CBA" w:rsidRPr="0029239B" w:rsidRDefault="00051A7D" w:rsidP="009A2A2D">
            <w:pPr>
              <w:spacing w:after="0" w:line="240" w:lineRule="auto"/>
              <w:ind w:firstLine="709"/>
              <w:jc w:val="both"/>
              <w:rPr>
                <w:b/>
                <w:i/>
                <w:sz w:val="28"/>
                <w:szCs w:val="28"/>
              </w:rPr>
            </w:pPr>
            <w:r w:rsidRPr="0029239B">
              <w:rPr>
                <w:b/>
                <w:i/>
                <w:sz w:val="28"/>
                <w:szCs w:val="28"/>
              </w:rPr>
              <w:t>1.25</w:t>
            </w:r>
            <w:r w:rsidR="009A2A2D" w:rsidRPr="0029239B">
              <w:rPr>
                <w:b/>
                <w:i/>
                <w:sz w:val="28"/>
                <w:szCs w:val="28"/>
              </w:rPr>
              <w:t xml:space="preserve"> </w:t>
            </w:r>
            <w:r w:rsidR="00CA77D0" w:rsidRPr="0029239B">
              <w:rPr>
                <w:b/>
                <w:i/>
                <w:sz w:val="28"/>
                <w:szCs w:val="28"/>
              </w:rPr>
              <w:t xml:space="preserve">Район за оперативна подготовка на самолет F-16 с </w:t>
            </w:r>
            <w:r w:rsidR="00F3261C" w:rsidRPr="0029239B">
              <w:rPr>
                <w:b/>
                <w:i/>
                <w:sz w:val="28"/>
                <w:szCs w:val="28"/>
              </w:rPr>
              <w:t>8</w:t>
            </w:r>
            <w:r w:rsidR="00CA77D0" w:rsidRPr="0029239B">
              <w:rPr>
                <w:b/>
                <w:i/>
                <w:sz w:val="28"/>
                <w:szCs w:val="28"/>
              </w:rPr>
              <w:t xml:space="preserve"> броя укрития с площадки за маневриране, пътеки </w:t>
            </w:r>
            <w:r w:rsidR="00D33CBA" w:rsidRPr="0029239B">
              <w:rPr>
                <w:b/>
                <w:i/>
                <w:sz w:val="28"/>
                <w:szCs w:val="28"/>
              </w:rPr>
              <w:t>за рулиране и обслужващи пътища.</w:t>
            </w:r>
          </w:p>
          <w:p w14:paraId="70747F7D" w14:textId="71A6F791" w:rsidR="0032447D" w:rsidRPr="0029239B" w:rsidRDefault="0032447D" w:rsidP="0032447D">
            <w:pPr>
              <w:spacing w:after="0" w:line="240" w:lineRule="auto"/>
              <w:ind w:firstLine="709"/>
              <w:jc w:val="both"/>
              <w:rPr>
                <w:sz w:val="28"/>
                <w:szCs w:val="28"/>
              </w:rPr>
            </w:pPr>
            <w:r w:rsidRPr="0029239B">
              <w:rPr>
                <w:sz w:val="28"/>
                <w:szCs w:val="28"/>
              </w:rPr>
              <w:t>Укритията ще са оборудвани със система за зареждане на самолетите с гориво и специално напрежение.</w:t>
            </w:r>
          </w:p>
          <w:p w14:paraId="33683268" w14:textId="77777777" w:rsidR="00CA77D0" w:rsidRPr="0029239B" w:rsidRDefault="00051A7D" w:rsidP="001F367C">
            <w:pPr>
              <w:pStyle w:val="a8"/>
              <w:spacing w:after="0" w:line="240" w:lineRule="auto"/>
              <w:ind w:left="0" w:firstLine="709"/>
              <w:jc w:val="both"/>
              <w:rPr>
                <w:b/>
                <w:i/>
                <w:sz w:val="28"/>
                <w:szCs w:val="28"/>
              </w:rPr>
            </w:pPr>
            <w:r w:rsidRPr="0029239B">
              <w:rPr>
                <w:b/>
                <w:i/>
                <w:sz w:val="28"/>
                <w:szCs w:val="28"/>
              </w:rPr>
              <w:t>1.26</w:t>
            </w:r>
            <w:r w:rsidR="0032447D" w:rsidRPr="0029239B">
              <w:rPr>
                <w:b/>
                <w:i/>
                <w:sz w:val="28"/>
                <w:szCs w:val="28"/>
              </w:rPr>
              <w:t xml:space="preserve"> </w:t>
            </w:r>
            <w:r w:rsidR="00CA77D0" w:rsidRPr="0029239B">
              <w:rPr>
                <w:b/>
                <w:i/>
                <w:sz w:val="28"/>
                <w:szCs w:val="28"/>
              </w:rPr>
              <w:t>Тренажорен комплекс F-16</w:t>
            </w:r>
            <w:r w:rsidR="00CD6583" w:rsidRPr="0029239B">
              <w:rPr>
                <w:b/>
                <w:i/>
                <w:sz w:val="28"/>
                <w:szCs w:val="28"/>
              </w:rPr>
              <w:t>.</w:t>
            </w:r>
          </w:p>
          <w:p w14:paraId="4192DE21" w14:textId="3F5998A4" w:rsidR="0032447D" w:rsidRPr="0029239B" w:rsidRDefault="006B407B" w:rsidP="001F367C">
            <w:pPr>
              <w:pStyle w:val="a8"/>
              <w:spacing w:after="0" w:line="240" w:lineRule="auto"/>
              <w:ind w:left="0" w:firstLine="709"/>
              <w:jc w:val="both"/>
              <w:rPr>
                <w:b/>
                <w:i/>
                <w:sz w:val="28"/>
                <w:szCs w:val="28"/>
              </w:rPr>
            </w:pPr>
            <w:r w:rsidRPr="0029239B">
              <w:rPr>
                <w:sz w:val="28"/>
                <w:szCs w:val="28"/>
              </w:rPr>
              <w:t>Предвижда се в тренажор</w:t>
            </w:r>
            <w:r w:rsidR="00C02B2A" w:rsidRPr="0029239B">
              <w:rPr>
                <w:sz w:val="28"/>
                <w:szCs w:val="28"/>
              </w:rPr>
              <w:t>н</w:t>
            </w:r>
            <w:r w:rsidRPr="0029239B">
              <w:rPr>
                <w:sz w:val="28"/>
                <w:szCs w:val="28"/>
              </w:rPr>
              <w:t>ия ко</w:t>
            </w:r>
            <w:r w:rsidR="00C02B2A" w:rsidRPr="0029239B">
              <w:rPr>
                <w:sz w:val="28"/>
                <w:szCs w:val="28"/>
              </w:rPr>
              <w:t>м</w:t>
            </w:r>
            <w:r w:rsidRPr="0029239B">
              <w:rPr>
                <w:sz w:val="28"/>
                <w:szCs w:val="28"/>
              </w:rPr>
              <w:t>плекс да се</w:t>
            </w:r>
            <w:r w:rsidR="004D7340" w:rsidRPr="0029239B">
              <w:rPr>
                <w:sz w:val="28"/>
                <w:szCs w:val="28"/>
              </w:rPr>
              <w:t xml:space="preserve"> </w:t>
            </w:r>
            <w:r w:rsidRPr="0029239B">
              <w:rPr>
                <w:sz w:val="28"/>
                <w:szCs w:val="28"/>
              </w:rPr>
              <w:t>разположи</w:t>
            </w:r>
            <w:r w:rsidR="004D7340" w:rsidRPr="0029239B">
              <w:rPr>
                <w:sz w:val="28"/>
                <w:szCs w:val="28"/>
              </w:rPr>
              <w:t xml:space="preserve"> оборудване</w:t>
            </w:r>
            <w:r w:rsidRPr="0029239B">
              <w:rPr>
                <w:sz w:val="28"/>
                <w:szCs w:val="28"/>
              </w:rPr>
              <w:t>то</w:t>
            </w:r>
            <w:r w:rsidR="004D7340" w:rsidRPr="0029239B">
              <w:rPr>
                <w:sz w:val="28"/>
                <w:szCs w:val="28"/>
              </w:rPr>
              <w:t xml:space="preserve"> </w:t>
            </w:r>
            <w:r w:rsidRPr="0029239B">
              <w:rPr>
                <w:sz w:val="28"/>
                <w:szCs w:val="28"/>
              </w:rPr>
              <w:t xml:space="preserve">на трите типа симулатори на F 16 bl. 70, личен състав – за експлоатация на симулаторите </w:t>
            </w:r>
            <w:r w:rsidR="004D7340" w:rsidRPr="0029239B">
              <w:rPr>
                <w:sz w:val="28"/>
                <w:szCs w:val="28"/>
              </w:rPr>
              <w:t>и обучението на пилотите</w:t>
            </w:r>
            <w:r w:rsidRPr="0029239B">
              <w:rPr>
                <w:sz w:val="28"/>
                <w:szCs w:val="28"/>
              </w:rPr>
              <w:t>.</w:t>
            </w:r>
          </w:p>
          <w:p w14:paraId="3A6063E4" w14:textId="6B4196A7" w:rsidR="00CA77D0" w:rsidRPr="0029239B" w:rsidRDefault="00051A7D" w:rsidP="001F367C">
            <w:pPr>
              <w:pStyle w:val="a8"/>
              <w:spacing w:after="0" w:line="240" w:lineRule="auto"/>
              <w:ind w:left="0" w:firstLine="709"/>
              <w:jc w:val="both"/>
              <w:rPr>
                <w:b/>
                <w:i/>
                <w:sz w:val="28"/>
                <w:szCs w:val="28"/>
              </w:rPr>
            </w:pPr>
            <w:r w:rsidRPr="0029239B">
              <w:rPr>
                <w:b/>
                <w:i/>
                <w:sz w:val="28"/>
                <w:szCs w:val="28"/>
              </w:rPr>
              <w:t>1</w:t>
            </w:r>
            <w:r w:rsidR="006B407B" w:rsidRPr="0029239B">
              <w:rPr>
                <w:b/>
                <w:i/>
                <w:sz w:val="28"/>
                <w:szCs w:val="28"/>
              </w:rPr>
              <w:t>.</w:t>
            </w:r>
            <w:r w:rsidRPr="0029239B">
              <w:rPr>
                <w:b/>
                <w:i/>
                <w:sz w:val="28"/>
                <w:szCs w:val="28"/>
              </w:rPr>
              <w:t>27</w:t>
            </w:r>
            <w:r w:rsidR="00C02B2A" w:rsidRPr="0029239B">
              <w:rPr>
                <w:b/>
                <w:i/>
                <w:sz w:val="28"/>
                <w:szCs w:val="28"/>
              </w:rPr>
              <w:t>.</w:t>
            </w:r>
            <w:r w:rsidR="006B407B" w:rsidRPr="0029239B">
              <w:rPr>
                <w:b/>
                <w:i/>
                <w:sz w:val="28"/>
                <w:szCs w:val="28"/>
              </w:rPr>
              <w:t xml:space="preserve"> </w:t>
            </w:r>
            <w:r w:rsidR="00CA77D0" w:rsidRPr="0029239B">
              <w:rPr>
                <w:b/>
                <w:i/>
                <w:sz w:val="28"/>
                <w:szCs w:val="28"/>
              </w:rPr>
              <w:t>Летателна ескадрила F-16</w:t>
            </w:r>
            <w:r w:rsidR="00CD6583" w:rsidRPr="0029239B">
              <w:rPr>
                <w:b/>
                <w:i/>
                <w:sz w:val="28"/>
                <w:szCs w:val="28"/>
              </w:rPr>
              <w:t>.</w:t>
            </w:r>
          </w:p>
          <w:p w14:paraId="2924F080" w14:textId="603A9D5E" w:rsidR="00C02B2A" w:rsidRPr="0029239B" w:rsidRDefault="00051A7D" w:rsidP="000C11D9">
            <w:pPr>
              <w:pStyle w:val="a8"/>
              <w:spacing w:after="0" w:line="240" w:lineRule="auto"/>
              <w:ind w:left="0" w:firstLine="709"/>
              <w:jc w:val="both"/>
              <w:rPr>
                <w:sz w:val="28"/>
                <w:szCs w:val="28"/>
              </w:rPr>
            </w:pPr>
            <w:r w:rsidRPr="0029239B">
              <w:rPr>
                <w:b/>
                <w:i/>
                <w:sz w:val="28"/>
                <w:szCs w:val="28"/>
              </w:rPr>
              <w:t>1</w:t>
            </w:r>
            <w:r w:rsidR="000C11D9" w:rsidRPr="0029239B">
              <w:rPr>
                <w:b/>
                <w:i/>
                <w:sz w:val="28"/>
                <w:szCs w:val="28"/>
              </w:rPr>
              <w:t>.</w:t>
            </w:r>
            <w:r w:rsidRPr="0029239B">
              <w:rPr>
                <w:b/>
                <w:i/>
                <w:sz w:val="28"/>
                <w:szCs w:val="28"/>
              </w:rPr>
              <w:t>28</w:t>
            </w:r>
            <w:r w:rsidR="00C02B2A" w:rsidRPr="0029239B">
              <w:rPr>
                <w:b/>
                <w:i/>
                <w:sz w:val="28"/>
                <w:szCs w:val="28"/>
              </w:rPr>
              <w:t>.</w:t>
            </w:r>
            <w:r w:rsidR="000C11D9" w:rsidRPr="0029239B">
              <w:rPr>
                <w:b/>
                <w:i/>
                <w:sz w:val="28"/>
                <w:szCs w:val="28"/>
              </w:rPr>
              <w:t xml:space="preserve"> </w:t>
            </w:r>
            <w:r w:rsidR="00CD6583" w:rsidRPr="0029239B">
              <w:rPr>
                <w:b/>
                <w:i/>
                <w:sz w:val="28"/>
                <w:szCs w:val="28"/>
              </w:rPr>
              <w:t>Р</w:t>
            </w:r>
            <w:r w:rsidR="00D33CBA" w:rsidRPr="0029239B">
              <w:rPr>
                <w:b/>
                <w:i/>
                <w:sz w:val="28"/>
                <w:szCs w:val="28"/>
              </w:rPr>
              <w:t>емонт на централизирана стоянка</w:t>
            </w:r>
            <w:r w:rsidR="00C02B2A" w:rsidRPr="0029239B">
              <w:rPr>
                <w:b/>
                <w:i/>
                <w:sz w:val="28"/>
                <w:szCs w:val="28"/>
              </w:rPr>
              <w:t xml:space="preserve"> </w:t>
            </w:r>
            <w:r w:rsidR="00C02B2A" w:rsidRPr="0029239B">
              <w:rPr>
                <w:sz w:val="28"/>
                <w:szCs w:val="28"/>
              </w:rPr>
              <w:t>– п</w:t>
            </w:r>
            <w:r w:rsidR="000C11D9" w:rsidRPr="0029239B">
              <w:rPr>
                <w:sz w:val="28"/>
                <w:szCs w:val="28"/>
              </w:rPr>
              <w:t>роектът</w:t>
            </w:r>
            <w:r w:rsidR="00C02B2A" w:rsidRPr="0029239B">
              <w:rPr>
                <w:sz w:val="28"/>
                <w:szCs w:val="28"/>
              </w:rPr>
              <w:t xml:space="preserve"> се</w:t>
            </w:r>
            <w:r w:rsidR="000C11D9" w:rsidRPr="0029239B">
              <w:rPr>
                <w:sz w:val="28"/>
                <w:szCs w:val="28"/>
              </w:rPr>
              <w:t xml:space="preserve"> предвижда </w:t>
            </w:r>
            <w:r w:rsidR="00C02B2A" w:rsidRPr="0029239B">
              <w:rPr>
                <w:sz w:val="28"/>
                <w:szCs w:val="28"/>
              </w:rPr>
              <w:t>за реализация в дългосрочен план.</w:t>
            </w:r>
          </w:p>
          <w:p w14:paraId="3B964C1A" w14:textId="43B3F5FE" w:rsidR="00D33CBA" w:rsidRPr="0029239B" w:rsidRDefault="00051A7D" w:rsidP="001F367C">
            <w:pPr>
              <w:pStyle w:val="a8"/>
              <w:spacing w:after="0" w:line="240" w:lineRule="auto"/>
              <w:ind w:left="0" w:firstLine="709"/>
              <w:jc w:val="both"/>
              <w:rPr>
                <w:b/>
                <w:i/>
                <w:sz w:val="28"/>
                <w:szCs w:val="28"/>
              </w:rPr>
            </w:pPr>
            <w:r w:rsidRPr="0029239B">
              <w:rPr>
                <w:b/>
                <w:i/>
                <w:sz w:val="28"/>
                <w:szCs w:val="28"/>
              </w:rPr>
              <w:t>1.29</w:t>
            </w:r>
            <w:r w:rsidR="00C02B2A" w:rsidRPr="0029239B">
              <w:rPr>
                <w:b/>
                <w:i/>
                <w:sz w:val="28"/>
                <w:szCs w:val="28"/>
              </w:rPr>
              <w:t>.</w:t>
            </w:r>
            <w:r w:rsidR="001E5ED5" w:rsidRPr="0029239B">
              <w:rPr>
                <w:b/>
                <w:i/>
                <w:sz w:val="28"/>
                <w:szCs w:val="28"/>
              </w:rPr>
              <w:t xml:space="preserve"> </w:t>
            </w:r>
            <w:r w:rsidR="00CD6583" w:rsidRPr="0029239B">
              <w:rPr>
                <w:b/>
                <w:i/>
                <w:sz w:val="28"/>
                <w:szCs w:val="28"/>
              </w:rPr>
              <w:t xml:space="preserve">Ремонт на пътеки за рулиране в </w:t>
            </w:r>
            <w:r w:rsidR="00D33CBA" w:rsidRPr="0029239B">
              <w:rPr>
                <w:b/>
                <w:i/>
                <w:sz w:val="28"/>
                <w:szCs w:val="28"/>
              </w:rPr>
              <w:t>южната част на летателното поле.</w:t>
            </w:r>
          </w:p>
          <w:p w14:paraId="262625B8" w14:textId="40C0EBA0" w:rsidR="00CD6583" w:rsidRPr="0029239B" w:rsidRDefault="00051A7D" w:rsidP="001F367C">
            <w:pPr>
              <w:pStyle w:val="a8"/>
              <w:spacing w:after="0" w:line="240" w:lineRule="auto"/>
              <w:ind w:left="0" w:firstLine="709"/>
              <w:jc w:val="both"/>
              <w:rPr>
                <w:b/>
                <w:i/>
                <w:sz w:val="28"/>
                <w:szCs w:val="28"/>
              </w:rPr>
            </w:pPr>
            <w:r w:rsidRPr="0029239B">
              <w:rPr>
                <w:b/>
                <w:i/>
                <w:sz w:val="28"/>
                <w:szCs w:val="28"/>
              </w:rPr>
              <w:t>1</w:t>
            </w:r>
            <w:r w:rsidR="0034183E" w:rsidRPr="0029239B">
              <w:rPr>
                <w:b/>
                <w:i/>
                <w:sz w:val="28"/>
                <w:szCs w:val="28"/>
              </w:rPr>
              <w:t>.</w:t>
            </w:r>
            <w:r w:rsidRPr="0029239B">
              <w:rPr>
                <w:b/>
                <w:i/>
                <w:sz w:val="28"/>
                <w:szCs w:val="28"/>
              </w:rPr>
              <w:t>30</w:t>
            </w:r>
            <w:r w:rsidR="00C02B2A" w:rsidRPr="0029239B">
              <w:rPr>
                <w:b/>
                <w:i/>
                <w:sz w:val="28"/>
                <w:szCs w:val="28"/>
              </w:rPr>
              <w:t>.</w:t>
            </w:r>
            <w:r w:rsidR="0034183E" w:rsidRPr="0029239B">
              <w:rPr>
                <w:b/>
                <w:i/>
                <w:sz w:val="28"/>
                <w:szCs w:val="28"/>
              </w:rPr>
              <w:t xml:space="preserve"> </w:t>
            </w:r>
            <w:r w:rsidR="00CD6583" w:rsidRPr="0029239B">
              <w:rPr>
                <w:b/>
                <w:i/>
                <w:sz w:val="28"/>
                <w:szCs w:val="28"/>
              </w:rPr>
              <w:t>Ремонт на арочни укрития.</w:t>
            </w:r>
          </w:p>
          <w:p w14:paraId="1C6EB97E" w14:textId="77777777" w:rsidR="00C02B2A" w:rsidRPr="0029239B" w:rsidRDefault="009B1A9C" w:rsidP="009B1A9C">
            <w:pPr>
              <w:pStyle w:val="Style"/>
              <w:tabs>
                <w:tab w:val="left" w:pos="1134"/>
              </w:tabs>
              <w:spacing w:line="276" w:lineRule="auto"/>
              <w:ind w:left="0" w:firstLine="709"/>
              <w:rPr>
                <w:color w:val="000000"/>
                <w:sz w:val="28"/>
                <w:szCs w:val="28"/>
                <w:lang w:val="bg-BG"/>
              </w:rPr>
            </w:pPr>
            <w:r w:rsidRPr="0029239B">
              <w:rPr>
                <w:rFonts w:eastAsiaTheme="minorHAnsi" w:cstheme="minorBidi"/>
                <w:sz w:val="28"/>
                <w:szCs w:val="28"/>
                <w:lang w:val="bg-BG"/>
              </w:rPr>
              <w:t>П</w:t>
            </w:r>
            <w:r w:rsidRPr="0029239B">
              <w:rPr>
                <w:color w:val="000000"/>
                <w:sz w:val="28"/>
                <w:szCs w:val="28"/>
                <w:lang w:val="bg-BG"/>
              </w:rPr>
              <w:t>роекта предвижда извършване на ремонт на съществуващи арочни укрития. Същите ще се използват като защитени складови помещения</w:t>
            </w:r>
            <w:r w:rsidR="00C02B2A" w:rsidRPr="0029239B">
              <w:rPr>
                <w:color w:val="000000"/>
                <w:sz w:val="28"/>
                <w:szCs w:val="28"/>
                <w:lang w:val="bg-BG"/>
              </w:rPr>
              <w:t>.</w:t>
            </w:r>
          </w:p>
          <w:p w14:paraId="2EF8FD25" w14:textId="441C2D32" w:rsidR="00043D92" w:rsidRPr="0029239B" w:rsidRDefault="00051A7D" w:rsidP="009B1A9C">
            <w:pPr>
              <w:pStyle w:val="Style"/>
              <w:tabs>
                <w:tab w:val="left" w:pos="1134"/>
              </w:tabs>
              <w:spacing w:line="276" w:lineRule="auto"/>
              <w:ind w:left="0" w:firstLine="709"/>
              <w:rPr>
                <w:b/>
                <w:i/>
                <w:color w:val="000000"/>
                <w:sz w:val="28"/>
                <w:szCs w:val="28"/>
                <w:lang w:val="bg-BG"/>
              </w:rPr>
            </w:pPr>
            <w:r w:rsidRPr="0029239B">
              <w:rPr>
                <w:b/>
                <w:i/>
                <w:color w:val="000000"/>
                <w:sz w:val="28"/>
                <w:szCs w:val="28"/>
                <w:lang w:val="bg-BG"/>
              </w:rPr>
              <w:t>1</w:t>
            </w:r>
            <w:r w:rsidR="00CF6FB8" w:rsidRPr="0029239B">
              <w:rPr>
                <w:b/>
                <w:i/>
                <w:color w:val="000000"/>
                <w:sz w:val="28"/>
                <w:szCs w:val="28"/>
                <w:lang w:val="bg-BG"/>
              </w:rPr>
              <w:t>.</w:t>
            </w:r>
            <w:r w:rsidRPr="0029239B">
              <w:rPr>
                <w:b/>
                <w:i/>
                <w:color w:val="000000"/>
                <w:sz w:val="28"/>
                <w:szCs w:val="28"/>
                <w:lang w:val="bg-BG"/>
              </w:rPr>
              <w:t>31</w:t>
            </w:r>
            <w:r w:rsidR="00C02B2A" w:rsidRPr="0029239B">
              <w:rPr>
                <w:b/>
                <w:i/>
                <w:color w:val="000000"/>
                <w:sz w:val="28"/>
                <w:szCs w:val="28"/>
                <w:lang w:val="bg-BG"/>
              </w:rPr>
              <w:t>.</w:t>
            </w:r>
            <w:r w:rsidR="00CF6FB8" w:rsidRPr="0029239B">
              <w:rPr>
                <w:b/>
                <w:i/>
                <w:color w:val="000000"/>
                <w:sz w:val="28"/>
                <w:szCs w:val="28"/>
                <w:lang w:val="bg-BG"/>
              </w:rPr>
              <w:t xml:space="preserve"> Газоснабдяване</w:t>
            </w:r>
            <w:r w:rsidR="00043D92" w:rsidRPr="0029239B">
              <w:rPr>
                <w:b/>
                <w:i/>
                <w:color w:val="000000"/>
                <w:sz w:val="28"/>
                <w:szCs w:val="28"/>
                <w:lang w:val="bg-BG"/>
              </w:rPr>
              <w:t>.</w:t>
            </w:r>
          </w:p>
          <w:p w14:paraId="0511E67A" w14:textId="1B78CECE" w:rsidR="00C02B2A" w:rsidRPr="0029239B" w:rsidRDefault="00043D92" w:rsidP="009B1A9C">
            <w:pPr>
              <w:pStyle w:val="Style"/>
              <w:tabs>
                <w:tab w:val="left" w:pos="1134"/>
              </w:tabs>
              <w:spacing w:line="276" w:lineRule="auto"/>
              <w:ind w:left="0" w:firstLine="709"/>
              <w:rPr>
                <w:color w:val="000000"/>
                <w:sz w:val="28"/>
                <w:szCs w:val="28"/>
                <w:lang w:val="bg-BG"/>
              </w:rPr>
            </w:pPr>
            <w:r w:rsidRPr="0029239B">
              <w:rPr>
                <w:color w:val="000000"/>
                <w:sz w:val="28"/>
                <w:szCs w:val="28"/>
                <w:lang w:val="bg-BG"/>
              </w:rPr>
              <w:t>Проект</w:t>
            </w:r>
            <w:r w:rsidR="00C02B2A" w:rsidRPr="0029239B">
              <w:rPr>
                <w:color w:val="000000"/>
                <w:sz w:val="28"/>
                <w:szCs w:val="28"/>
                <w:lang w:val="bg-BG"/>
              </w:rPr>
              <w:t>ът</w:t>
            </w:r>
            <w:r w:rsidRPr="0029239B">
              <w:rPr>
                <w:color w:val="000000"/>
                <w:sz w:val="28"/>
                <w:szCs w:val="28"/>
                <w:lang w:val="bg-BG"/>
              </w:rPr>
              <w:t xml:space="preserve"> предвижда извършване на дейности по газоснабдяване</w:t>
            </w:r>
            <w:r w:rsidR="00A32D91" w:rsidRPr="0029239B">
              <w:rPr>
                <w:color w:val="000000"/>
                <w:sz w:val="28"/>
                <w:szCs w:val="28"/>
                <w:lang w:val="bg-BG"/>
              </w:rPr>
              <w:t xml:space="preserve"> на района на летището</w:t>
            </w:r>
            <w:r w:rsidR="00C02B2A" w:rsidRPr="0029239B">
              <w:rPr>
                <w:color w:val="000000"/>
                <w:sz w:val="28"/>
                <w:szCs w:val="28"/>
                <w:lang w:val="bg-BG"/>
              </w:rPr>
              <w:t xml:space="preserve"> (в дългосрочен план)</w:t>
            </w:r>
            <w:r w:rsidR="00A32D91" w:rsidRPr="0029239B">
              <w:rPr>
                <w:color w:val="000000"/>
                <w:sz w:val="28"/>
                <w:szCs w:val="28"/>
                <w:lang w:val="bg-BG"/>
              </w:rPr>
              <w:t xml:space="preserve">, след съгласуване с </w:t>
            </w:r>
            <w:r w:rsidR="00C02B2A" w:rsidRPr="0029239B">
              <w:rPr>
                <w:color w:val="000000"/>
                <w:sz w:val="28"/>
                <w:szCs w:val="28"/>
                <w:lang w:val="bg-BG"/>
              </w:rPr>
              <w:t>газоразпределителни дружества</w:t>
            </w:r>
            <w:r w:rsidR="00A32D91" w:rsidRPr="0029239B">
              <w:rPr>
                <w:color w:val="000000"/>
                <w:sz w:val="28"/>
                <w:szCs w:val="28"/>
                <w:lang w:val="bg-BG"/>
              </w:rPr>
              <w:t>.</w:t>
            </w:r>
            <w:r w:rsidR="00C02B2A" w:rsidRPr="0029239B">
              <w:rPr>
                <w:color w:val="000000"/>
                <w:sz w:val="28"/>
                <w:szCs w:val="28"/>
                <w:lang w:val="bg-BG"/>
              </w:rPr>
              <w:t xml:space="preserve"> Предстои извършване на проучване на възможностите за газифициране на района.</w:t>
            </w:r>
          </w:p>
          <w:p w14:paraId="7F0DDBB6" w14:textId="77777777" w:rsidR="00B21391" w:rsidRPr="0029239B" w:rsidRDefault="00C02B2A" w:rsidP="009B1A9C">
            <w:pPr>
              <w:pStyle w:val="Style"/>
              <w:tabs>
                <w:tab w:val="left" w:pos="1134"/>
              </w:tabs>
              <w:spacing w:line="276" w:lineRule="auto"/>
              <w:ind w:left="0" w:firstLine="709"/>
              <w:rPr>
                <w:b/>
                <w:i/>
                <w:color w:val="000000"/>
                <w:sz w:val="28"/>
                <w:szCs w:val="28"/>
                <w:lang w:val="bg-BG"/>
              </w:rPr>
            </w:pPr>
            <w:r w:rsidRPr="0029239B">
              <w:rPr>
                <w:b/>
                <w:i/>
                <w:color w:val="000000"/>
                <w:sz w:val="28"/>
                <w:szCs w:val="28"/>
                <w:lang w:val="bg-BG"/>
              </w:rPr>
              <w:t>1.32.</w:t>
            </w:r>
            <w:r w:rsidRPr="0029239B">
              <w:rPr>
                <w:color w:val="000000"/>
                <w:sz w:val="28"/>
                <w:szCs w:val="28"/>
                <w:lang w:val="bg-BG"/>
              </w:rPr>
              <w:t xml:space="preserve"> </w:t>
            </w:r>
            <w:r w:rsidR="00B21391" w:rsidRPr="0029239B">
              <w:rPr>
                <w:b/>
                <w:i/>
                <w:color w:val="000000"/>
                <w:sz w:val="28"/>
                <w:szCs w:val="28"/>
                <w:lang w:val="bg-BG"/>
              </w:rPr>
              <w:t>Ремонт на пистата за излитане и кацане на самолети.</w:t>
            </w:r>
          </w:p>
          <w:p w14:paraId="5BB51B54" w14:textId="53C5C5F5" w:rsidR="00C02B2A" w:rsidRPr="0029239B" w:rsidRDefault="00B21391" w:rsidP="009B1A9C">
            <w:pPr>
              <w:pStyle w:val="Style"/>
              <w:tabs>
                <w:tab w:val="left" w:pos="1134"/>
              </w:tabs>
              <w:spacing w:line="276" w:lineRule="auto"/>
              <w:ind w:left="0" w:firstLine="709"/>
              <w:rPr>
                <w:b/>
                <w:i/>
                <w:color w:val="000000"/>
                <w:sz w:val="28"/>
                <w:szCs w:val="28"/>
                <w:lang w:val="bg-BG"/>
              </w:rPr>
            </w:pPr>
            <w:r w:rsidRPr="0029239B">
              <w:rPr>
                <w:b/>
                <w:i/>
                <w:color w:val="000000"/>
                <w:sz w:val="28"/>
                <w:szCs w:val="28"/>
                <w:lang w:val="bg-BG"/>
              </w:rPr>
              <w:lastRenderedPageBreak/>
              <w:t>1.33. Ремонт на жилищни сгради.</w:t>
            </w:r>
          </w:p>
          <w:p w14:paraId="63F9C109" w14:textId="6363DEA4" w:rsidR="008A0B81" w:rsidRPr="0029239B" w:rsidRDefault="00B430AB" w:rsidP="00645037">
            <w:pPr>
              <w:numPr>
                <w:ilvl w:val="0"/>
                <w:numId w:val="14"/>
              </w:numPr>
              <w:tabs>
                <w:tab w:val="left" w:pos="993"/>
              </w:tabs>
              <w:spacing w:after="0" w:line="276" w:lineRule="auto"/>
              <w:ind w:left="0" w:firstLine="709"/>
              <w:jc w:val="both"/>
              <w:rPr>
                <w:rFonts w:eastAsia="Times New Roman" w:cs="Times New Roman"/>
                <w:b/>
                <w:sz w:val="28"/>
                <w:szCs w:val="28"/>
              </w:rPr>
            </w:pPr>
            <w:r w:rsidRPr="0029239B">
              <w:rPr>
                <w:rFonts w:eastAsia="Times New Roman" w:cs="Times New Roman"/>
                <w:b/>
                <w:i/>
                <w:iCs/>
                <w:sz w:val="22"/>
              </w:rPr>
              <w:t xml:space="preserve"> </w:t>
            </w:r>
            <w:r w:rsidR="008A0B81" w:rsidRPr="0029239B">
              <w:rPr>
                <w:rFonts w:eastAsia="Times New Roman" w:cs="Times New Roman"/>
                <w:b/>
                <w:sz w:val="28"/>
                <w:szCs w:val="28"/>
              </w:rPr>
              <w:t>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14:paraId="7C657B71" w14:textId="2B0796D3" w:rsidR="00E75455" w:rsidRPr="0029239B" w:rsidRDefault="00BF4B02" w:rsidP="00BF4B02">
            <w:pPr>
              <w:shd w:val="clear" w:color="auto" w:fill="FEFEFE"/>
              <w:spacing w:after="0" w:line="276" w:lineRule="auto"/>
              <w:ind w:firstLine="709"/>
              <w:jc w:val="both"/>
              <w:rPr>
                <w:rFonts w:cs="Times New Roman"/>
                <w:sz w:val="28"/>
                <w:szCs w:val="28"/>
              </w:rPr>
            </w:pPr>
            <w:r w:rsidRPr="0029239B">
              <w:rPr>
                <w:rFonts w:cs="Times New Roman"/>
                <w:sz w:val="28"/>
                <w:szCs w:val="28"/>
              </w:rPr>
              <w:t>Летище Граф Игнатиево от състава на ВВС е действащо летище.</w:t>
            </w:r>
            <w:r w:rsidR="00E75455" w:rsidRPr="0029239B">
              <w:rPr>
                <w:rFonts w:cs="Times New Roman"/>
                <w:sz w:val="28"/>
                <w:szCs w:val="28"/>
              </w:rPr>
              <w:t xml:space="preserve"> Авиобазата е разположена на терен с площ около </w:t>
            </w:r>
            <w:r w:rsidR="006A049F" w:rsidRPr="0029239B">
              <w:rPr>
                <w:rFonts w:cs="Times New Roman"/>
                <w:sz w:val="28"/>
                <w:szCs w:val="28"/>
              </w:rPr>
              <w:t>49</w:t>
            </w:r>
            <w:r w:rsidR="00E75455" w:rsidRPr="0029239B">
              <w:rPr>
                <w:rFonts w:cs="Times New Roman"/>
                <w:sz w:val="28"/>
                <w:szCs w:val="28"/>
              </w:rPr>
              <w:t xml:space="preserve">0 хектара. </w:t>
            </w:r>
          </w:p>
          <w:p w14:paraId="48BB0E3D" w14:textId="092F7274" w:rsidR="00BF4B02" w:rsidRPr="0029239B" w:rsidRDefault="00E75455" w:rsidP="00BF4B02">
            <w:pPr>
              <w:shd w:val="clear" w:color="auto" w:fill="FEFEFE"/>
              <w:spacing w:after="0" w:line="276" w:lineRule="auto"/>
              <w:ind w:firstLine="709"/>
              <w:jc w:val="both"/>
              <w:rPr>
                <w:rFonts w:cs="Times New Roman"/>
                <w:sz w:val="28"/>
                <w:szCs w:val="28"/>
              </w:rPr>
            </w:pPr>
            <w:r w:rsidRPr="0029239B">
              <w:rPr>
                <w:rFonts w:cs="Times New Roman"/>
                <w:sz w:val="28"/>
                <w:szCs w:val="28"/>
              </w:rPr>
              <w:t xml:space="preserve">На територията на летището са разположени сгради и съоръжения (построени в периода 1939 – 2009 г.) и писта за излитане и кацане, използвани за охрана и отбрана на въздушният суверенитет на Република България, както и за учебна, тренировъчна и бойна подготовка на летателният състав на ВВС. Пистата за излитане и кацане е с дължина 3000 м. </w:t>
            </w:r>
          </w:p>
          <w:p w14:paraId="227FA910" w14:textId="33BB16E9" w:rsidR="00CE1345" w:rsidRPr="0029239B" w:rsidRDefault="00E75455" w:rsidP="00BF4B02">
            <w:pPr>
              <w:shd w:val="clear" w:color="auto" w:fill="FEFEFE"/>
              <w:spacing w:after="0" w:line="276" w:lineRule="auto"/>
              <w:ind w:firstLine="709"/>
              <w:jc w:val="both"/>
              <w:rPr>
                <w:rFonts w:cs="Times New Roman"/>
                <w:sz w:val="28"/>
                <w:szCs w:val="28"/>
              </w:rPr>
            </w:pPr>
            <w:r w:rsidRPr="0029239B">
              <w:rPr>
                <w:rFonts w:cs="Times New Roman"/>
                <w:sz w:val="28"/>
                <w:szCs w:val="28"/>
              </w:rPr>
              <w:t>Придобиването на новия боен самолет F – 16 block 70 налага извършването на строително-монтажни работи по изграждане на нова и модернизация на съществуваща</w:t>
            </w:r>
            <w:r w:rsidR="00CE1345" w:rsidRPr="0029239B">
              <w:rPr>
                <w:rFonts w:cs="Times New Roman"/>
                <w:sz w:val="28"/>
                <w:szCs w:val="28"/>
              </w:rPr>
              <w:t>та</w:t>
            </w:r>
            <w:r w:rsidRPr="0029239B">
              <w:rPr>
                <w:rFonts w:cs="Times New Roman"/>
                <w:sz w:val="28"/>
                <w:szCs w:val="28"/>
              </w:rPr>
              <w:t xml:space="preserve"> инфраструктура на летище Граф Игнатиево, с цел осигуряване на изискващите се условия за съхранение, поддръжка и експлоатация на самолет</w:t>
            </w:r>
            <w:r w:rsidR="00CE1345" w:rsidRPr="0029239B">
              <w:rPr>
                <w:rFonts w:cs="Times New Roman"/>
                <w:sz w:val="28"/>
                <w:szCs w:val="28"/>
              </w:rPr>
              <w:t>а.</w:t>
            </w:r>
          </w:p>
          <w:p w14:paraId="6F706090" w14:textId="77777777" w:rsidR="00E541BA" w:rsidRPr="0029239B" w:rsidRDefault="00DC13DF" w:rsidP="00E541BA">
            <w:pPr>
              <w:shd w:val="clear" w:color="auto" w:fill="FEFEFE"/>
              <w:spacing w:after="0" w:line="276" w:lineRule="auto"/>
              <w:jc w:val="both"/>
              <w:rPr>
                <w:rFonts w:cs="Times New Roman"/>
                <w:sz w:val="28"/>
                <w:szCs w:val="28"/>
              </w:rPr>
            </w:pPr>
            <w:r w:rsidRPr="0029239B">
              <w:rPr>
                <w:rFonts w:cs="Times New Roman"/>
                <w:sz w:val="28"/>
                <w:szCs w:val="28"/>
              </w:rPr>
              <w:tab/>
              <w:t>Н</w:t>
            </w:r>
            <w:r w:rsidR="009871BC" w:rsidRPr="0029239B">
              <w:rPr>
                <w:rFonts w:cs="Times New Roman"/>
                <w:sz w:val="28"/>
                <w:szCs w:val="28"/>
              </w:rPr>
              <w:t xml:space="preserve">еобходимо изграждане на нова </w:t>
            </w:r>
            <w:r w:rsidR="00E541BA" w:rsidRPr="0029239B">
              <w:rPr>
                <w:rFonts w:cs="Times New Roman"/>
                <w:sz w:val="28"/>
                <w:szCs w:val="28"/>
              </w:rPr>
              <w:t xml:space="preserve">техническа </w:t>
            </w:r>
            <w:r w:rsidR="009871BC" w:rsidRPr="0029239B">
              <w:rPr>
                <w:rFonts w:cs="Times New Roman"/>
                <w:sz w:val="28"/>
                <w:szCs w:val="28"/>
              </w:rPr>
              <w:t>инфраструктура</w:t>
            </w:r>
            <w:r w:rsidR="00E541BA" w:rsidRPr="0029239B">
              <w:rPr>
                <w:rFonts w:cs="Times New Roman"/>
                <w:sz w:val="28"/>
                <w:szCs w:val="28"/>
              </w:rPr>
              <w:t xml:space="preserve">, външна за имота: </w:t>
            </w:r>
          </w:p>
          <w:p w14:paraId="45356621" w14:textId="21D4A296" w:rsidR="009871BC" w:rsidRPr="0029239B" w:rsidRDefault="00E541BA" w:rsidP="00E541BA">
            <w:pPr>
              <w:shd w:val="clear" w:color="auto" w:fill="FEFEFE"/>
              <w:tabs>
                <w:tab w:val="left" w:pos="851"/>
              </w:tabs>
              <w:spacing w:after="0" w:line="276" w:lineRule="auto"/>
              <w:ind w:firstLine="709"/>
              <w:jc w:val="both"/>
              <w:rPr>
                <w:rFonts w:cs="Times New Roman"/>
                <w:sz w:val="28"/>
                <w:szCs w:val="28"/>
              </w:rPr>
            </w:pPr>
            <w:r w:rsidRPr="0029239B">
              <w:rPr>
                <w:rFonts w:cs="Times New Roman"/>
                <w:sz w:val="28"/>
                <w:szCs w:val="28"/>
              </w:rPr>
              <w:t xml:space="preserve">– електропровод </w:t>
            </w:r>
            <w:r w:rsidR="00DC13DF" w:rsidRPr="0029239B">
              <w:rPr>
                <w:rFonts w:cs="Times New Roman"/>
                <w:sz w:val="28"/>
                <w:szCs w:val="28"/>
              </w:rPr>
              <w:t>за войскови район 1556</w:t>
            </w:r>
            <w:r w:rsidRPr="0029239B">
              <w:rPr>
                <w:rFonts w:cs="Times New Roman"/>
                <w:sz w:val="28"/>
                <w:szCs w:val="28"/>
              </w:rPr>
              <w:t>, описан като обе</w:t>
            </w:r>
            <w:r w:rsidR="00051A7D" w:rsidRPr="0029239B">
              <w:rPr>
                <w:rFonts w:cs="Times New Roman"/>
                <w:sz w:val="28"/>
                <w:szCs w:val="28"/>
              </w:rPr>
              <w:t>кт в т</w:t>
            </w:r>
            <w:r w:rsidR="009871BC" w:rsidRPr="0029239B">
              <w:rPr>
                <w:rFonts w:cs="Times New Roman"/>
                <w:sz w:val="28"/>
                <w:szCs w:val="28"/>
              </w:rPr>
              <w:t>.</w:t>
            </w:r>
            <w:r w:rsidRPr="0029239B">
              <w:t xml:space="preserve"> </w:t>
            </w:r>
            <w:r w:rsidR="002B4A9C" w:rsidRPr="0029239B">
              <w:t>1.</w:t>
            </w:r>
            <w:r w:rsidRPr="0029239B">
              <w:rPr>
                <w:rFonts w:cs="Times New Roman"/>
                <w:sz w:val="28"/>
                <w:szCs w:val="28"/>
              </w:rPr>
              <w:t>8 Проектиране и изграждане на независимо електрозахранване на отдалечен обект ДПРМП;</w:t>
            </w:r>
          </w:p>
          <w:p w14:paraId="2C9BD688" w14:textId="756E14B4" w:rsidR="00E541BA" w:rsidRPr="0029239B" w:rsidRDefault="00E541BA" w:rsidP="00E541BA">
            <w:pPr>
              <w:pStyle w:val="a8"/>
              <w:numPr>
                <w:ilvl w:val="0"/>
                <w:numId w:val="28"/>
              </w:numPr>
              <w:shd w:val="clear" w:color="auto" w:fill="FEFEFE"/>
              <w:tabs>
                <w:tab w:val="left" w:pos="851"/>
              </w:tabs>
              <w:spacing w:after="0" w:line="276" w:lineRule="auto"/>
              <w:ind w:hanging="719"/>
              <w:jc w:val="both"/>
              <w:rPr>
                <w:rFonts w:cs="Times New Roman"/>
                <w:sz w:val="28"/>
                <w:szCs w:val="28"/>
              </w:rPr>
            </w:pPr>
            <w:r w:rsidRPr="0029239B">
              <w:rPr>
                <w:rFonts w:cs="Times New Roman"/>
                <w:sz w:val="28"/>
                <w:szCs w:val="28"/>
              </w:rPr>
              <w:t xml:space="preserve"> газоснабдяване на войскови район 1550</w:t>
            </w:r>
            <w:r w:rsidR="00051A7D" w:rsidRPr="0029239B">
              <w:rPr>
                <w:rFonts w:cs="Times New Roman"/>
                <w:sz w:val="28"/>
                <w:szCs w:val="28"/>
              </w:rPr>
              <w:t xml:space="preserve"> – описано в т.</w:t>
            </w:r>
            <w:r w:rsidR="00E63F3F" w:rsidRPr="0029239B">
              <w:rPr>
                <w:rFonts w:cs="Times New Roman"/>
                <w:sz w:val="28"/>
                <w:szCs w:val="28"/>
              </w:rPr>
              <w:t xml:space="preserve"> </w:t>
            </w:r>
            <w:r w:rsidR="00051A7D" w:rsidRPr="0029239B">
              <w:rPr>
                <w:rFonts w:cs="Times New Roman"/>
                <w:sz w:val="28"/>
                <w:szCs w:val="28"/>
              </w:rPr>
              <w:t>1.31</w:t>
            </w:r>
            <w:r w:rsidRPr="0029239B">
              <w:rPr>
                <w:rFonts w:cs="Times New Roman"/>
                <w:sz w:val="28"/>
                <w:szCs w:val="28"/>
              </w:rPr>
              <w:t>.</w:t>
            </w:r>
          </w:p>
          <w:p w14:paraId="7181F160" w14:textId="77777777" w:rsidR="009871BC" w:rsidRPr="0029239B" w:rsidRDefault="009871BC" w:rsidP="00007E58">
            <w:pPr>
              <w:shd w:val="clear" w:color="auto" w:fill="FEFEFE"/>
              <w:spacing w:after="0" w:line="276" w:lineRule="auto"/>
              <w:jc w:val="both"/>
              <w:rPr>
                <w:rFonts w:cs="Times New Roman"/>
                <w:sz w:val="28"/>
                <w:szCs w:val="28"/>
              </w:rPr>
            </w:pPr>
            <w:r w:rsidRPr="0029239B">
              <w:rPr>
                <w:rFonts w:cs="Times New Roman"/>
                <w:color w:val="00B0F0"/>
                <w:sz w:val="28"/>
                <w:szCs w:val="28"/>
              </w:rPr>
              <w:tab/>
            </w:r>
            <w:r w:rsidRPr="0029239B">
              <w:rPr>
                <w:rFonts w:cs="Times New Roman"/>
                <w:sz w:val="28"/>
                <w:szCs w:val="28"/>
              </w:rPr>
              <w:t xml:space="preserve">За реализиране на </w:t>
            </w:r>
            <w:r w:rsidR="007919CF" w:rsidRPr="0029239B">
              <w:rPr>
                <w:rFonts w:cs="Times New Roman"/>
                <w:sz w:val="28"/>
                <w:szCs w:val="28"/>
              </w:rPr>
              <w:t>инвестиционното предложение</w:t>
            </w:r>
            <w:r w:rsidRPr="0029239B">
              <w:rPr>
                <w:rFonts w:cs="Times New Roman"/>
                <w:sz w:val="28"/>
                <w:szCs w:val="28"/>
              </w:rPr>
              <w:t xml:space="preserve"> се предвижда извършване на изкопни работи за изграждане на фундаменти на сградите</w:t>
            </w:r>
            <w:r w:rsidR="00DC13DF" w:rsidRPr="0029239B">
              <w:rPr>
                <w:rFonts w:cs="Times New Roman"/>
                <w:sz w:val="28"/>
                <w:szCs w:val="28"/>
              </w:rPr>
              <w:t>, нов</w:t>
            </w:r>
            <w:r w:rsidR="00E541BA" w:rsidRPr="0029239B">
              <w:rPr>
                <w:rFonts w:cs="Times New Roman"/>
                <w:sz w:val="28"/>
                <w:szCs w:val="28"/>
              </w:rPr>
              <w:t>и</w:t>
            </w:r>
            <w:r w:rsidR="00DC13DF" w:rsidRPr="0029239B">
              <w:rPr>
                <w:rFonts w:cs="Times New Roman"/>
                <w:sz w:val="28"/>
                <w:szCs w:val="28"/>
              </w:rPr>
              <w:t xml:space="preserve"> сондаж</w:t>
            </w:r>
            <w:r w:rsidR="00E541BA" w:rsidRPr="0029239B">
              <w:rPr>
                <w:rFonts w:cs="Times New Roman"/>
                <w:sz w:val="28"/>
                <w:szCs w:val="28"/>
              </w:rPr>
              <w:t>и</w:t>
            </w:r>
            <w:r w:rsidR="00DC13DF" w:rsidRPr="0029239B">
              <w:rPr>
                <w:rFonts w:cs="Times New Roman"/>
                <w:sz w:val="28"/>
                <w:szCs w:val="28"/>
              </w:rPr>
              <w:t xml:space="preserve"> за питейно-битови </w:t>
            </w:r>
            <w:r w:rsidR="00E541BA" w:rsidRPr="0029239B">
              <w:rPr>
                <w:rFonts w:cs="Times New Roman"/>
                <w:sz w:val="28"/>
                <w:szCs w:val="28"/>
              </w:rPr>
              <w:t>и технически нужди, нови помпени станции</w:t>
            </w:r>
            <w:r w:rsidR="00DC13DF" w:rsidRPr="0029239B">
              <w:rPr>
                <w:rFonts w:cs="Times New Roman"/>
                <w:sz w:val="28"/>
                <w:szCs w:val="28"/>
              </w:rPr>
              <w:t xml:space="preserve"> и </w:t>
            </w:r>
            <w:r w:rsidR="00E541BA" w:rsidRPr="0029239B">
              <w:rPr>
                <w:rFonts w:cs="Times New Roman"/>
                <w:sz w:val="28"/>
                <w:szCs w:val="28"/>
              </w:rPr>
              <w:t>пречиствателно</w:t>
            </w:r>
            <w:r w:rsidR="00DC13DF" w:rsidRPr="0029239B">
              <w:rPr>
                <w:rFonts w:cs="Times New Roman"/>
                <w:sz w:val="28"/>
                <w:szCs w:val="28"/>
              </w:rPr>
              <w:t xml:space="preserve"> </w:t>
            </w:r>
            <w:r w:rsidR="00E541BA" w:rsidRPr="0029239B">
              <w:rPr>
                <w:rFonts w:cs="Times New Roman"/>
                <w:sz w:val="28"/>
                <w:szCs w:val="28"/>
              </w:rPr>
              <w:t xml:space="preserve">съоръжение за питейна вода – описани като обекти в т. </w:t>
            </w:r>
            <w:r w:rsidR="002B4A9C" w:rsidRPr="0029239B">
              <w:rPr>
                <w:rFonts w:cs="Times New Roman"/>
                <w:sz w:val="28"/>
                <w:szCs w:val="28"/>
              </w:rPr>
              <w:t>1.3 и т. 1.6</w:t>
            </w:r>
            <w:r w:rsidRPr="0029239B">
              <w:rPr>
                <w:rFonts w:cs="Times New Roman"/>
                <w:sz w:val="28"/>
                <w:szCs w:val="28"/>
              </w:rPr>
              <w:t>.</w:t>
            </w:r>
          </w:p>
          <w:p w14:paraId="2115E524" w14:textId="77777777" w:rsidR="009871BC" w:rsidRPr="0029239B" w:rsidRDefault="009871BC" w:rsidP="00007E58">
            <w:pPr>
              <w:shd w:val="clear" w:color="auto" w:fill="FEFEFE"/>
              <w:spacing w:after="0" w:line="276" w:lineRule="auto"/>
              <w:jc w:val="both"/>
              <w:rPr>
                <w:rFonts w:cs="Times New Roman"/>
                <w:sz w:val="28"/>
                <w:szCs w:val="28"/>
              </w:rPr>
            </w:pPr>
            <w:r w:rsidRPr="0029239B">
              <w:rPr>
                <w:rFonts w:cs="Times New Roman"/>
                <w:sz w:val="28"/>
                <w:szCs w:val="28"/>
              </w:rPr>
              <w:tab/>
              <w:t>Предполагаема дълбочина на изкопите – до 3 м</w:t>
            </w:r>
            <w:r w:rsidR="00DC13DF" w:rsidRPr="0029239B">
              <w:rPr>
                <w:rFonts w:cs="Times New Roman"/>
                <w:sz w:val="28"/>
                <w:szCs w:val="28"/>
              </w:rPr>
              <w:t xml:space="preserve"> за о</w:t>
            </w:r>
            <w:r w:rsidR="00051A7D" w:rsidRPr="0029239B">
              <w:rPr>
                <w:rFonts w:cs="Times New Roman"/>
                <w:sz w:val="28"/>
                <w:szCs w:val="28"/>
              </w:rPr>
              <w:t>сновите на сградите, а за новите</w:t>
            </w:r>
            <w:r w:rsidR="00DC13DF" w:rsidRPr="0029239B">
              <w:rPr>
                <w:rFonts w:cs="Times New Roman"/>
                <w:sz w:val="28"/>
                <w:szCs w:val="28"/>
              </w:rPr>
              <w:t xml:space="preserve"> сондаж</w:t>
            </w:r>
            <w:r w:rsidR="00051A7D" w:rsidRPr="0029239B">
              <w:rPr>
                <w:rFonts w:cs="Times New Roman"/>
                <w:sz w:val="28"/>
                <w:szCs w:val="28"/>
              </w:rPr>
              <w:t>и</w:t>
            </w:r>
            <w:r w:rsidR="00DC13DF" w:rsidRPr="0029239B">
              <w:rPr>
                <w:rFonts w:cs="Times New Roman"/>
                <w:sz w:val="28"/>
                <w:szCs w:val="28"/>
              </w:rPr>
              <w:t xml:space="preserve"> - в зависимост от хидрогеоложкото проучване</w:t>
            </w:r>
            <w:r w:rsidRPr="0029239B">
              <w:rPr>
                <w:rFonts w:cs="Times New Roman"/>
                <w:sz w:val="28"/>
                <w:szCs w:val="28"/>
              </w:rPr>
              <w:t>.</w:t>
            </w:r>
          </w:p>
          <w:p w14:paraId="600453E4" w14:textId="77777777" w:rsidR="009871BC" w:rsidRPr="0029239B" w:rsidRDefault="009871BC" w:rsidP="00007E58">
            <w:pPr>
              <w:shd w:val="clear" w:color="auto" w:fill="FEFEFE"/>
              <w:spacing w:after="0" w:line="276" w:lineRule="auto"/>
              <w:jc w:val="both"/>
              <w:rPr>
                <w:rFonts w:cs="Times New Roman"/>
                <w:sz w:val="28"/>
                <w:szCs w:val="28"/>
              </w:rPr>
            </w:pPr>
            <w:r w:rsidRPr="0029239B">
              <w:rPr>
                <w:rFonts w:cs="Times New Roman"/>
                <w:sz w:val="28"/>
                <w:szCs w:val="28"/>
              </w:rPr>
              <w:tab/>
              <w:t>Не се предвижда използване на взрив.</w:t>
            </w:r>
          </w:p>
          <w:p w14:paraId="21134C6A" w14:textId="77777777" w:rsidR="008A0B81" w:rsidRPr="0029239B" w:rsidRDefault="008A0B81" w:rsidP="00251DD3">
            <w:pPr>
              <w:numPr>
                <w:ilvl w:val="0"/>
                <w:numId w:val="14"/>
              </w:numPr>
              <w:tabs>
                <w:tab w:val="left" w:pos="993"/>
              </w:tabs>
              <w:spacing w:after="0" w:line="276" w:lineRule="auto"/>
              <w:ind w:left="0" w:firstLine="709"/>
              <w:jc w:val="both"/>
              <w:rPr>
                <w:rFonts w:eastAsia="Times New Roman" w:cs="Times New Roman"/>
                <w:b/>
                <w:sz w:val="28"/>
                <w:szCs w:val="28"/>
              </w:rPr>
            </w:pPr>
            <w:r w:rsidRPr="0029239B">
              <w:rPr>
                <w:rFonts w:eastAsia="Times New Roman" w:cs="Times New Roman"/>
                <w:b/>
                <w:sz w:val="28"/>
                <w:szCs w:val="28"/>
              </w:rPr>
              <w:t xml:space="preserve">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w:t>
            </w:r>
            <w:r w:rsidRPr="0029239B">
              <w:rPr>
                <w:rFonts w:eastAsia="Times New Roman" w:cs="Times New Roman"/>
                <w:b/>
                <w:sz w:val="28"/>
                <w:szCs w:val="28"/>
              </w:rPr>
              <w:lastRenderedPageBreak/>
              <w:t>инвестиционното предложение по реда на специален закон:</w:t>
            </w:r>
          </w:p>
          <w:p w14:paraId="7C673846" w14:textId="774BF72A" w:rsidR="009871BC" w:rsidRPr="0029239B" w:rsidRDefault="009871BC" w:rsidP="00007E58">
            <w:pPr>
              <w:shd w:val="clear" w:color="auto" w:fill="FEFEFE"/>
              <w:spacing w:after="0" w:line="276" w:lineRule="auto"/>
              <w:ind w:firstLine="709"/>
              <w:jc w:val="both"/>
              <w:rPr>
                <w:rFonts w:cs="Times New Roman"/>
                <w:bCs/>
                <w:sz w:val="28"/>
                <w:szCs w:val="28"/>
              </w:rPr>
            </w:pPr>
            <w:r w:rsidRPr="0029239B">
              <w:rPr>
                <w:rFonts w:cs="Times New Roman"/>
                <w:bCs/>
                <w:sz w:val="28"/>
                <w:szCs w:val="28"/>
              </w:rPr>
              <w:t>За реализиране</w:t>
            </w:r>
            <w:r w:rsidR="003A6240" w:rsidRPr="0029239B">
              <w:rPr>
                <w:rFonts w:cs="Times New Roman"/>
                <w:bCs/>
                <w:sz w:val="28"/>
                <w:szCs w:val="28"/>
              </w:rPr>
              <w:t xml:space="preserve"> на </w:t>
            </w:r>
            <w:r w:rsidR="00D01FFD" w:rsidRPr="0029239B">
              <w:rPr>
                <w:rFonts w:cs="Times New Roman"/>
                <w:bCs/>
                <w:sz w:val="28"/>
                <w:szCs w:val="28"/>
              </w:rPr>
              <w:t>ИП</w:t>
            </w:r>
            <w:r w:rsidR="003A6240" w:rsidRPr="0029239B">
              <w:rPr>
                <w:rFonts w:cs="Times New Roman"/>
                <w:bCs/>
                <w:sz w:val="28"/>
                <w:szCs w:val="28"/>
              </w:rPr>
              <w:t xml:space="preserve"> в частта ремонт на периметрова ограда и изграждане на обходен път </w:t>
            </w:r>
            <w:r w:rsidR="00177E52" w:rsidRPr="0029239B">
              <w:rPr>
                <w:rFonts w:cs="Times New Roman"/>
                <w:bCs/>
                <w:sz w:val="28"/>
                <w:szCs w:val="28"/>
              </w:rPr>
              <w:t xml:space="preserve">ще </w:t>
            </w:r>
            <w:r w:rsidR="003A6240" w:rsidRPr="0029239B">
              <w:rPr>
                <w:rFonts w:cs="Times New Roman"/>
                <w:bCs/>
                <w:sz w:val="28"/>
                <w:szCs w:val="28"/>
              </w:rPr>
              <w:t xml:space="preserve">е </w:t>
            </w:r>
            <w:r w:rsidR="00177E52" w:rsidRPr="0029239B">
              <w:rPr>
                <w:rFonts w:cs="Times New Roman"/>
                <w:bCs/>
                <w:sz w:val="28"/>
                <w:szCs w:val="28"/>
              </w:rPr>
              <w:t>необходимо</w:t>
            </w:r>
            <w:r w:rsidRPr="0029239B">
              <w:rPr>
                <w:rFonts w:cs="Times New Roman"/>
                <w:bCs/>
                <w:sz w:val="28"/>
                <w:szCs w:val="28"/>
              </w:rPr>
              <w:t xml:space="preserve"> </w:t>
            </w:r>
            <w:r w:rsidR="003A6240" w:rsidRPr="0029239B">
              <w:rPr>
                <w:rFonts w:cs="Times New Roman"/>
                <w:bCs/>
                <w:sz w:val="28"/>
                <w:szCs w:val="28"/>
              </w:rPr>
              <w:t xml:space="preserve">изработването на подробен </w:t>
            </w:r>
            <w:r w:rsidRPr="0029239B">
              <w:rPr>
                <w:rFonts w:cs="Times New Roman"/>
                <w:bCs/>
                <w:sz w:val="28"/>
                <w:szCs w:val="28"/>
              </w:rPr>
              <w:t>устройствен план.</w:t>
            </w:r>
            <w:r w:rsidR="00177E52" w:rsidRPr="0029239B">
              <w:rPr>
                <w:rFonts w:cs="Times New Roman"/>
                <w:bCs/>
                <w:sz w:val="28"/>
                <w:szCs w:val="28"/>
              </w:rPr>
              <w:t xml:space="preserve"> След одобряването на плана ще се въведат ограничения в ползването на части от прилежащи имоти (с оглед осигуряване на видимост в зона с ширина до 10 м) или ще се извършат отчуждения на части от имоти.</w:t>
            </w:r>
          </w:p>
          <w:p w14:paraId="1EE6D75C" w14:textId="77777777" w:rsidR="008A0B81" w:rsidRPr="0029239B" w:rsidRDefault="008A0B81" w:rsidP="00251DD3">
            <w:pPr>
              <w:numPr>
                <w:ilvl w:val="0"/>
                <w:numId w:val="14"/>
              </w:numPr>
              <w:tabs>
                <w:tab w:val="left" w:pos="993"/>
              </w:tabs>
              <w:spacing w:after="0" w:line="276" w:lineRule="auto"/>
              <w:ind w:left="0" w:firstLine="709"/>
              <w:jc w:val="both"/>
              <w:rPr>
                <w:rFonts w:eastAsia="Times New Roman" w:cs="Times New Roman"/>
                <w:b/>
                <w:color w:val="000000"/>
                <w:sz w:val="28"/>
                <w:szCs w:val="28"/>
              </w:rPr>
            </w:pPr>
            <w:r w:rsidRPr="0029239B">
              <w:rPr>
                <w:rFonts w:eastAsia="Times New Roman" w:cs="Times New Roman"/>
                <w:b/>
                <w:color w:val="000000"/>
                <w:sz w:val="28"/>
                <w:szCs w:val="28"/>
              </w:rPr>
              <w:t>Местоположение:</w:t>
            </w:r>
          </w:p>
          <w:p w14:paraId="18E096B4" w14:textId="77777777" w:rsidR="008A0B81" w:rsidRPr="0029239B" w:rsidRDefault="008A0B81" w:rsidP="00007E58">
            <w:pPr>
              <w:spacing w:after="0" w:line="276" w:lineRule="auto"/>
              <w:jc w:val="both"/>
              <w:rPr>
                <w:rFonts w:eastAsia="Times New Roman" w:cs="Times New Roman"/>
                <w:color w:val="000000"/>
                <w:sz w:val="22"/>
              </w:rPr>
            </w:pPr>
            <w:r w:rsidRPr="0029239B">
              <w:rPr>
                <w:rFonts w:eastAsia="Times New Roman" w:cs="Times New Roman"/>
                <w:i/>
                <w:iCs/>
                <w:color w:val="000000"/>
                <w:sz w:val="22"/>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14:paraId="09C6CC61" w14:textId="62078B16" w:rsidR="00ED36FF" w:rsidRPr="0029239B" w:rsidRDefault="00ED36FF" w:rsidP="00ED36FF">
            <w:pPr>
              <w:tabs>
                <w:tab w:val="left" w:pos="993"/>
              </w:tabs>
              <w:spacing w:after="0" w:line="276" w:lineRule="auto"/>
              <w:ind w:firstLine="709"/>
              <w:jc w:val="both"/>
              <w:rPr>
                <w:rFonts w:cs="Times New Roman"/>
                <w:bCs/>
                <w:sz w:val="28"/>
                <w:szCs w:val="28"/>
              </w:rPr>
            </w:pPr>
            <w:r w:rsidRPr="0029239B">
              <w:rPr>
                <w:rFonts w:cs="Times New Roman"/>
                <w:bCs/>
                <w:sz w:val="28"/>
                <w:szCs w:val="28"/>
              </w:rPr>
              <w:t>Територията на летище Граф Игнатиево включва следните поземлени имоти:</w:t>
            </w:r>
          </w:p>
          <w:p w14:paraId="674A8835" w14:textId="199EC120" w:rsidR="006A049F" w:rsidRPr="0029239B" w:rsidRDefault="006A049F" w:rsidP="00ED36FF">
            <w:pPr>
              <w:pStyle w:val="a8"/>
              <w:numPr>
                <w:ilvl w:val="0"/>
                <w:numId w:val="40"/>
              </w:numPr>
              <w:tabs>
                <w:tab w:val="left" w:pos="993"/>
              </w:tabs>
              <w:spacing w:after="0" w:line="276" w:lineRule="auto"/>
              <w:ind w:left="0" w:firstLine="709"/>
              <w:jc w:val="both"/>
              <w:rPr>
                <w:rFonts w:cs="Times New Roman"/>
                <w:bCs/>
                <w:sz w:val="28"/>
                <w:szCs w:val="28"/>
              </w:rPr>
            </w:pPr>
            <w:r w:rsidRPr="0029239B">
              <w:rPr>
                <w:rFonts w:cs="Times New Roman"/>
                <w:bCs/>
                <w:sz w:val="28"/>
                <w:szCs w:val="28"/>
              </w:rPr>
              <w:t>Поземлен имот 17806.1.1, област Пловдив, община Марица, с. Граф Игнатиево, п.к. 4198, м. КОШУТКИТЕ, вид собств. Държавна частна, вид територия Територия на транспорта, НТП За летище, аерогара, площ 4397286 кв. м, стар номер 001001</w:t>
            </w:r>
            <w:r w:rsidR="00ED36FF" w:rsidRPr="0029239B">
              <w:rPr>
                <w:rFonts w:cs="Times New Roman"/>
                <w:bCs/>
                <w:sz w:val="28"/>
                <w:szCs w:val="28"/>
              </w:rPr>
              <w:t>;</w:t>
            </w:r>
            <w:r w:rsidRPr="0029239B">
              <w:rPr>
                <w:rFonts w:cs="Times New Roman"/>
                <w:bCs/>
                <w:sz w:val="28"/>
                <w:szCs w:val="28"/>
              </w:rPr>
              <w:t xml:space="preserve"> </w:t>
            </w:r>
          </w:p>
          <w:p w14:paraId="23B4E2F7" w14:textId="5A378550" w:rsidR="006A049F" w:rsidRPr="0029239B" w:rsidRDefault="006A049F" w:rsidP="00ED36FF">
            <w:pPr>
              <w:pStyle w:val="a8"/>
              <w:numPr>
                <w:ilvl w:val="0"/>
                <w:numId w:val="40"/>
              </w:numPr>
              <w:tabs>
                <w:tab w:val="left" w:pos="993"/>
              </w:tabs>
              <w:spacing w:after="0" w:line="276" w:lineRule="auto"/>
              <w:ind w:left="0" w:firstLine="709"/>
              <w:jc w:val="both"/>
              <w:rPr>
                <w:rFonts w:cs="Times New Roman"/>
                <w:bCs/>
                <w:sz w:val="28"/>
                <w:szCs w:val="28"/>
              </w:rPr>
            </w:pPr>
            <w:r w:rsidRPr="0029239B">
              <w:rPr>
                <w:rFonts w:cs="Times New Roman"/>
                <w:bCs/>
                <w:sz w:val="28"/>
                <w:szCs w:val="28"/>
              </w:rPr>
              <w:t>Поземлен имот 78171.72.3, област Пловдив, община Съединение, с. Царимир, м. ЛОЗЯТА, вид собств. Държавна публична, вид територия Територия на транспорта, НТП За друг поземлен имот за движение и транспорт, площ 218012 кв. м, стар номер 072003</w:t>
            </w:r>
            <w:r w:rsidR="00ED36FF" w:rsidRPr="0029239B">
              <w:rPr>
                <w:rFonts w:cs="Times New Roman"/>
                <w:bCs/>
                <w:sz w:val="28"/>
                <w:szCs w:val="28"/>
              </w:rPr>
              <w:t>;</w:t>
            </w:r>
          </w:p>
          <w:p w14:paraId="47C4F9EC" w14:textId="35732488" w:rsidR="006A049F" w:rsidRPr="0029239B" w:rsidRDefault="006A049F" w:rsidP="00ED36FF">
            <w:pPr>
              <w:pStyle w:val="a8"/>
              <w:numPr>
                <w:ilvl w:val="0"/>
                <w:numId w:val="40"/>
              </w:numPr>
              <w:tabs>
                <w:tab w:val="left" w:pos="993"/>
              </w:tabs>
              <w:spacing w:after="0" w:line="276" w:lineRule="auto"/>
              <w:ind w:left="0" w:firstLine="709"/>
              <w:jc w:val="both"/>
              <w:rPr>
                <w:rFonts w:cs="Times New Roman"/>
                <w:bCs/>
                <w:sz w:val="28"/>
                <w:szCs w:val="28"/>
              </w:rPr>
            </w:pPr>
            <w:r w:rsidRPr="0029239B">
              <w:rPr>
                <w:rFonts w:cs="Times New Roman"/>
                <w:bCs/>
                <w:sz w:val="28"/>
                <w:szCs w:val="28"/>
              </w:rPr>
              <w:t>Поземлен имот 78171.75.5, област Пловдив, община Съединение, с. Царимир, м. КАЙНАКА, вид собств. Държавна публична, вид територия Територия на транспорта, НТП За друг поземлен имот за движение и транспорт, площ 56678 кв. м, стар номер 075005</w:t>
            </w:r>
            <w:r w:rsidR="00ED36FF" w:rsidRPr="0029239B">
              <w:rPr>
                <w:rFonts w:cs="Times New Roman"/>
                <w:bCs/>
                <w:sz w:val="28"/>
                <w:szCs w:val="28"/>
              </w:rPr>
              <w:t>;</w:t>
            </w:r>
          </w:p>
          <w:p w14:paraId="31500970" w14:textId="3A646FDE" w:rsidR="006A049F" w:rsidRPr="0029239B" w:rsidRDefault="006A049F" w:rsidP="00ED36FF">
            <w:pPr>
              <w:pStyle w:val="a8"/>
              <w:numPr>
                <w:ilvl w:val="0"/>
                <w:numId w:val="40"/>
              </w:numPr>
              <w:tabs>
                <w:tab w:val="left" w:pos="993"/>
              </w:tabs>
              <w:spacing w:after="0" w:line="276" w:lineRule="auto"/>
              <w:ind w:left="0" w:firstLine="709"/>
              <w:jc w:val="both"/>
              <w:rPr>
                <w:rFonts w:cs="Times New Roman"/>
                <w:bCs/>
                <w:sz w:val="28"/>
                <w:szCs w:val="28"/>
              </w:rPr>
            </w:pPr>
            <w:r w:rsidRPr="0029239B">
              <w:rPr>
                <w:rFonts w:cs="Times New Roman"/>
                <w:bCs/>
                <w:sz w:val="28"/>
                <w:szCs w:val="28"/>
              </w:rPr>
              <w:t>Поземлен имот 78171.74.75, област Пловдив, община Съединение, с. Царимир, м. КАЙНАКА, вид собств. Държавна публична, вид територия Територия на транспорта, НТП За друг поземлен имот за движение и транспорт, площ 56707 кв. м, стар номер 750006</w:t>
            </w:r>
            <w:r w:rsidR="00ED36FF" w:rsidRPr="0029239B">
              <w:rPr>
                <w:rFonts w:cs="Times New Roman"/>
                <w:bCs/>
                <w:sz w:val="28"/>
                <w:szCs w:val="28"/>
              </w:rPr>
              <w:t>;</w:t>
            </w:r>
          </w:p>
          <w:p w14:paraId="516FBA76" w14:textId="24A3C8C1" w:rsidR="006A049F" w:rsidRPr="0029239B" w:rsidRDefault="006A049F" w:rsidP="00ED36FF">
            <w:pPr>
              <w:pStyle w:val="a8"/>
              <w:numPr>
                <w:ilvl w:val="0"/>
                <w:numId w:val="40"/>
              </w:numPr>
              <w:tabs>
                <w:tab w:val="left" w:pos="993"/>
              </w:tabs>
              <w:spacing w:after="0" w:line="276" w:lineRule="auto"/>
              <w:ind w:left="0" w:firstLine="709"/>
              <w:jc w:val="both"/>
              <w:rPr>
                <w:rFonts w:cs="Times New Roman"/>
                <w:bCs/>
                <w:sz w:val="28"/>
                <w:szCs w:val="28"/>
              </w:rPr>
            </w:pPr>
            <w:r w:rsidRPr="0029239B">
              <w:rPr>
                <w:rFonts w:cs="Times New Roman"/>
                <w:bCs/>
                <w:sz w:val="28"/>
                <w:szCs w:val="28"/>
              </w:rPr>
              <w:t>Поземлен имот 78171.75.4, област Пловдив, община Съединение, с. Царимир, м. КАЙНАКА, вид собств. Държавна публична, вид територия Територия на транспорта, НТП За друг поземлен имот за движение и транспорт, площ 22658 кв. м, стар номер 075004</w:t>
            </w:r>
            <w:r w:rsidR="00ED36FF" w:rsidRPr="0029239B">
              <w:rPr>
                <w:rFonts w:cs="Times New Roman"/>
                <w:bCs/>
                <w:sz w:val="28"/>
                <w:szCs w:val="28"/>
              </w:rPr>
              <w:t>;</w:t>
            </w:r>
          </w:p>
          <w:p w14:paraId="4651348E" w14:textId="11861637" w:rsidR="006A049F" w:rsidRPr="0029239B" w:rsidRDefault="006A049F" w:rsidP="00ED36FF">
            <w:pPr>
              <w:pStyle w:val="a8"/>
              <w:numPr>
                <w:ilvl w:val="0"/>
                <w:numId w:val="40"/>
              </w:numPr>
              <w:tabs>
                <w:tab w:val="left" w:pos="993"/>
              </w:tabs>
              <w:spacing w:after="0" w:line="276" w:lineRule="auto"/>
              <w:ind w:left="0" w:firstLine="709"/>
              <w:jc w:val="both"/>
              <w:rPr>
                <w:rFonts w:cs="Times New Roman"/>
                <w:bCs/>
                <w:sz w:val="28"/>
                <w:szCs w:val="28"/>
              </w:rPr>
            </w:pPr>
            <w:r w:rsidRPr="0029239B">
              <w:rPr>
                <w:rFonts w:cs="Times New Roman"/>
                <w:bCs/>
                <w:sz w:val="28"/>
                <w:szCs w:val="28"/>
              </w:rPr>
              <w:t xml:space="preserve">Поземлен имот 78171.75.3, област Пловдив, община Съединение, с. Царимир, м. КАЙНАКА, вид собств. Държавна публична, вид територия Територия на транспорта, НТП За друг поземлен имот за движение и транспорт, </w:t>
            </w:r>
            <w:r w:rsidRPr="0029239B">
              <w:rPr>
                <w:rFonts w:cs="Times New Roman"/>
                <w:bCs/>
                <w:sz w:val="28"/>
                <w:szCs w:val="28"/>
              </w:rPr>
              <w:lastRenderedPageBreak/>
              <w:t>площ 110226 кв. м, стар номер 075003</w:t>
            </w:r>
            <w:r w:rsidR="00ED36FF" w:rsidRPr="0029239B">
              <w:rPr>
                <w:rFonts w:cs="Times New Roman"/>
                <w:bCs/>
                <w:sz w:val="28"/>
                <w:szCs w:val="28"/>
              </w:rPr>
              <w:t>;</w:t>
            </w:r>
          </w:p>
          <w:p w14:paraId="345A16CF" w14:textId="39EDD731" w:rsidR="006A049F" w:rsidRPr="0029239B" w:rsidRDefault="006A049F" w:rsidP="00ED36FF">
            <w:pPr>
              <w:pStyle w:val="a8"/>
              <w:numPr>
                <w:ilvl w:val="0"/>
                <w:numId w:val="40"/>
              </w:numPr>
              <w:tabs>
                <w:tab w:val="left" w:pos="993"/>
              </w:tabs>
              <w:spacing w:after="0" w:line="276" w:lineRule="auto"/>
              <w:ind w:left="0" w:firstLine="709"/>
              <w:jc w:val="both"/>
              <w:rPr>
                <w:rFonts w:cs="Times New Roman"/>
                <w:bCs/>
                <w:sz w:val="28"/>
                <w:szCs w:val="28"/>
              </w:rPr>
            </w:pPr>
            <w:r w:rsidRPr="0029239B">
              <w:rPr>
                <w:rFonts w:cs="Times New Roman"/>
                <w:bCs/>
                <w:sz w:val="28"/>
                <w:szCs w:val="28"/>
              </w:rPr>
              <w:t>Поземлен имот 78171.75.2, област Пловдив, община Съединение, с. Царимир, м. КАЙНАКА, вид собств. Държавна публична, вид територия Територия на транспорта, НТП За друг поземлен имот за движение и транспорт, площ 13401 кв. м, стар номер 075002</w:t>
            </w:r>
            <w:r w:rsidR="00ED36FF" w:rsidRPr="0029239B">
              <w:rPr>
                <w:rFonts w:cs="Times New Roman"/>
                <w:bCs/>
                <w:sz w:val="28"/>
                <w:szCs w:val="28"/>
              </w:rPr>
              <w:t>;</w:t>
            </w:r>
          </w:p>
          <w:p w14:paraId="7C47441A" w14:textId="6BA7935A" w:rsidR="006A049F" w:rsidRPr="0029239B" w:rsidRDefault="006A049F" w:rsidP="00ED36FF">
            <w:pPr>
              <w:pStyle w:val="a8"/>
              <w:numPr>
                <w:ilvl w:val="0"/>
                <w:numId w:val="40"/>
              </w:numPr>
              <w:tabs>
                <w:tab w:val="left" w:pos="993"/>
              </w:tabs>
              <w:spacing w:after="0" w:line="276" w:lineRule="auto"/>
              <w:ind w:left="0" w:firstLine="709"/>
              <w:jc w:val="both"/>
              <w:rPr>
                <w:rFonts w:cs="Times New Roman"/>
                <w:bCs/>
                <w:sz w:val="28"/>
                <w:szCs w:val="28"/>
              </w:rPr>
            </w:pPr>
            <w:r w:rsidRPr="0029239B">
              <w:rPr>
                <w:rFonts w:cs="Times New Roman"/>
                <w:bCs/>
                <w:sz w:val="28"/>
                <w:szCs w:val="28"/>
              </w:rPr>
              <w:t>Поземлен имот 17806.1.100, област Пловдив, община Марица, с. Граф Игнатиево, м. КОШУТКИТЕ, вид собств. Държавна публична, вид територия Горска, НТП Друг вид дървопроизводителна гора, площ 31437 кв. м, стар номер 001100</w:t>
            </w:r>
            <w:r w:rsidR="00ED36FF" w:rsidRPr="0029239B">
              <w:rPr>
                <w:rFonts w:cs="Times New Roman"/>
                <w:bCs/>
                <w:sz w:val="28"/>
                <w:szCs w:val="28"/>
              </w:rPr>
              <w:t>;</w:t>
            </w:r>
          </w:p>
          <w:p w14:paraId="5FC8631E" w14:textId="4D7DBE3B" w:rsidR="006A049F" w:rsidRPr="0029239B" w:rsidRDefault="006A049F" w:rsidP="00ED36FF">
            <w:pPr>
              <w:pStyle w:val="a8"/>
              <w:numPr>
                <w:ilvl w:val="0"/>
                <w:numId w:val="40"/>
              </w:numPr>
              <w:tabs>
                <w:tab w:val="left" w:pos="993"/>
              </w:tabs>
              <w:spacing w:after="0" w:line="276" w:lineRule="auto"/>
              <w:ind w:left="0" w:firstLine="709"/>
              <w:jc w:val="both"/>
              <w:rPr>
                <w:rFonts w:cs="Times New Roman"/>
                <w:bCs/>
                <w:sz w:val="28"/>
                <w:szCs w:val="28"/>
              </w:rPr>
            </w:pPr>
            <w:r w:rsidRPr="0029239B">
              <w:rPr>
                <w:rFonts w:cs="Times New Roman"/>
                <w:bCs/>
                <w:sz w:val="28"/>
                <w:szCs w:val="28"/>
              </w:rPr>
              <w:t>Поземлен имот 17806.1.101, област Пловдив, община Марица, с. Граф Игнатиево, м. КОШУТКИТЕ, вид собств. Държавна публична, вид територия Горска, НТП Друг вид дървопроизводителна гора, площ 29033 кв. м, стар номер 001101</w:t>
            </w:r>
            <w:r w:rsidR="00ED36FF" w:rsidRPr="0029239B">
              <w:rPr>
                <w:rFonts w:cs="Times New Roman"/>
                <w:bCs/>
                <w:sz w:val="28"/>
                <w:szCs w:val="28"/>
              </w:rPr>
              <w:t>.</w:t>
            </w:r>
          </w:p>
          <w:p w14:paraId="1826B2C6" w14:textId="2BDC6041" w:rsidR="00B30F2A" w:rsidRPr="0029239B" w:rsidRDefault="000F601B" w:rsidP="00B30F2A">
            <w:pPr>
              <w:tabs>
                <w:tab w:val="left" w:pos="993"/>
              </w:tabs>
              <w:spacing w:after="0" w:line="276" w:lineRule="auto"/>
              <w:ind w:firstLine="709"/>
              <w:jc w:val="both"/>
              <w:rPr>
                <w:rFonts w:cs="Times New Roman"/>
                <w:bCs/>
                <w:sz w:val="28"/>
                <w:szCs w:val="28"/>
              </w:rPr>
            </w:pPr>
            <w:r w:rsidRPr="0029239B">
              <w:rPr>
                <w:rFonts w:cs="Times New Roman"/>
                <w:bCs/>
                <w:sz w:val="28"/>
                <w:szCs w:val="28"/>
              </w:rPr>
              <w:t xml:space="preserve">Далечният приводен радиомаркерен пункт е разположен в поземлен </w:t>
            </w:r>
            <w:r w:rsidR="00B30F2A" w:rsidRPr="0029239B">
              <w:rPr>
                <w:rFonts w:cs="Times New Roman"/>
                <w:bCs/>
                <w:sz w:val="28"/>
                <w:szCs w:val="28"/>
              </w:rPr>
              <w:t xml:space="preserve">имот 46944.24.21, област Пловдив, община Съединение, с. Малък чардак, м. БЕЛИТЕ ДЪБЕ, вид собств. Държавна публична, вид територия Земеделска, НТП Друг вид поземлен имот без определено стопанско предназначение, площ 18896 кв. м, </w:t>
            </w:r>
            <w:r w:rsidRPr="0029239B">
              <w:rPr>
                <w:rFonts w:cs="Times New Roman"/>
                <w:bCs/>
                <w:sz w:val="28"/>
                <w:szCs w:val="28"/>
              </w:rPr>
              <w:t>стар номер 024021.</w:t>
            </w:r>
          </w:p>
          <w:p w14:paraId="12FBA73D" w14:textId="3BFC59F9" w:rsidR="000D3190" w:rsidRPr="0029239B" w:rsidRDefault="000D3190" w:rsidP="000D3190">
            <w:pPr>
              <w:tabs>
                <w:tab w:val="left" w:pos="993"/>
              </w:tabs>
              <w:spacing w:after="0" w:line="276" w:lineRule="auto"/>
              <w:ind w:firstLine="709"/>
              <w:jc w:val="both"/>
              <w:rPr>
                <w:rFonts w:cs="Times New Roman"/>
                <w:bCs/>
                <w:sz w:val="28"/>
                <w:szCs w:val="28"/>
              </w:rPr>
            </w:pPr>
            <w:r w:rsidRPr="0029239B">
              <w:rPr>
                <w:rFonts w:cs="Times New Roman"/>
                <w:bCs/>
                <w:sz w:val="28"/>
                <w:szCs w:val="28"/>
              </w:rPr>
              <w:t>Част от територията на летището попада в Защитена зона BG0000444 „Река Пясъчник“</w:t>
            </w:r>
            <w:r w:rsidR="00242A14" w:rsidRPr="0029239B">
              <w:rPr>
                <w:rFonts w:cs="Times New Roman"/>
                <w:bCs/>
                <w:sz w:val="28"/>
                <w:szCs w:val="28"/>
              </w:rPr>
              <w:t>.</w:t>
            </w:r>
            <w:r w:rsidR="003A6240" w:rsidRPr="0029239B">
              <w:rPr>
                <w:rFonts w:cs="Times New Roman"/>
                <w:bCs/>
                <w:sz w:val="28"/>
                <w:szCs w:val="28"/>
              </w:rPr>
              <w:t xml:space="preserve"> В тази част от летището и към настоящия момент са изградени и се ползват сгради с различни функции. За реализацията на инвестиционното предложение се предвижда премахване или ремонт на съществуващи сгради, както и изграждане на нови такива.</w:t>
            </w:r>
          </w:p>
          <w:p w14:paraId="1C840036" w14:textId="77777777" w:rsidR="008A0B81" w:rsidRPr="0029239B" w:rsidRDefault="008A0B81" w:rsidP="00251DD3">
            <w:pPr>
              <w:pStyle w:val="a8"/>
              <w:numPr>
                <w:ilvl w:val="0"/>
                <w:numId w:val="14"/>
              </w:numPr>
              <w:tabs>
                <w:tab w:val="left" w:pos="993"/>
              </w:tabs>
              <w:spacing w:after="0" w:line="276" w:lineRule="auto"/>
              <w:ind w:left="0" w:firstLine="709"/>
              <w:jc w:val="both"/>
              <w:rPr>
                <w:rFonts w:eastAsia="Times New Roman" w:cs="Times New Roman"/>
                <w:b/>
                <w:sz w:val="28"/>
                <w:szCs w:val="28"/>
              </w:rPr>
            </w:pPr>
            <w:r w:rsidRPr="0029239B">
              <w:rPr>
                <w:rFonts w:eastAsia="Times New Roman" w:cs="Times New Roman"/>
                <w:b/>
                <w:sz w:val="28"/>
                <w:szCs w:val="28"/>
              </w:rPr>
              <w:t>Природни ресурси, предвидени за използване по време на строителството и експлоатацията:</w:t>
            </w:r>
          </w:p>
          <w:p w14:paraId="0F08DFED" w14:textId="77777777" w:rsidR="008A0B81" w:rsidRPr="0029239B" w:rsidRDefault="008A0B81" w:rsidP="00007E58">
            <w:pPr>
              <w:spacing w:after="0" w:line="276" w:lineRule="auto"/>
              <w:jc w:val="both"/>
              <w:rPr>
                <w:rFonts w:eastAsia="Times New Roman" w:cs="Times New Roman"/>
                <w:sz w:val="22"/>
              </w:rPr>
            </w:pPr>
            <w:r w:rsidRPr="0029239B">
              <w:rPr>
                <w:rFonts w:eastAsia="Times New Roman" w:cs="Times New Roman"/>
                <w:i/>
                <w:iCs/>
                <w:sz w:val="22"/>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14:paraId="62834570" w14:textId="1547071C" w:rsidR="009871BC" w:rsidRPr="0029239B" w:rsidRDefault="009871BC" w:rsidP="00007E58">
            <w:pPr>
              <w:spacing w:after="0" w:line="276" w:lineRule="auto"/>
              <w:ind w:firstLine="709"/>
              <w:jc w:val="both"/>
              <w:rPr>
                <w:rFonts w:cs="Times New Roman"/>
                <w:sz w:val="28"/>
                <w:szCs w:val="28"/>
              </w:rPr>
            </w:pPr>
            <w:r w:rsidRPr="0029239B">
              <w:rPr>
                <w:rFonts w:cs="Times New Roman"/>
                <w:sz w:val="28"/>
                <w:szCs w:val="28"/>
              </w:rPr>
              <w:t>Строителната площадка ще претърпи минимални изменения по време на изкопните работи за изграждането за сградите. Изкопаните земни маси ще се използва</w:t>
            </w:r>
            <w:r w:rsidR="00051A7D" w:rsidRPr="0029239B">
              <w:rPr>
                <w:rFonts w:cs="Times New Roman"/>
                <w:sz w:val="28"/>
                <w:szCs w:val="28"/>
              </w:rPr>
              <w:t>т</w:t>
            </w:r>
            <w:r w:rsidRPr="0029239B">
              <w:rPr>
                <w:rFonts w:cs="Times New Roman"/>
                <w:sz w:val="28"/>
                <w:szCs w:val="28"/>
              </w:rPr>
              <w:t xml:space="preserve"> за обратен насип.</w:t>
            </w:r>
          </w:p>
          <w:p w14:paraId="610BB852" w14:textId="54456BE0" w:rsidR="009871BC" w:rsidRPr="0029239B" w:rsidRDefault="001F4F39" w:rsidP="00007E58">
            <w:pPr>
              <w:spacing w:after="0" w:line="276" w:lineRule="auto"/>
              <w:ind w:firstLine="709"/>
              <w:jc w:val="both"/>
              <w:rPr>
                <w:rFonts w:cs="Times New Roman"/>
                <w:sz w:val="28"/>
                <w:szCs w:val="28"/>
              </w:rPr>
            </w:pPr>
            <w:r w:rsidRPr="0029239B">
              <w:rPr>
                <w:rFonts w:cs="Times New Roman"/>
                <w:sz w:val="28"/>
                <w:szCs w:val="28"/>
              </w:rPr>
              <w:t>Вода</w:t>
            </w:r>
            <w:r w:rsidR="009871BC" w:rsidRPr="0029239B">
              <w:rPr>
                <w:rFonts w:cs="Times New Roman"/>
                <w:sz w:val="28"/>
                <w:szCs w:val="28"/>
              </w:rPr>
              <w:t xml:space="preserve"> ще се използва в </w:t>
            </w:r>
            <w:r w:rsidR="003A6240" w:rsidRPr="0029239B">
              <w:rPr>
                <w:rFonts w:cs="Times New Roman"/>
                <w:sz w:val="28"/>
                <w:szCs w:val="28"/>
              </w:rPr>
              <w:t>минимални</w:t>
            </w:r>
            <w:r w:rsidR="009871BC" w:rsidRPr="0029239B">
              <w:rPr>
                <w:rFonts w:cs="Times New Roman"/>
                <w:sz w:val="28"/>
                <w:szCs w:val="28"/>
              </w:rPr>
              <w:t xml:space="preserve"> количества при необходимост за оросяване при </w:t>
            </w:r>
            <w:r w:rsidR="003A6240" w:rsidRPr="0029239B">
              <w:rPr>
                <w:rFonts w:cs="Times New Roman"/>
                <w:sz w:val="28"/>
                <w:szCs w:val="28"/>
              </w:rPr>
              <w:t xml:space="preserve">извършване на </w:t>
            </w:r>
            <w:r w:rsidR="009871BC" w:rsidRPr="0029239B">
              <w:rPr>
                <w:rFonts w:cs="Times New Roman"/>
                <w:sz w:val="28"/>
                <w:szCs w:val="28"/>
              </w:rPr>
              <w:t>изкопните работи.</w:t>
            </w:r>
          </w:p>
          <w:p w14:paraId="19AB0B71" w14:textId="77777777" w:rsidR="009871BC" w:rsidRPr="0029239B" w:rsidRDefault="009871BC" w:rsidP="00007E58">
            <w:pPr>
              <w:spacing w:after="0" w:line="276" w:lineRule="auto"/>
              <w:ind w:firstLine="709"/>
              <w:jc w:val="both"/>
              <w:rPr>
                <w:rFonts w:cs="Times New Roman"/>
                <w:sz w:val="28"/>
                <w:szCs w:val="28"/>
              </w:rPr>
            </w:pPr>
            <w:r w:rsidRPr="0029239B">
              <w:rPr>
                <w:rFonts w:cs="Times New Roman"/>
                <w:sz w:val="28"/>
                <w:szCs w:val="28"/>
              </w:rPr>
              <w:t>Трошен камък ще се използва при изграждане на площадките</w:t>
            </w:r>
            <w:r w:rsidR="00134A18" w:rsidRPr="0029239B">
              <w:rPr>
                <w:rFonts w:cs="Times New Roman"/>
                <w:sz w:val="28"/>
                <w:szCs w:val="28"/>
              </w:rPr>
              <w:t xml:space="preserve"> и реновиране на пътната мрежа във войсковия район</w:t>
            </w:r>
            <w:r w:rsidRPr="0029239B">
              <w:rPr>
                <w:rFonts w:cs="Times New Roman"/>
                <w:sz w:val="28"/>
                <w:szCs w:val="28"/>
              </w:rPr>
              <w:t>.</w:t>
            </w:r>
          </w:p>
          <w:p w14:paraId="51E2A5DF" w14:textId="77777777" w:rsidR="009871BC" w:rsidRPr="0029239B" w:rsidRDefault="009871BC" w:rsidP="00007E58">
            <w:pPr>
              <w:spacing w:after="0" w:line="276" w:lineRule="auto"/>
              <w:ind w:firstLine="709"/>
              <w:jc w:val="both"/>
              <w:rPr>
                <w:rFonts w:cs="Times New Roman"/>
                <w:sz w:val="28"/>
                <w:szCs w:val="28"/>
              </w:rPr>
            </w:pPr>
            <w:r w:rsidRPr="0029239B">
              <w:rPr>
                <w:rFonts w:cs="Times New Roman"/>
                <w:sz w:val="28"/>
                <w:szCs w:val="28"/>
              </w:rPr>
              <w:lastRenderedPageBreak/>
              <w:t>Строителните материали – бетон, армировка, разтвори и др. ще се доставят от изпълнителя.</w:t>
            </w:r>
          </w:p>
          <w:p w14:paraId="7F024236" w14:textId="77777777" w:rsidR="008A0B81" w:rsidRPr="0029239B" w:rsidRDefault="008A0B81" w:rsidP="00251DD3">
            <w:pPr>
              <w:numPr>
                <w:ilvl w:val="0"/>
                <w:numId w:val="14"/>
              </w:numPr>
              <w:tabs>
                <w:tab w:val="left" w:pos="993"/>
              </w:tabs>
              <w:spacing w:after="0" w:line="276" w:lineRule="auto"/>
              <w:ind w:left="0" w:firstLine="709"/>
              <w:jc w:val="both"/>
              <w:rPr>
                <w:rFonts w:eastAsia="Times New Roman" w:cs="Times New Roman"/>
                <w:b/>
                <w:sz w:val="28"/>
                <w:szCs w:val="28"/>
              </w:rPr>
            </w:pPr>
            <w:r w:rsidRPr="0029239B">
              <w:rPr>
                <w:rFonts w:eastAsia="Times New Roman" w:cs="Times New Roman"/>
                <w:b/>
                <w:sz w:val="28"/>
                <w:szCs w:val="28"/>
              </w:rPr>
              <w:t>Очаквани вещества, които ще бъдат емитирани от дейността, в т.ч. приоритетни и/или опасни, при които се осъществява или е възможен контакт с води:</w:t>
            </w:r>
          </w:p>
          <w:p w14:paraId="14B30888" w14:textId="6F609410" w:rsidR="009871BC" w:rsidRPr="0029239B" w:rsidRDefault="009871BC" w:rsidP="00007E58">
            <w:pPr>
              <w:shd w:val="clear" w:color="auto" w:fill="FEFEFE"/>
              <w:spacing w:after="0" w:line="276" w:lineRule="auto"/>
              <w:ind w:firstLine="720"/>
              <w:jc w:val="both"/>
              <w:rPr>
                <w:rFonts w:cs="Times New Roman"/>
                <w:sz w:val="28"/>
                <w:szCs w:val="28"/>
              </w:rPr>
            </w:pPr>
            <w:r w:rsidRPr="0029239B">
              <w:rPr>
                <w:rFonts w:cs="Times New Roman"/>
                <w:sz w:val="28"/>
                <w:szCs w:val="28"/>
              </w:rPr>
              <w:t xml:space="preserve">Не се очаква емитиране </w:t>
            </w:r>
            <w:r w:rsidR="003F75FD" w:rsidRPr="0029239B">
              <w:rPr>
                <w:rFonts w:cs="Times New Roman"/>
                <w:sz w:val="28"/>
                <w:szCs w:val="28"/>
              </w:rPr>
              <w:t xml:space="preserve">във води </w:t>
            </w:r>
            <w:r w:rsidRPr="0029239B">
              <w:rPr>
                <w:rFonts w:cs="Times New Roman"/>
                <w:sz w:val="28"/>
                <w:szCs w:val="28"/>
              </w:rPr>
              <w:t>на приоритетни и/или опасни вещества</w:t>
            </w:r>
            <w:r w:rsidR="003F75FD" w:rsidRPr="0029239B">
              <w:rPr>
                <w:rFonts w:cs="Times New Roman"/>
                <w:sz w:val="28"/>
                <w:szCs w:val="28"/>
              </w:rPr>
              <w:t xml:space="preserve">. В процеса на проектиране ще бъдат предприети мерки за ограничаване и обезвреждане на разливи на масла, горива и </w:t>
            </w:r>
            <w:r w:rsidR="006A5164" w:rsidRPr="0029239B">
              <w:rPr>
                <w:rFonts w:cs="Times New Roman"/>
                <w:sz w:val="28"/>
                <w:szCs w:val="28"/>
              </w:rPr>
              <w:t>други консумативи, необходими за поддръжката и експлоатацията на бойния самолет.</w:t>
            </w:r>
          </w:p>
          <w:p w14:paraId="335B0713" w14:textId="77777777" w:rsidR="008A0B81" w:rsidRPr="0029239B" w:rsidRDefault="008A0B81" w:rsidP="00251DD3">
            <w:pPr>
              <w:numPr>
                <w:ilvl w:val="0"/>
                <w:numId w:val="14"/>
              </w:numPr>
              <w:tabs>
                <w:tab w:val="left" w:pos="993"/>
              </w:tabs>
              <w:spacing w:after="0" w:line="276" w:lineRule="auto"/>
              <w:ind w:left="0" w:firstLine="709"/>
              <w:jc w:val="both"/>
              <w:rPr>
                <w:rFonts w:eastAsia="Times New Roman" w:cs="Times New Roman"/>
                <w:b/>
                <w:sz w:val="28"/>
                <w:szCs w:val="28"/>
              </w:rPr>
            </w:pPr>
            <w:r w:rsidRPr="0029239B">
              <w:rPr>
                <w:rFonts w:eastAsia="Times New Roman" w:cs="Times New Roman"/>
                <w:b/>
                <w:sz w:val="28"/>
                <w:szCs w:val="28"/>
              </w:rPr>
              <w:t>Очаквани общи емисии на вредни вещества във въздуха по замърсители:</w:t>
            </w:r>
          </w:p>
          <w:p w14:paraId="462B2A2F" w14:textId="77777777" w:rsidR="009871BC" w:rsidRPr="0029239B" w:rsidRDefault="009871BC" w:rsidP="00007E58">
            <w:pPr>
              <w:shd w:val="clear" w:color="auto" w:fill="FEFEFE"/>
              <w:spacing w:after="0" w:line="276" w:lineRule="auto"/>
              <w:ind w:firstLine="720"/>
              <w:jc w:val="both"/>
              <w:rPr>
                <w:rFonts w:cs="Times New Roman"/>
                <w:sz w:val="28"/>
                <w:szCs w:val="28"/>
              </w:rPr>
            </w:pPr>
            <w:r w:rsidRPr="0029239B">
              <w:rPr>
                <w:rFonts w:cs="Times New Roman"/>
                <w:sz w:val="28"/>
                <w:szCs w:val="28"/>
              </w:rPr>
              <w:t>По време на строителството се очаква кратковременно запрашаване на въздуха с ФПЧ, в резултат на изкопните работи. Запрашаването ще е незначително, локално, в рамките на строителната площадка.</w:t>
            </w:r>
          </w:p>
          <w:p w14:paraId="7566FEE4" w14:textId="5A257462" w:rsidR="003A6240" w:rsidRPr="0029239B" w:rsidRDefault="003A6240" w:rsidP="00007E58">
            <w:pPr>
              <w:shd w:val="clear" w:color="auto" w:fill="FEFEFE"/>
              <w:spacing w:after="0" w:line="276" w:lineRule="auto"/>
              <w:ind w:firstLine="720"/>
              <w:jc w:val="both"/>
              <w:rPr>
                <w:rFonts w:cs="Times New Roman"/>
                <w:sz w:val="28"/>
                <w:szCs w:val="28"/>
              </w:rPr>
            </w:pPr>
            <w:r w:rsidRPr="0029239B">
              <w:rPr>
                <w:rFonts w:cs="Times New Roman"/>
                <w:sz w:val="28"/>
                <w:szCs w:val="28"/>
              </w:rPr>
              <w:t>По време на експлоатацията се очаква генериране на замърсявания в атмосферния въздух – изгорели газове</w:t>
            </w:r>
            <w:r w:rsidR="002B734D" w:rsidRPr="0029239B">
              <w:rPr>
                <w:rFonts w:cs="Times New Roman"/>
                <w:sz w:val="28"/>
                <w:szCs w:val="28"/>
              </w:rPr>
              <w:t xml:space="preserve"> от двигателите на самолетите</w:t>
            </w:r>
            <w:r w:rsidR="00877195" w:rsidRPr="0029239B">
              <w:rPr>
                <w:rFonts w:cs="Times New Roman"/>
                <w:sz w:val="28"/>
                <w:szCs w:val="28"/>
              </w:rPr>
              <w:t>.</w:t>
            </w:r>
          </w:p>
          <w:p w14:paraId="00FE3574" w14:textId="77777777" w:rsidR="008A0B81" w:rsidRPr="0029239B" w:rsidRDefault="008A0B81" w:rsidP="00251DD3">
            <w:pPr>
              <w:numPr>
                <w:ilvl w:val="0"/>
                <w:numId w:val="14"/>
              </w:numPr>
              <w:tabs>
                <w:tab w:val="left" w:pos="993"/>
              </w:tabs>
              <w:spacing w:after="0" w:line="276" w:lineRule="auto"/>
              <w:ind w:left="0" w:firstLine="709"/>
              <w:jc w:val="both"/>
              <w:rPr>
                <w:rFonts w:eastAsia="Times New Roman" w:cs="Times New Roman"/>
                <w:b/>
                <w:sz w:val="28"/>
                <w:szCs w:val="28"/>
              </w:rPr>
            </w:pPr>
            <w:r w:rsidRPr="0029239B">
              <w:rPr>
                <w:rFonts w:eastAsia="Times New Roman" w:cs="Times New Roman"/>
                <w:b/>
                <w:sz w:val="28"/>
                <w:szCs w:val="28"/>
              </w:rPr>
              <w:t>Отпадъци, които се очаква да се генерират, и предвиждания за тяхното третиране:</w:t>
            </w:r>
          </w:p>
          <w:p w14:paraId="33555797" w14:textId="77777777" w:rsidR="009871BC" w:rsidRPr="0029239B" w:rsidRDefault="009871BC" w:rsidP="00007E58">
            <w:pPr>
              <w:shd w:val="clear" w:color="auto" w:fill="FEFEFE"/>
              <w:spacing w:after="0" w:line="276" w:lineRule="auto"/>
              <w:ind w:firstLine="720"/>
              <w:jc w:val="both"/>
              <w:rPr>
                <w:rFonts w:cs="Times New Roman"/>
                <w:sz w:val="28"/>
                <w:szCs w:val="28"/>
              </w:rPr>
            </w:pPr>
            <w:r w:rsidRPr="0029239B">
              <w:rPr>
                <w:rFonts w:cs="Times New Roman"/>
                <w:sz w:val="28"/>
                <w:szCs w:val="28"/>
              </w:rPr>
              <w:t xml:space="preserve">Очаква се генериране на строителни отпадъци по време на строителството, които ще бъдат управлявани съгласно ПУСО. </w:t>
            </w:r>
          </w:p>
          <w:p w14:paraId="6C0E1B63" w14:textId="77777777" w:rsidR="009871BC" w:rsidRPr="0029239B" w:rsidRDefault="009871BC" w:rsidP="00007E58">
            <w:pPr>
              <w:shd w:val="clear" w:color="auto" w:fill="FEFEFE"/>
              <w:spacing w:after="0" w:line="276" w:lineRule="auto"/>
              <w:ind w:firstLine="720"/>
              <w:jc w:val="both"/>
              <w:rPr>
                <w:rFonts w:cs="Times New Roman"/>
                <w:sz w:val="28"/>
                <w:szCs w:val="28"/>
              </w:rPr>
            </w:pPr>
            <w:r w:rsidRPr="0029239B">
              <w:rPr>
                <w:rFonts w:cs="Times New Roman"/>
                <w:sz w:val="28"/>
                <w:szCs w:val="28"/>
              </w:rPr>
              <w:t>По време на експлоатацията на обекта се очаква генериране на битови отпадъци.</w:t>
            </w:r>
          </w:p>
          <w:p w14:paraId="47A36821" w14:textId="77777777" w:rsidR="00877195" w:rsidRPr="0029239B" w:rsidRDefault="003A6240" w:rsidP="00007E58">
            <w:pPr>
              <w:shd w:val="clear" w:color="auto" w:fill="FEFEFE"/>
              <w:spacing w:after="0" w:line="276" w:lineRule="auto"/>
              <w:ind w:firstLine="720"/>
              <w:jc w:val="both"/>
              <w:rPr>
                <w:rFonts w:cs="Times New Roman"/>
                <w:sz w:val="28"/>
                <w:szCs w:val="28"/>
              </w:rPr>
            </w:pPr>
            <w:r w:rsidRPr="0029239B">
              <w:rPr>
                <w:rFonts w:cs="Times New Roman"/>
                <w:sz w:val="28"/>
                <w:szCs w:val="28"/>
              </w:rPr>
              <w:t xml:space="preserve">От дейността на летището ще бъдат генерирани опасни отпадъци, </w:t>
            </w:r>
            <w:r w:rsidR="00877195" w:rsidRPr="0029239B">
              <w:rPr>
                <w:rFonts w:cs="Times New Roman"/>
                <w:sz w:val="28"/>
                <w:szCs w:val="28"/>
              </w:rPr>
              <w:t>които ще бъдат съхранявани временно в специално изградена за целта сграда. Отпадъците ще бъдат предавани на специализирани фирми.</w:t>
            </w:r>
          </w:p>
          <w:p w14:paraId="7B56AB81" w14:textId="77777777" w:rsidR="008A0B81" w:rsidRPr="0029239B" w:rsidRDefault="008A0B81" w:rsidP="00251DD3">
            <w:pPr>
              <w:numPr>
                <w:ilvl w:val="0"/>
                <w:numId w:val="14"/>
              </w:numPr>
              <w:tabs>
                <w:tab w:val="left" w:pos="993"/>
              </w:tabs>
              <w:spacing w:after="0" w:line="276" w:lineRule="auto"/>
              <w:ind w:left="0" w:firstLine="709"/>
              <w:jc w:val="both"/>
              <w:rPr>
                <w:rFonts w:eastAsia="Times New Roman" w:cs="Times New Roman"/>
                <w:b/>
                <w:sz w:val="28"/>
                <w:szCs w:val="28"/>
              </w:rPr>
            </w:pPr>
            <w:r w:rsidRPr="0029239B">
              <w:rPr>
                <w:rFonts w:eastAsia="Times New Roman" w:cs="Times New Roman"/>
                <w:b/>
                <w:sz w:val="28"/>
                <w:szCs w:val="28"/>
              </w:rPr>
              <w:t>Отпадъчни води:</w:t>
            </w:r>
          </w:p>
          <w:p w14:paraId="46FE75B7" w14:textId="77777777" w:rsidR="008A0B81" w:rsidRPr="0029239B" w:rsidRDefault="008A0B81" w:rsidP="00007E58">
            <w:pPr>
              <w:spacing w:after="0" w:line="276" w:lineRule="auto"/>
              <w:jc w:val="both"/>
              <w:rPr>
                <w:rFonts w:eastAsia="Times New Roman" w:cs="Times New Roman"/>
                <w:sz w:val="22"/>
              </w:rPr>
            </w:pPr>
            <w:r w:rsidRPr="0029239B">
              <w:rPr>
                <w:rFonts w:eastAsia="Times New Roman" w:cs="Times New Roman"/>
                <w:i/>
                <w:iCs/>
                <w:sz w:val="22"/>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обект/водоплътнаизгребна яма и др.)</w:t>
            </w:r>
          </w:p>
          <w:p w14:paraId="2AF6BF14" w14:textId="2A115152" w:rsidR="00D370C1" w:rsidRPr="0029239B" w:rsidRDefault="00DE120E" w:rsidP="00007E58">
            <w:pPr>
              <w:pStyle w:val="a5"/>
              <w:spacing w:line="276" w:lineRule="auto"/>
              <w:ind w:left="0" w:firstLine="709"/>
              <w:rPr>
                <w:szCs w:val="28"/>
              </w:rPr>
            </w:pPr>
            <w:r w:rsidRPr="0029239B">
              <w:rPr>
                <w:szCs w:val="28"/>
              </w:rPr>
              <w:t>Действащата п</w:t>
            </w:r>
            <w:r w:rsidR="00D370C1" w:rsidRPr="0029239B">
              <w:rPr>
                <w:szCs w:val="28"/>
              </w:rPr>
              <w:t>речи</w:t>
            </w:r>
            <w:r w:rsidRPr="0029239B">
              <w:rPr>
                <w:szCs w:val="28"/>
              </w:rPr>
              <w:t>ствателна</w:t>
            </w:r>
            <w:r w:rsidR="00D370C1" w:rsidRPr="0029239B">
              <w:rPr>
                <w:szCs w:val="28"/>
              </w:rPr>
              <w:t xml:space="preserve"> станция </w:t>
            </w:r>
            <w:r w:rsidRPr="0029239B">
              <w:rPr>
                <w:szCs w:val="28"/>
              </w:rPr>
              <w:t>в района</w:t>
            </w:r>
            <w:r w:rsidR="00195A2D" w:rsidRPr="0029239B">
              <w:rPr>
                <w:szCs w:val="28"/>
              </w:rPr>
              <w:t xml:space="preserve"> летището е </w:t>
            </w:r>
            <w:r w:rsidRPr="0029239B">
              <w:rPr>
                <w:szCs w:val="28"/>
              </w:rPr>
              <w:t>на „</w:t>
            </w:r>
            <w:r w:rsidR="00380846" w:rsidRPr="0029239B">
              <w:rPr>
                <w:szCs w:val="28"/>
              </w:rPr>
              <w:t>АВИОНАМС</w:t>
            </w:r>
            <w:r w:rsidR="00633261" w:rsidRPr="0029239B">
              <w:rPr>
                <w:szCs w:val="28"/>
              </w:rPr>
              <w:t>“ ЕОО</w:t>
            </w:r>
            <w:r w:rsidRPr="0029239B">
              <w:rPr>
                <w:szCs w:val="28"/>
              </w:rPr>
              <w:t>Д</w:t>
            </w:r>
            <w:r w:rsidR="00024A1E" w:rsidRPr="0029239B">
              <w:rPr>
                <w:szCs w:val="28"/>
              </w:rPr>
              <w:t xml:space="preserve"> (</w:t>
            </w:r>
            <w:r w:rsidR="00195A2D" w:rsidRPr="0029239B">
              <w:rPr>
                <w:szCs w:val="28"/>
              </w:rPr>
              <w:t xml:space="preserve">дружество – </w:t>
            </w:r>
            <w:r w:rsidR="00AD6E21" w:rsidRPr="0029239B">
              <w:rPr>
                <w:szCs w:val="28"/>
              </w:rPr>
              <w:t xml:space="preserve">собственост на </w:t>
            </w:r>
            <w:hyperlink r:id="rId8" w:tgtFrame="_top" w:history="1">
              <w:r w:rsidR="00AD6E21" w:rsidRPr="0029239B">
                <w:t>държавата чрез министъра на икономиката</w:t>
              </w:r>
            </w:hyperlink>
            <w:r w:rsidR="00024A1E" w:rsidRPr="0029239B">
              <w:rPr>
                <w:szCs w:val="28"/>
              </w:rPr>
              <w:t>)</w:t>
            </w:r>
            <w:r w:rsidR="00195A2D" w:rsidRPr="0029239B">
              <w:rPr>
                <w:szCs w:val="28"/>
              </w:rPr>
              <w:t>. С</w:t>
            </w:r>
            <w:r w:rsidR="00D32403" w:rsidRPr="0029239B">
              <w:rPr>
                <w:szCs w:val="28"/>
              </w:rPr>
              <w:t xml:space="preserve">ъоръжението е разположено в ПИ 17806.1.1 и е </w:t>
            </w:r>
            <w:r w:rsidR="00D370C1" w:rsidRPr="0029239B">
              <w:rPr>
                <w:szCs w:val="28"/>
              </w:rPr>
              <w:t>предназначен</w:t>
            </w:r>
            <w:r w:rsidR="00D32403" w:rsidRPr="0029239B">
              <w:rPr>
                <w:szCs w:val="28"/>
              </w:rPr>
              <w:t>о</w:t>
            </w:r>
            <w:r w:rsidR="00D370C1" w:rsidRPr="0029239B">
              <w:rPr>
                <w:szCs w:val="28"/>
              </w:rPr>
              <w:t xml:space="preserve"> да пречиства отпадъчните води</w:t>
            </w:r>
            <w:r w:rsidR="00D32403" w:rsidRPr="0029239B">
              <w:rPr>
                <w:szCs w:val="28"/>
              </w:rPr>
              <w:t>,</w:t>
            </w:r>
            <w:r w:rsidR="00D370C1" w:rsidRPr="0029239B">
              <w:rPr>
                <w:szCs w:val="28"/>
              </w:rPr>
              <w:t xml:space="preserve"> </w:t>
            </w:r>
            <w:r w:rsidRPr="0029239B">
              <w:rPr>
                <w:szCs w:val="28"/>
              </w:rPr>
              <w:t>както от завода</w:t>
            </w:r>
            <w:r w:rsidR="00195A2D" w:rsidRPr="0029239B">
              <w:rPr>
                <w:szCs w:val="28"/>
              </w:rPr>
              <w:t xml:space="preserve"> на „</w:t>
            </w:r>
            <w:r w:rsidR="00380846" w:rsidRPr="0029239B">
              <w:rPr>
                <w:szCs w:val="28"/>
              </w:rPr>
              <w:t>АВИОНАМС</w:t>
            </w:r>
            <w:r w:rsidR="00195A2D" w:rsidRPr="0029239B">
              <w:rPr>
                <w:szCs w:val="28"/>
              </w:rPr>
              <w:t>“ ЕООД</w:t>
            </w:r>
            <w:r w:rsidRPr="0029239B">
              <w:rPr>
                <w:szCs w:val="28"/>
              </w:rPr>
              <w:t xml:space="preserve">, така и </w:t>
            </w:r>
            <w:r w:rsidR="00D370C1" w:rsidRPr="0029239B">
              <w:rPr>
                <w:szCs w:val="28"/>
              </w:rPr>
              <w:t xml:space="preserve">от </w:t>
            </w:r>
            <w:r w:rsidR="00F12FD2" w:rsidRPr="0029239B">
              <w:rPr>
                <w:szCs w:val="28"/>
              </w:rPr>
              <w:t>военно формирование 28000</w:t>
            </w:r>
            <w:r w:rsidR="00D370C1" w:rsidRPr="0029239B">
              <w:rPr>
                <w:szCs w:val="28"/>
              </w:rPr>
              <w:t xml:space="preserve">. Пречистените отпадъчни води </w:t>
            </w:r>
            <w:r w:rsidR="006A5164" w:rsidRPr="0029239B">
              <w:rPr>
                <w:szCs w:val="28"/>
              </w:rPr>
              <w:t xml:space="preserve">следва да </w:t>
            </w:r>
            <w:r w:rsidR="00D370C1" w:rsidRPr="0029239B">
              <w:rPr>
                <w:szCs w:val="28"/>
              </w:rPr>
              <w:t xml:space="preserve">отговарят на </w:t>
            </w:r>
            <w:r w:rsidR="00D370C1" w:rsidRPr="0029239B">
              <w:rPr>
                <w:i/>
                <w:szCs w:val="28"/>
              </w:rPr>
              <w:t xml:space="preserve">Наредба № 6 от 09.11.2000 г. за емисионни норми за допустимото съдържание на </w:t>
            </w:r>
            <w:r w:rsidR="00D370C1" w:rsidRPr="0029239B">
              <w:rPr>
                <w:i/>
                <w:szCs w:val="28"/>
              </w:rPr>
              <w:lastRenderedPageBreak/>
              <w:t>вредни и опасни вещества, зауствани във водни обекти</w:t>
            </w:r>
            <w:r w:rsidR="00D370C1" w:rsidRPr="0029239B">
              <w:rPr>
                <w:szCs w:val="28"/>
              </w:rPr>
              <w:t xml:space="preserve"> и </w:t>
            </w:r>
            <w:r w:rsidR="00D370C1" w:rsidRPr="0029239B">
              <w:rPr>
                <w:i/>
                <w:szCs w:val="28"/>
              </w:rPr>
              <w:t>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r w:rsidR="00D370C1" w:rsidRPr="0029239B">
              <w:rPr>
                <w:szCs w:val="28"/>
              </w:rPr>
              <w:t>.</w:t>
            </w:r>
          </w:p>
          <w:p w14:paraId="245C7D07" w14:textId="1CCBC1AA" w:rsidR="00197C0F" w:rsidRPr="0029239B" w:rsidRDefault="00195A2D" w:rsidP="00007E58">
            <w:pPr>
              <w:pStyle w:val="a5"/>
              <w:spacing w:line="276" w:lineRule="auto"/>
              <w:ind w:left="0" w:firstLine="709"/>
              <w:rPr>
                <w:szCs w:val="28"/>
              </w:rPr>
            </w:pPr>
            <w:r w:rsidRPr="0029239B">
              <w:rPr>
                <w:szCs w:val="28"/>
              </w:rPr>
              <w:t>При необходимост ще бъде извършена реконструкция на пречиствателната станция</w:t>
            </w:r>
            <w:r w:rsidR="001E082F" w:rsidRPr="0029239B">
              <w:t xml:space="preserve"> </w:t>
            </w:r>
            <w:r w:rsidR="001E082F" w:rsidRPr="0029239B">
              <w:rPr>
                <w:szCs w:val="28"/>
              </w:rPr>
              <w:t>на „</w:t>
            </w:r>
            <w:r w:rsidR="00380846" w:rsidRPr="0029239B">
              <w:rPr>
                <w:szCs w:val="28"/>
              </w:rPr>
              <w:t>АВИОНАМС</w:t>
            </w:r>
            <w:r w:rsidR="001E082F" w:rsidRPr="0029239B">
              <w:rPr>
                <w:szCs w:val="28"/>
              </w:rPr>
              <w:t>“ ЕООД, като е възможно и изграждането на нова пречиствателна станция на подходящо място</w:t>
            </w:r>
            <w:r w:rsidR="002C4322" w:rsidRPr="0029239B">
              <w:t xml:space="preserve"> в границите на </w:t>
            </w:r>
            <w:r w:rsidR="002C4322" w:rsidRPr="0029239B">
              <w:rPr>
                <w:szCs w:val="28"/>
              </w:rPr>
              <w:t>ПИ 17806.1.1</w:t>
            </w:r>
            <w:r w:rsidR="001E082F" w:rsidRPr="0029239B">
              <w:rPr>
                <w:szCs w:val="28"/>
              </w:rPr>
              <w:t>.</w:t>
            </w:r>
            <w:r w:rsidRPr="0029239B">
              <w:rPr>
                <w:szCs w:val="28"/>
              </w:rPr>
              <w:t xml:space="preserve"> </w:t>
            </w:r>
            <w:r w:rsidR="001E082F" w:rsidRPr="0029239B">
              <w:rPr>
                <w:szCs w:val="28"/>
              </w:rPr>
              <w:t xml:space="preserve"> </w:t>
            </w:r>
          </w:p>
          <w:p w14:paraId="30AB1649" w14:textId="77777777" w:rsidR="008A0B81" w:rsidRPr="0029239B" w:rsidRDefault="008A0B81" w:rsidP="00251DD3">
            <w:pPr>
              <w:pStyle w:val="a8"/>
              <w:numPr>
                <w:ilvl w:val="0"/>
                <w:numId w:val="14"/>
              </w:numPr>
              <w:tabs>
                <w:tab w:val="left" w:pos="1134"/>
              </w:tabs>
              <w:spacing w:after="0" w:line="276" w:lineRule="auto"/>
              <w:ind w:left="0" w:firstLine="709"/>
              <w:jc w:val="both"/>
              <w:rPr>
                <w:rFonts w:eastAsia="Times New Roman" w:cs="Times New Roman"/>
                <w:b/>
                <w:sz w:val="28"/>
                <w:szCs w:val="28"/>
              </w:rPr>
            </w:pPr>
            <w:r w:rsidRPr="0029239B">
              <w:rPr>
                <w:rFonts w:eastAsia="Times New Roman" w:cs="Times New Roman"/>
                <w:b/>
                <w:sz w:val="28"/>
                <w:szCs w:val="28"/>
              </w:rPr>
              <w:t>Опасни химични вещества, които се очаква да бъдат налични на площадката на предприятието/съоръжението:</w:t>
            </w:r>
          </w:p>
          <w:p w14:paraId="2E82B9E6" w14:textId="77777777" w:rsidR="008A0B81" w:rsidRPr="0029239B" w:rsidRDefault="008A0B81" w:rsidP="00007E58">
            <w:pPr>
              <w:spacing w:after="0" w:line="276" w:lineRule="auto"/>
              <w:jc w:val="both"/>
              <w:rPr>
                <w:rFonts w:eastAsia="Times New Roman" w:cs="Times New Roman"/>
                <w:sz w:val="22"/>
              </w:rPr>
            </w:pPr>
            <w:r w:rsidRPr="0029239B">
              <w:rPr>
                <w:rFonts w:eastAsia="Times New Roman" w:cs="Times New Roman"/>
                <w:i/>
                <w:iCs/>
                <w:sz w:val="22"/>
              </w:rPr>
              <w:t>(в случаите по чл. 99б от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14:paraId="2C22785A" w14:textId="091AAE3C" w:rsidR="00891F79" w:rsidRPr="009C0DBB" w:rsidRDefault="00214A85" w:rsidP="00007E58">
            <w:pPr>
              <w:pStyle w:val="a5"/>
              <w:spacing w:line="276" w:lineRule="auto"/>
              <w:ind w:left="0"/>
              <w:rPr>
                <w:bCs/>
                <w:szCs w:val="28"/>
                <w:lang w:val="ru-RU"/>
              </w:rPr>
            </w:pPr>
            <w:r>
              <w:rPr>
                <w:bCs/>
                <w:szCs w:val="28"/>
              </w:rPr>
              <w:t xml:space="preserve">На летището ще се използва и съхранява хидразин.  Химичното вещество </w:t>
            </w:r>
            <w:r w:rsidR="00891F79">
              <w:rPr>
                <w:bCs/>
                <w:szCs w:val="28"/>
              </w:rPr>
              <w:t xml:space="preserve">е взривоопасно и силно токсично. Предвижда се и използване и съхранение на химични вещества – детергенти за </w:t>
            </w:r>
            <w:r w:rsidR="009C0DBB">
              <w:rPr>
                <w:bCs/>
                <w:szCs w:val="28"/>
              </w:rPr>
              <w:t>измиване</w:t>
            </w:r>
            <w:r w:rsidR="00891F79">
              <w:rPr>
                <w:bCs/>
                <w:szCs w:val="28"/>
              </w:rPr>
              <w:t xml:space="preserve"> на самолетите. </w:t>
            </w:r>
          </w:p>
          <w:p w14:paraId="4136FD0D" w14:textId="77777777" w:rsidR="00891F79" w:rsidRPr="009C0DBB" w:rsidRDefault="00891F79" w:rsidP="00EF6908">
            <w:pPr>
              <w:pStyle w:val="a5"/>
              <w:spacing w:line="276" w:lineRule="auto"/>
              <w:ind w:left="0"/>
              <w:rPr>
                <w:szCs w:val="28"/>
                <w:lang w:val="ru-RU"/>
              </w:rPr>
            </w:pPr>
          </w:p>
          <w:p w14:paraId="0DFDF437" w14:textId="269A16B2" w:rsidR="008A0B81" w:rsidRPr="0029239B" w:rsidRDefault="008A0B81" w:rsidP="00EF6908">
            <w:pPr>
              <w:pStyle w:val="a5"/>
              <w:spacing w:line="276" w:lineRule="auto"/>
              <w:ind w:left="0"/>
              <w:rPr>
                <w:b/>
                <w:bCs/>
                <w:i/>
                <w:szCs w:val="28"/>
              </w:rPr>
            </w:pPr>
            <w:r w:rsidRPr="0029239B">
              <w:rPr>
                <w:szCs w:val="28"/>
              </w:rPr>
              <w:t>Моля</w:t>
            </w:r>
            <w:r w:rsidR="00DE120E" w:rsidRPr="0029239B">
              <w:rPr>
                <w:szCs w:val="28"/>
              </w:rPr>
              <w:t>,</w:t>
            </w:r>
            <w:r w:rsidRPr="0029239B">
              <w:rPr>
                <w:szCs w:val="28"/>
              </w:rPr>
              <w:t xml:space="preserve"> да ни информирате за необходимите действия, които трябва да предприемем, по реда на глава шеста от ЗООС.</w:t>
            </w:r>
          </w:p>
          <w:p w14:paraId="168A7B6C" w14:textId="77777777" w:rsidR="008A0B81" w:rsidRPr="0029239B" w:rsidRDefault="008A0B81" w:rsidP="00EF6908">
            <w:pPr>
              <w:spacing w:after="0" w:line="276" w:lineRule="auto"/>
              <w:ind w:firstLine="720"/>
              <w:jc w:val="both"/>
              <w:rPr>
                <w:rFonts w:eastAsia="Times New Roman" w:cs="Times New Roman"/>
                <w:sz w:val="28"/>
                <w:szCs w:val="28"/>
              </w:rPr>
            </w:pPr>
            <w:r w:rsidRPr="0029239B">
              <w:rPr>
                <w:rFonts w:eastAsia="Times New Roman" w:cs="Times New Roman"/>
                <w:sz w:val="28"/>
                <w:szCs w:val="28"/>
              </w:rPr>
              <w:t>Моля да бъде допуснато извършването само на ОВОС (в случаите по чл. 91, ал. 2 от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14:paraId="0A5F1BE6" w14:textId="77777777" w:rsidR="00EF6908" w:rsidRDefault="00ED250D" w:rsidP="00EF6908">
            <w:pPr>
              <w:tabs>
                <w:tab w:val="left" w:pos="993"/>
              </w:tabs>
              <w:spacing w:after="0" w:line="276" w:lineRule="auto"/>
              <w:ind w:firstLine="720"/>
              <w:jc w:val="both"/>
              <w:rPr>
                <w:rFonts w:eastAsia="Times New Roman" w:cs="Times New Roman"/>
                <w:sz w:val="28"/>
                <w:szCs w:val="28"/>
              </w:rPr>
            </w:pPr>
            <w:r w:rsidRPr="00EF6908">
              <w:rPr>
                <w:rFonts w:eastAsia="Times New Roman" w:cs="Times New Roman"/>
                <w:sz w:val="28"/>
                <w:szCs w:val="28"/>
              </w:rPr>
              <w:t>За реализиране на ИП в частта ремонт на периметрова ограда и изграждане на обходен път ще е необходимо изработването на подробен устройствен план</w:t>
            </w:r>
            <w:r w:rsidR="0029239B" w:rsidRPr="00EF6908">
              <w:rPr>
                <w:rFonts w:eastAsia="Times New Roman" w:cs="Times New Roman"/>
                <w:sz w:val="28"/>
                <w:szCs w:val="28"/>
              </w:rPr>
              <w:t xml:space="preserve"> (ПУП)</w:t>
            </w:r>
            <w:r w:rsidRPr="00EF6908">
              <w:rPr>
                <w:rFonts w:eastAsia="Times New Roman" w:cs="Times New Roman"/>
                <w:sz w:val="28"/>
                <w:szCs w:val="28"/>
              </w:rPr>
              <w:t>. След одобряването на плана ще се въведат ограничения в ползването на части от прилежащи имоти (с оглед осигуряване на видимост в зона с ширина до 10 м) или ще се извършат отчуждения на части от имоти.</w:t>
            </w:r>
            <w:r w:rsidR="0029239B" w:rsidRPr="00EF6908">
              <w:rPr>
                <w:rFonts w:eastAsia="Times New Roman" w:cs="Times New Roman"/>
                <w:sz w:val="28"/>
                <w:szCs w:val="28"/>
              </w:rPr>
              <w:t xml:space="preserve"> </w:t>
            </w:r>
          </w:p>
          <w:p w14:paraId="6539CF19" w14:textId="48A5BE61" w:rsidR="00EF6908" w:rsidRDefault="0029239B" w:rsidP="00327B6A">
            <w:pPr>
              <w:tabs>
                <w:tab w:val="left" w:pos="993"/>
              </w:tabs>
              <w:spacing w:after="0" w:line="276" w:lineRule="auto"/>
              <w:ind w:firstLine="720"/>
              <w:jc w:val="both"/>
              <w:rPr>
                <w:rFonts w:eastAsia="Times New Roman" w:cs="Times New Roman"/>
                <w:sz w:val="28"/>
                <w:szCs w:val="28"/>
              </w:rPr>
            </w:pPr>
            <w:r w:rsidRPr="00EF6908">
              <w:rPr>
                <w:rFonts w:eastAsia="Times New Roman" w:cs="Times New Roman"/>
                <w:sz w:val="28"/>
                <w:szCs w:val="28"/>
              </w:rPr>
              <w:t xml:space="preserve">Изработване на ПУП ще е необходимо и за промяна предназначението на горската територията </w:t>
            </w:r>
            <w:r w:rsidR="00EF6908" w:rsidRPr="00EF6908">
              <w:rPr>
                <w:rFonts w:eastAsia="Times New Roman" w:cs="Times New Roman"/>
                <w:sz w:val="28"/>
                <w:szCs w:val="28"/>
              </w:rPr>
              <w:t>в границите на летището</w:t>
            </w:r>
            <w:r w:rsidR="00EF6908">
              <w:rPr>
                <w:rFonts w:eastAsia="Times New Roman" w:cs="Times New Roman"/>
                <w:sz w:val="28"/>
                <w:szCs w:val="28"/>
              </w:rPr>
              <w:t xml:space="preserve"> – ПИ </w:t>
            </w:r>
            <w:r w:rsidR="00EF6908" w:rsidRPr="00EF6908">
              <w:rPr>
                <w:rFonts w:eastAsia="Times New Roman" w:cs="Times New Roman"/>
                <w:sz w:val="28"/>
                <w:szCs w:val="28"/>
              </w:rPr>
              <w:t>17806.1.100</w:t>
            </w:r>
            <w:r w:rsidR="00EF6908">
              <w:rPr>
                <w:rFonts w:eastAsia="Times New Roman" w:cs="Times New Roman"/>
                <w:sz w:val="28"/>
                <w:szCs w:val="28"/>
              </w:rPr>
              <w:t xml:space="preserve"> и ПИ </w:t>
            </w:r>
            <w:r w:rsidR="00EF6908" w:rsidRPr="0029239B">
              <w:rPr>
                <w:rFonts w:cs="Times New Roman"/>
                <w:bCs/>
                <w:sz w:val="28"/>
                <w:szCs w:val="28"/>
              </w:rPr>
              <w:t>17806.1.101</w:t>
            </w:r>
            <w:r w:rsidR="00EF6908" w:rsidRPr="00EF6908">
              <w:rPr>
                <w:rFonts w:eastAsia="Times New Roman" w:cs="Times New Roman"/>
                <w:sz w:val="28"/>
                <w:szCs w:val="28"/>
              </w:rPr>
              <w:t>, област Пловдив, община Марица, с. Граф Игнатиево</w:t>
            </w:r>
            <w:r w:rsidR="00EF6908">
              <w:rPr>
                <w:rFonts w:eastAsia="Times New Roman" w:cs="Times New Roman"/>
                <w:sz w:val="28"/>
                <w:szCs w:val="28"/>
              </w:rPr>
              <w:t>.</w:t>
            </w:r>
          </w:p>
          <w:p w14:paraId="01FAB785" w14:textId="63EC89A2" w:rsidR="00EF6908" w:rsidRPr="00D76D43" w:rsidRDefault="00EF6908" w:rsidP="00327B6A">
            <w:pPr>
              <w:tabs>
                <w:tab w:val="left" w:pos="993"/>
              </w:tabs>
              <w:spacing w:after="0" w:line="276" w:lineRule="auto"/>
              <w:ind w:firstLine="720"/>
              <w:jc w:val="both"/>
              <w:rPr>
                <w:rFonts w:eastAsia="Times New Roman" w:cs="Times New Roman"/>
                <w:b/>
                <w:i/>
                <w:sz w:val="28"/>
                <w:szCs w:val="28"/>
                <w:u w:val="single"/>
              </w:rPr>
            </w:pPr>
            <w:r>
              <w:rPr>
                <w:rFonts w:eastAsia="Times New Roman" w:cs="Times New Roman"/>
                <w:sz w:val="28"/>
                <w:szCs w:val="28"/>
              </w:rPr>
              <w:t xml:space="preserve">Предметът и обхватът на ПУП напълно съответстват на предмета и обхвата на ИП. </w:t>
            </w:r>
            <w:r w:rsidR="00D76D43">
              <w:rPr>
                <w:rFonts w:eastAsia="Times New Roman" w:cs="Times New Roman"/>
                <w:sz w:val="28"/>
                <w:szCs w:val="28"/>
              </w:rPr>
              <w:t xml:space="preserve">Изготвянето и одобряването на </w:t>
            </w:r>
            <w:r>
              <w:rPr>
                <w:rFonts w:eastAsia="Times New Roman" w:cs="Times New Roman"/>
                <w:sz w:val="28"/>
                <w:szCs w:val="28"/>
              </w:rPr>
              <w:t>ПУП е необходим</w:t>
            </w:r>
            <w:r w:rsidR="00D76D43">
              <w:rPr>
                <w:rFonts w:eastAsia="Times New Roman" w:cs="Times New Roman"/>
                <w:sz w:val="28"/>
                <w:szCs w:val="28"/>
              </w:rPr>
              <w:t>о</w:t>
            </w:r>
            <w:r>
              <w:rPr>
                <w:rFonts w:eastAsia="Times New Roman" w:cs="Times New Roman"/>
                <w:sz w:val="28"/>
                <w:szCs w:val="28"/>
              </w:rPr>
              <w:t xml:space="preserve"> за </w:t>
            </w:r>
            <w:r w:rsidR="00D76D43" w:rsidRPr="00D76D43">
              <w:rPr>
                <w:rFonts w:eastAsia="Times New Roman" w:cs="Times New Roman"/>
                <w:sz w:val="28"/>
                <w:szCs w:val="28"/>
              </w:rPr>
              <w:t xml:space="preserve">бъдещо развитие </w:t>
            </w:r>
            <w:r w:rsidR="00D76D43">
              <w:rPr>
                <w:rFonts w:eastAsia="Times New Roman" w:cs="Times New Roman"/>
                <w:sz w:val="28"/>
                <w:szCs w:val="28"/>
              </w:rPr>
              <w:t xml:space="preserve">и </w:t>
            </w:r>
            <w:r>
              <w:rPr>
                <w:rFonts w:eastAsia="Times New Roman" w:cs="Times New Roman"/>
                <w:sz w:val="28"/>
                <w:szCs w:val="28"/>
              </w:rPr>
              <w:t xml:space="preserve">реализацията </w:t>
            </w:r>
            <w:r w:rsidR="00D76D43" w:rsidRPr="00D76D43">
              <w:rPr>
                <w:rFonts w:eastAsia="Times New Roman" w:cs="Times New Roman"/>
                <w:sz w:val="28"/>
                <w:szCs w:val="28"/>
              </w:rPr>
              <w:t xml:space="preserve">на </w:t>
            </w:r>
            <w:r w:rsidR="00D76D43">
              <w:rPr>
                <w:rFonts w:eastAsia="Times New Roman" w:cs="Times New Roman"/>
                <w:sz w:val="28"/>
                <w:szCs w:val="28"/>
              </w:rPr>
              <w:t xml:space="preserve">ИП </w:t>
            </w:r>
            <w:r w:rsidR="00D76D43" w:rsidRPr="00D76D43">
              <w:rPr>
                <w:rFonts w:eastAsia="Times New Roman" w:cs="Times New Roman"/>
                <w:b/>
                <w:i/>
                <w:sz w:val="28"/>
                <w:szCs w:val="28"/>
                <w:u w:val="single"/>
              </w:rPr>
              <w:t>Летище Граф Игнатиево – изграждане на нова и модернизация на съществуваща инфраструктура, с цел осигуряване на изискващите се условия за съхранение, поддръжка и експлоатация на самолет F-16 Block 70.</w:t>
            </w:r>
            <w:r w:rsidRPr="00D76D43">
              <w:rPr>
                <w:rFonts w:eastAsia="Times New Roman" w:cs="Times New Roman"/>
                <w:b/>
                <w:i/>
                <w:sz w:val="28"/>
                <w:szCs w:val="28"/>
                <w:u w:val="single"/>
              </w:rPr>
              <w:t xml:space="preserve"> </w:t>
            </w:r>
          </w:p>
          <w:p w14:paraId="5571CA1B" w14:textId="77777777" w:rsidR="00D13F18" w:rsidRDefault="00D13F18" w:rsidP="00327B6A">
            <w:pPr>
              <w:tabs>
                <w:tab w:val="left" w:pos="993"/>
              </w:tabs>
              <w:spacing w:after="0" w:line="276" w:lineRule="auto"/>
              <w:ind w:firstLine="720"/>
              <w:jc w:val="both"/>
              <w:rPr>
                <w:rFonts w:eastAsia="Times New Roman" w:cs="Times New Roman"/>
                <w:b/>
                <w:color w:val="FF0000"/>
                <w:sz w:val="28"/>
                <w:szCs w:val="28"/>
                <w:u w:val="single"/>
              </w:rPr>
            </w:pPr>
          </w:p>
          <w:p w14:paraId="754B274D" w14:textId="77777777" w:rsidR="008A0B81" w:rsidRPr="00FC4F51" w:rsidRDefault="008A0B81" w:rsidP="00327B6A">
            <w:pPr>
              <w:tabs>
                <w:tab w:val="left" w:pos="993"/>
              </w:tabs>
              <w:spacing w:after="0" w:line="276" w:lineRule="auto"/>
              <w:ind w:firstLine="720"/>
              <w:jc w:val="both"/>
              <w:rPr>
                <w:rFonts w:eastAsia="Times New Roman" w:cs="Times New Roman"/>
                <w:b/>
                <w:sz w:val="28"/>
                <w:szCs w:val="28"/>
                <w:u w:val="single"/>
              </w:rPr>
            </w:pPr>
            <w:r w:rsidRPr="00FC4F51">
              <w:rPr>
                <w:rFonts w:eastAsia="Times New Roman" w:cs="Times New Roman"/>
                <w:b/>
                <w:sz w:val="28"/>
                <w:szCs w:val="28"/>
                <w:u w:val="single"/>
              </w:rPr>
              <w:t>Прилагам:</w:t>
            </w:r>
          </w:p>
          <w:p w14:paraId="4160B276" w14:textId="59AF74F9" w:rsidR="008A0B81" w:rsidRPr="00FC4F51" w:rsidRDefault="008A0B81" w:rsidP="00327B6A">
            <w:pPr>
              <w:pStyle w:val="a8"/>
              <w:numPr>
                <w:ilvl w:val="0"/>
                <w:numId w:val="42"/>
              </w:numPr>
              <w:tabs>
                <w:tab w:val="left" w:pos="993"/>
                <w:tab w:val="left" w:pos="1134"/>
              </w:tabs>
              <w:spacing w:after="0" w:line="276" w:lineRule="auto"/>
              <w:ind w:left="0" w:firstLine="720"/>
              <w:jc w:val="both"/>
              <w:rPr>
                <w:rFonts w:eastAsia="Times New Roman" w:cs="Times New Roman"/>
                <w:sz w:val="28"/>
                <w:szCs w:val="28"/>
              </w:rPr>
            </w:pPr>
            <w:r w:rsidRPr="00FC4F51">
              <w:rPr>
                <w:rFonts w:eastAsia="Times New Roman" w:cs="Times New Roman"/>
                <w:sz w:val="28"/>
                <w:szCs w:val="28"/>
              </w:rPr>
              <w:t>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r w:rsidR="000A7E42" w:rsidRPr="00FC4F51">
              <w:rPr>
                <w:rFonts w:eastAsia="Times New Roman" w:cs="Times New Roman"/>
                <w:sz w:val="28"/>
                <w:szCs w:val="28"/>
              </w:rPr>
              <w:t xml:space="preserve"> – </w:t>
            </w:r>
            <w:r w:rsidR="000A7E42" w:rsidRPr="00FC4F51">
              <w:rPr>
                <w:rFonts w:eastAsia="Times New Roman" w:cs="Times New Roman"/>
                <w:i/>
                <w:sz w:val="28"/>
                <w:szCs w:val="28"/>
              </w:rPr>
              <w:t>актове за държавна собственост (копия)</w:t>
            </w:r>
            <w:r w:rsidR="00327B6A">
              <w:rPr>
                <w:rFonts w:eastAsia="Times New Roman" w:cs="Times New Roman"/>
                <w:sz w:val="28"/>
                <w:szCs w:val="28"/>
              </w:rPr>
              <w:t>;</w:t>
            </w:r>
          </w:p>
          <w:p w14:paraId="35AB2E49" w14:textId="16477490" w:rsidR="008A0B81" w:rsidRPr="00FC4F51" w:rsidRDefault="008A0B81" w:rsidP="00327B6A">
            <w:pPr>
              <w:pStyle w:val="a8"/>
              <w:numPr>
                <w:ilvl w:val="0"/>
                <w:numId w:val="42"/>
              </w:numPr>
              <w:tabs>
                <w:tab w:val="left" w:pos="993"/>
                <w:tab w:val="left" w:pos="1134"/>
              </w:tabs>
              <w:spacing w:after="0" w:line="276" w:lineRule="auto"/>
              <w:ind w:left="0" w:firstLine="720"/>
              <w:jc w:val="both"/>
              <w:rPr>
                <w:rFonts w:eastAsia="Times New Roman" w:cs="Times New Roman"/>
                <w:sz w:val="28"/>
                <w:szCs w:val="28"/>
              </w:rPr>
            </w:pPr>
            <w:r w:rsidRPr="00FC4F51">
              <w:rPr>
                <w:rFonts w:eastAsia="Times New Roman" w:cs="Times New Roman"/>
                <w:sz w:val="28"/>
                <w:szCs w:val="28"/>
              </w:rPr>
              <w:t>Други документи:</w:t>
            </w:r>
          </w:p>
          <w:p w14:paraId="031B830F" w14:textId="008011C4" w:rsidR="008A0B81" w:rsidRPr="00FC4F51" w:rsidRDefault="00C73A8B" w:rsidP="00327B6A">
            <w:pPr>
              <w:pStyle w:val="a8"/>
              <w:numPr>
                <w:ilvl w:val="0"/>
                <w:numId w:val="43"/>
              </w:numPr>
              <w:tabs>
                <w:tab w:val="left" w:pos="993"/>
                <w:tab w:val="left" w:pos="1134"/>
              </w:tabs>
              <w:spacing w:after="0" w:line="276" w:lineRule="auto"/>
              <w:ind w:left="0" w:firstLine="720"/>
              <w:jc w:val="both"/>
              <w:rPr>
                <w:rFonts w:eastAsia="Times New Roman" w:cs="Times New Roman"/>
                <w:i/>
                <w:sz w:val="28"/>
                <w:szCs w:val="28"/>
              </w:rPr>
            </w:pPr>
            <w:r w:rsidRPr="00FC4F51">
              <w:rPr>
                <w:rFonts w:eastAsia="Times New Roman" w:cs="Times New Roman"/>
                <w:i/>
                <w:sz w:val="28"/>
                <w:szCs w:val="28"/>
              </w:rPr>
              <w:t>Справки по кадастрална карта за поземлените имоти в обхвата на летищната територия;</w:t>
            </w:r>
          </w:p>
          <w:p w14:paraId="4C363E08" w14:textId="2EBFA3FF" w:rsidR="00C73A8B" w:rsidRPr="00FC4F51" w:rsidRDefault="00FC4F51" w:rsidP="00327B6A">
            <w:pPr>
              <w:pStyle w:val="a8"/>
              <w:numPr>
                <w:ilvl w:val="0"/>
                <w:numId w:val="43"/>
              </w:numPr>
              <w:tabs>
                <w:tab w:val="left" w:pos="993"/>
                <w:tab w:val="left" w:pos="1134"/>
              </w:tabs>
              <w:spacing w:after="0" w:line="276" w:lineRule="auto"/>
              <w:ind w:left="0" w:firstLine="720"/>
              <w:jc w:val="both"/>
              <w:rPr>
                <w:rFonts w:eastAsia="Times New Roman" w:cs="Times New Roman"/>
                <w:i/>
                <w:sz w:val="28"/>
                <w:szCs w:val="28"/>
              </w:rPr>
            </w:pPr>
            <w:r w:rsidRPr="00FC4F51">
              <w:rPr>
                <w:rFonts w:eastAsia="Times New Roman" w:cs="Times New Roman"/>
                <w:i/>
                <w:sz w:val="28"/>
                <w:szCs w:val="28"/>
              </w:rPr>
              <w:t>Аерофотоснимка на летище Граф Игнатиево, с обозначени граници на войсковия район</w:t>
            </w:r>
            <w:r w:rsidR="00327B6A">
              <w:rPr>
                <w:rFonts w:eastAsia="Times New Roman" w:cs="Times New Roman"/>
                <w:i/>
                <w:sz w:val="28"/>
                <w:szCs w:val="28"/>
              </w:rPr>
              <w:t>;</w:t>
            </w:r>
          </w:p>
          <w:p w14:paraId="26BB252D" w14:textId="3287A9DB" w:rsidR="008A0B81" w:rsidRPr="00FC4F51" w:rsidRDefault="008A0B81" w:rsidP="00327B6A">
            <w:pPr>
              <w:pStyle w:val="a8"/>
              <w:numPr>
                <w:ilvl w:val="0"/>
                <w:numId w:val="43"/>
              </w:numPr>
              <w:tabs>
                <w:tab w:val="left" w:pos="993"/>
                <w:tab w:val="left" w:pos="1134"/>
              </w:tabs>
              <w:spacing w:after="0" w:line="276" w:lineRule="auto"/>
              <w:ind w:left="0" w:firstLine="720"/>
              <w:jc w:val="both"/>
              <w:rPr>
                <w:rFonts w:eastAsia="Times New Roman" w:cs="Times New Roman"/>
                <w:i/>
                <w:sz w:val="28"/>
                <w:szCs w:val="28"/>
              </w:rPr>
            </w:pPr>
            <w:r w:rsidRPr="00FC4F51">
              <w:rPr>
                <w:rFonts w:eastAsia="Times New Roman" w:cs="Times New Roman"/>
                <w:i/>
                <w:sz w:val="28"/>
                <w:szCs w:val="28"/>
              </w:rPr>
              <w:t xml:space="preserve">Електронен носител - </w:t>
            </w:r>
            <w:r w:rsidR="00327B6A">
              <w:rPr>
                <w:rFonts w:eastAsia="Times New Roman" w:cs="Times New Roman"/>
                <w:i/>
                <w:sz w:val="28"/>
                <w:szCs w:val="28"/>
              </w:rPr>
              <w:t>1</w:t>
            </w:r>
            <w:r w:rsidRPr="00FC4F51">
              <w:rPr>
                <w:rFonts w:eastAsia="Times New Roman" w:cs="Times New Roman"/>
                <w:i/>
                <w:sz w:val="28"/>
                <w:szCs w:val="28"/>
              </w:rPr>
              <w:t xml:space="preserve"> бр</w:t>
            </w:r>
            <w:r w:rsidR="00327B6A">
              <w:rPr>
                <w:rFonts w:eastAsia="Times New Roman" w:cs="Times New Roman"/>
                <w:i/>
                <w:sz w:val="28"/>
                <w:szCs w:val="28"/>
              </w:rPr>
              <w:t>. компакт диск</w:t>
            </w:r>
            <w:r w:rsidRPr="00FC4F51">
              <w:rPr>
                <w:rFonts w:eastAsia="Times New Roman" w:cs="Times New Roman"/>
                <w:i/>
                <w:sz w:val="28"/>
                <w:szCs w:val="28"/>
              </w:rPr>
              <w:t>.</w:t>
            </w:r>
          </w:p>
          <w:p w14:paraId="150E44C9" w14:textId="77777777" w:rsidR="008A0B81" w:rsidRPr="0029239B" w:rsidRDefault="008A0B81" w:rsidP="00007E58">
            <w:pPr>
              <w:spacing w:after="0" w:line="276" w:lineRule="auto"/>
              <w:jc w:val="both"/>
              <w:rPr>
                <w:rFonts w:eastAsia="Times New Roman" w:cs="Times New Roman"/>
                <w:color w:val="000000"/>
                <w:sz w:val="28"/>
                <w:szCs w:val="28"/>
              </w:rPr>
            </w:pPr>
          </w:p>
          <w:p w14:paraId="38BD6807" w14:textId="77777777" w:rsidR="00FC4F51" w:rsidRDefault="00FC4F51" w:rsidP="00FC4F51">
            <w:pPr>
              <w:pStyle w:val="a5"/>
              <w:spacing w:line="276" w:lineRule="auto"/>
              <w:ind w:left="0" w:firstLine="3686"/>
              <w:rPr>
                <w:b/>
                <w:color w:val="000000"/>
                <w:szCs w:val="28"/>
              </w:rPr>
            </w:pPr>
          </w:p>
          <w:p w14:paraId="050C3BDE" w14:textId="77777777" w:rsidR="00FC4F51" w:rsidRDefault="00FC4F51" w:rsidP="00FC4F51">
            <w:pPr>
              <w:pStyle w:val="a5"/>
              <w:spacing w:line="276" w:lineRule="auto"/>
              <w:ind w:left="0" w:firstLine="3686"/>
              <w:rPr>
                <w:b/>
                <w:color w:val="000000"/>
                <w:szCs w:val="28"/>
              </w:rPr>
            </w:pPr>
            <w:r w:rsidRPr="00FC4F51">
              <w:rPr>
                <w:b/>
                <w:color w:val="000000"/>
                <w:szCs w:val="28"/>
              </w:rPr>
              <w:t>ГЛАВЕН ДИРЕКТОР НА ГЛАВНА ДИРЕКЦИЯ</w:t>
            </w:r>
          </w:p>
          <w:p w14:paraId="20F10B6F" w14:textId="511A0428" w:rsidR="009871BC" w:rsidRPr="00FC4F51" w:rsidRDefault="00FC4F51" w:rsidP="00FC4F51">
            <w:pPr>
              <w:pStyle w:val="a5"/>
              <w:spacing w:line="276" w:lineRule="auto"/>
              <w:ind w:left="0" w:firstLine="3686"/>
              <w:rPr>
                <w:color w:val="000000"/>
                <w:szCs w:val="28"/>
              </w:rPr>
            </w:pPr>
            <w:r w:rsidRPr="00FC4F51">
              <w:rPr>
                <w:b/>
                <w:color w:val="000000"/>
                <w:szCs w:val="28"/>
              </w:rPr>
              <w:t>„ИНФРАСТРУКТУРА НА ОТБРАНАТА”</w:t>
            </w:r>
          </w:p>
          <w:p w14:paraId="5A5054A6" w14:textId="77777777" w:rsidR="009871BC" w:rsidRPr="00FC4F51" w:rsidRDefault="009871BC" w:rsidP="00FC4F51">
            <w:pPr>
              <w:pStyle w:val="a5"/>
              <w:spacing w:line="276" w:lineRule="auto"/>
              <w:ind w:left="0" w:firstLine="3686"/>
              <w:rPr>
                <w:color w:val="000000"/>
                <w:szCs w:val="28"/>
              </w:rPr>
            </w:pPr>
          </w:p>
          <w:p w14:paraId="108D9C7E" w14:textId="6ED15BB2" w:rsidR="00FC4F51" w:rsidRPr="00FC4F51" w:rsidRDefault="00FC4F51" w:rsidP="0076680A">
            <w:pPr>
              <w:pStyle w:val="a5"/>
              <w:spacing w:line="276" w:lineRule="auto"/>
              <w:ind w:left="0" w:firstLine="3686"/>
              <w:rPr>
                <w:b/>
                <w:color w:val="000000"/>
                <w:szCs w:val="28"/>
              </w:rPr>
            </w:pPr>
            <w:r w:rsidRPr="00FC4F51">
              <w:rPr>
                <w:color w:val="000000"/>
                <w:szCs w:val="28"/>
              </w:rPr>
              <w:tab/>
            </w:r>
            <w:r w:rsidRPr="00FC4F51">
              <w:rPr>
                <w:color w:val="000000"/>
                <w:szCs w:val="28"/>
              </w:rPr>
              <w:tab/>
            </w:r>
            <w:r w:rsidRPr="00FC4F51">
              <w:rPr>
                <w:color w:val="000000"/>
                <w:szCs w:val="28"/>
              </w:rPr>
              <w:tab/>
            </w:r>
            <w:r>
              <w:rPr>
                <w:color w:val="000000"/>
                <w:szCs w:val="28"/>
              </w:rPr>
              <w:t xml:space="preserve">            </w:t>
            </w:r>
            <w:bookmarkStart w:id="0" w:name="_GoBack"/>
            <w:bookmarkEnd w:id="0"/>
          </w:p>
          <w:p w14:paraId="76E8A70C" w14:textId="77777777" w:rsidR="009871BC" w:rsidRPr="0029239B" w:rsidRDefault="009871BC" w:rsidP="00007E58">
            <w:pPr>
              <w:pStyle w:val="a5"/>
              <w:spacing w:line="276" w:lineRule="auto"/>
              <w:ind w:left="0" w:firstLine="540"/>
              <w:rPr>
                <w:color w:val="000000"/>
                <w:szCs w:val="28"/>
              </w:rPr>
            </w:pPr>
          </w:p>
          <w:p w14:paraId="565D6B33" w14:textId="77777777" w:rsidR="0057534D" w:rsidRPr="0029239B" w:rsidRDefault="0057534D" w:rsidP="00240371">
            <w:pPr>
              <w:pStyle w:val="a5"/>
              <w:spacing w:line="276" w:lineRule="auto"/>
              <w:ind w:left="0" w:firstLine="567"/>
              <w:rPr>
                <w:color w:val="000000"/>
                <w:szCs w:val="28"/>
              </w:rPr>
            </w:pPr>
          </w:p>
          <w:p w14:paraId="17903CB9" w14:textId="77777777" w:rsidR="008A0B81" w:rsidRPr="0029239B" w:rsidRDefault="008A0B81" w:rsidP="00FC4F51">
            <w:pPr>
              <w:pStyle w:val="a5"/>
              <w:spacing w:line="276" w:lineRule="auto"/>
              <w:ind w:left="0" w:firstLine="567"/>
              <w:rPr>
                <w:color w:val="000000"/>
                <w:szCs w:val="28"/>
              </w:rPr>
            </w:pPr>
          </w:p>
        </w:tc>
      </w:tr>
      <w:tr w:rsidR="00C60180" w:rsidRPr="0029239B" w14:paraId="2CE9F47E" w14:textId="77777777" w:rsidTr="00C940F2">
        <w:trPr>
          <w:gridAfter w:val="1"/>
          <w:wAfter w:w="1134" w:type="dxa"/>
        </w:trPr>
        <w:tc>
          <w:tcPr>
            <w:tcW w:w="8931" w:type="dxa"/>
            <w:shd w:val="clear" w:color="auto" w:fill="FFFFFF"/>
            <w:tcMar>
              <w:top w:w="0" w:type="dxa"/>
              <w:left w:w="0" w:type="dxa"/>
              <w:bottom w:w="0" w:type="dxa"/>
              <w:right w:w="0" w:type="dxa"/>
            </w:tcMar>
            <w:vAlign w:val="center"/>
          </w:tcPr>
          <w:p w14:paraId="1E8A2455" w14:textId="77777777" w:rsidR="00C60180" w:rsidRDefault="00C60180" w:rsidP="00DE120E">
            <w:pPr>
              <w:spacing w:after="0" w:line="240" w:lineRule="auto"/>
              <w:ind w:firstLine="709"/>
              <w:rPr>
                <w:rFonts w:eastAsia="Times New Roman" w:cs="Times New Roman"/>
                <w:color w:val="000000"/>
                <w:sz w:val="28"/>
                <w:szCs w:val="28"/>
              </w:rPr>
            </w:pPr>
          </w:p>
          <w:p w14:paraId="34A0A360" w14:textId="77777777" w:rsidR="00D13F18" w:rsidRDefault="00D13F18" w:rsidP="00DE120E">
            <w:pPr>
              <w:spacing w:after="0" w:line="240" w:lineRule="auto"/>
              <w:ind w:firstLine="709"/>
              <w:rPr>
                <w:rFonts w:eastAsia="Times New Roman" w:cs="Times New Roman"/>
                <w:color w:val="000000"/>
                <w:sz w:val="28"/>
                <w:szCs w:val="28"/>
              </w:rPr>
            </w:pPr>
          </w:p>
          <w:p w14:paraId="11A87331" w14:textId="77777777" w:rsidR="00D13F18" w:rsidRDefault="00D13F18" w:rsidP="00DE120E">
            <w:pPr>
              <w:spacing w:after="0" w:line="240" w:lineRule="auto"/>
              <w:ind w:firstLine="709"/>
              <w:rPr>
                <w:rFonts w:eastAsia="Times New Roman" w:cs="Times New Roman"/>
                <w:color w:val="000000"/>
                <w:sz w:val="28"/>
                <w:szCs w:val="28"/>
              </w:rPr>
            </w:pPr>
          </w:p>
          <w:p w14:paraId="0657E610" w14:textId="77777777" w:rsidR="00D13F18" w:rsidRDefault="00D13F18" w:rsidP="00DE120E">
            <w:pPr>
              <w:spacing w:after="0" w:line="240" w:lineRule="auto"/>
              <w:ind w:firstLine="709"/>
              <w:rPr>
                <w:rFonts w:eastAsia="Times New Roman" w:cs="Times New Roman"/>
                <w:color w:val="000000"/>
                <w:sz w:val="28"/>
                <w:szCs w:val="28"/>
              </w:rPr>
            </w:pPr>
          </w:p>
          <w:p w14:paraId="75219D52" w14:textId="77777777" w:rsidR="00D13F18" w:rsidRDefault="00D13F18" w:rsidP="00DE120E">
            <w:pPr>
              <w:spacing w:after="0" w:line="240" w:lineRule="auto"/>
              <w:ind w:firstLine="709"/>
              <w:rPr>
                <w:rFonts w:eastAsia="Times New Roman" w:cs="Times New Roman"/>
                <w:color w:val="000000"/>
                <w:sz w:val="28"/>
                <w:szCs w:val="28"/>
              </w:rPr>
            </w:pPr>
          </w:p>
          <w:p w14:paraId="259D44C2" w14:textId="77777777" w:rsidR="00D13F18" w:rsidRDefault="00D13F18" w:rsidP="00DE120E">
            <w:pPr>
              <w:spacing w:after="0" w:line="240" w:lineRule="auto"/>
              <w:ind w:firstLine="709"/>
              <w:rPr>
                <w:rFonts w:eastAsia="Times New Roman" w:cs="Times New Roman"/>
                <w:color w:val="000000"/>
                <w:sz w:val="28"/>
                <w:szCs w:val="28"/>
              </w:rPr>
            </w:pPr>
          </w:p>
          <w:p w14:paraId="1D638498" w14:textId="77777777" w:rsidR="00D13F18" w:rsidRDefault="00D13F18" w:rsidP="00DE120E">
            <w:pPr>
              <w:spacing w:after="0" w:line="240" w:lineRule="auto"/>
              <w:ind w:firstLine="709"/>
              <w:rPr>
                <w:rFonts w:eastAsia="Times New Roman" w:cs="Times New Roman"/>
                <w:color w:val="000000"/>
                <w:sz w:val="28"/>
                <w:szCs w:val="28"/>
              </w:rPr>
            </w:pPr>
          </w:p>
          <w:p w14:paraId="1144F3A7" w14:textId="77777777" w:rsidR="00CA381F" w:rsidRPr="00F52CCC" w:rsidRDefault="00CA381F" w:rsidP="00CA381F">
            <w:pPr>
              <w:spacing w:after="0" w:line="360" w:lineRule="auto"/>
              <w:ind w:firstLine="2835"/>
              <w:rPr>
                <w:rFonts w:cs="Times New Roman"/>
                <w:bCs/>
                <w:color w:val="FF0000"/>
                <w:szCs w:val="24"/>
              </w:rPr>
            </w:pPr>
          </w:p>
          <w:p w14:paraId="6EE6C701" w14:textId="77777777" w:rsidR="00D13F18" w:rsidRDefault="00D13F18" w:rsidP="00DE120E">
            <w:pPr>
              <w:spacing w:after="0" w:line="240" w:lineRule="auto"/>
              <w:ind w:firstLine="709"/>
              <w:rPr>
                <w:rFonts w:eastAsia="Times New Roman" w:cs="Times New Roman"/>
                <w:color w:val="000000"/>
                <w:sz w:val="28"/>
                <w:szCs w:val="28"/>
              </w:rPr>
            </w:pPr>
          </w:p>
          <w:p w14:paraId="266D6581" w14:textId="77777777" w:rsidR="00D13F18" w:rsidRDefault="00D13F18" w:rsidP="00DE120E">
            <w:pPr>
              <w:spacing w:after="0" w:line="240" w:lineRule="auto"/>
              <w:ind w:firstLine="709"/>
              <w:rPr>
                <w:rFonts w:eastAsia="Times New Roman" w:cs="Times New Roman"/>
                <w:color w:val="000000"/>
                <w:sz w:val="28"/>
                <w:szCs w:val="28"/>
              </w:rPr>
            </w:pPr>
          </w:p>
          <w:p w14:paraId="695252EA" w14:textId="77777777" w:rsidR="00D13F18" w:rsidRDefault="00D13F18" w:rsidP="00DE120E">
            <w:pPr>
              <w:spacing w:after="0" w:line="240" w:lineRule="auto"/>
              <w:ind w:firstLine="709"/>
              <w:rPr>
                <w:rFonts w:eastAsia="Times New Roman" w:cs="Times New Roman"/>
                <w:color w:val="000000"/>
                <w:sz w:val="28"/>
                <w:szCs w:val="28"/>
              </w:rPr>
            </w:pPr>
          </w:p>
          <w:p w14:paraId="1E8E8817" w14:textId="77777777" w:rsidR="00CA381F" w:rsidRDefault="00CA381F" w:rsidP="00DE120E">
            <w:pPr>
              <w:spacing w:after="0" w:line="240" w:lineRule="auto"/>
              <w:ind w:firstLine="709"/>
              <w:rPr>
                <w:rFonts w:eastAsia="Times New Roman" w:cs="Times New Roman"/>
                <w:color w:val="000000"/>
                <w:sz w:val="28"/>
                <w:szCs w:val="28"/>
              </w:rPr>
            </w:pPr>
          </w:p>
          <w:p w14:paraId="5D079E9D" w14:textId="77777777" w:rsidR="00CA381F" w:rsidRDefault="00CA381F" w:rsidP="00DE120E">
            <w:pPr>
              <w:spacing w:after="0" w:line="240" w:lineRule="auto"/>
              <w:ind w:firstLine="709"/>
              <w:rPr>
                <w:rFonts w:eastAsia="Times New Roman" w:cs="Times New Roman"/>
                <w:color w:val="000000"/>
                <w:sz w:val="28"/>
                <w:szCs w:val="28"/>
              </w:rPr>
            </w:pPr>
          </w:p>
          <w:p w14:paraId="085CD916" w14:textId="77777777" w:rsidR="00CA381F" w:rsidRDefault="00CA381F" w:rsidP="00DE120E">
            <w:pPr>
              <w:spacing w:after="0" w:line="240" w:lineRule="auto"/>
              <w:ind w:firstLine="709"/>
              <w:rPr>
                <w:rFonts w:eastAsia="Times New Roman" w:cs="Times New Roman"/>
                <w:color w:val="000000"/>
                <w:sz w:val="28"/>
                <w:szCs w:val="28"/>
              </w:rPr>
            </w:pPr>
          </w:p>
          <w:p w14:paraId="6D00D19E" w14:textId="77777777" w:rsidR="00CA381F" w:rsidRDefault="00CA381F" w:rsidP="00DE120E">
            <w:pPr>
              <w:spacing w:after="0" w:line="240" w:lineRule="auto"/>
              <w:ind w:firstLine="709"/>
              <w:rPr>
                <w:rFonts w:eastAsia="Times New Roman" w:cs="Times New Roman"/>
                <w:color w:val="000000"/>
                <w:sz w:val="28"/>
                <w:szCs w:val="28"/>
              </w:rPr>
            </w:pPr>
          </w:p>
          <w:p w14:paraId="5376962E" w14:textId="77777777" w:rsidR="00CA381F" w:rsidRDefault="00CA381F" w:rsidP="00DE120E">
            <w:pPr>
              <w:spacing w:after="0" w:line="240" w:lineRule="auto"/>
              <w:ind w:firstLine="709"/>
              <w:rPr>
                <w:rFonts w:eastAsia="Times New Roman" w:cs="Times New Roman"/>
                <w:color w:val="000000"/>
                <w:sz w:val="28"/>
                <w:szCs w:val="28"/>
              </w:rPr>
            </w:pPr>
          </w:p>
          <w:p w14:paraId="076C3F40" w14:textId="77777777" w:rsidR="00CA381F" w:rsidRDefault="00CA381F" w:rsidP="00DE120E">
            <w:pPr>
              <w:spacing w:after="0" w:line="240" w:lineRule="auto"/>
              <w:ind w:firstLine="709"/>
              <w:rPr>
                <w:rFonts w:eastAsia="Times New Roman" w:cs="Times New Roman"/>
                <w:color w:val="000000"/>
                <w:sz w:val="28"/>
                <w:szCs w:val="28"/>
              </w:rPr>
            </w:pPr>
          </w:p>
          <w:p w14:paraId="5EC33A3D" w14:textId="77777777" w:rsidR="00CA381F" w:rsidRDefault="00CA381F" w:rsidP="00DE120E">
            <w:pPr>
              <w:spacing w:after="0" w:line="240" w:lineRule="auto"/>
              <w:ind w:firstLine="709"/>
              <w:rPr>
                <w:rFonts w:eastAsia="Times New Roman" w:cs="Times New Roman"/>
                <w:color w:val="000000"/>
                <w:sz w:val="28"/>
                <w:szCs w:val="28"/>
              </w:rPr>
            </w:pPr>
          </w:p>
          <w:p w14:paraId="029E14A6" w14:textId="77777777" w:rsidR="00CA381F" w:rsidRDefault="00CA381F" w:rsidP="00DE120E">
            <w:pPr>
              <w:spacing w:after="0" w:line="240" w:lineRule="auto"/>
              <w:ind w:firstLine="709"/>
              <w:rPr>
                <w:rFonts w:eastAsia="Times New Roman" w:cs="Times New Roman"/>
                <w:color w:val="000000"/>
                <w:sz w:val="28"/>
                <w:szCs w:val="28"/>
              </w:rPr>
            </w:pPr>
          </w:p>
          <w:p w14:paraId="1643B91F" w14:textId="77777777" w:rsidR="00D13F18" w:rsidRDefault="00D13F18" w:rsidP="00DE120E">
            <w:pPr>
              <w:spacing w:after="0" w:line="240" w:lineRule="auto"/>
              <w:ind w:firstLine="709"/>
              <w:rPr>
                <w:rFonts w:eastAsia="Times New Roman" w:cs="Times New Roman"/>
                <w:color w:val="000000"/>
                <w:sz w:val="28"/>
                <w:szCs w:val="28"/>
              </w:rPr>
            </w:pPr>
          </w:p>
          <w:p w14:paraId="2248BB01" w14:textId="77777777" w:rsidR="00CA381F" w:rsidRDefault="00CA381F" w:rsidP="00DE120E">
            <w:pPr>
              <w:spacing w:after="0" w:line="240" w:lineRule="auto"/>
              <w:ind w:firstLine="709"/>
              <w:rPr>
                <w:rFonts w:eastAsia="Times New Roman" w:cs="Times New Roman"/>
                <w:color w:val="000000"/>
                <w:sz w:val="28"/>
                <w:szCs w:val="28"/>
              </w:rPr>
            </w:pPr>
          </w:p>
          <w:p w14:paraId="38ABABC8" w14:textId="77777777" w:rsidR="00D13F18" w:rsidRPr="0029239B" w:rsidRDefault="00D13F18" w:rsidP="00DE120E">
            <w:pPr>
              <w:spacing w:after="0" w:line="240" w:lineRule="auto"/>
              <w:ind w:firstLine="709"/>
              <w:rPr>
                <w:rFonts w:eastAsia="Times New Roman" w:cs="Times New Roman"/>
                <w:color w:val="000000"/>
                <w:sz w:val="28"/>
                <w:szCs w:val="28"/>
              </w:rPr>
            </w:pPr>
          </w:p>
        </w:tc>
      </w:tr>
    </w:tbl>
    <w:p w14:paraId="265561A3" w14:textId="77777777" w:rsidR="0077065B" w:rsidRDefault="0077065B" w:rsidP="00CA381F">
      <w:pPr>
        <w:spacing w:after="0" w:line="240" w:lineRule="auto"/>
        <w:rPr>
          <w:rFonts w:cs="Times New Roman"/>
          <w:sz w:val="28"/>
          <w:szCs w:val="28"/>
        </w:rPr>
      </w:pPr>
    </w:p>
    <w:sectPr w:rsidR="0077065B" w:rsidSect="004C2AAC">
      <w:headerReference w:type="default" r:id="rId9"/>
      <w:footerReference w:type="default" r:id="rId10"/>
      <w:pgSz w:w="12240" w:h="15840"/>
      <w:pgMar w:top="1276" w:right="567"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78534" w14:textId="77777777" w:rsidR="007F0427" w:rsidRDefault="007F0427" w:rsidP="00DD63A6">
      <w:pPr>
        <w:spacing w:after="0" w:line="240" w:lineRule="auto"/>
      </w:pPr>
      <w:r>
        <w:separator/>
      </w:r>
    </w:p>
  </w:endnote>
  <w:endnote w:type="continuationSeparator" w:id="0">
    <w:p w14:paraId="0F9E433B" w14:textId="77777777" w:rsidR="007F0427" w:rsidRDefault="007F0427" w:rsidP="00DD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wis721 LtCn BT">
    <w:altName w:val="Arial Narrow"/>
    <w:charset w:val="00"/>
    <w:family w:val="swiss"/>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406202"/>
      <w:docPartObj>
        <w:docPartGallery w:val="Page Numbers (Bottom of Page)"/>
        <w:docPartUnique/>
      </w:docPartObj>
    </w:sdtPr>
    <w:sdtEndPr>
      <w:rPr>
        <w:noProof/>
      </w:rPr>
    </w:sdtEndPr>
    <w:sdtContent>
      <w:p w14:paraId="7271D339" w14:textId="75800AE4" w:rsidR="006E75A6" w:rsidRDefault="006E75A6">
        <w:pPr>
          <w:pStyle w:val="ad"/>
          <w:jc w:val="right"/>
        </w:pPr>
        <w:r>
          <w:fldChar w:fldCharType="begin"/>
        </w:r>
        <w:r>
          <w:instrText xml:space="preserve"> PAGE   \* MERGEFORMAT </w:instrText>
        </w:r>
        <w:r>
          <w:fldChar w:fldCharType="separate"/>
        </w:r>
        <w:r w:rsidR="0076680A">
          <w:rPr>
            <w:noProof/>
          </w:rPr>
          <w:t>1</w:t>
        </w:r>
        <w:r>
          <w:rPr>
            <w:noProof/>
          </w:rPr>
          <w:fldChar w:fldCharType="end"/>
        </w:r>
      </w:p>
    </w:sdtContent>
  </w:sdt>
  <w:p w14:paraId="510E4A0B" w14:textId="77777777" w:rsidR="006E75A6" w:rsidRDefault="006E75A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A8E41" w14:textId="77777777" w:rsidR="007F0427" w:rsidRDefault="007F0427" w:rsidP="00DD63A6">
      <w:pPr>
        <w:spacing w:after="0" w:line="240" w:lineRule="auto"/>
      </w:pPr>
      <w:r>
        <w:separator/>
      </w:r>
    </w:p>
  </w:footnote>
  <w:footnote w:type="continuationSeparator" w:id="0">
    <w:p w14:paraId="5CA72290" w14:textId="77777777" w:rsidR="007F0427" w:rsidRDefault="007F0427" w:rsidP="00DD6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592120"/>
      <w:docPartObj>
        <w:docPartGallery w:val="Watermarks"/>
        <w:docPartUnique/>
      </w:docPartObj>
    </w:sdtPr>
    <w:sdtEndPr/>
    <w:sdtContent>
      <w:p w14:paraId="0C5AA180" w14:textId="77777777" w:rsidR="006E75A6" w:rsidRDefault="0076680A">
        <w:pPr>
          <w:pStyle w:val="ab"/>
        </w:pPr>
        <w:r>
          <w:rPr>
            <w:noProof/>
            <w:lang w:val="en-US"/>
          </w:rPr>
          <w:pict w14:anchorId="48D9E2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970486" o:spid="_x0000_s2052" type="#_x0000_t136" style="position:absolute;margin-left:0;margin-top:0;width:481.95pt;height:240.95pt;rotation:315;z-index:-251658752;mso-position-horizontal:center;mso-position-horizontal-relative:margin;mso-position-vertical:center;mso-position-vertical-relative:margin" o:allowincell="f" fillcolor="silver" stroked="f">
              <v:fill opacity=".5"/>
              <v:textpath style="font-family:&quot;Calibri&quot;;font-size:1pt" string="DRAFT 2"/>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4E9"/>
    <w:multiLevelType w:val="multilevel"/>
    <w:tmpl w:val="9A02DB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61380"/>
    <w:multiLevelType w:val="hybridMultilevel"/>
    <w:tmpl w:val="8E06F2E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0B5F26"/>
    <w:multiLevelType w:val="hybridMultilevel"/>
    <w:tmpl w:val="C35C37E4"/>
    <w:lvl w:ilvl="0" w:tplc="D5C43854">
      <w:start w:val="1"/>
      <w:numFmt w:val="decimal"/>
      <w:lvlText w:val="%1."/>
      <w:lvlJc w:val="left"/>
      <w:pPr>
        <w:ind w:left="1069" w:hanging="360"/>
      </w:pPr>
      <w:rPr>
        <w:rFonts w:hint="default"/>
        <w:b/>
        <w:i/>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09E36797"/>
    <w:multiLevelType w:val="multilevel"/>
    <w:tmpl w:val="2F62237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15:restartNumberingAfterBreak="0">
    <w:nsid w:val="0BA44308"/>
    <w:multiLevelType w:val="multilevel"/>
    <w:tmpl w:val="8CECE310"/>
    <w:lvl w:ilvl="0">
      <w:start w:val="1"/>
      <w:numFmt w:val="decimal"/>
      <w:lvlText w:val="%1"/>
      <w:lvlJc w:val="left"/>
      <w:pPr>
        <w:ind w:left="525" w:hanging="525"/>
      </w:pPr>
      <w:rPr>
        <w:rFonts w:hint="default"/>
      </w:rPr>
    </w:lvl>
    <w:lvl w:ilvl="1">
      <w:start w:val="1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A5F7560"/>
    <w:multiLevelType w:val="hybridMultilevel"/>
    <w:tmpl w:val="2F482C16"/>
    <w:lvl w:ilvl="0" w:tplc="79342B66">
      <w:start w:val="1"/>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1AFC6C1B"/>
    <w:multiLevelType w:val="multilevel"/>
    <w:tmpl w:val="08CCBB52"/>
    <w:lvl w:ilvl="0">
      <w:start w:val="1"/>
      <w:numFmt w:val="decimal"/>
      <w:lvlText w:val="%1"/>
      <w:lvlJc w:val="left"/>
      <w:pPr>
        <w:ind w:left="525" w:hanging="525"/>
      </w:pPr>
      <w:rPr>
        <w:rFonts w:hint="default"/>
        <w:b/>
        <w:i/>
      </w:rPr>
    </w:lvl>
    <w:lvl w:ilvl="1">
      <w:start w:val="21"/>
      <w:numFmt w:val="decimal"/>
      <w:lvlText w:val="%1.%2"/>
      <w:lvlJc w:val="left"/>
      <w:pPr>
        <w:ind w:left="1234" w:hanging="525"/>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3207" w:hanging="108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985" w:hanging="144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763" w:hanging="1800"/>
      </w:pPr>
      <w:rPr>
        <w:rFonts w:hint="default"/>
        <w:b/>
        <w:i/>
      </w:rPr>
    </w:lvl>
    <w:lvl w:ilvl="8">
      <w:start w:val="1"/>
      <w:numFmt w:val="decimal"/>
      <w:lvlText w:val="%1.%2.%3.%4.%5.%6.%7.%8.%9"/>
      <w:lvlJc w:val="left"/>
      <w:pPr>
        <w:ind w:left="7832" w:hanging="2160"/>
      </w:pPr>
      <w:rPr>
        <w:rFonts w:hint="default"/>
        <w:b/>
        <w:i/>
      </w:rPr>
    </w:lvl>
  </w:abstractNum>
  <w:abstractNum w:abstractNumId="7" w15:restartNumberingAfterBreak="0">
    <w:nsid w:val="1E8C2496"/>
    <w:multiLevelType w:val="hybridMultilevel"/>
    <w:tmpl w:val="77DE0B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F763529"/>
    <w:multiLevelType w:val="hybridMultilevel"/>
    <w:tmpl w:val="3BD25F0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24214194"/>
    <w:multiLevelType w:val="hybridMultilevel"/>
    <w:tmpl w:val="007C0EE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2670589A"/>
    <w:multiLevelType w:val="hybridMultilevel"/>
    <w:tmpl w:val="C35C37E4"/>
    <w:lvl w:ilvl="0" w:tplc="D5C43854">
      <w:start w:val="1"/>
      <w:numFmt w:val="decimal"/>
      <w:lvlText w:val="%1."/>
      <w:lvlJc w:val="left"/>
      <w:pPr>
        <w:ind w:left="1069" w:hanging="360"/>
      </w:pPr>
      <w:rPr>
        <w:rFonts w:hint="default"/>
        <w:b/>
        <w:i/>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273D0593"/>
    <w:multiLevelType w:val="hybridMultilevel"/>
    <w:tmpl w:val="1BA871BA"/>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7F76643"/>
    <w:multiLevelType w:val="hybridMultilevel"/>
    <w:tmpl w:val="3CDADDB6"/>
    <w:lvl w:ilvl="0" w:tplc="C570DBC2">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15:restartNumberingAfterBreak="0">
    <w:nsid w:val="297E0208"/>
    <w:multiLevelType w:val="multilevel"/>
    <w:tmpl w:val="271A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A85F6B"/>
    <w:multiLevelType w:val="hybridMultilevel"/>
    <w:tmpl w:val="81787C8C"/>
    <w:lvl w:ilvl="0" w:tplc="1042FCF2">
      <w:start w:val="1"/>
      <w:numFmt w:val="decimal"/>
      <w:lvlText w:val="%1."/>
      <w:lvlJc w:val="left"/>
      <w:pPr>
        <w:ind w:left="1069" w:hanging="360"/>
      </w:pPr>
      <w:rPr>
        <w:rFonts w:hint="default"/>
        <w:color w:val="00000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2D3B6E1B"/>
    <w:multiLevelType w:val="hybridMultilevel"/>
    <w:tmpl w:val="06321528"/>
    <w:lvl w:ilvl="0" w:tplc="EED8925A">
      <w:start w:val="1"/>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6" w15:restartNumberingAfterBreak="0">
    <w:nsid w:val="3088123C"/>
    <w:multiLevelType w:val="hybridMultilevel"/>
    <w:tmpl w:val="670A4D16"/>
    <w:lvl w:ilvl="0" w:tplc="9A6CBBA6">
      <w:start w:val="1"/>
      <w:numFmt w:val="bullet"/>
      <w:lvlText w:val=""/>
      <w:lvlJc w:val="left"/>
      <w:pPr>
        <w:ind w:left="1429" w:hanging="360"/>
      </w:pPr>
      <w:rPr>
        <w:rFonts w:ascii="Symbol" w:hAnsi="Symbol" w:hint="default"/>
        <w:sz w:val="24"/>
        <w:szCs w:val="24"/>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15:restartNumberingAfterBreak="0">
    <w:nsid w:val="31413979"/>
    <w:multiLevelType w:val="hybridMultilevel"/>
    <w:tmpl w:val="13D8922E"/>
    <w:lvl w:ilvl="0" w:tplc="D12AC816">
      <w:start w:val="1"/>
      <w:numFmt w:val="decimal"/>
      <w:lvlText w:val="%1."/>
      <w:lvlJc w:val="left"/>
      <w:pPr>
        <w:tabs>
          <w:tab w:val="num" w:pos="1068"/>
        </w:tabs>
        <w:ind w:left="1068" w:hanging="360"/>
      </w:pPr>
      <w:rPr>
        <w:rFonts w:hint="default"/>
      </w:rPr>
    </w:lvl>
    <w:lvl w:ilvl="1" w:tplc="7C7C0F8C">
      <w:start w:val="1"/>
      <w:numFmt w:val="decimal"/>
      <w:lvlText w:val="%2."/>
      <w:lvlJc w:val="left"/>
      <w:pPr>
        <w:tabs>
          <w:tab w:val="num" w:pos="7706"/>
        </w:tabs>
        <w:ind w:left="7706" w:hanging="1185"/>
      </w:pPr>
      <w:rPr>
        <w:rFonts w:hint="default"/>
      </w:r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8" w15:restartNumberingAfterBreak="0">
    <w:nsid w:val="369E12C9"/>
    <w:multiLevelType w:val="hybridMultilevel"/>
    <w:tmpl w:val="0088B0D6"/>
    <w:lvl w:ilvl="0" w:tplc="D11A5AC0">
      <w:numFmt w:val="bullet"/>
      <w:lvlText w:val="–"/>
      <w:lvlJc w:val="left"/>
      <w:pPr>
        <w:ind w:left="1428" w:hanging="360"/>
      </w:pPr>
      <w:rPr>
        <w:rFonts w:ascii="Times New Roman" w:eastAsiaTheme="minorHAns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15:restartNumberingAfterBreak="0">
    <w:nsid w:val="37CA7C78"/>
    <w:multiLevelType w:val="multilevel"/>
    <w:tmpl w:val="DA28DB5A"/>
    <w:lvl w:ilvl="0">
      <w:start w:val="1"/>
      <w:numFmt w:val="decimal"/>
      <w:lvlText w:val="%1"/>
      <w:lvlJc w:val="left"/>
      <w:pPr>
        <w:ind w:left="375" w:hanging="375"/>
      </w:pPr>
      <w:rPr>
        <w:rFonts w:hint="default"/>
      </w:rPr>
    </w:lvl>
    <w:lvl w:ilvl="1">
      <w:start w:val="5"/>
      <w:numFmt w:val="decimal"/>
      <w:lvlText w:val="%1.%2"/>
      <w:lvlJc w:val="left"/>
      <w:pPr>
        <w:ind w:left="1355" w:hanging="375"/>
      </w:pPr>
      <w:rPr>
        <w:rFonts w:hint="default"/>
      </w:rPr>
    </w:lvl>
    <w:lvl w:ilvl="2">
      <w:start w:val="1"/>
      <w:numFmt w:val="decimal"/>
      <w:lvlText w:val="%1.%2.%3"/>
      <w:lvlJc w:val="left"/>
      <w:pPr>
        <w:ind w:left="2680" w:hanging="720"/>
      </w:pPr>
      <w:rPr>
        <w:rFonts w:hint="default"/>
      </w:rPr>
    </w:lvl>
    <w:lvl w:ilvl="3">
      <w:start w:val="1"/>
      <w:numFmt w:val="decimal"/>
      <w:lvlText w:val="%1.%2.%3.%4"/>
      <w:lvlJc w:val="left"/>
      <w:pPr>
        <w:ind w:left="4020" w:hanging="1080"/>
      </w:pPr>
      <w:rPr>
        <w:rFonts w:hint="default"/>
      </w:rPr>
    </w:lvl>
    <w:lvl w:ilvl="4">
      <w:start w:val="1"/>
      <w:numFmt w:val="decimal"/>
      <w:lvlText w:val="%1.%2.%3.%4.%5"/>
      <w:lvlJc w:val="left"/>
      <w:pPr>
        <w:ind w:left="5000" w:hanging="1080"/>
      </w:pPr>
      <w:rPr>
        <w:rFonts w:hint="default"/>
      </w:rPr>
    </w:lvl>
    <w:lvl w:ilvl="5">
      <w:start w:val="1"/>
      <w:numFmt w:val="decimal"/>
      <w:lvlText w:val="%1.%2.%3.%4.%5.%6"/>
      <w:lvlJc w:val="left"/>
      <w:pPr>
        <w:ind w:left="6340" w:hanging="1440"/>
      </w:pPr>
      <w:rPr>
        <w:rFonts w:hint="default"/>
      </w:rPr>
    </w:lvl>
    <w:lvl w:ilvl="6">
      <w:start w:val="1"/>
      <w:numFmt w:val="decimal"/>
      <w:lvlText w:val="%1.%2.%3.%4.%5.%6.%7"/>
      <w:lvlJc w:val="left"/>
      <w:pPr>
        <w:ind w:left="7320" w:hanging="1440"/>
      </w:pPr>
      <w:rPr>
        <w:rFonts w:hint="default"/>
      </w:rPr>
    </w:lvl>
    <w:lvl w:ilvl="7">
      <w:start w:val="1"/>
      <w:numFmt w:val="decimal"/>
      <w:lvlText w:val="%1.%2.%3.%4.%5.%6.%7.%8"/>
      <w:lvlJc w:val="left"/>
      <w:pPr>
        <w:ind w:left="8660" w:hanging="1800"/>
      </w:pPr>
      <w:rPr>
        <w:rFonts w:hint="default"/>
      </w:rPr>
    </w:lvl>
    <w:lvl w:ilvl="8">
      <w:start w:val="1"/>
      <w:numFmt w:val="decimal"/>
      <w:lvlText w:val="%1.%2.%3.%4.%5.%6.%7.%8.%9"/>
      <w:lvlJc w:val="left"/>
      <w:pPr>
        <w:ind w:left="10000" w:hanging="2160"/>
      </w:pPr>
      <w:rPr>
        <w:rFonts w:hint="default"/>
      </w:rPr>
    </w:lvl>
  </w:abstractNum>
  <w:abstractNum w:abstractNumId="20" w15:restartNumberingAfterBreak="0">
    <w:nsid w:val="398F6471"/>
    <w:multiLevelType w:val="hybridMultilevel"/>
    <w:tmpl w:val="0044750E"/>
    <w:lvl w:ilvl="0" w:tplc="E346A958">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1" w15:restartNumberingAfterBreak="0">
    <w:nsid w:val="41117BE1"/>
    <w:multiLevelType w:val="multilevel"/>
    <w:tmpl w:val="5B983C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1E4A39"/>
    <w:multiLevelType w:val="multilevel"/>
    <w:tmpl w:val="7A86D7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016084"/>
    <w:multiLevelType w:val="hybridMultilevel"/>
    <w:tmpl w:val="0EAE8EE2"/>
    <w:lvl w:ilvl="0" w:tplc="0AAEFD1C">
      <w:start w:val="2"/>
      <w:numFmt w:val="bullet"/>
      <w:lvlText w:val="-"/>
      <w:lvlJc w:val="left"/>
      <w:pPr>
        <w:ind w:left="1068" w:hanging="360"/>
      </w:pPr>
      <w:rPr>
        <w:rFonts w:ascii="Times New Roman" w:eastAsia="Times New Roman" w:hAnsi="Times New Roman" w:cs="Times New Roman" w:hint="default"/>
        <w:color w:val="auto"/>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15:restartNumberingAfterBreak="0">
    <w:nsid w:val="472D411F"/>
    <w:multiLevelType w:val="multilevel"/>
    <w:tmpl w:val="B0BC8A56"/>
    <w:lvl w:ilvl="0">
      <w:start w:val="1"/>
      <w:numFmt w:val="decimal"/>
      <w:lvlText w:val="%1."/>
      <w:lvlJc w:val="left"/>
      <w:pPr>
        <w:ind w:left="1068" w:hanging="360"/>
      </w:pPr>
      <w:rPr>
        <w:rFonts w:ascii="Times New Roman" w:eastAsia="Times New Roman" w:hAnsi="Times New Roman" w:cs="Times New Roman"/>
        <w:b w:val="0"/>
      </w:rPr>
    </w:lvl>
    <w:lvl w:ilvl="1">
      <w:start w:val="1"/>
      <w:numFmt w:val="decimal"/>
      <w:isLgl/>
      <w:lvlText w:val="%1.%2"/>
      <w:lvlJc w:val="left"/>
      <w:pPr>
        <w:ind w:left="1084"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5" w15:restartNumberingAfterBreak="0">
    <w:nsid w:val="47EF72BD"/>
    <w:multiLevelType w:val="hybridMultilevel"/>
    <w:tmpl w:val="0C72B26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6" w15:restartNumberingAfterBreak="0">
    <w:nsid w:val="48F80B06"/>
    <w:multiLevelType w:val="hybridMultilevel"/>
    <w:tmpl w:val="125A865C"/>
    <w:lvl w:ilvl="0" w:tplc="A770F8E6">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7" w15:restartNumberingAfterBreak="0">
    <w:nsid w:val="4A9D20DC"/>
    <w:multiLevelType w:val="hybridMultilevel"/>
    <w:tmpl w:val="E82205F0"/>
    <w:lvl w:ilvl="0" w:tplc="2FFAFEA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8" w15:restartNumberingAfterBreak="0">
    <w:nsid w:val="54A04BEA"/>
    <w:multiLevelType w:val="multilevel"/>
    <w:tmpl w:val="3E3E1EF8"/>
    <w:lvl w:ilvl="0">
      <w:start w:val="1"/>
      <w:numFmt w:val="decimal"/>
      <w:lvlText w:val="%1"/>
      <w:lvlJc w:val="left"/>
      <w:pPr>
        <w:ind w:left="525" w:hanging="525"/>
      </w:pPr>
      <w:rPr>
        <w:rFonts w:hint="default"/>
        <w:b/>
        <w:i/>
      </w:rPr>
    </w:lvl>
    <w:lvl w:ilvl="1">
      <w:start w:val="11"/>
      <w:numFmt w:val="decimal"/>
      <w:lvlText w:val="%1.%2"/>
      <w:lvlJc w:val="left"/>
      <w:pPr>
        <w:ind w:left="1505" w:hanging="525"/>
      </w:pPr>
      <w:rPr>
        <w:rFonts w:hint="default"/>
        <w:b/>
        <w:i/>
      </w:rPr>
    </w:lvl>
    <w:lvl w:ilvl="2">
      <w:start w:val="1"/>
      <w:numFmt w:val="decimal"/>
      <w:lvlText w:val="%1.%2.%3"/>
      <w:lvlJc w:val="left"/>
      <w:pPr>
        <w:ind w:left="2680" w:hanging="720"/>
      </w:pPr>
      <w:rPr>
        <w:rFonts w:hint="default"/>
        <w:b/>
        <w:i/>
      </w:rPr>
    </w:lvl>
    <w:lvl w:ilvl="3">
      <w:start w:val="1"/>
      <w:numFmt w:val="decimal"/>
      <w:lvlText w:val="%1.%2.%3.%4"/>
      <w:lvlJc w:val="left"/>
      <w:pPr>
        <w:ind w:left="4020" w:hanging="1080"/>
      </w:pPr>
      <w:rPr>
        <w:rFonts w:hint="default"/>
        <w:b/>
        <w:i/>
      </w:rPr>
    </w:lvl>
    <w:lvl w:ilvl="4">
      <w:start w:val="1"/>
      <w:numFmt w:val="decimal"/>
      <w:lvlText w:val="%1.%2.%3.%4.%5"/>
      <w:lvlJc w:val="left"/>
      <w:pPr>
        <w:ind w:left="5000" w:hanging="1080"/>
      </w:pPr>
      <w:rPr>
        <w:rFonts w:hint="default"/>
        <w:b/>
        <w:i/>
      </w:rPr>
    </w:lvl>
    <w:lvl w:ilvl="5">
      <w:start w:val="1"/>
      <w:numFmt w:val="decimal"/>
      <w:lvlText w:val="%1.%2.%3.%4.%5.%6"/>
      <w:lvlJc w:val="left"/>
      <w:pPr>
        <w:ind w:left="6340" w:hanging="1440"/>
      </w:pPr>
      <w:rPr>
        <w:rFonts w:hint="default"/>
        <w:b/>
        <w:i/>
      </w:rPr>
    </w:lvl>
    <w:lvl w:ilvl="6">
      <w:start w:val="1"/>
      <w:numFmt w:val="decimal"/>
      <w:lvlText w:val="%1.%2.%3.%4.%5.%6.%7"/>
      <w:lvlJc w:val="left"/>
      <w:pPr>
        <w:ind w:left="7320" w:hanging="1440"/>
      </w:pPr>
      <w:rPr>
        <w:rFonts w:hint="default"/>
        <w:b/>
        <w:i/>
      </w:rPr>
    </w:lvl>
    <w:lvl w:ilvl="7">
      <w:start w:val="1"/>
      <w:numFmt w:val="decimal"/>
      <w:lvlText w:val="%1.%2.%3.%4.%5.%6.%7.%8"/>
      <w:lvlJc w:val="left"/>
      <w:pPr>
        <w:ind w:left="8660" w:hanging="1800"/>
      </w:pPr>
      <w:rPr>
        <w:rFonts w:hint="default"/>
        <w:b/>
        <w:i/>
      </w:rPr>
    </w:lvl>
    <w:lvl w:ilvl="8">
      <w:start w:val="1"/>
      <w:numFmt w:val="decimal"/>
      <w:lvlText w:val="%1.%2.%3.%4.%5.%6.%7.%8.%9"/>
      <w:lvlJc w:val="left"/>
      <w:pPr>
        <w:ind w:left="10000" w:hanging="2160"/>
      </w:pPr>
      <w:rPr>
        <w:rFonts w:hint="default"/>
        <w:b/>
        <w:i/>
      </w:rPr>
    </w:lvl>
  </w:abstractNum>
  <w:abstractNum w:abstractNumId="29" w15:restartNumberingAfterBreak="0">
    <w:nsid w:val="566F1680"/>
    <w:multiLevelType w:val="hybridMultilevel"/>
    <w:tmpl w:val="9F02BE26"/>
    <w:lvl w:ilvl="0" w:tplc="9A6CBBA6">
      <w:start w:val="1"/>
      <w:numFmt w:val="bullet"/>
      <w:lvlText w:val=""/>
      <w:lvlJc w:val="left"/>
      <w:pPr>
        <w:ind w:left="2138" w:hanging="360"/>
      </w:pPr>
      <w:rPr>
        <w:rFonts w:ascii="Symbol" w:hAnsi="Symbol" w:hint="default"/>
        <w:sz w:val="24"/>
        <w:szCs w:val="24"/>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15:restartNumberingAfterBreak="0">
    <w:nsid w:val="57006237"/>
    <w:multiLevelType w:val="multilevel"/>
    <w:tmpl w:val="3FD8A6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A55BA8"/>
    <w:multiLevelType w:val="hybridMultilevel"/>
    <w:tmpl w:val="FCF4ABCE"/>
    <w:lvl w:ilvl="0" w:tplc="216CA5BC">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2" w15:restartNumberingAfterBreak="0">
    <w:nsid w:val="5FC260C2"/>
    <w:multiLevelType w:val="multilevel"/>
    <w:tmpl w:val="84B6C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B95B57"/>
    <w:multiLevelType w:val="multilevel"/>
    <w:tmpl w:val="CF929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DD4DFA"/>
    <w:multiLevelType w:val="multilevel"/>
    <w:tmpl w:val="6B1434CA"/>
    <w:lvl w:ilvl="0">
      <w:start w:val="1"/>
      <w:numFmt w:val="decimal"/>
      <w:lvlText w:val="%1"/>
      <w:lvlJc w:val="left"/>
      <w:pPr>
        <w:ind w:left="375" w:hanging="375"/>
      </w:pPr>
      <w:rPr>
        <w:rFonts w:hint="default"/>
      </w:rPr>
    </w:lvl>
    <w:lvl w:ilvl="1">
      <w:start w:val="6"/>
      <w:numFmt w:val="decimal"/>
      <w:lvlText w:val="%1.%2"/>
      <w:lvlJc w:val="left"/>
      <w:pPr>
        <w:ind w:left="1355" w:hanging="375"/>
      </w:pPr>
      <w:rPr>
        <w:rFonts w:hint="default"/>
      </w:rPr>
    </w:lvl>
    <w:lvl w:ilvl="2">
      <w:start w:val="1"/>
      <w:numFmt w:val="decimal"/>
      <w:lvlText w:val="%1.%2.%3"/>
      <w:lvlJc w:val="left"/>
      <w:pPr>
        <w:ind w:left="2680" w:hanging="720"/>
      </w:pPr>
      <w:rPr>
        <w:rFonts w:hint="default"/>
      </w:rPr>
    </w:lvl>
    <w:lvl w:ilvl="3">
      <w:start w:val="1"/>
      <w:numFmt w:val="decimal"/>
      <w:lvlText w:val="%1.%2.%3.%4"/>
      <w:lvlJc w:val="left"/>
      <w:pPr>
        <w:ind w:left="4020" w:hanging="1080"/>
      </w:pPr>
      <w:rPr>
        <w:rFonts w:hint="default"/>
      </w:rPr>
    </w:lvl>
    <w:lvl w:ilvl="4">
      <w:start w:val="1"/>
      <w:numFmt w:val="decimal"/>
      <w:lvlText w:val="%1.%2.%3.%4.%5"/>
      <w:lvlJc w:val="left"/>
      <w:pPr>
        <w:ind w:left="5000" w:hanging="1080"/>
      </w:pPr>
      <w:rPr>
        <w:rFonts w:hint="default"/>
      </w:rPr>
    </w:lvl>
    <w:lvl w:ilvl="5">
      <w:start w:val="1"/>
      <w:numFmt w:val="decimal"/>
      <w:lvlText w:val="%1.%2.%3.%4.%5.%6"/>
      <w:lvlJc w:val="left"/>
      <w:pPr>
        <w:ind w:left="6340" w:hanging="1440"/>
      </w:pPr>
      <w:rPr>
        <w:rFonts w:hint="default"/>
      </w:rPr>
    </w:lvl>
    <w:lvl w:ilvl="6">
      <w:start w:val="1"/>
      <w:numFmt w:val="decimal"/>
      <w:lvlText w:val="%1.%2.%3.%4.%5.%6.%7"/>
      <w:lvlJc w:val="left"/>
      <w:pPr>
        <w:ind w:left="7320" w:hanging="1440"/>
      </w:pPr>
      <w:rPr>
        <w:rFonts w:hint="default"/>
      </w:rPr>
    </w:lvl>
    <w:lvl w:ilvl="7">
      <w:start w:val="1"/>
      <w:numFmt w:val="decimal"/>
      <w:lvlText w:val="%1.%2.%3.%4.%5.%6.%7.%8"/>
      <w:lvlJc w:val="left"/>
      <w:pPr>
        <w:ind w:left="8660" w:hanging="1800"/>
      </w:pPr>
      <w:rPr>
        <w:rFonts w:hint="default"/>
      </w:rPr>
    </w:lvl>
    <w:lvl w:ilvl="8">
      <w:start w:val="1"/>
      <w:numFmt w:val="decimal"/>
      <w:lvlText w:val="%1.%2.%3.%4.%5.%6.%7.%8.%9"/>
      <w:lvlJc w:val="left"/>
      <w:pPr>
        <w:ind w:left="10000" w:hanging="2160"/>
      </w:pPr>
      <w:rPr>
        <w:rFonts w:hint="default"/>
      </w:rPr>
    </w:lvl>
  </w:abstractNum>
  <w:abstractNum w:abstractNumId="35" w15:restartNumberingAfterBreak="0">
    <w:nsid w:val="711F0C94"/>
    <w:multiLevelType w:val="multilevel"/>
    <w:tmpl w:val="83A4B426"/>
    <w:lvl w:ilvl="0">
      <w:start w:val="1"/>
      <w:numFmt w:val="decimal"/>
      <w:lvlText w:val="%1"/>
      <w:lvlJc w:val="left"/>
      <w:pPr>
        <w:ind w:left="885" w:hanging="885"/>
      </w:pPr>
      <w:rPr>
        <w:rFonts w:hint="default"/>
      </w:rPr>
    </w:lvl>
    <w:lvl w:ilvl="1">
      <w:start w:val="23"/>
      <w:numFmt w:val="decimal"/>
      <w:lvlText w:val="%1.%2"/>
      <w:lvlJc w:val="left"/>
      <w:pPr>
        <w:ind w:left="1239" w:hanging="885"/>
      </w:pPr>
      <w:rPr>
        <w:rFonts w:hint="default"/>
      </w:rPr>
    </w:lvl>
    <w:lvl w:ilvl="2">
      <w:start w:val="10"/>
      <w:numFmt w:val="decimal"/>
      <w:lvlText w:val="%1.%2.%3"/>
      <w:lvlJc w:val="left"/>
      <w:pPr>
        <w:ind w:left="1593" w:hanging="88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15:restartNumberingAfterBreak="0">
    <w:nsid w:val="72F205D7"/>
    <w:multiLevelType w:val="multilevel"/>
    <w:tmpl w:val="491C2504"/>
    <w:lvl w:ilvl="0">
      <w:start w:val="1"/>
      <w:numFmt w:val="decimal"/>
      <w:lvlText w:val="%1"/>
      <w:lvlJc w:val="left"/>
      <w:pPr>
        <w:ind w:left="525" w:hanging="525"/>
      </w:pPr>
      <w:rPr>
        <w:rFonts w:hint="default"/>
      </w:rPr>
    </w:lvl>
    <w:lvl w:ilvl="1">
      <w:start w:val="18"/>
      <w:numFmt w:val="decimal"/>
      <w:lvlText w:val="%1.%2"/>
      <w:lvlJc w:val="left"/>
      <w:pPr>
        <w:ind w:left="1234" w:hanging="52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4A11081"/>
    <w:multiLevelType w:val="multilevel"/>
    <w:tmpl w:val="8F982C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870FB1"/>
    <w:multiLevelType w:val="hybridMultilevel"/>
    <w:tmpl w:val="65F6275A"/>
    <w:lvl w:ilvl="0" w:tplc="6C9C1B04">
      <w:start w:val="1"/>
      <w:numFmt w:val="bullet"/>
      <w:lvlText w:val="-"/>
      <w:lvlJc w:val="left"/>
      <w:pPr>
        <w:ind w:left="1429" w:hanging="360"/>
      </w:pPr>
      <w:rPr>
        <w:rFonts w:ascii="Swis721 LtCn BT" w:hAnsi="Swis721 LtCn BT" w:hint="default"/>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9" w15:restartNumberingAfterBreak="0">
    <w:nsid w:val="791329DE"/>
    <w:multiLevelType w:val="multilevel"/>
    <w:tmpl w:val="AD1E08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EF5ACA"/>
    <w:multiLevelType w:val="multilevel"/>
    <w:tmpl w:val="861EA1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B71C4E"/>
    <w:multiLevelType w:val="multilevel"/>
    <w:tmpl w:val="0D2EF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F44169"/>
    <w:multiLevelType w:val="multilevel"/>
    <w:tmpl w:val="3C7010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30"/>
  </w:num>
  <w:num w:numId="3">
    <w:abstractNumId w:val="33"/>
  </w:num>
  <w:num w:numId="4">
    <w:abstractNumId w:val="40"/>
  </w:num>
  <w:num w:numId="5">
    <w:abstractNumId w:val="42"/>
  </w:num>
  <w:num w:numId="6">
    <w:abstractNumId w:val="37"/>
  </w:num>
  <w:num w:numId="7">
    <w:abstractNumId w:val="39"/>
  </w:num>
  <w:num w:numId="8">
    <w:abstractNumId w:val="22"/>
  </w:num>
  <w:num w:numId="9">
    <w:abstractNumId w:val="0"/>
  </w:num>
  <w:num w:numId="10">
    <w:abstractNumId w:val="13"/>
  </w:num>
  <w:num w:numId="11">
    <w:abstractNumId w:val="41"/>
  </w:num>
  <w:num w:numId="12">
    <w:abstractNumId w:val="21"/>
  </w:num>
  <w:num w:numId="13">
    <w:abstractNumId w:val="11"/>
  </w:num>
  <w:num w:numId="14">
    <w:abstractNumId w:val="3"/>
  </w:num>
  <w:num w:numId="15">
    <w:abstractNumId w:val="10"/>
  </w:num>
  <w:num w:numId="16">
    <w:abstractNumId w:val="5"/>
  </w:num>
  <w:num w:numId="17">
    <w:abstractNumId w:val="15"/>
  </w:num>
  <w:num w:numId="18">
    <w:abstractNumId w:val="27"/>
  </w:num>
  <w:num w:numId="19">
    <w:abstractNumId w:val="25"/>
  </w:num>
  <w:num w:numId="20">
    <w:abstractNumId w:val="17"/>
  </w:num>
  <w:num w:numId="21">
    <w:abstractNumId w:val="14"/>
  </w:num>
  <w:num w:numId="22">
    <w:abstractNumId w:val="12"/>
  </w:num>
  <w:num w:numId="23">
    <w:abstractNumId w:val="24"/>
  </w:num>
  <w:num w:numId="24">
    <w:abstractNumId w:val="20"/>
  </w:num>
  <w:num w:numId="25">
    <w:abstractNumId w:val="31"/>
  </w:num>
  <w:num w:numId="26">
    <w:abstractNumId w:val="2"/>
  </w:num>
  <w:num w:numId="27">
    <w:abstractNumId w:val="23"/>
  </w:num>
  <w:num w:numId="28">
    <w:abstractNumId w:val="18"/>
  </w:num>
  <w:num w:numId="29">
    <w:abstractNumId w:val="19"/>
  </w:num>
  <w:num w:numId="30">
    <w:abstractNumId w:val="34"/>
  </w:num>
  <w:num w:numId="31">
    <w:abstractNumId w:val="28"/>
  </w:num>
  <w:num w:numId="32">
    <w:abstractNumId w:val="4"/>
  </w:num>
  <w:num w:numId="33">
    <w:abstractNumId w:val="36"/>
  </w:num>
  <w:num w:numId="34">
    <w:abstractNumId w:val="6"/>
  </w:num>
  <w:num w:numId="35">
    <w:abstractNumId w:val="35"/>
  </w:num>
  <w:num w:numId="36">
    <w:abstractNumId w:val="38"/>
  </w:num>
  <w:num w:numId="37">
    <w:abstractNumId w:val="9"/>
  </w:num>
  <w:num w:numId="38">
    <w:abstractNumId w:val="26"/>
  </w:num>
  <w:num w:numId="39">
    <w:abstractNumId w:val="16"/>
  </w:num>
  <w:num w:numId="40">
    <w:abstractNumId w:val="29"/>
  </w:num>
  <w:num w:numId="41">
    <w:abstractNumId w:val="1"/>
  </w:num>
  <w:num w:numId="42">
    <w:abstractNumId w:val="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4107"/>
    <w:rsid w:val="00007E58"/>
    <w:rsid w:val="000114C5"/>
    <w:rsid w:val="00024A1E"/>
    <w:rsid w:val="00024D05"/>
    <w:rsid w:val="00027B59"/>
    <w:rsid w:val="0003029F"/>
    <w:rsid w:val="00030533"/>
    <w:rsid w:val="0003184A"/>
    <w:rsid w:val="00033079"/>
    <w:rsid w:val="000352E6"/>
    <w:rsid w:val="00043D92"/>
    <w:rsid w:val="00051A7D"/>
    <w:rsid w:val="00055B64"/>
    <w:rsid w:val="00060DF3"/>
    <w:rsid w:val="0006121D"/>
    <w:rsid w:val="00075574"/>
    <w:rsid w:val="00081CEC"/>
    <w:rsid w:val="000826F8"/>
    <w:rsid w:val="0009105D"/>
    <w:rsid w:val="000A7CEE"/>
    <w:rsid w:val="000A7E42"/>
    <w:rsid w:val="000C11D9"/>
    <w:rsid w:val="000D3190"/>
    <w:rsid w:val="000F601B"/>
    <w:rsid w:val="00113673"/>
    <w:rsid w:val="00114E74"/>
    <w:rsid w:val="00114EA2"/>
    <w:rsid w:val="001177B2"/>
    <w:rsid w:val="0012799D"/>
    <w:rsid w:val="00134A18"/>
    <w:rsid w:val="0014224E"/>
    <w:rsid w:val="00151DE2"/>
    <w:rsid w:val="00165316"/>
    <w:rsid w:val="00171491"/>
    <w:rsid w:val="001719F6"/>
    <w:rsid w:val="00173271"/>
    <w:rsid w:val="00177E52"/>
    <w:rsid w:val="00193C88"/>
    <w:rsid w:val="00195A2D"/>
    <w:rsid w:val="00197C0F"/>
    <w:rsid w:val="001B7662"/>
    <w:rsid w:val="001E082F"/>
    <w:rsid w:val="001E2F76"/>
    <w:rsid w:val="001E5ED5"/>
    <w:rsid w:val="001F31A5"/>
    <w:rsid w:val="001F367C"/>
    <w:rsid w:val="001F4F39"/>
    <w:rsid w:val="001F4FA2"/>
    <w:rsid w:val="00202160"/>
    <w:rsid w:val="00211C7A"/>
    <w:rsid w:val="002120AB"/>
    <w:rsid w:val="00214A85"/>
    <w:rsid w:val="0022376E"/>
    <w:rsid w:val="0022603D"/>
    <w:rsid w:val="00234203"/>
    <w:rsid w:val="00237539"/>
    <w:rsid w:val="00240371"/>
    <w:rsid w:val="00240D71"/>
    <w:rsid w:val="0024104F"/>
    <w:rsid w:val="00242A14"/>
    <w:rsid w:val="00250C0F"/>
    <w:rsid w:val="00251DD3"/>
    <w:rsid w:val="002875AC"/>
    <w:rsid w:val="0029239B"/>
    <w:rsid w:val="002A1B9B"/>
    <w:rsid w:val="002B19CD"/>
    <w:rsid w:val="002B4A9C"/>
    <w:rsid w:val="002B734D"/>
    <w:rsid w:val="002C3432"/>
    <w:rsid w:val="002C4322"/>
    <w:rsid w:val="002C4B94"/>
    <w:rsid w:val="002D4234"/>
    <w:rsid w:val="002D7BA0"/>
    <w:rsid w:val="002E4274"/>
    <w:rsid w:val="002E7864"/>
    <w:rsid w:val="002F220F"/>
    <w:rsid w:val="00300942"/>
    <w:rsid w:val="00301B35"/>
    <w:rsid w:val="00304107"/>
    <w:rsid w:val="00311ABA"/>
    <w:rsid w:val="00312657"/>
    <w:rsid w:val="00315987"/>
    <w:rsid w:val="00316905"/>
    <w:rsid w:val="0032447D"/>
    <w:rsid w:val="003253DD"/>
    <w:rsid w:val="00327B6A"/>
    <w:rsid w:val="00331A1F"/>
    <w:rsid w:val="003329DF"/>
    <w:rsid w:val="0034183E"/>
    <w:rsid w:val="00342D56"/>
    <w:rsid w:val="0034496F"/>
    <w:rsid w:val="00356844"/>
    <w:rsid w:val="00362550"/>
    <w:rsid w:val="00371A54"/>
    <w:rsid w:val="00376354"/>
    <w:rsid w:val="00380782"/>
    <w:rsid w:val="00380846"/>
    <w:rsid w:val="00384790"/>
    <w:rsid w:val="003A338C"/>
    <w:rsid w:val="003A6240"/>
    <w:rsid w:val="003B25AC"/>
    <w:rsid w:val="003B2A45"/>
    <w:rsid w:val="003B71DB"/>
    <w:rsid w:val="003C626A"/>
    <w:rsid w:val="003C7250"/>
    <w:rsid w:val="003D451F"/>
    <w:rsid w:val="003D4950"/>
    <w:rsid w:val="003D5F0A"/>
    <w:rsid w:val="003E1B7F"/>
    <w:rsid w:val="003F03ED"/>
    <w:rsid w:val="003F3C2A"/>
    <w:rsid w:val="003F75FD"/>
    <w:rsid w:val="00405848"/>
    <w:rsid w:val="004110A2"/>
    <w:rsid w:val="00420211"/>
    <w:rsid w:val="0042445B"/>
    <w:rsid w:val="004426D9"/>
    <w:rsid w:val="00456588"/>
    <w:rsid w:val="004569A5"/>
    <w:rsid w:val="00462B45"/>
    <w:rsid w:val="00470CF6"/>
    <w:rsid w:val="0047523E"/>
    <w:rsid w:val="00476BA7"/>
    <w:rsid w:val="00477A51"/>
    <w:rsid w:val="00485D1F"/>
    <w:rsid w:val="00496AAA"/>
    <w:rsid w:val="00497D72"/>
    <w:rsid w:val="004A0442"/>
    <w:rsid w:val="004B30B6"/>
    <w:rsid w:val="004C2AAC"/>
    <w:rsid w:val="004C48D6"/>
    <w:rsid w:val="004D7340"/>
    <w:rsid w:val="004E3C94"/>
    <w:rsid w:val="004F48D9"/>
    <w:rsid w:val="00512111"/>
    <w:rsid w:val="005237BD"/>
    <w:rsid w:val="00533EC3"/>
    <w:rsid w:val="005408BC"/>
    <w:rsid w:val="00547C7D"/>
    <w:rsid w:val="00550271"/>
    <w:rsid w:val="005531C1"/>
    <w:rsid w:val="00566B86"/>
    <w:rsid w:val="005714D5"/>
    <w:rsid w:val="005746C6"/>
    <w:rsid w:val="00574ED0"/>
    <w:rsid w:val="0057534D"/>
    <w:rsid w:val="00577969"/>
    <w:rsid w:val="005854AE"/>
    <w:rsid w:val="00593FBE"/>
    <w:rsid w:val="005964EB"/>
    <w:rsid w:val="005A5D28"/>
    <w:rsid w:val="005D2C61"/>
    <w:rsid w:val="005E162D"/>
    <w:rsid w:val="005E3E28"/>
    <w:rsid w:val="006103E3"/>
    <w:rsid w:val="006265AE"/>
    <w:rsid w:val="0063000D"/>
    <w:rsid w:val="00633261"/>
    <w:rsid w:val="006342B9"/>
    <w:rsid w:val="00645037"/>
    <w:rsid w:val="006458A3"/>
    <w:rsid w:val="00660718"/>
    <w:rsid w:val="0067073F"/>
    <w:rsid w:val="00671889"/>
    <w:rsid w:val="0068334F"/>
    <w:rsid w:val="00686425"/>
    <w:rsid w:val="00695D00"/>
    <w:rsid w:val="006A049F"/>
    <w:rsid w:val="006A4691"/>
    <w:rsid w:val="006A5164"/>
    <w:rsid w:val="006B407B"/>
    <w:rsid w:val="006B436D"/>
    <w:rsid w:val="006B7333"/>
    <w:rsid w:val="006D028C"/>
    <w:rsid w:val="006E247C"/>
    <w:rsid w:val="006E6145"/>
    <w:rsid w:val="006E6B14"/>
    <w:rsid w:val="006E75A6"/>
    <w:rsid w:val="0071520A"/>
    <w:rsid w:val="007344F5"/>
    <w:rsid w:val="007470B2"/>
    <w:rsid w:val="00754FC4"/>
    <w:rsid w:val="0075710E"/>
    <w:rsid w:val="00765481"/>
    <w:rsid w:val="0076680A"/>
    <w:rsid w:val="0077065B"/>
    <w:rsid w:val="007722A8"/>
    <w:rsid w:val="00777E3E"/>
    <w:rsid w:val="00782EFE"/>
    <w:rsid w:val="007919CF"/>
    <w:rsid w:val="007A1472"/>
    <w:rsid w:val="007C185C"/>
    <w:rsid w:val="007C1CCA"/>
    <w:rsid w:val="007C48B5"/>
    <w:rsid w:val="007C4B13"/>
    <w:rsid w:val="007D1488"/>
    <w:rsid w:val="007D491A"/>
    <w:rsid w:val="007F0427"/>
    <w:rsid w:val="008126C2"/>
    <w:rsid w:val="00814BBF"/>
    <w:rsid w:val="008155FB"/>
    <w:rsid w:val="00816ADD"/>
    <w:rsid w:val="00816FCA"/>
    <w:rsid w:val="0082023F"/>
    <w:rsid w:val="00853E47"/>
    <w:rsid w:val="00856227"/>
    <w:rsid w:val="008574D3"/>
    <w:rsid w:val="00865B42"/>
    <w:rsid w:val="00874439"/>
    <w:rsid w:val="00874BC8"/>
    <w:rsid w:val="008751FC"/>
    <w:rsid w:val="00877195"/>
    <w:rsid w:val="0088165F"/>
    <w:rsid w:val="00891F79"/>
    <w:rsid w:val="008A0B81"/>
    <w:rsid w:val="008B4609"/>
    <w:rsid w:val="008C65D9"/>
    <w:rsid w:val="008E1222"/>
    <w:rsid w:val="008F19E6"/>
    <w:rsid w:val="008F5E0E"/>
    <w:rsid w:val="00900C4F"/>
    <w:rsid w:val="00901056"/>
    <w:rsid w:val="00906185"/>
    <w:rsid w:val="00907436"/>
    <w:rsid w:val="00913BA3"/>
    <w:rsid w:val="00926E23"/>
    <w:rsid w:val="00935FC7"/>
    <w:rsid w:val="00946883"/>
    <w:rsid w:val="0096346E"/>
    <w:rsid w:val="009713B6"/>
    <w:rsid w:val="00980F63"/>
    <w:rsid w:val="0098704A"/>
    <w:rsid w:val="009871BC"/>
    <w:rsid w:val="009A2A2D"/>
    <w:rsid w:val="009B1A9C"/>
    <w:rsid w:val="009B2296"/>
    <w:rsid w:val="009C0DBB"/>
    <w:rsid w:val="009C487D"/>
    <w:rsid w:val="009D00F7"/>
    <w:rsid w:val="009D7766"/>
    <w:rsid w:val="009E69C3"/>
    <w:rsid w:val="009F01FC"/>
    <w:rsid w:val="00A01730"/>
    <w:rsid w:val="00A01B8C"/>
    <w:rsid w:val="00A04C90"/>
    <w:rsid w:val="00A3226B"/>
    <w:rsid w:val="00A32D91"/>
    <w:rsid w:val="00A3714A"/>
    <w:rsid w:val="00A4556D"/>
    <w:rsid w:val="00A51BE8"/>
    <w:rsid w:val="00A52619"/>
    <w:rsid w:val="00A5382A"/>
    <w:rsid w:val="00A559DF"/>
    <w:rsid w:val="00A773B1"/>
    <w:rsid w:val="00A82C17"/>
    <w:rsid w:val="00AA0EEB"/>
    <w:rsid w:val="00AA355A"/>
    <w:rsid w:val="00AC049C"/>
    <w:rsid w:val="00AC3DC3"/>
    <w:rsid w:val="00AD6E21"/>
    <w:rsid w:val="00AE51A1"/>
    <w:rsid w:val="00AE755A"/>
    <w:rsid w:val="00AF1813"/>
    <w:rsid w:val="00B02421"/>
    <w:rsid w:val="00B05059"/>
    <w:rsid w:val="00B05C1B"/>
    <w:rsid w:val="00B06B72"/>
    <w:rsid w:val="00B11655"/>
    <w:rsid w:val="00B12A36"/>
    <w:rsid w:val="00B12B43"/>
    <w:rsid w:val="00B14032"/>
    <w:rsid w:val="00B17F5B"/>
    <w:rsid w:val="00B21391"/>
    <w:rsid w:val="00B22505"/>
    <w:rsid w:val="00B22AE4"/>
    <w:rsid w:val="00B30F2A"/>
    <w:rsid w:val="00B32E2B"/>
    <w:rsid w:val="00B430AB"/>
    <w:rsid w:val="00B471AC"/>
    <w:rsid w:val="00B50684"/>
    <w:rsid w:val="00BA4594"/>
    <w:rsid w:val="00BB5C76"/>
    <w:rsid w:val="00BC7932"/>
    <w:rsid w:val="00BD1139"/>
    <w:rsid w:val="00BD6E8C"/>
    <w:rsid w:val="00BD7DCB"/>
    <w:rsid w:val="00BF4B02"/>
    <w:rsid w:val="00BF68BA"/>
    <w:rsid w:val="00C02B2A"/>
    <w:rsid w:val="00C245EE"/>
    <w:rsid w:val="00C255E2"/>
    <w:rsid w:val="00C26494"/>
    <w:rsid w:val="00C303A1"/>
    <w:rsid w:val="00C31063"/>
    <w:rsid w:val="00C50091"/>
    <w:rsid w:val="00C55DEB"/>
    <w:rsid w:val="00C5695F"/>
    <w:rsid w:val="00C60180"/>
    <w:rsid w:val="00C65DC1"/>
    <w:rsid w:val="00C73A8B"/>
    <w:rsid w:val="00C82FED"/>
    <w:rsid w:val="00C940F2"/>
    <w:rsid w:val="00CA381F"/>
    <w:rsid w:val="00CA77D0"/>
    <w:rsid w:val="00CD45AB"/>
    <w:rsid w:val="00CD6583"/>
    <w:rsid w:val="00CE1345"/>
    <w:rsid w:val="00CF6FB8"/>
    <w:rsid w:val="00D01FFD"/>
    <w:rsid w:val="00D10944"/>
    <w:rsid w:val="00D11C86"/>
    <w:rsid w:val="00D12753"/>
    <w:rsid w:val="00D13F18"/>
    <w:rsid w:val="00D31398"/>
    <w:rsid w:val="00D32403"/>
    <w:rsid w:val="00D33CBA"/>
    <w:rsid w:val="00D370C1"/>
    <w:rsid w:val="00D56009"/>
    <w:rsid w:val="00D731B2"/>
    <w:rsid w:val="00D76D43"/>
    <w:rsid w:val="00D775EA"/>
    <w:rsid w:val="00D8046C"/>
    <w:rsid w:val="00D97ED2"/>
    <w:rsid w:val="00DA0170"/>
    <w:rsid w:val="00DA0470"/>
    <w:rsid w:val="00DB1AA9"/>
    <w:rsid w:val="00DB33F0"/>
    <w:rsid w:val="00DC13DF"/>
    <w:rsid w:val="00DD3381"/>
    <w:rsid w:val="00DD382C"/>
    <w:rsid w:val="00DD63A6"/>
    <w:rsid w:val="00DE120E"/>
    <w:rsid w:val="00DE540D"/>
    <w:rsid w:val="00DF6B72"/>
    <w:rsid w:val="00E162C0"/>
    <w:rsid w:val="00E41BBE"/>
    <w:rsid w:val="00E4524C"/>
    <w:rsid w:val="00E46B7E"/>
    <w:rsid w:val="00E53FC2"/>
    <w:rsid w:val="00E541BA"/>
    <w:rsid w:val="00E55DD6"/>
    <w:rsid w:val="00E56FC5"/>
    <w:rsid w:val="00E63F3F"/>
    <w:rsid w:val="00E75455"/>
    <w:rsid w:val="00E925C7"/>
    <w:rsid w:val="00E93827"/>
    <w:rsid w:val="00E971B1"/>
    <w:rsid w:val="00EA121E"/>
    <w:rsid w:val="00EA43C9"/>
    <w:rsid w:val="00EA6EFC"/>
    <w:rsid w:val="00EA7F8C"/>
    <w:rsid w:val="00EC39B4"/>
    <w:rsid w:val="00EC6669"/>
    <w:rsid w:val="00ED250D"/>
    <w:rsid w:val="00ED36FF"/>
    <w:rsid w:val="00EE0240"/>
    <w:rsid w:val="00EE1B6C"/>
    <w:rsid w:val="00EF05F4"/>
    <w:rsid w:val="00EF6908"/>
    <w:rsid w:val="00F00D79"/>
    <w:rsid w:val="00F0486B"/>
    <w:rsid w:val="00F12FD2"/>
    <w:rsid w:val="00F233DE"/>
    <w:rsid w:val="00F315EF"/>
    <w:rsid w:val="00F3261C"/>
    <w:rsid w:val="00F45499"/>
    <w:rsid w:val="00F45E76"/>
    <w:rsid w:val="00F62D02"/>
    <w:rsid w:val="00F66BA4"/>
    <w:rsid w:val="00F77D95"/>
    <w:rsid w:val="00F91C4C"/>
    <w:rsid w:val="00FA4213"/>
    <w:rsid w:val="00FA4E4C"/>
    <w:rsid w:val="00FA6EC8"/>
    <w:rsid w:val="00FC1610"/>
    <w:rsid w:val="00FC28EA"/>
    <w:rsid w:val="00FC2A7C"/>
    <w:rsid w:val="00FC4F51"/>
    <w:rsid w:val="00FD1637"/>
    <w:rsid w:val="00FD4ADD"/>
  </w:rsids>
  <m:mathPr>
    <m:mathFont m:val="Cambria Math"/>
    <m:brkBin m:val="before"/>
    <m:brkBinSub m:val="--"/>
    <m:smallFrac/>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FF0515A"/>
  <w15:docId w15:val="{4B870BBB-ECDA-429A-89FC-478500BE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AAA"/>
    <w:rPr>
      <w:lang w:val="bg-BG"/>
    </w:rPr>
  </w:style>
  <w:style w:type="paragraph" w:styleId="1">
    <w:name w:val="heading 1"/>
    <w:basedOn w:val="a"/>
    <w:next w:val="a"/>
    <w:link w:val="10"/>
    <w:uiPriority w:val="9"/>
    <w:qFormat/>
    <w:rsid w:val="007C1CCA"/>
    <w:pPr>
      <w:keepNext/>
      <w:keepLines/>
      <w:spacing w:before="240" w:after="0"/>
      <w:outlineLvl w:val="0"/>
    </w:pPr>
    <w:rPr>
      <w:rFonts w:eastAsia="Times New Roman"/>
      <w:b/>
      <w:sz w:val="26"/>
      <w:szCs w:val="32"/>
    </w:rPr>
  </w:style>
  <w:style w:type="paragraph" w:styleId="3">
    <w:name w:val="heading 3"/>
    <w:basedOn w:val="a"/>
    <w:next w:val="a"/>
    <w:link w:val="30"/>
    <w:uiPriority w:val="9"/>
    <w:semiHidden/>
    <w:unhideWhenUsed/>
    <w:qFormat/>
    <w:rsid w:val="000D319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semiHidden/>
    <w:unhideWhenUsed/>
    <w:qFormat/>
    <w:rsid w:val="000D31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7C1CCA"/>
    <w:rPr>
      <w:rFonts w:eastAsia="Times New Roman"/>
      <w:b/>
      <w:sz w:val="26"/>
      <w:szCs w:val="32"/>
      <w:lang w:val="bg-BG"/>
    </w:rPr>
  </w:style>
  <w:style w:type="paragraph" w:styleId="a3">
    <w:name w:val="Normal (Web)"/>
    <w:basedOn w:val="a"/>
    <w:uiPriority w:val="99"/>
    <w:semiHidden/>
    <w:unhideWhenUsed/>
    <w:rsid w:val="008A0B81"/>
    <w:pPr>
      <w:spacing w:before="100" w:beforeAutospacing="1" w:after="100" w:afterAutospacing="1" w:line="240" w:lineRule="auto"/>
    </w:pPr>
    <w:rPr>
      <w:rFonts w:eastAsia="Times New Roman" w:cs="Times New Roman"/>
      <w:szCs w:val="24"/>
      <w:lang w:val="en-US"/>
    </w:rPr>
  </w:style>
  <w:style w:type="character" w:styleId="a4">
    <w:name w:val="Emphasis"/>
    <w:basedOn w:val="a0"/>
    <w:uiPriority w:val="20"/>
    <w:qFormat/>
    <w:rsid w:val="008A0B81"/>
    <w:rPr>
      <w:i/>
      <w:iCs/>
    </w:rPr>
  </w:style>
  <w:style w:type="paragraph" w:styleId="a5">
    <w:name w:val="Body Text Indent"/>
    <w:basedOn w:val="a"/>
    <w:link w:val="a6"/>
    <w:rsid w:val="00777E3E"/>
    <w:pPr>
      <w:spacing w:after="0" w:line="240" w:lineRule="auto"/>
      <w:ind w:left="5760" w:firstLine="720"/>
      <w:jc w:val="both"/>
    </w:pPr>
    <w:rPr>
      <w:rFonts w:eastAsia="Times New Roman" w:cs="Times New Roman"/>
      <w:sz w:val="28"/>
      <w:szCs w:val="24"/>
    </w:rPr>
  </w:style>
  <w:style w:type="character" w:customStyle="1" w:styleId="a6">
    <w:name w:val="Основен текст с отстъп Знак"/>
    <w:basedOn w:val="a0"/>
    <w:link w:val="a5"/>
    <w:rsid w:val="00777E3E"/>
    <w:rPr>
      <w:rFonts w:eastAsia="Times New Roman" w:cs="Times New Roman"/>
      <w:sz w:val="28"/>
      <w:szCs w:val="24"/>
      <w:lang w:val="bg-BG"/>
    </w:rPr>
  </w:style>
  <w:style w:type="character" w:styleId="a7">
    <w:name w:val="Hyperlink"/>
    <w:rsid w:val="00777E3E"/>
    <w:rPr>
      <w:color w:val="0000FF"/>
      <w:u w:val="single"/>
    </w:rPr>
  </w:style>
  <w:style w:type="paragraph" w:customStyle="1" w:styleId="Style">
    <w:name w:val="Style"/>
    <w:rsid w:val="009871BC"/>
    <w:pPr>
      <w:widowControl w:val="0"/>
      <w:autoSpaceDE w:val="0"/>
      <w:autoSpaceDN w:val="0"/>
      <w:adjustRightInd w:val="0"/>
      <w:spacing w:after="0" w:line="240" w:lineRule="auto"/>
      <w:ind w:left="140" w:right="140" w:firstLine="840"/>
      <w:jc w:val="both"/>
    </w:pPr>
    <w:rPr>
      <w:rFonts w:eastAsia="Times New Roman" w:cs="Times New Roman"/>
      <w:szCs w:val="24"/>
    </w:rPr>
  </w:style>
  <w:style w:type="paragraph" w:styleId="a8">
    <w:name w:val="List Paragraph"/>
    <w:basedOn w:val="a"/>
    <w:uiPriority w:val="34"/>
    <w:qFormat/>
    <w:rsid w:val="009871BC"/>
    <w:pPr>
      <w:ind w:left="720"/>
      <w:contextualSpacing/>
    </w:pPr>
  </w:style>
  <w:style w:type="paragraph" w:styleId="a9">
    <w:name w:val="Body Text"/>
    <w:basedOn w:val="a"/>
    <w:link w:val="aa"/>
    <w:uiPriority w:val="99"/>
    <w:unhideWhenUsed/>
    <w:rsid w:val="0014224E"/>
    <w:pPr>
      <w:spacing w:after="120"/>
    </w:pPr>
  </w:style>
  <w:style w:type="character" w:customStyle="1" w:styleId="aa">
    <w:name w:val="Основен текст Знак"/>
    <w:basedOn w:val="a0"/>
    <w:link w:val="a9"/>
    <w:uiPriority w:val="99"/>
    <w:rsid w:val="0014224E"/>
    <w:rPr>
      <w:lang w:val="bg-BG"/>
    </w:rPr>
  </w:style>
  <w:style w:type="paragraph" w:styleId="ab">
    <w:name w:val="header"/>
    <w:basedOn w:val="a"/>
    <w:link w:val="ac"/>
    <w:uiPriority w:val="99"/>
    <w:unhideWhenUsed/>
    <w:rsid w:val="00DD63A6"/>
    <w:pPr>
      <w:tabs>
        <w:tab w:val="center" w:pos="4536"/>
        <w:tab w:val="right" w:pos="9072"/>
      </w:tabs>
      <w:spacing w:after="0" w:line="240" w:lineRule="auto"/>
    </w:pPr>
  </w:style>
  <w:style w:type="character" w:customStyle="1" w:styleId="ac">
    <w:name w:val="Горен колонтитул Знак"/>
    <w:basedOn w:val="a0"/>
    <w:link w:val="ab"/>
    <w:uiPriority w:val="99"/>
    <w:rsid w:val="00DD63A6"/>
    <w:rPr>
      <w:lang w:val="bg-BG"/>
    </w:rPr>
  </w:style>
  <w:style w:type="paragraph" w:styleId="ad">
    <w:name w:val="footer"/>
    <w:basedOn w:val="a"/>
    <w:link w:val="ae"/>
    <w:uiPriority w:val="99"/>
    <w:unhideWhenUsed/>
    <w:rsid w:val="00DD63A6"/>
    <w:pPr>
      <w:tabs>
        <w:tab w:val="center" w:pos="4536"/>
        <w:tab w:val="right" w:pos="9072"/>
      </w:tabs>
      <w:spacing w:after="0" w:line="240" w:lineRule="auto"/>
    </w:pPr>
  </w:style>
  <w:style w:type="character" w:customStyle="1" w:styleId="ae">
    <w:name w:val="Долен колонтитул Знак"/>
    <w:basedOn w:val="a0"/>
    <w:link w:val="ad"/>
    <w:uiPriority w:val="99"/>
    <w:rsid w:val="00DD63A6"/>
    <w:rPr>
      <w:lang w:val="bg-BG"/>
    </w:rPr>
  </w:style>
  <w:style w:type="paragraph" w:customStyle="1" w:styleId="CharChar">
    <w:name w:val="Char Char"/>
    <w:basedOn w:val="a"/>
    <w:rsid w:val="0077065B"/>
    <w:pPr>
      <w:spacing w:line="240" w:lineRule="exact"/>
    </w:pPr>
    <w:rPr>
      <w:rFonts w:ascii="Tahoma" w:eastAsia="Times New Roman" w:hAnsi="Tahoma" w:cs="Times New Roman"/>
      <w:sz w:val="20"/>
      <w:szCs w:val="20"/>
      <w:lang w:val="en-US"/>
    </w:rPr>
  </w:style>
  <w:style w:type="character" w:styleId="af">
    <w:name w:val="annotation reference"/>
    <w:basedOn w:val="a0"/>
    <w:uiPriority w:val="99"/>
    <w:semiHidden/>
    <w:unhideWhenUsed/>
    <w:rsid w:val="00D10944"/>
    <w:rPr>
      <w:sz w:val="16"/>
      <w:szCs w:val="16"/>
    </w:rPr>
  </w:style>
  <w:style w:type="paragraph" w:styleId="af0">
    <w:name w:val="annotation text"/>
    <w:basedOn w:val="a"/>
    <w:link w:val="af1"/>
    <w:uiPriority w:val="99"/>
    <w:semiHidden/>
    <w:unhideWhenUsed/>
    <w:rsid w:val="00D10944"/>
    <w:pPr>
      <w:spacing w:line="240" w:lineRule="auto"/>
    </w:pPr>
    <w:rPr>
      <w:sz w:val="20"/>
      <w:szCs w:val="20"/>
    </w:rPr>
  </w:style>
  <w:style w:type="character" w:customStyle="1" w:styleId="af1">
    <w:name w:val="Текст на коментар Знак"/>
    <w:basedOn w:val="a0"/>
    <w:link w:val="af0"/>
    <w:uiPriority w:val="99"/>
    <w:semiHidden/>
    <w:rsid w:val="00D10944"/>
    <w:rPr>
      <w:sz w:val="20"/>
      <w:szCs w:val="20"/>
      <w:lang w:val="bg-BG"/>
    </w:rPr>
  </w:style>
  <w:style w:type="paragraph" w:styleId="af2">
    <w:name w:val="annotation subject"/>
    <w:basedOn w:val="af0"/>
    <w:next w:val="af0"/>
    <w:link w:val="af3"/>
    <w:uiPriority w:val="99"/>
    <w:semiHidden/>
    <w:unhideWhenUsed/>
    <w:rsid w:val="00D10944"/>
    <w:rPr>
      <w:b/>
      <w:bCs/>
    </w:rPr>
  </w:style>
  <w:style w:type="character" w:customStyle="1" w:styleId="af3">
    <w:name w:val="Предмет на коментар Знак"/>
    <w:basedOn w:val="af1"/>
    <w:link w:val="af2"/>
    <w:uiPriority w:val="99"/>
    <w:semiHidden/>
    <w:rsid w:val="00D10944"/>
    <w:rPr>
      <w:b/>
      <w:bCs/>
      <w:sz w:val="20"/>
      <w:szCs w:val="20"/>
      <w:lang w:val="bg-BG"/>
    </w:rPr>
  </w:style>
  <w:style w:type="paragraph" w:styleId="af4">
    <w:name w:val="Balloon Text"/>
    <w:basedOn w:val="a"/>
    <w:link w:val="af5"/>
    <w:uiPriority w:val="99"/>
    <w:semiHidden/>
    <w:unhideWhenUsed/>
    <w:rsid w:val="00D10944"/>
    <w:pPr>
      <w:spacing w:after="0" w:line="240" w:lineRule="auto"/>
    </w:pPr>
    <w:rPr>
      <w:rFonts w:ascii="Segoe UI" w:hAnsi="Segoe UI" w:cs="Segoe UI"/>
      <w:sz w:val="18"/>
      <w:szCs w:val="18"/>
    </w:rPr>
  </w:style>
  <w:style w:type="character" w:customStyle="1" w:styleId="af5">
    <w:name w:val="Изнесен текст Знак"/>
    <w:basedOn w:val="a0"/>
    <w:link w:val="af4"/>
    <w:uiPriority w:val="99"/>
    <w:semiHidden/>
    <w:rsid w:val="00D10944"/>
    <w:rPr>
      <w:rFonts w:ascii="Segoe UI" w:hAnsi="Segoe UI" w:cs="Segoe UI"/>
      <w:sz w:val="18"/>
      <w:szCs w:val="18"/>
      <w:lang w:val="bg-BG"/>
    </w:rPr>
  </w:style>
  <w:style w:type="paragraph" w:styleId="af6">
    <w:name w:val="Revision"/>
    <w:hidden/>
    <w:uiPriority w:val="99"/>
    <w:semiHidden/>
    <w:rsid w:val="00EE1B6C"/>
    <w:pPr>
      <w:spacing w:after="0" w:line="240" w:lineRule="auto"/>
    </w:pPr>
    <w:rPr>
      <w:lang w:val="bg-BG"/>
    </w:rPr>
  </w:style>
  <w:style w:type="character" w:customStyle="1" w:styleId="30">
    <w:name w:val="Заглавие 3 Знак"/>
    <w:basedOn w:val="a0"/>
    <w:link w:val="3"/>
    <w:uiPriority w:val="9"/>
    <w:semiHidden/>
    <w:rsid w:val="000D3190"/>
    <w:rPr>
      <w:rFonts w:asciiTheme="majorHAnsi" w:eastAsiaTheme="majorEastAsia" w:hAnsiTheme="majorHAnsi" w:cstheme="majorBidi"/>
      <w:color w:val="1F4D78" w:themeColor="accent1" w:themeShade="7F"/>
      <w:szCs w:val="24"/>
      <w:lang w:val="bg-BG"/>
    </w:rPr>
  </w:style>
  <w:style w:type="character" w:customStyle="1" w:styleId="40">
    <w:name w:val="Заглавие 4 Знак"/>
    <w:basedOn w:val="a0"/>
    <w:link w:val="4"/>
    <w:uiPriority w:val="9"/>
    <w:semiHidden/>
    <w:rsid w:val="000D3190"/>
    <w:rPr>
      <w:rFonts w:asciiTheme="majorHAnsi" w:eastAsiaTheme="majorEastAsia" w:hAnsiTheme="majorHAnsi" w:cstheme="majorBidi"/>
      <w:i/>
      <w:iCs/>
      <w:color w:val="2E74B5" w:themeColor="accent1" w:themeShade="BF"/>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97204">
      <w:bodyDiv w:val="1"/>
      <w:marLeft w:val="0"/>
      <w:marRight w:val="0"/>
      <w:marTop w:val="0"/>
      <w:marBottom w:val="0"/>
      <w:divBdr>
        <w:top w:val="none" w:sz="0" w:space="0" w:color="auto"/>
        <w:left w:val="none" w:sz="0" w:space="0" w:color="auto"/>
        <w:bottom w:val="none" w:sz="0" w:space="0" w:color="auto"/>
        <w:right w:val="none" w:sz="0" w:space="0" w:color="auto"/>
      </w:divBdr>
    </w:div>
    <w:div w:id="1539201579">
      <w:bodyDiv w:val="1"/>
      <w:marLeft w:val="0"/>
      <w:marRight w:val="0"/>
      <w:marTop w:val="0"/>
      <w:marBottom w:val="0"/>
      <w:divBdr>
        <w:top w:val="none" w:sz="0" w:space="0" w:color="auto"/>
        <w:left w:val="none" w:sz="0" w:space="0" w:color="auto"/>
        <w:bottom w:val="none" w:sz="0" w:space="0" w:color="auto"/>
        <w:right w:val="none" w:sz="0" w:space="0" w:color="auto"/>
      </w:divBdr>
    </w:div>
    <w:div w:id="170277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dbIndex=2&amp;ltxtsrc=%D0%94%D1%8A%D1%80%D0%B6%D0%B0%D0%B2%D0%B0%D1%82%D0%B0%20%D1%87%D1%80%D0%B5%D0%B7%20%D0%9C%D0%B8%D0%BD%D0%B8%D1%81%D1%82%D1%8A%D1%80%D0%B0%20%D0%BD%D0%B0%20%D0%B8%D0%BA%D0%BE%D0%BD%D0%BE%D0%BC%D0%B8%D0%BA%D0%B0%D1%82%D0%B0&amp;utf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DB6BD-5136-4190-AB2E-FDA11B60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20</Pages>
  <Words>5972</Words>
  <Characters>34042</Characters>
  <Application>Microsoft Office Word</Application>
  <DocSecurity>0</DocSecurity>
  <Lines>283</Lines>
  <Paragraphs>79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Todor G. Punev</dc:creator>
  <cp:keywords/>
  <dc:description/>
  <cp:lastModifiedBy>Vladimir Iliev</cp:lastModifiedBy>
  <cp:revision>112</cp:revision>
  <cp:lastPrinted>2020-10-24T09:53:00Z</cp:lastPrinted>
  <dcterms:created xsi:type="dcterms:W3CDTF">2020-10-19T07:33:00Z</dcterms:created>
  <dcterms:modified xsi:type="dcterms:W3CDTF">2020-12-15T09:29:00Z</dcterms:modified>
</cp:coreProperties>
</file>