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548" w:rsidRPr="00F5387C" w:rsidRDefault="00101548" w:rsidP="00101548">
      <w:pPr>
        <w:shd w:val="clear" w:color="auto" w:fill="FFFFFF"/>
        <w:spacing w:after="0" w:line="240" w:lineRule="auto"/>
        <w:ind w:firstLine="1650"/>
        <w:jc w:val="right"/>
        <w:rPr>
          <w:rFonts w:ascii="Times New Roman" w:eastAsia="Times New Roman" w:hAnsi="Times New Roman" w:cs="Times New Roman"/>
          <w:b/>
          <w:i/>
          <w:sz w:val="24"/>
          <w:szCs w:val="24"/>
          <w:lang w:eastAsia="bg-BG"/>
        </w:rPr>
      </w:pPr>
      <w:r w:rsidRPr="00F5387C">
        <w:rPr>
          <w:rFonts w:ascii="Times New Roman" w:eastAsia="Times New Roman" w:hAnsi="Times New Roman" w:cs="Times New Roman"/>
          <w:b/>
          <w:i/>
          <w:sz w:val="24"/>
          <w:szCs w:val="24"/>
          <w:lang w:eastAsia="bg-BG"/>
        </w:rPr>
        <w:t>Приложение № 5 към чл. 4, ал. 1</w:t>
      </w:r>
    </w:p>
    <w:p w:rsidR="00101548" w:rsidRPr="00F5387C" w:rsidRDefault="00101548" w:rsidP="00101548">
      <w:pPr>
        <w:spacing w:after="0" w:line="240" w:lineRule="auto"/>
        <w:rPr>
          <w:rFonts w:ascii="Verdana" w:hAnsi="Verdana"/>
          <w:i/>
        </w:rPr>
      </w:pPr>
      <w:r w:rsidRPr="00F5387C">
        <w:rPr>
          <w:rFonts w:ascii="Verdana" w:hAnsi="Verdana"/>
          <w:i/>
        </w:rPr>
        <w:t>Наредбата за условията и реда за извършване на оценка на въздействието върху околната среда (Наредба за ОВОС)</w:t>
      </w:r>
    </w:p>
    <w:p w:rsidR="00101548" w:rsidRPr="006909BC" w:rsidRDefault="00101548" w:rsidP="00101548">
      <w:pPr>
        <w:shd w:val="clear" w:color="auto" w:fill="FFFFFF"/>
        <w:spacing w:after="0" w:line="240" w:lineRule="auto"/>
        <w:jc w:val="both"/>
        <w:rPr>
          <w:rFonts w:ascii="Times New Roman" w:eastAsia="Times New Roman" w:hAnsi="Times New Roman" w:cs="Times New Roman"/>
          <w:sz w:val="24"/>
          <w:szCs w:val="24"/>
          <w:lang w:eastAsia="bg-BG"/>
        </w:rPr>
      </w:pPr>
      <w:r w:rsidRPr="00B6506A">
        <w:rPr>
          <w:rFonts w:ascii="Times New Roman" w:eastAsia="Times New Roman" w:hAnsi="Times New Roman" w:cs="Times New Roman"/>
          <w:sz w:val="24"/>
          <w:szCs w:val="24"/>
          <w:lang w:eastAsia="bg-BG"/>
        </w:rPr>
        <w:t xml:space="preserve">(Ново - ДВ, бр. 12 от 2016 г., в сила от 12.02.2016 г., изм. и доп. - ДВ, бр. 3 от 2018 г., изм. - ДВ, бр. 31 от 2019 г., в сила от 12.04.2019 г., доп. - ДВ, бр. 67 от 2019 г., в сила от </w:t>
      </w:r>
      <w:r w:rsidRPr="00B6506A">
        <w:rPr>
          <w:rFonts w:ascii="Times New Roman" w:eastAsia="Times New Roman" w:hAnsi="Times New Roman" w:cs="Times New Roman"/>
          <w:b/>
          <w:sz w:val="24"/>
          <w:szCs w:val="24"/>
          <w:lang w:eastAsia="bg-BG"/>
        </w:rPr>
        <w:t>28.08.2019 г</w:t>
      </w:r>
      <w:r w:rsidRPr="00B6506A">
        <w:rPr>
          <w:rFonts w:ascii="Times New Roman" w:eastAsia="Times New Roman" w:hAnsi="Times New Roman" w:cs="Times New Roman"/>
          <w:sz w:val="24"/>
          <w:szCs w:val="24"/>
          <w:lang w:eastAsia="bg-BG"/>
        </w:rPr>
        <w:t>.)</w:t>
      </w:r>
    </w:p>
    <w:p w:rsidR="00101548" w:rsidRDefault="00101548" w:rsidP="00101548">
      <w:pPr>
        <w:spacing w:after="0" w:line="240" w:lineRule="auto"/>
        <w:rPr>
          <w:rFonts w:ascii="Times New Roman" w:eastAsia="Times New Roman" w:hAnsi="Times New Roman" w:cs="Times New Roman"/>
          <w:sz w:val="24"/>
          <w:szCs w:val="24"/>
          <w:lang w:val="en-US" w:eastAsia="bg-BG"/>
        </w:rPr>
      </w:pPr>
    </w:p>
    <w:p w:rsidR="00101548" w:rsidRPr="006909BC" w:rsidRDefault="00101548" w:rsidP="00101548">
      <w:pPr>
        <w:spacing w:after="0" w:line="240" w:lineRule="auto"/>
        <w:rPr>
          <w:rFonts w:ascii="Times New Roman" w:eastAsia="Times New Roman" w:hAnsi="Times New Roman" w:cs="Times New Roman"/>
          <w:sz w:val="24"/>
          <w:szCs w:val="24"/>
          <w:lang w:val="en-US" w:eastAsia="bg-BG"/>
        </w:rPr>
      </w:pPr>
    </w:p>
    <w:p w:rsidR="00101548" w:rsidRPr="00914142" w:rsidRDefault="00101548" w:rsidP="00101548">
      <w:pPr>
        <w:spacing w:after="0" w:line="240" w:lineRule="auto"/>
        <w:rPr>
          <w:rFonts w:ascii="Times New Roman" w:eastAsia="Times New Roman" w:hAnsi="Times New Roman" w:cs="Times New Roman"/>
          <w:b/>
          <w:sz w:val="28"/>
          <w:szCs w:val="28"/>
          <w:lang w:eastAsia="bg-BG"/>
        </w:rPr>
      </w:pPr>
      <w:r w:rsidRPr="00914142">
        <w:rPr>
          <w:rFonts w:ascii="Times New Roman" w:eastAsia="Times New Roman" w:hAnsi="Times New Roman" w:cs="Times New Roman"/>
          <w:b/>
          <w:sz w:val="28"/>
          <w:szCs w:val="28"/>
          <w:lang w:eastAsia="bg-BG"/>
        </w:rPr>
        <w:t>ДО</w:t>
      </w:r>
    </w:p>
    <w:p w:rsidR="00101548" w:rsidRPr="00914142" w:rsidRDefault="00101548" w:rsidP="00101548">
      <w:pPr>
        <w:spacing w:after="0" w:line="240" w:lineRule="auto"/>
        <w:rPr>
          <w:rFonts w:ascii="Times New Roman" w:eastAsia="Times New Roman" w:hAnsi="Times New Roman" w:cs="Times New Roman"/>
          <w:b/>
          <w:sz w:val="28"/>
          <w:szCs w:val="28"/>
          <w:lang w:eastAsia="bg-BG"/>
        </w:rPr>
      </w:pPr>
      <w:r w:rsidRPr="00914142">
        <w:rPr>
          <w:rFonts w:ascii="Times New Roman" w:eastAsia="Times New Roman" w:hAnsi="Times New Roman" w:cs="Times New Roman"/>
          <w:b/>
          <w:sz w:val="28"/>
          <w:szCs w:val="28"/>
          <w:lang w:eastAsia="bg-BG"/>
        </w:rPr>
        <w:t>ДИРЕКТОРА НА РИОСВ</w:t>
      </w:r>
    </w:p>
    <w:p w:rsidR="00101548" w:rsidRPr="00914142" w:rsidRDefault="00101548" w:rsidP="00101548">
      <w:pPr>
        <w:spacing w:after="0" w:line="240" w:lineRule="auto"/>
        <w:rPr>
          <w:rFonts w:ascii="Times New Roman" w:eastAsia="Times New Roman" w:hAnsi="Times New Roman" w:cs="Times New Roman"/>
          <w:b/>
          <w:sz w:val="28"/>
          <w:szCs w:val="28"/>
          <w:lang w:eastAsia="bg-BG"/>
        </w:rPr>
      </w:pPr>
      <w:r w:rsidRPr="00914142">
        <w:rPr>
          <w:rFonts w:ascii="Times New Roman" w:eastAsia="Times New Roman" w:hAnsi="Times New Roman" w:cs="Times New Roman"/>
          <w:b/>
          <w:sz w:val="28"/>
          <w:szCs w:val="28"/>
          <w:lang w:eastAsia="bg-BG"/>
        </w:rPr>
        <w:t>ПЛОВДИВ</w:t>
      </w:r>
    </w:p>
    <w:p w:rsidR="00101548" w:rsidRPr="00914142" w:rsidRDefault="00101548" w:rsidP="00101548">
      <w:pPr>
        <w:spacing w:after="0" w:line="240" w:lineRule="auto"/>
        <w:rPr>
          <w:rFonts w:ascii="Times New Roman" w:eastAsia="Times New Roman" w:hAnsi="Times New Roman" w:cs="Times New Roman"/>
          <w:b/>
          <w:sz w:val="28"/>
          <w:szCs w:val="28"/>
          <w:lang w:eastAsia="bg-BG"/>
        </w:rPr>
      </w:pPr>
    </w:p>
    <w:p w:rsidR="00101548" w:rsidRPr="00914142" w:rsidRDefault="00101548" w:rsidP="00101548">
      <w:pPr>
        <w:spacing w:after="0" w:line="240" w:lineRule="auto"/>
        <w:jc w:val="center"/>
        <w:rPr>
          <w:rFonts w:ascii="Times New Roman" w:eastAsia="Times New Roman" w:hAnsi="Times New Roman" w:cs="Times New Roman"/>
          <w:b/>
          <w:sz w:val="28"/>
          <w:szCs w:val="28"/>
          <w:lang w:eastAsia="bg-BG"/>
        </w:rPr>
      </w:pPr>
      <w:r w:rsidRPr="00914142">
        <w:rPr>
          <w:rFonts w:ascii="Times New Roman" w:eastAsia="Times New Roman" w:hAnsi="Times New Roman" w:cs="Times New Roman"/>
          <w:b/>
          <w:sz w:val="28"/>
          <w:szCs w:val="28"/>
          <w:lang w:eastAsia="bg-BG"/>
        </w:rPr>
        <w:t>УВЕДОМЛЕНИЕ</w:t>
      </w:r>
    </w:p>
    <w:p w:rsidR="00101548" w:rsidRPr="005E5D1D" w:rsidRDefault="00101548" w:rsidP="00101548">
      <w:pPr>
        <w:spacing w:after="0" w:line="240" w:lineRule="auto"/>
        <w:jc w:val="center"/>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за инвестиционно предложение</w:t>
      </w:r>
    </w:p>
    <w:p w:rsidR="00101548" w:rsidRPr="005E5D1D" w:rsidRDefault="00101548" w:rsidP="005B64CC">
      <w:pPr>
        <w:spacing w:after="0" w:line="240" w:lineRule="auto"/>
        <w:jc w:val="center"/>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 xml:space="preserve">от </w:t>
      </w:r>
      <w:r>
        <w:rPr>
          <w:rFonts w:ascii="Times New Roman" w:eastAsia="Times New Roman" w:hAnsi="Times New Roman" w:cs="Times New Roman"/>
          <w:sz w:val="28"/>
          <w:szCs w:val="28"/>
          <w:lang w:eastAsia="bg-BG"/>
        </w:rPr>
        <w:t>ЕТ</w:t>
      </w:r>
      <w:r w:rsidR="005B64CC">
        <w:rPr>
          <w:rFonts w:ascii="Times New Roman" w:eastAsia="Times New Roman" w:hAnsi="Times New Roman" w:cs="Times New Roman"/>
          <w:sz w:val="28"/>
          <w:szCs w:val="28"/>
          <w:lang w:eastAsia="bg-BG"/>
        </w:rPr>
        <w:t xml:space="preserve"> „РОЗИСТАДА -ДАНИЕЛА НИКОЛОВА“,</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Pr="005E5D1D" w:rsidRDefault="00101548" w:rsidP="00101548">
      <w:pPr>
        <w:spacing w:after="0" w:line="240" w:lineRule="auto"/>
        <w:ind w:firstLine="708"/>
        <w:rPr>
          <w:rFonts w:ascii="Times New Roman" w:eastAsia="Times New Roman" w:hAnsi="Times New Roman" w:cs="Times New Roman"/>
          <w:sz w:val="28"/>
          <w:szCs w:val="28"/>
          <w:lang w:eastAsia="bg-BG"/>
        </w:rPr>
      </w:pPr>
      <w:r w:rsidRPr="005E5D1D">
        <w:rPr>
          <w:rFonts w:ascii="Times New Roman" w:eastAsia="Times New Roman" w:hAnsi="Times New Roman" w:cs="Times New Roman"/>
          <w:b/>
          <w:sz w:val="28"/>
          <w:szCs w:val="28"/>
          <w:lang w:eastAsia="bg-BG"/>
        </w:rPr>
        <w:t>УВАЖАЕМИ</w:t>
      </w:r>
      <w:r>
        <w:rPr>
          <w:rFonts w:ascii="Times New Roman" w:eastAsia="Times New Roman" w:hAnsi="Times New Roman" w:cs="Times New Roman"/>
          <w:b/>
          <w:sz w:val="28"/>
          <w:szCs w:val="28"/>
          <w:lang w:eastAsia="bg-BG"/>
        </w:rPr>
        <w:t xml:space="preserve"> ГОСПОДИН</w:t>
      </w:r>
      <w:r w:rsidRPr="005E5D1D">
        <w:rPr>
          <w:rFonts w:ascii="Times New Roman" w:eastAsia="Times New Roman" w:hAnsi="Times New Roman" w:cs="Times New Roman"/>
          <w:b/>
          <w:sz w:val="28"/>
          <w:szCs w:val="28"/>
          <w:lang w:eastAsia="bg-BG"/>
        </w:rPr>
        <w:t xml:space="preserve"> ДИРЕКТОР</w:t>
      </w:r>
      <w:r w:rsidRPr="005E5D1D">
        <w:rPr>
          <w:rFonts w:ascii="Times New Roman" w:eastAsia="Times New Roman" w:hAnsi="Times New Roman" w:cs="Times New Roman"/>
          <w:sz w:val="28"/>
          <w:szCs w:val="28"/>
          <w:lang w:eastAsia="bg-BG"/>
        </w:rPr>
        <w:t>,</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p>
    <w:p w:rsidR="00101548" w:rsidRDefault="00101548" w:rsidP="00101548">
      <w:pPr>
        <w:spacing w:after="0" w:line="240" w:lineRule="auto"/>
        <w:ind w:firstLine="708"/>
        <w:jc w:val="both"/>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 xml:space="preserve">Уведомяваме Ви, че </w:t>
      </w:r>
      <w:r>
        <w:rPr>
          <w:rFonts w:ascii="Times New Roman" w:eastAsia="Times New Roman" w:hAnsi="Times New Roman" w:cs="Times New Roman"/>
          <w:sz w:val="28"/>
          <w:szCs w:val="28"/>
          <w:lang w:eastAsia="bg-BG"/>
        </w:rPr>
        <w:t xml:space="preserve">ЕТ „РОЗИСТАДА-ДАНИЕЛА НИКОЛОВА“, </w:t>
      </w:r>
      <w:r w:rsidRPr="005E5D1D">
        <w:rPr>
          <w:rFonts w:ascii="Times New Roman" w:eastAsia="Times New Roman" w:hAnsi="Times New Roman" w:cs="Times New Roman"/>
          <w:sz w:val="28"/>
          <w:szCs w:val="28"/>
          <w:lang w:eastAsia="bg-BG"/>
        </w:rPr>
        <w:t>има следното инвестиционно предложение:</w:t>
      </w:r>
    </w:p>
    <w:p w:rsidR="00101548" w:rsidRPr="005E5D1D" w:rsidRDefault="00101548" w:rsidP="00101548">
      <w:pPr>
        <w:spacing w:after="0" w:line="240" w:lineRule="auto"/>
        <w:ind w:firstLine="708"/>
        <w:jc w:val="both"/>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 xml:space="preserve"> Настоящото инвестиционното предложение се изготвя във връзка с</w:t>
      </w:r>
      <w:r w:rsidRPr="005E5D1D">
        <w:rPr>
          <w:rFonts w:ascii="Times New Roman" w:eastAsia="Times New Roman" w:hAnsi="Times New Roman" w:cs="Times New Roman"/>
          <w:bCs/>
          <w:sz w:val="28"/>
          <w:szCs w:val="28"/>
          <w:lang w:eastAsia="bg-BG"/>
        </w:rPr>
        <w:t xml:space="preserve"> изграждане на обект</w:t>
      </w:r>
      <w:r>
        <w:rPr>
          <w:rFonts w:ascii="Times New Roman" w:eastAsia="Times New Roman" w:hAnsi="Times New Roman" w:cs="Times New Roman"/>
          <w:sz w:val="28"/>
          <w:szCs w:val="28"/>
          <w:lang w:eastAsia="bg-BG"/>
        </w:rPr>
        <w:t xml:space="preserve"> „Селскостопанска сграда за отглеждане на овце в поземлен имот с идентификатор 62949.230.141 по КККР в землището на с. Розино, община Карлово“. Застрояването ще се извърши без промяна на предназначението, съгласно становище с изх. № ПО-12-14-1/20.05.2022 г. на ОДЗ – Пловдив,</w:t>
      </w:r>
      <w:r>
        <w:rPr>
          <w:rFonts w:ascii="Times New Roman" w:eastAsia="Times New Roman" w:hAnsi="Times New Roman"/>
          <w:bCs/>
          <w:sz w:val="28"/>
          <w:szCs w:val="28"/>
        </w:rPr>
        <w:t xml:space="preserve">за да се устрои зоната на застрояване ще се изготви и утвърди </w:t>
      </w:r>
      <w:r w:rsidRPr="007A3E6A">
        <w:rPr>
          <w:rFonts w:ascii="Times New Roman" w:eastAsia="Times New Roman" w:hAnsi="Times New Roman"/>
          <w:bCs/>
          <w:sz w:val="28"/>
          <w:szCs w:val="28"/>
        </w:rPr>
        <w:t>ПУП</w:t>
      </w:r>
      <w:r>
        <w:rPr>
          <w:rFonts w:ascii="Times New Roman" w:eastAsia="Times New Roman" w:hAnsi="Times New Roman" w:cs="Times New Roman"/>
          <w:sz w:val="28"/>
          <w:szCs w:val="28"/>
          <w:lang w:eastAsia="bg-BG"/>
        </w:rPr>
        <w:t xml:space="preserve">. </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Pr="005E5D1D" w:rsidRDefault="00101548" w:rsidP="00101548">
      <w:pPr>
        <w:spacing w:after="0" w:line="240" w:lineRule="auto"/>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Характеристика на инвестиционното предложение:</w:t>
      </w:r>
    </w:p>
    <w:p w:rsidR="00101548" w:rsidRPr="00B27C37" w:rsidRDefault="00101548" w:rsidP="00101548">
      <w:pPr>
        <w:pStyle w:val="a3"/>
        <w:numPr>
          <w:ilvl w:val="0"/>
          <w:numId w:val="2"/>
        </w:numPr>
        <w:spacing w:after="0" w:line="240" w:lineRule="auto"/>
        <w:rPr>
          <w:rFonts w:ascii="Times New Roman" w:eastAsia="Times New Roman" w:hAnsi="Times New Roman" w:cs="Times New Roman"/>
          <w:sz w:val="28"/>
          <w:szCs w:val="28"/>
          <w:lang w:eastAsia="bg-BG"/>
        </w:rPr>
      </w:pPr>
      <w:r w:rsidRPr="00B27C37">
        <w:rPr>
          <w:rFonts w:ascii="Times New Roman" w:eastAsia="Times New Roman" w:hAnsi="Times New Roman" w:cs="Times New Roman"/>
          <w:b/>
          <w:sz w:val="28"/>
          <w:szCs w:val="28"/>
          <w:lang w:eastAsia="bg-BG"/>
        </w:rPr>
        <w:t>Резюме на предложението:</w:t>
      </w:r>
    </w:p>
    <w:p w:rsidR="00101548" w:rsidRDefault="00101548" w:rsidP="00101548">
      <w:pPr>
        <w:spacing w:after="0" w:line="240" w:lineRule="auto"/>
        <w:ind w:firstLine="36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Предвижда се да се изгради селскостопанска сграда за отглеждане на овце с РЗП 288 кв.м и помощна постройка за персонала 18 кв. м. в поземлен имот с идентификатор 62949.230.141 по КККР в землището на с. Розино, община Карлово-ново строителство.</w:t>
      </w:r>
    </w:p>
    <w:p w:rsidR="00101548" w:rsidRPr="006B599A" w:rsidRDefault="00101548" w:rsidP="00101548">
      <w:pPr>
        <w:spacing w:after="0" w:line="240" w:lineRule="auto"/>
        <w:ind w:firstLine="360"/>
        <w:jc w:val="both"/>
        <w:rPr>
          <w:rFonts w:ascii="Times New Roman" w:eastAsia="Times New Roman" w:hAnsi="Times New Roman" w:cs="Times New Roman"/>
          <w:sz w:val="28"/>
          <w:szCs w:val="28"/>
          <w:lang w:eastAsia="bg-BG"/>
        </w:rPr>
      </w:pPr>
      <w:r w:rsidRPr="006B599A">
        <w:rPr>
          <w:rFonts w:ascii="Times New Roman" w:eastAsia="Times New Roman" w:hAnsi="Times New Roman" w:cs="Times New Roman"/>
          <w:sz w:val="28"/>
          <w:szCs w:val="28"/>
          <w:lang w:eastAsia="bg-BG"/>
        </w:rPr>
        <w:t>Чрез реализацията на това инвестиционно предложение ще се изгради нова модерна и високопродуктивна ферма.</w:t>
      </w:r>
    </w:p>
    <w:p w:rsidR="00101548" w:rsidRPr="006B599A" w:rsidRDefault="00101548" w:rsidP="00101548">
      <w:pPr>
        <w:spacing w:after="0" w:line="240" w:lineRule="auto"/>
        <w:ind w:firstLine="360"/>
        <w:jc w:val="both"/>
        <w:rPr>
          <w:rFonts w:ascii="Times New Roman" w:eastAsia="Times New Roman" w:hAnsi="Times New Roman" w:cs="Times New Roman"/>
          <w:sz w:val="28"/>
          <w:szCs w:val="28"/>
          <w:lang w:eastAsia="bg-BG"/>
        </w:rPr>
      </w:pPr>
      <w:r w:rsidRPr="006B599A">
        <w:rPr>
          <w:rFonts w:ascii="Times New Roman" w:eastAsia="Times New Roman" w:hAnsi="Times New Roman" w:cs="Times New Roman"/>
          <w:sz w:val="28"/>
          <w:szCs w:val="28"/>
          <w:lang w:eastAsia="bg-BG"/>
        </w:rPr>
        <w:t xml:space="preserve">Ще бъде изградена животновъдна ферма за отглеждане на </w:t>
      </w:r>
      <w:r>
        <w:rPr>
          <w:rFonts w:ascii="Times New Roman" w:eastAsia="Times New Roman" w:hAnsi="Times New Roman" w:cs="Times New Roman"/>
          <w:sz w:val="28"/>
          <w:szCs w:val="28"/>
          <w:lang w:eastAsia="bg-BG"/>
        </w:rPr>
        <w:t>52</w:t>
      </w:r>
      <w:r w:rsidRPr="006B599A">
        <w:rPr>
          <w:rFonts w:ascii="Times New Roman" w:eastAsia="Times New Roman" w:hAnsi="Times New Roman" w:cs="Times New Roman"/>
          <w:sz w:val="28"/>
          <w:szCs w:val="28"/>
          <w:lang w:eastAsia="bg-BG"/>
        </w:rPr>
        <w:t xml:space="preserve"> бр. дребни преживни животни – овце. </w:t>
      </w:r>
    </w:p>
    <w:p w:rsidR="00101548" w:rsidRPr="005E5D1D" w:rsidRDefault="00101548" w:rsidP="00101548">
      <w:pPr>
        <w:spacing w:after="0" w:line="240" w:lineRule="auto"/>
        <w:jc w:val="both"/>
        <w:rPr>
          <w:rFonts w:ascii="Times New Roman" w:eastAsia="Times New Roman" w:hAnsi="Times New Roman" w:cs="Times New Roman"/>
          <w:i/>
          <w:iCs/>
          <w:sz w:val="28"/>
          <w:szCs w:val="28"/>
          <w:lang w:eastAsia="bg-BG"/>
        </w:rPr>
      </w:pPr>
      <w:r w:rsidRPr="005E5D1D">
        <w:rPr>
          <w:rFonts w:ascii="Times New Roman" w:eastAsia="Times New Roman" w:hAnsi="Times New Roman" w:cs="Times New Roman"/>
          <w:i/>
          <w:iCs/>
          <w:sz w:val="28"/>
          <w:szCs w:val="28"/>
          <w:lang w:eastAsia="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0E3641">
        <w:rPr>
          <w:rFonts w:ascii="Times New Roman" w:eastAsia="Times New Roman" w:hAnsi="Times New Roman" w:cs="Times New Roman"/>
          <w:b/>
          <w:sz w:val="28"/>
          <w:szCs w:val="28"/>
          <w:lang w:eastAsia="bg-BG"/>
        </w:rPr>
        <w:t>2. Описание на основните процеси</w:t>
      </w:r>
      <w:r w:rsidRPr="005E5D1D">
        <w:rPr>
          <w:rFonts w:ascii="Times New Roman" w:eastAsia="Times New Roman" w:hAnsi="Times New Roman" w:cs="Times New Roman"/>
          <w:sz w:val="28"/>
          <w:szCs w:val="28"/>
          <w:lang w:eastAsia="bg-BG"/>
        </w:rPr>
        <w:t>,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101548" w:rsidRDefault="00101548" w:rsidP="00101548">
      <w:pPr>
        <w:spacing w:after="0" w:line="240" w:lineRule="auto"/>
        <w:jc w:val="both"/>
        <w:rPr>
          <w:rFonts w:ascii="Times New Roman" w:eastAsia="Times New Roman" w:hAnsi="Times New Roman" w:cs="Times New Roman"/>
          <w:sz w:val="28"/>
          <w:szCs w:val="28"/>
          <w:lang w:eastAsia="bg-BG"/>
        </w:rPr>
      </w:pPr>
    </w:p>
    <w:p w:rsidR="00101548" w:rsidRDefault="00101548" w:rsidP="0010154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Предвижда се да се изгради обор сРЗП 288 кв. м и помощна постройка за персонала 18 кв. м.</w:t>
      </w:r>
    </w:p>
    <w:p w:rsidR="00101548" w:rsidRPr="00914142" w:rsidRDefault="00101548" w:rsidP="00101548">
      <w:pPr>
        <w:spacing w:after="0" w:line="240" w:lineRule="auto"/>
        <w:jc w:val="both"/>
        <w:rPr>
          <w:rFonts w:ascii="Times New Roman" w:eastAsia="Times New Roman" w:hAnsi="Times New Roman" w:cs="Times New Roman"/>
          <w:sz w:val="28"/>
          <w:szCs w:val="28"/>
          <w:lang w:eastAsia="bg-BG"/>
        </w:rPr>
      </w:pPr>
      <w:r w:rsidRPr="00914142">
        <w:rPr>
          <w:rFonts w:ascii="Times New Roman" w:eastAsia="Times New Roman" w:hAnsi="Times New Roman" w:cs="Times New Roman"/>
          <w:sz w:val="28"/>
          <w:szCs w:val="28"/>
          <w:lang w:eastAsia="bg-BG"/>
        </w:rPr>
        <w:t>Фермата ще има постоянна ограда с височина не по-малка от 150 см осигуряваща  безопасността на обекта и здравното благополучие на животните.</w:t>
      </w:r>
    </w:p>
    <w:p w:rsidR="00101548" w:rsidRPr="00914142" w:rsidRDefault="00101548" w:rsidP="00101548">
      <w:pPr>
        <w:spacing w:after="0" w:line="240" w:lineRule="auto"/>
        <w:jc w:val="both"/>
        <w:rPr>
          <w:rFonts w:ascii="Times New Roman" w:eastAsia="Times New Roman" w:hAnsi="Times New Roman" w:cs="Times New Roman"/>
          <w:sz w:val="28"/>
          <w:szCs w:val="28"/>
          <w:lang w:eastAsia="bg-BG"/>
        </w:rPr>
      </w:pPr>
      <w:r w:rsidRPr="00914142">
        <w:rPr>
          <w:rFonts w:ascii="Times New Roman" w:eastAsia="Times New Roman" w:hAnsi="Times New Roman" w:cs="Times New Roman"/>
          <w:sz w:val="28"/>
          <w:szCs w:val="28"/>
          <w:lang w:eastAsia="bg-BG"/>
        </w:rPr>
        <w:t xml:space="preserve"> Вход с пропускателен пункт, който ще е единствен за вход/изход за обекта. Фермата е проектирана така, че на входа са разположени дезинфекционна площадка за транспортни средства с дължина 700 см и с дълбочина на ваната за дезинфекционен разтвор 30 см, дезинфекционна пътека за хора, представена от пътека с дължина не по-малка от 80 см и мивка за измиване и дезинфекция на ръцете, контейнер за СРМ – специфично рискови материали /служи за временно съхранение на специфично рискови материали отделени при клане на животни/ и контейнер за съхранение на трупове на умрели животни. </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Хранене на животните  – оборно и пасищно. През зимните месеци животните ще се хранят с фураж, доставян с трактор или МПС теглено от животинска тяга с ремарке и ще бъде раздаван ръчно.</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Двор с хранителна площадка.</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Поене - от водопойно корито, встрани от хранителната площадка.</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Почистване – механизирано или ръчно.</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 xml:space="preserve">Торовата маса ще се събира в изолирано </w:t>
      </w:r>
      <w:r>
        <w:rPr>
          <w:rFonts w:ascii="Times New Roman" w:eastAsia="Times New Roman" w:hAnsi="Times New Roman" w:cs="Times New Roman"/>
          <w:sz w:val="28"/>
          <w:szCs w:val="28"/>
          <w:lang w:eastAsia="bg-BG"/>
        </w:rPr>
        <w:t xml:space="preserve">водонепропускливо </w:t>
      </w:r>
      <w:r w:rsidRPr="00627AFB">
        <w:rPr>
          <w:rFonts w:ascii="Times New Roman" w:eastAsia="Times New Roman" w:hAnsi="Times New Roman" w:cs="Times New Roman"/>
          <w:sz w:val="28"/>
          <w:szCs w:val="28"/>
          <w:lang w:eastAsia="bg-BG"/>
        </w:rPr>
        <w:t>торохранилище, съобразено с капацитета на животновъдния обект и технология на отглеждане, като ще се спазват изискванията на Наредба № 2 за опазване на водите от замърсяване с нитрати от земеделски източници, изградено съгласно нормативните изисквания и след угниване / 6 месеца/ ще се използва за наторяване на земеделски земи.</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 xml:space="preserve"> Торохранилището ще е с водонепропусклив под и стени, с цел недопускане проникването на отпадни води в почвата и  замърсяване на подземните води.</w:t>
      </w:r>
    </w:p>
    <w:p w:rsidR="00101548" w:rsidRPr="00627AFB"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С цел  временно съхранение / до 6 месеца/ на тор и обеззаразяване.</w:t>
      </w:r>
    </w:p>
    <w:p w:rsidR="00101548" w:rsidRDefault="00101548" w:rsidP="00101548">
      <w:pPr>
        <w:spacing w:after="0" w:line="240" w:lineRule="auto"/>
        <w:jc w:val="both"/>
        <w:rPr>
          <w:rFonts w:ascii="Times New Roman" w:eastAsia="Times New Roman" w:hAnsi="Times New Roman" w:cs="Times New Roman"/>
          <w:sz w:val="28"/>
          <w:szCs w:val="28"/>
          <w:lang w:eastAsia="bg-BG"/>
        </w:rPr>
      </w:pPr>
      <w:r w:rsidRPr="00627AFB">
        <w:rPr>
          <w:rFonts w:ascii="Times New Roman" w:eastAsia="Times New Roman" w:hAnsi="Times New Roman" w:cs="Times New Roman"/>
          <w:sz w:val="28"/>
          <w:szCs w:val="28"/>
          <w:lang w:eastAsia="bg-BG"/>
        </w:rPr>
        <w:t>Сградите</w:t>
      </w:r>
      <w:r>
        <w:rPr>
          <w:rFonts w:ascii="Times New Roman" w:eastAsia="Times New Roman" w:hAnsi="Times New Roman" w:cs="Times New Roman"/>
          <w:sz w:val="28"/>
          <w:szCs w:val="28"/>
          <w:lang w:eastAsia="bg-BG"/>
        </w:rPr>
        <w:t xml:space="preserve"> – обор, сеновал и склад за фураж </w:t>
      </w:r>
      <w:r w:rsidRPr="00627AFB">
        <w:rPr>
          <w:rFonts w:ascii="Times New Roman" w:eastAsia="Times New Roman" w:hAnsi="Times New Roman" w:cs="Times New Roman"/>
          <w:sz w:val="28"/>
          <w:szCs w:val="28"/>
          <w:lang w:eastAsia="bg-BG"/>
        </w:rPr>
        <w:t xml:space="preserve"> ще бъдат с обща </w:t>
      </w:r>
      <w:r>
        <w:rPr>
          <w:rFonts w:ascii="Times New Roman" w:eastAsia="Times New Roman" w:hAnsi="Times New Roman" w:cs="Times New Roman"/>
          <w:sz w:val="28"/>
          <w:szCs w:val="28"/>
          <w:lang w:eastAsia="bg-BG"/>
        </w:rPr>
        <w:t>РЗП около 288</w:t>
      </w:r>
      <w:r w:rsidRPr="006E000B">
        <w:rPr>
          <w:rFonts w:ascii="Times New Roman" w:eastAsia="Times New Roman" w:hAnsi="Times New Roman" w:cs="Times New Roman"/>
          <w:sz w:val="28"/>
          <w:szCs w:val="28"/>
          <w:lang w:eastAsia="bg-BG"/>
        </w:rPr>
        <w:t xml:space="preserve">  кв. м</w:t>
      </w:r>
      <w:r>
        <w:rPr>
          <w:rFonts w:ascii="Times New Roman" w:eastAsia="Times New Roman" w:hAnsi="Times New Roman" w:cs="Times New Roman"/>
          <w:sz w:val="28"/>
          <w:szCs w:val="28"/>
          <w:lang w:eastAsia="bg-BG"/>
        </w:rPr>
        <w:t xml:space="preserve">., </w:t>
      </w:r>
      <w:r w:rsidRPr="00627AFB">
        <w:rPr>
          <w:rFonts w:ascii="Times New Roman" w:eastAsia="Times New Roman" w:hAnsi="Times New Roman" w:cs="Times New Roman"/>
          <w:sz w:val="28"/>
          <w:szCs w:val="28"/>
          <w:lang w:eastAsia="bg-BG"/>
        </w:rPr>
        <w:t>и битова сграда</w:t>
      </w:r>
      <w:r>
        <w:rPr>
          <w:rFonts w:ascii="Times New Roman" w:eastAsia="Times New Roman" w:hAnsi="Times New Roman" w:cs="Times New Roman"/>
          <w:sz w:val="28"/>
          <w:szCs w:val="28"/>
          <w:lang w:eastAsia="bg-BG"/>
        </w:rPr>
        <w:t xml:space="preserve"> – 18 кв. м</w:t>
      </w:r>
      <w:r w:rsidRPr="00627AFB">
        <w:rPr>
          <w:rFonts w:ascii="Times New Roman" w:eastAsia="Times New Roman" w:hAnsi="Times New Roman" w:cs="Times New Roman"/>
          <w:sz w:val="28"/>
          <w:szCs w:val="28"/>
          <w:lang w:eastAsia="bg-BG"/>
        </w:rPr>
        <w:t>.</w:t>
      </w:r>
    </w:p>
    <w:p w:rsidR="00101548" w:rsidRPr="006B599A" w:rsidRDefault="00101548" w:rsidP="00101548">
      <w:pPr>
        <w:spacing w:after="0" w:line="240" w:lineRule="auto"/>
        <w:jc w:val="both"/>
        <w:rPr>
          <w:rFonts w:ascii="Times New Roman" w:eastAsia="Times New Roman" w:hAnsi="Times New Roman" w:cs="Times New Roman"/>
          <w:sz w:val="28"/>
          <w:szCs w:val="28"/>
          <w:lang w:eastAsia="bg-BG"/>
        </w:rPr>
      </w:pPr>
      <w:r w:rsidRPr="006B599A">
        <w:rPr>
          <w:rFonts w:ascii="Times New Roman" w:eastAsia="Times New Roman" w:hAnsi="Times New Roman" w:cs="Times New Roman"/>
          <w:sz w:val="28"/>
          <w:szCs w:val="28"/>
          <w:lang w:eastAsia="bg-BG"/>
        </w:rPr>
        <w:t>Чрез реализацията на това инвестиционно предложение ще се изгради нова модерна и високопродуктивна ферма.</w:t>
      </w:r>
      <w:r>
        <w:rPr>
          <w:rFonts w:ascii="Times New Roman" w:eastAsia="Times New Roman" w:hAnsi="Times New Roman" w:cs="Times New Roman"/>
          <w:sz w:val="28"/>
          <w:szCs w:val="28"/>
          <w:lang w:eastAsia="bg-BG"/>
        </w:rPr>
        <w:t xml:space="preserve"> Няма да се използва взрив по време на строителството, при изкопите. Не са необходими допълнителни площи и изграждане на техническа инфраструктура.</w:t>
      </w:r>
    </w:p>
    <w:p w:rsidR="00101548" w:rsidRDefault="00101548" w:rsidP="00101548">
      <w:pPr>
        <w:spacing w:after="0" w:line="240" w:lineRule="auto"/>
        <w:jc w:val="both"/>
        <w:rPr>
          <w:rFonts w:ascii="Times New Roman" w:eastAsia="Times New Roman" w:hAnsi="Times New Roman" w:cs="Times New Roman"/>
          <w:sz w:val="28"/>
          <w:szCs w:val="28"/>
          <w:lang w:eastAsia="bg-BG"/>
        </w:rPr>
      </w:pPr>
      <w:r w:rsidRPr="006B599A">
        <w:rPr>
          <w:rFonts w:ascii="Times New Roman" w:eastAsia="Times New Roman" w:hAnsi="Times New Roman" w:cs="Times New Roman"/>
          <w:sz w:val="28"/>
          <w:szCs w:val="28"/>
          <w:lang w:eastAsia="bg-BG"/>
        </w:rPr>
        <w:t xml:space="preserve">Ще бъде изградена животновъдна ферма за отглеждане на </w:t>
      </w:r>
      <w:r>
        <w:rPr>
          <w:rFonts w:ascii="Times New Roman" w:eastAsia="Times New Roman" w:hAnsi="Times New Roman" w:cs="Times New Roman"/>
          <w:sz w:val="28"/>
          <w:szCs w:val="28"/>
          <w:lang w:eastAsia="bg-BG"/>
        </w:rPr>
        <w:t xml:space="preserve">52 </w:t>
      </w:r>
      <w:r w:rsidRPr="006B599A">
        <w:rPr>
          <w:rFonts w:ascii="Times New Roman" w:eastAsia="Times New Roman" w:hAnsi="Times New Roman" w:cs="Times New Roman"/>
          <w:sz w:val="28"/>
          <w:szCs w:val="28"/>
          <w:lang w:eastAsia="bg-BG"/>
        </w:rPr>
        <w:t xml:space="preserve">бр. </w:t>
      </w:r>
      <w:r>
        <w:rPr>
          <w:rFonts w:ascii="Times New Roman" w:eastAsia="Times New Roman" w:hAnsi="Times New Roman" w:cs="Times New Roman"/>
          <w:sz w:val="28"/>
          <w:szCs w:val="28"/>
          <w:lang w:eastAsia="bg-BG"/>
        </w:rPr>
        <w:t xml:space="preserve">дребни преживни животни – овце от млечна порода Лакон.Овцете ще се отглеждат за производство на мляко. </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0E3641">
        <w:rPr>
          <w:rFonts w:ascii="Times New Roman" w:eastAsia="Times New Roman" w:hAnsi="Times New Roman" w:cs="Times New Roman"/>
          <w:b/>
          <w:sz w:val="28"/>
          <w:szCs w:val="28"/>
          <w:lang w:eastAsia="bg-BG"/>
        </w:rPr>
        <w:t>3. Връзка с други съществуващи и одобрени с устройствен или друг план дейности</w:t>
      </w:r>
      <w:r w:rsidRPr="005E5D1D">
        <w:rPr>
          <w:rFonts w:ascii="Times New Roman" w:eastAsia="Times New Roman" w:hAnsi="Times New Roman" w:cs="Times New Roman"/>
          <w:sz w:val="28"/>
          <w:szCs w:val="28"/>
          <w:lang w:eastAsia="bg-BG"/>
        </w:rPr>
        <w:t xml:space="preserve">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after="0" w:line="240" w:lineRule="auto"/>
        <w:rPr>
          <w:rFonts w:ascii="Times New Roman" w:eastAsia="Times New Roman" w:hAnsi="Times New Roman" w:cs="Times New Roman"/>
          <w:sz w:val="28"/>
          <w:szCs w:val="28"/>
          <w:lang w:eastAsia="bg-BG"/>
        </w:rPr>
      </w:pPr>
      <w:r w:rsidRPr="002D79B0">
        <w:rPr>
          <w:rFonts w:ascii="Times New Roman" w:eastAsia="Times New Roman" w:hAnsi="Times New Roman" w:cs="Times New Roman"/>
          <w:sz w:val="28"/>
          <w:szCs w:val="28"/>
          <w:lang w:eastAsia="bg-BG"/>
        </w:rPr>
        <w:t xml:space="preserve">Разглежданата площадка за реализацията на инвестиционното предложение няма връзка с други съществуващи и одобрени с устройствен или друг план дейности в обхвата на въздействие на обекта на инвестиционното предложение. </w:t>
      </w:r>
    </w:p>
    <w:p w:rsidR="00101548" w:rsidRPr="000E3641" w:rsidRDefault="00101548" w:rsidP="00101548">
      <w:pPr>
        <w:spacing w:after="0" w:line="240" w:lineRule="auto"/>
        <w:rPr>
          <w:rFonts w:ascii="Times New Roman" w:eastAsia="Times New Roman" w:hAnsi="Times New Roman" w:cs="Times New Roman"/>
          <w:b/>
          <w:sz w:val="28"/>
          <w:szCs w:val="28"/>
          <w:lang w:eastAsia="bg-BG"/>
        </w:rPr>
      </w:pPr>
    </w:p>
    <w:p w:rsidR="00101548" w:rsidRPr="000E3641" w:rsidRDefault="00101548" w:rsidP="00101548">
      <w:pPr>
        <w:spacing w:after="0" w:line="240" w:lineRule="auto"/>
        <w:rPr>
          <w:rFonts w:ascii="Times New Roman" w:eastAsia="Times New Roman" w:hAnsi="Times New Roman" w:cs="Times New Roman"/>
          <w:b/>
          <w:sz w:val="28"/>
          <w:szCs w:val="28"/>
          <w:lang w:eastAsia="bg-BG"/>
        </w:rPr>
      </w:pPr>
      <w:r w:rsidRPr="000E3641">
        <w:rPr>
          <w:rFonts w:ascii="Times New Roman" w:eastAsia="Times New Roman" w:hAnsi="Times New Roman" w:cs="Times New Roman"/>
          <w:b/>
          <w:sz w:val="28"/>
          <w:szCs w:val="28"/>
          <w:lang w:eastAsia="bg-BG"/>
        </w:rPr>
        <w:t>4. Местоположение:</w:t>
      </w:r>
    </w:p>
    <w:p w:rsidR="00101548" w:rsidRPr="005E5D1D" w:rsidRDefault="00101548" w:rsidP="00101548">
      <w:pPr>
        <w:spacing w:after="0" w:line="240" w:lineRule="auto"/>
        <w:jc w:val="both"/>
        <w:rPr>
          <w:rFonts w:ascii="Times New Roman" w:eastAsia="Times New Roman" w:hAnsi="Times New Roman" w:cs="Times New Roman"/>
          <w:i/>
          <w:iCs/>
          <w:sz w:val="28"/>
          <w:szCs w:val="28"/>
          <w:lang w:eastAsia="bg-BG"/>
        </w:rPr>
      </w:pPr>
      <w:r w:rsidRPr="005E5D1D">
        <w:rPr>
          <w:rFonts w:ascii="Times New Roman" w:eastAsia="Times New Roman" w:hAnsi="Times New Roman" w:cs="Times New Roman"/>
          <w:i/>
          <w:iCs/>
          <w:sz w:val="28"/>
          <w:szCs w:val="28"/>
          <w:lang w:eastAsia="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after="0" w:line="240" w:lineRule="auto"/>
        <w:ind w:firstLine="708"/>
        <w:rPr>
          <w:rFonts w:ascii="Times New Roman" w:eastAsia="Times New Roman" w:hAnsi="Times New Roman" w:cs="Times New Roman"/>
          <w:sz w:val="28"/>
          <w:szCs w:val="28"/>
          <w:lang w:eastAsia="bg-BG"/>
        </w:rPr>
      </w:pPr>
      <w:r w:rsidRPr="00147B3D">
        <w:rPr>
          <w:rFonts w:ascii="Times New Roman" w:eastAsia="Times New Roman" w:hAnsi="Times New Roman" w:cs="Times New Roman"/>
          <w:sz w:val="28"/>
          <w:szCs w:val="28"/>
          <w:lang w:eastAsia="bg-BG"/>
        </w:rPr>
        <w:t>Поземлен имот 62949.230.141, област Пловдив, община Карлово, с. Розино, м. ДОЛНО ЕШЕЛИЕ, вид собств. Частна, вид територия Земеделска, категория 5, НТП Нива, площ 14398 кв. м, стар номер 230141,Заповед за одобрение на КККР № </w:t>
      </w:r>
      <w:r w:rsidRPr="00147B3D">
        <w:rPr>
          <w:rFonts w:ascii="Times New Roman" w:eastAsia="Times New Roman" w:hAnsi="Times New Roman" w:cs="Times New Roman"/>
          <w:b/>
          <w:bCs/>
          <w:sz w:val="28"/>
          <w:szCs w:val="28"/>
          <w:lang w:eastAsia="bg-BG"/>
        </w:rPr>
        <w:t>РД-18-639/09.09.2019 г.</w:t>
      </w:r>
      <w:r w:rsidRPr="00147B3D">
        <w:rPr>
          <w:rFonts w:ascii="Times New Roman" w:eastAsia="Times New Roman" w:hAnsi="Times New Roman" w:cs="Times New Roman"/>
          <w:sz w:val="28"/>
          <w:szCs w:val="28"/>
          <w:lang w:eastAsia="bg-BG"/>
        </w:rPr>
        <w:t> на ИЗПЪЛНИТЕЛЕН ДИРЕКТОР НА АГКК</w:t>
      </w:r>
    </w:p>
    <w:p w:rsidR="00101548" w:rsidRDefault="00101548" w:rsidP="00101548">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Географски координати :    </w:t>
      </w:r>
    </w:p>
    <w:p w:rsidR="00101548" w:rsidRPr="00864595" w:rsidRDefault="00101548" w:rsidP="00101548">
      <w:pPr>
        <w:spacing w:after="0" w:line="240" w:lineRule="auto"/>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координати ККС  2005 </w:t>
      </w:r>
      <w:r>
        <w:rPr>
          <w:rFonts w:ascii="Times New Roman" w:eastAsia="Times New Roman" w:hAnsi="Times New Roman" w:cs="Times New Roman"/>
          <w:sz w:val="28"/>
          <w:szCs w:val="28"/>
          <w:lang w:eastAsia="bg-BG"/>
        </w:rPr>
        <w:tab/>
        <w:t>Х 4730809,689</w:t>
      </w:r>
      <w:r>
        <w:rPr>
          <w:rFonts w:ascii="Times New Roman" w:eastAsia="Times New Roman" w:hAnsi="Times New Roman" w:cs="Times New Roman"/>
          <w:sz w:val="28"/>
          <w:szCs w:val="28"/>
          <w:lang w:eastAsia="bg-BG"/>
        </w:rPr>
        <w:tab/>
      </w:r>
      <w:r>
        <w:rPr>
          <w:rFonts w:ascii="Times New Roman" w:eastAsia="Times New Roman" w:hAnsi="Times New Roman" w:cs="Times New Roman"/>
          <w:sz w:val="28"/>
          <w:szCs w:val="28"/>
          <w:lang w:val="en-US" w:eastAsia="bg-BG"/>
        </w:rPr>
        <w:t>Y</w:t>
      </w:r>
      <w:r>
        <w:rPr>
          <w:rFonts w:ascii="Times New Roman" w:eastAsia="Times New Roman" w:hAnsi="Times New Roman" w:cs="Times New Roman"/>
          <w:sz w:val="28"/>
          <w:szCs w:val="28"/>
          <w:lang w:eastAsia="bg-BG"/>
        </w:rPr>
        <w:t xml:space="preserve"> 42288,330 , мащаб 3346</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after="0" w:line="240" w:lineRule="auto"/>
        <w:rPr>
          <w:rFonts w:ascii="Times New Roman" w:eastAsia="Times New Roman" w:hAnsi="Times New Roman" w:cs="Times New Roman"/>
          <w:sz w:val="28"/>
          <w:szCs w:val="28"/>
          <w:lang w:eastAsia="bg-BG"/>
        </w:rPr>
      </w:pPr>
      <w:r>
        <w:rPr>
          <w:noProof/>
          <w:lang w:val="en-GB" w:eastAsia="en-GB"/>
        </w:rPr>
        <w:drawing>
          <wp:inline distT="0" distB="0" distL="0" distR="0">
            <wp:extent cx="5972810" cy="3357880"/>
            <wp:effectExtent l="0" t="0" r="889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72810" cy="3357880"/>
                    </a:xfrm>
                    <a:prstGeom prst="rect">
                      <a:avLst/>
                    </a:prstGeom>
                  </pic:spPr>
                </pic:pic>
              </a:graphicData>
            </a:graphic>
          </wp:inline>
        </w:drawing>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Pr="00151BD3" w:rsidRDefault="00101548" w:rsidP="00101548">
      <w:pPr>
        <w:spacing w:after="0" w:line="240" w:lineRule="auto"/>
        <w:ind w:firstLine="708"/>
        <w:jc w:val="both"/>
        <w:rPr>
          <w:rFonts w:ascii="Times New Roman" w:eastAsia="Times New Roman" w:hAnsi="Times New Roman" w:cs="Times New Roman"/>
          <w:sz w:val="28"/>
          <w:szCs w:val="28"/>
        </w:rPr>
      </w:pPr>
      <w:r w:rsidRPr="00151BD3">
        <w:rPr>
          <w:rFonts w:ascii="Times New Roman" w:eastAsia="Times New Roman" w:hAnsi="Times New Roman" w:cs="Times New Roman"/>
          <w:sz w:val="28"/>
          <w:szCs w:val="28"/>
        </w:rPr>
        <w:t>Имота не засяга защитени територии</w:t>
      </w:r>
      <w:r>
        <w:rPr>
          <w:rFonts w:ascii="Times New Roman" w:eastAsia="Times New Roman" w:hAnsi="Times New Roman" w:cs="Times New Roman"/>
          <w:sz w:val="28"/>
          <w:szCs w:val="28"/>
        </w:rPr>
        <w:t>,</w:t>
      </w:r>
      <w:r w:rsidRPr="00151BD3">
        <w:rPr>
          <w:rFonts w:ascii="Times New Roman" w:eastAsia="Times New Roman" w:hAnsi="Times New Roman" w:cs="Times New Roman"/>
          <w:sz w:val="28"/>
          <w:szCs w:val="28"/>
        </w:rPr>
        <w:t xml:space="preserve"> поради което изграждането и експлоатацията на обекта няма да окаже влияние върху защитени растителни и животински видове.  Имота се намира в близост до друг</w:t>
      </w:r>
      <w:r>
        <w:rPr>
          <w:rFonts w:ascii="Times New Roman" w:eastAsia="Times New Roman" w:hAnsi="Times New Roman" w:cs="Times New Roman"/>
          <w:sz w:val="28"/>
          <w:szCs w:val="28"/>
        </w:rPr>
        <w:t>и</w:t>
      </w:r>
      <w:r w:rsidRPr="00151BD3">
        <w:rPr>
          <w:rFonts w:ascii="Times New Roman" w:eastAsia="Times New Roman" w:hAnsi="Times New Roman" w:cs="Times New Roman"/>
          <w:sz w:val="28"/>
          <w:szCs w:val="28"/>
        </w:rPr>
        <w:t xml:space="preserve"> производствен</w:t>
      </w:r>
      <w:r>
        <w:rPr>
          <w:rFonts w:ascii="Times New Roman" w:eastAsia="Times New Roman" w:hAnsi="Times New Roman" w:cs="Times New Roman"/>
          <w:sz w:val="28"/>
          <w:szCs w:val="28"/>
        </w:rPr>
        <w:t>и</w:t>
      </w:r>
      <w:r w:rsidRPr="00151BD3">
        <w:rPr>
          <w:rFonts w:ascii="Times New Roman" w:eastAsia="Times New Roman" w:hAnsi="Times New Roman" w:cs="Times New Roman"/>
          <w:sz w:val="28"/>
          <w:szCs w:val="28"/>
        </w:rPr>
        <w:t xml:space="preserve"> обект</w:t>
      </w:r>
      <w:r>
        <w:rPr>
          <w:rFonts w:ascii="Times New Roman" w:eastAsia="Times New Roman" w:hAnsi="Times New Roman" w:cs="Times New Roman"/>
          <w:sz w:val="28"/>
          <w:szCs w:val="28"/>
        </w:rPr>
        <w:t>и</w:t>
      </w:r>
      <w:r w:rsidRPr="00151BD3">
        <w:rPr>
          <w:rFonts w:ascii="Times New Roman" w:eastAsia="Times New Roman" w:hAnsi="Times New Roman" w:cs="Times New Roman"/>
          <w:sz w:val="28"/>
          <w:szCs w:val="28"/>
        </w:rPr>
        <w:t xml:space="preserve">. Имайки предвид това считаме че инвестиционното предложение се намира в една вече урбанизирана територия. </w:t>
      </w:r>
    </w:p>
    <w:p w:rsidR="00101548" w:rsidRPr="00151BD3" w:rsidRDefault="00101548" w:rsidP="00101548">
      <w:pPr>
        <w:spacing w:after="0" w:line="240" w:lineRule="auto"/>
        <w:ind w:firstLine="708"/>
        <w:jc w:val="both"/>
        <w:rPr>
          <w:rFonts w:ascii="Times New Roman" w:eastAsia="Times New Roman" w:hAnsi="Times New Roman" w:cs="Times New Roman"/>
          <w:sz w:val="28"/>
          <w:szCs w:val="28"/>
        </w:rPr>
      </w:pPr>
      <w:r w:rsidRPr="00151BD3">
        <w:rPr>
          <w:rFonts w:ascii="Times New Roman" w:eastAsia="Times New Roman" w:hAnsi="Times New Roman" w:cs="Times New Roman"/>
          <w:sz w:val="28"/>
          <w:szCs w:val="28"/>
        </w:rPr>
        <w:lastRenderedPageBreak/>
        <w:t>Имота не попада в защитени територии  и санитарно – охранителни или уязвими зони. Няма разположени в близост паметници на културата.</w:t>
      </w:r>
    </w:p>
    <w:p w:rsidR="00101548" w:rsidRPr="00151BD3" w:rsidRDefault="00101548" w:rsidP="00101548">
      <w:pPr>
        <w:spacing w:after="0" w:line="240" w:lineRule="auto"/>
        <w:ind w:firstLine="708"/>
        <w:jc w:val="both"/>
        <w:rPr>
          <w:rFonts w:ascii="Times New Roman" w:eastAsia="Times New Roman" w:hAnsi="Times New Roman" w:cs="Times New Roman"/>
          <w:sz w:val="28"/>
          <w:szCs w:val="28"/>
          <w:lang w:val="en-US"/>
        </w:rPr>
      </w:pPr>
      <w:r w:rsidRPr="00151BD3">
        <w:rPr>
          <w:rFonts w:ascii="Times New Roman" w:eastAsia="Times New Roman" w:hAnsi="Times New Roman" w:cs="Times New Roman"/>
          <w:sz w:val="28"/>
          <w:szCs w:val="28"/>
        </w:rPr>
        <w:t xml:space="preserve">Най-близко разположената защитена зона </w:t>
      </w:r>
      <w:r>
        <w:rPr>
          <w:rFonts w:ascii="Times New Roman" w:eastAsia="Times New Roman" w:hAnsi="Times New Roman" w:cs="Times New Roman"/>
          <w:sz w:val="28"/>
          <w:szCs w:val="28"/>
        </w:rPr>
        <w:t xml:space="preserve">от защитената зона НАТУРА 200 </w:t>
      </w:r>
      <w:r w:rsidRPr="00151BD3">
        <w:rPr>
          <w:rFonts w:ascii="Times New Roman" w:eastAsia="Times New Roman" w:hAnsi="Times New Roman" w:cs="Times New Roman"/>
          <w:sz w:val="28"/>
          <w:szCs w:val="28"/>
        </w:rPr>
        <w:t>е</w:t>
      </w:r>
      <w:r w:rsidRPr="00ED1983">
        <w:rPr>
          <w:rFonts w:ascii="Times New Roman" w:eastAsia="Times New Roman" w:hAnsi="Times New Roman" w:cs="Times New Roman"/>
          <w:sz w:val="28"/>
          <w:szCs w:val="28"/>
        </w:rPr>
        <w:t>„Централен балкан – буфер“</w:t>
      </w:r>
      <w:r w:rsidRPr="00151BD3">
        <w:rPr>
          <w:rFonts w:ascii="Times New Roman" w:eastAsia="Times New Roman" w:hAnsi="Times New Roman" w:cs="Times New Roman"/>
          <w:sz w:val="28"/>
          <w:szCs w:val="28"/>
        </w:rPr>
        <w:t>.</w:t>
      </w:r>
    </w:p>
    <w:p w:rsidR="00101548" w:rsidRPr="00151BD3" w:rsidRDefault="00101548" w:rsidP="00101548">
      <w:pPr>
        <w:spacing w:after="0" w:line="240" w:lineRule="auto"/>
        <w:jc w:val="both"/>
        <w:rPr>
          <w:rFonts w:ascii="Times New Roman" w:eastAsia="Times New Roman" w:hAnsi="Times New Roman" w:cs="Times New Roman"/>
          <w:sz w:val="28"/>
          <w:szCs w:val="28"/>
        </w:rPr>
      </w:pPr>
      <w:r w:rsidRPr="00151BD3">
        <w:rPr>
          <w:rFonts w:ascii="Times New Roman" w:eastAsia="Times New Roman" w:hAnsi="Times New Roman" w:cs="Times New Roman"/>
          <w:sz w:val="28"/>
          <w:szCs w:val="28"/>
        </w:rPr>
        <w:tab/>
        <w:t xml:space="preserve">Предвид географското разположение на имота, при реализацията на инвестиционното предложение и експлоатацията на обекта няма да има въздействия с трансграничен характер. </w:t>
      </w:r>
      <w:r w:rsidRPr="00151BD3">
        <w:rPr>
          <w:rFonts w:ascii="Times New Roman" w:eastAsia="Times New Roman" w:hAnsi="Times New Roman" w:cs="Times New Roman"/>
          <w:sz w:val="28"/>
          <w:szCs w:val="28"/>
        </w:rPr>
        <w:tab/>
      </w:r>
    </w:p>
    <w:p w:rsidR="00101548" w:rsidRPr="00151BD3" w:rsidRDefault="00101548" w:rsidP="00101548">
      <w:pPr>
        <w:spacing w:after="0" w:line="240" w:lineRule="auto"/>
        <w:ind w:firstLine="708"/>
        <w:jc w:val="both"/>
        <w:rPr>
          <w:rFonts w:ascii="Times New Roman" w:eastAsia="Times New Roman" w:hAnsi="Times New Roman" w:cs="Times New Roman"/>
          <w:sz w:val="28"/>
          <w:szCs w:val="28"/>
        </w:rPr>
      </w:pPr>
      <w:r w:rsidRPr="00151BD3">
        <w:rPr>
          <w:rFonts w:ascii="Times New Roman" w:eastAsia="Times New Roman" w:hAnsi="Times New Roman" w:cs="Times New Roman"/>
          <w:sz w:val="28"/>
          <w:szCs w:val="28"/>
        </w:rPr>
        <w:t>За осъществяване на инвестиционното предложение не се налага изграждане на нова пътна инфраструктура.  Транспортния достъп ще се осъществява чрез съществуващ път</w:t>
      </w:r>
      <w:r w:rsidRPr="00544093">
        <w:rPr>
          <w:rFonts w:ascii="Times New Roman" w:eastAsia="Calibri" w:hAnsi="Times New Roman" w:cs="Times New Roman"/>
          <w:snapToGrid w:val="0"/>
          <w:sz w:val="28"/>
          <w:szCs w:val="28"/>
        </w:rPr>
        <w:t>Поземлен имот 62949.229.590</w:t>
      </w:r>
      <w:r>
        <w:rPr>
          <w:rFonts w:ascii="Times New Roman" w:eastAsia="Calibri" w:hAnsi="Times New Roman" w:cs="Times New Roman"/>
          <w:snapToGrid w:val="0"/>
          <w:sz w:val="28"/>
          <w:szCs w:val="28"/>
        </w:rPr>
        <w:t xml:space="preserve"> по КККР на с. Розино</w:t>
      </w:r>
      <w:r w:rsidRPr="00151BD3">
        <w:rPr>
          <w:rFonts w:ascii="Times New Roman" w:eastAsia="Times New Roman" w:hAnsi="Times New Roman" w:cs="Times New Roman"/>
          <w:sz w:val="28"/>
          <w:szCs w:val="28"/>
        </w:rPr>
        <w:t xml:space="preserve"> – изградена е транспортна  инфраструктура. </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Pr="000E3641" w:rsidRDefault="00101548" w:rsidP="00101548">
      <w:pPr>
        <w:spacing w:after="0" w:line="240" w:lineRule="auto"/>
        <w:rPr>
          <w:rFonts w:ascii="Times New Roman" w:eastAsia="Times New Roman" w:hAnsi="Times New Roman" w:cs="Times New Roman"/>
          <w:b/>
          <w:sz w:val="28"/>
          <w:szCs w:val="28"/>
          <w:lang w:eastAsia="bg-BG"/>
        </w:rPr>
      </w:pPr>
      <w:r w:rsidRPr="000E3641">
        <w:rPr>
          <w:rFonts w:ascii="Times New Roman" w:eastAsia="Times New Roman" w:hAnsi="Times New Roman" w:cs="Times New Roman"/>
          <w:b/>
          <w:sz w:val="28"/>
          <w:szCs w:val="28"/>
          <w:lang w:eastAsia="bg-BG"/>
        </w:rPr>
        <w:t>5. Природни ресурси, предвидени за използване по време на строителството и експлоатацията:</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5E5D1D">
        <w:rPr>
          <w:rFonts w:ascii="Times New Roman" w:eastAsia="Times New Roman" w:hAnsi="Times New Roman" w:cs="Times New Roman"/>
          <w:i/>
          <w:iCs/>
          <w:sz w:val="28"/>
          <w:szCs w:val="28"/>
          <w:lang w:eastAsia="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before="100" w:beforeAutospacing="1" w:after="100" w:afterAutospacing="1" w:line="269" w:lineRule="atLeast"/>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След направено проучване се установи, че няма техническа възможност за захранване на имота с вода и отвеждане на отпадните води. </w:t>
      </w:r>
    </w:p>
    <w:p w:rsidR="00101548" w:rsidRPr="001A7864" w:rsidRDefault="00101548" w:rsidP="00101548">
      <w:pPr>
        <w:pStyle w:val="a3"/>
        <w:numPr>
          <w:ilvl w:val="0"/>
          <w:numId w:val="1"/>
        </w:numPr>
        <w:spacing w:before="100" w:beforeAutospacing="1" w:after="100" w:afterAutospacing="1" w:line="269" w:lineRule="atLeast"/>
        <w:ind w:left="0" w:firstLine="36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питейни нужди на персонала ще се използва бутилирана вода, а за напояване на животните ще се изгради собствен сондажен кладенец, с дълбочина до 10 м. За изграждането на сондажния кладенец ще се проведе процедура по издаване на разрешително от БДИБР Пловдив, съгласно закона за водите. За противопожарни нужди ще се използва вода от сондажния кладенец. </w:t>
      </w:r>
    </w:p>
    <w:p w:rsidR="00101548" w:rsidRPr="001A7864" w:rsidRDefault="00101548" w:rsidP="00101548">
      <w:pPr>
        <w:pStyle w:val="a3"/>
        <w:numPr>
          <w:ilvl w:val="0"/>
          <w:numId w:val="1"/>
        </w:numPr>
        <w:spacing w:before="100" w:beforeAutospacing="1" w:after="100" w:afterAutospacing="1" w:line="269" w:lineRule="atLeast"/>
        <w:ind w:left="0" w:firstLine="360"/>
        <w:jc w:val="both"/>
        <w:rPr>
          <w:rFonts w:ascii="Times New Roman" w:eastAsia="Calibri" w:hAnsi="Times New Roman" w:cs="Times New Roman"/>
          <w:snapToGrid w:val="0"/>
          <w:sz w:val="28"/>
          <w:szCs w:val="28"/>
        </w:rPr>
      </w:pPr>
      <w:r w:rsidRPr="001A7864">
        <w:rPr>
          <w:rFonts w:ascii="Times New Roman" w:eastAsia="Times New Roman" w:hAnsi="Times New Roman" w:cs="Times New Roman"/>
          <w:sz w:val="28"/>
          <w:szCs w:val="28"/>
          <w:lang w:eastAsia="bg-BG"/>
        </w:rPr>
        <w:t xml:space="preserve">Заустването на битовите отпадъчни води ще стане в безоточна водонепропусклива септична яма, </w:t>
      </w:r>
      <w:r w:rsidRPr="001A7864">
        <w:rPr>
          <w:rFonts w:ascii="Times New Roman" w:eastAsia="Calibri" w:hAnsi="Times New Roman" w:cs="Times New Roman"/>
          <w:snapToGrid w:val="0"/>
          <w:sz w:val="28"/>
          <w:szCs w:val="28"/>
        </w:rPr>
        <w:t>която ще се изчерпва периодично и извозва до ПСОВ  от лицензирана фирма съгласно сключен договор.</w:t>
      </w:r>
    </w:p>
    <w:p w:rsidR="00101548" w:rsidRDefault="00101548" w:rsidP="00101548">
      <w:pPr>
        <w:spacing w:after="0" w:line="240" w:lineRule="auto"/>
        <w:rPr>
          <w:rFonts w:ascii="Times New Roman" w:eastAsia="Calibri" w:hAnsi="Times New Roman" w:cs="Times New Roman"/>
          <w:snapToGrid w:val="0"/>
          <w:sz w:val="28"/>
          <w:szCs w:val="28"/>
        </w:rPr>
      </w:pPr>
      <w:r w:rsidRPr="00ED1983">
        <w:rPr>
          <w:rFonts w:ascii="Times New Roman" w:eastAsia="Calibri" w:hAnsi="Times New Roman" w:cs="Times New Roman"/>
          <w:snapToGrid w:val="0"/>
          <w:sz w:val="28"/>
          <w:szCs w:val="28"/>
        </w:rPr>
        <w:t>Захранването на обекта с електроенер</w:t>
      </w:r>
      <w:r>
        <w:rPr>
          <w:rFonts w:ascii="Times New Roman" w:eastAsia="Calibri" w:hAnsi="Times New Roman" w:cs="Times New Roman"/>
          <w:snapToGrid w:val="0"/>
          <w:sz w:val="28"/>
          <w:szCs w:val="28"/>
        </w:rPr>
        <w:t>гия ще се осъществи чрез соларен панел за собствени нужди с мощност  до 10 к</w:t>
      </w:r>
      <w:r>
        <w:rPr>
          <w:rFonts w:ascii="Times New Roman" w:eastAsia="Calibri" w:hAnsi="Times New Roman" w:cs="Times New Roman"/>
          <w:snapToGrid w:val="0"/>
          <w:sz w:val="28"/>
          <w:szCs w:val="28"/>
          <w:lang w:val="en-US"/>
        </w:rPr>
        <w:t>w</w:t>
      </w:r>
      <w:r>
        <w:rPr>
          <w:rFonts w:ascii="Times New Roman" w:eastAsia="Calibri" w:hAnsi="Times New Roman" w:cs="Times New Roman"/>
          <w:snapToGrid w:val="0"/>
          <w:sz w:val="28"/>
          <w:szCs w:val="28"/>
        </w:rPr>
        <w:t>.</w:t>
      </w:r>
    </w:p>
    <w:p w:rsidR="00101548" w:rsidRPr="00544093" w:rsidRDefault="00101548" w:rsidP="00101548">
      <w:pPr>
        <w:spacing w:after="0" w:line="240" w:lineRule="auto"/>
        <w:jc w:val="both"/>
        <w:rPr>
          <w:rFonts w:ascii="Times New Roman" w:eastAsia="Times New Roman" w:hAnsi="Times New Roman" w:cs="Times New Roman"/>
          <w:sz w:val="28"/>
          <w:szCs w:val="28"/>
          <w:lang w:eastAsia="bg-BG"/>
        </w:rPr>
      </w:pPr>
      <w:r>
        <w:rPr>
          <w:rFonts w:ascii="Times New Roman" w:eastAsia="Calibri" w:hAnsi="Times New Roman" w:cs="Times New Roman"/>
          <w:snapToGrid w:val="0"/>
          <w:sz w:val="28"/>
          <w:szCs w:val="28"/>
        </w:rPr>
        <w:t xml:space="preserve">Транспортния достъп ще се осъществява чрез </w:t>
      </w:r>
      <w:r w:rsidRPr="00544093">
        <w:rPr>
          <w:rFonts w:ascii="Times New Roman" w:eastAsia="Calibri" w:hAnsi="Times New Roman" w:cs="Times New Roman"/>
          <w:snapToGrid w:val="0"/>
          <w:sz w:val="28"/>
          <w:szCs w:val="28"/>
        </w:rPr>
        <w:t>Поземлен имот 62949.229.590, област Пловдив, община Карлово, с. Розино, м. С.РОЗИНО, вид собств. Общинска публична, вид територия Земеделска, НТП За селскостопански, горски, ведомствен път, площ 7396 кв. м, стар номер 000590,</w:t>
      </w:r>
      <w:r w:rsidRPr="00544093">
        <w:rPr>
          <w:rFonts w:ascii="Times New Roman" w:eastAsia="Calibri" w:hAnsi="Times New Roman" w:cs="Times New Roman"/>
          <w:snapToGrid w:val="0"/>
          <w:sz w:val="28"/>
          <w:szCs w:val="28"/>
        </w:rPr>
        <w:br/>
        <w:t>Заповед за одобрение на КККР № </w:t>
      </w:r>
      <w:r w:rsidRPr="00544093">
        <w:rPr>
          <w:rFonts w:ascii="Times New Roman" w:eastAsia="Calibri" w:hAnsi="Times New Roman" w:cs="Times New Roman"/>
          <w:b/>
          <w:bCs/>
          <w:snapToGrid w:val="0"/>
          <w:sz w:val="28"/>
          <w:szCs w:val="28"/>
        </w:rPr>
        <w:t>РД-18-639/09.09.2019 г.</w:t>
      </w:r>
      <w:r w:rsidRPr="00544093">
        <w:rPr>
          <w:rFonts w:ascii="Times New Roman" w:eastAsia="Calibri" w:hAnsi="Times New Roman" w:cs="Times New Roman"/>
          <w:snapToGrid w:val="0"/>
          <w:sz w:val="28"/>
          <w:szCs w:val="28"/>
        </w:rPr>
        <w:t> на ИЗПЪЛНИТЕЛЕН ДИРЕКТОР НА АГКК</w:t>
      </w:r>
    </w:p>
    <w:p w:rsidR="00101548" w:rsidRPr="001A7864" w:rsidRDefault="00101548" w:rsidP="00101548">
      <w:pPr>
        <w:spacing w:before="100" w:beforeAutospacing="1" w:after="100" w:afterAutospacing="1" w:line="269" w:lineRule="atLeast"/>
        <w:jc w:val="both"/>
        <w:rPr>
          <w:rFonts w:ascii="Times New Roman" w:eastAsia="Calibri" w:hAnsi="Times New Roman" w:cs="Times New Roman"/>
          <w:sz w:val="28"/>
          <w:szCs w:val="28"/>
        </w:rPr>
      </w:pPr>
      <w:r w:rsidRPr="001A7864">
        <w:rPr>
          <w:rFonts w:ascii="Times New Roman" w:eastAsia="Times New Roman" w:hAnsi="Times New Roman" w:cs="Times New Roman"/>
          <w:sz w:val="28"/>
          <w:szCs w:val="28"/>
        </w:rPr>
        <w:t>Строителството на обекта не предполага използването на големи количества природни ресурси. По време на строителството ще се използват стандартните материали- вода, инертни материали, бетон, желязо, дървен материал и горива за техниката.</w:t>
      </w:r>
    </w:p>
    <w:p w:rsidR="00101548" w:rsidRPr="000E3641" w:rsidRDefault="00101548" w:rsidP="00101548">
      <w:pPr>
        <w:spacing w:after="0" w:line="240" w:lineRule="auto"/>
        <w:jc w:val="both"/>
        <w:rPr>
          <w:rFonts w:ascii="Times New Roman" w:eastAsia="Times New Roman" w:hAnsi="Times New Roman" w:cs="Times New Roman"/>
          <w:b/>
          <w:sz w:val="28"/>
          <w:szCs w:val="28"/>
          <w:lang w:eastAsia="bg-BG"/>
        </w:rPr>
      </w:pPr>
      <w:r w:rsidRPr="000E3641">
        <w:rPr>
          <w:rFonts w:ascii="Times New Roman" w:eastAsia="Times New Roman" w:hAnsi="Times New Roman" w:cs="Times New Roman"/>
          <w:b/>
          <w:sz w:val="28"/>
          <w:szCs w:val="28"/>
          <w:lang w:eastAsia="bg-BG"/>
        </w:rPr>
        <w:lastRenderedPageBreak/>
        <w:t>6. Очаквани вещества, които ще бъдат емитирани от дейността, в т.ч. приоритетни и/или опасни, при които се осъществява или е възможен контакт с води:</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after="0" w:line="240" w:lineRule="auto"/>
        <w:jc w:val="both"/>
        <w:rPr>
          <w:rFonts w:ascii="Times New Roman" w:eastAsia="Times New Roman" w:hAnsi="Times New Roman" w:cs="Times New Roman"/>
          <w:sz w:val="28"/>
          <w:szCs w:val="28"/>
          <w:lang w:eastAsia="bg-BG"/>
        </w:rPr>
      </w:pPr>
      <w:r w:rsidRPr="002D79B0">
        <w:rPr>
          <w:rFonts w:ascii="Times New Roman" w:eastAsia="Times New Roman" w:hAnsi="Times New Roman" w:cs="Times New Roman"/>
          <w:sz w:val="28"/>
          <w:szCs w:val="28"/>
          <w:lang w:eastAsia="bg-BG"/>
        </w:rPr>
        <w:t>Не се очаква от дейността да бъдат емитирани приоритетни и/или опасни, вещества, при които да се осъществява или да бъде възможен контакт с води</w:t>
      </w:r>
      <w:r>
        <w:rPr>
          <w:rFonts w:ascii="Times New Roman" w:eastAsia="Times New Roman" w:hAnsi="Times New Roman" w:cs="Times New Roman"/>
          <w:sz w:val="28"/>
          <w:szCs w:val="28"/>
          <w:lang w:eastAsia="bg-BG"/>
        </w:rPr>
        <w:t xml:space="preserve">. </w:t>
      </w:r>
    </w:p>
    <w:p w:rsidR="00101548" w:rsidRPr="005E5D1D" w:rsidRDefault="00101548" w:rsidP="00101548">
      <w:pPr>
        <w:spacing w:after="0" w:line="240" w:lineRule="auto"/>
        <w:rPr>
          <w:rFonts w:ascii="Times New Roman" w:eastAsia="Times New Roman" w:hAnsi="Times New Roman" w:cs="Times New Roman"/>
          <w:sz w:val="28"/>
          <w:szCs w:val="28"/>
          <w:lang w:eastAsia="bg-BG"/>
        </w:rPr>
      </w:pPr>
    </w:p>
    <w:p w:rsidR="00101548" w:rsidRPr="000E3641" w:rsidRDefault="00101548" w:rsidP="00101548">
      <w:pPr>
        <w:spacing w:after="0" w:line="240" w:lineRule="auto"/>
        <w:rPr>
          <w:rFonts w:ascii="Times New Roman" w:eastAsia="Times New Roman" w:hAnsi="Times New Roman" w:cs="Times New Roman"/>
          <w:b/>
          <w:sz w:val="28"/>
          <w:szCs w:val="28"/>
          <w:lang w:eastAsia="bg-BG"/>
        </w:rPr>
      </w:pPr>
      <w:r w:rsidRPr="000E3641">
        <w:rPr>
          <w:rFonts w:ascii="Times New Roman" w:eastAsia="Times New Roman" w:hAnsi="Times New Roman" w:cs="Times New Roman"/>
          <w:b/>
          <w:sz w:val="28"/>
          <w:szCs w:val="28"/>
          <w:lang w:eastAsia="bg-BG"/>
        </w:rPr>
        <w:t>7. Очаквани общи емисии на вредни вещества във въздуха по замърсители:</w:t>
      </w:r>
    </w:p>
    <w:p w:rsidR="00101548" w:rsidRPr="002D79B0" w:rsidRDefault="00101548" w:rsidP="0010154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При дейността на обекта </w:t>
      </w:r>
      <w:r w:rsidRPr="002D79B0">
        <w:rPr>
          <w:rFonts w:ascii="Times New Roman" w:eastAsia="Times New Roman" w:hAnsi="Times New Roman" w:cs="Times New Roman"/>
          <w:sz w:val="28"/>
          <w:szCs w:val="28"/>
          <w:lang w:eastAsia="bg-BG"/>
        </w:rPr>
        <w:t>не се отделят газове, прах или други вредни вещества, а с използването на ел. енергия няма да бъдат изхвърляни изгорели газове в атмосферата.</w:t>
      </w:r>
    </w:p>
    <w:p w:rsidR="00101548" w:rsidRDefault="00101548" w:rsidP="00101548">
      <w:pPr>
        <w:spacing w:after="0" w:line="240" w:lineRule="auto"/>
        <w:jc w:val="both"/>
        <w:rPr>
          <w:rFonts w:ascii="Times New Roman" w:eastAsia="Times New Roman" w:hAnsi="Times New Roman" w:cs="Times New Roman"/>
          <w:sz w:val="28"/>
          <w:szCs w:val="28"/>
          <w:lang w:eastAsia="bg-BG"/>
        </w:rPr>
      </w:pPr>
      <w:r w:rsidRPr="002D79B0">
        <w:rPr>
          <w:rFonts w:ascii="Times New Roman" w:eastAsia="Times New Roman" w:hAnsi="Times New Roman" w:cs="Times New Roman"/>
          <w:sz w:val="28"/>
          <w:szCs w:val="28"/>
          <w:lang w:eastAsia="bg-BG"/>
        </w:rPr>
        <w:t>Не се очаква отделяне на емисии на вредни вещества във въздуха от дейността на обекта.</w:t>
      </w:r>
    </w:p>
    <w:p w:rsidR="00101548" w:rsidRPr="005E5D1D" w:rsidRDefault="00101548" w:rsidP="00101548">
      <w:pPr>
        <w:spacing w:after="0" w:line="240" w:lineRule="auto"/>
        <w:rPr>
          <w:rFonts w:ascii="Times New Roman" w:eastAsia="Times New Roman" w:hAnsi="Times New Roman" w:cs="Times New Roman"/>
          <w:sz w:val="28"/>
          <w:szCs w:val="28"/>
          <w:lang w:eastAsia="bg-BG"/>
        </w:rPr>
      </w:pPr>
      <w:r w:rsidRPr="000E3641">
        <w:rPr>
          <w:rFonts w:ascii="Times New Roman" w:eastAsia="Times New Roman" w:hAnsi="Times New Roman" w:cs="Times New Roman"/>
          <w:b/>
          <w:sz w:val="28"/>
          <w:szCs w:val="28"/>
          <w:lang w:eastAsia="bg-BG"/>
        </w:rPr>
        <w:t>8. Отпадъци</w:t>
      </w:r>
      <w:r w:rsidRPr="005E5D1D">
        <w:rPr>
          <w:rFonts w:ascii="Times New Roman" w:eastAsia="Times New Roman" w:hAnsi="Times New Roman" w:cs="Times New Roman"/>
          <w:sz w:val="28"/>
          <w:szCs w:val="28"/>
          <w:lang w:eastAsia="bg-BG"/>
        </w:rPr>
        <w:t>, които се очаква да се генерират, и предвиждания за тяхното третиране:</w:t>
      </w:r>
    </w:p>
    <w:p w:rsidR="00101548" w:rsidRPr="001A7864" w:rsidRDefault="00101548" w:rsidP="00101548">
      <w:pPr>
        <w:spacing w:after="0" w:line="240" w:lineRule="auto"/>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По време на строителството се очаква да се генерират:</w:t>
      </w:r>
    </w:p>
    <w:p w:rsidR="00101548" w:rsidRPr="001A7864" w:rsidRDefault="00101548" w:rsidP="00101548">
      <w:pPr>
        <w:spacing w:after="0" w:line="240" w:lineRule="auto"/>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 xml:space="preserve">»Строителни отпадъци- неопасни, които на отделна за целта площадка и ще се извозват на депо за строителни отпадъци, определено от община Карлово. </w:t>
      </w:r>
    </w:p>
    <w:p w:rsidR="00101548" w:rsidRPr="001A7864" w:rsidRDefault="00101548" w:rsidP="00101548">
      <w:pPr>
        <w:spacing w:after="0" w:line="240" w:lineRule="auto"/>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 xml:space="preserve">»Земни маси от изкопни работи – неопасни. Ще се използват основно за оформяне на вертикалната инфраструктура и обратно засипка. </w:t>
      </w:r>
    </w:p>
    <w:p w:rsidR="00101548" w:rsidRPr="001A7864" w:rsidRDefault="00101548" w:rsidP="00101548">
      <w:pPr>
        <w:spacing w:after="0" w:line="240" w:lineRule="auto"/>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 xml:space="preserve">» Отделеният хумус преди започване на строителството ще бъде депониран и съхранен на самата площадка след което ще бъде използван за озеленяване на обекта. </w:t>
      </w:r>
    </w:p>
    <w:p w:rsidR="00101548" w:rsidRPr="001A7864" w:rsidRDefault="00101548" w:rsidP="00101548">
      <w:pPr>
        <w:spacing w:after="0" w:line="240" w:lineRule="auto"/>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При експлоатацията на обекта:</w:t>
      </w:r>
    </w:p>
    <w:p w:rsidR="00101548" w:rsidRPr="001A7864" w:rsidRDefault="00101548" w:rsidP="00101548">
      <w:pPr>
        <w:spacing w:after="0" w:line="240" w:lineRule="auto"/>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»Ще се генерират смесени битови отп</w:t>
      </w:r>
      <w:r>
        <w:rPr>
          <w:rFonts w:ascii="Times New Roman" w:eastAsia="Times New Roman" w:hAnsi="Times New Roman" w:cs="Times New Roman"/>
          <w:sz w:val="28"/>
          <w:szCs w:val="28"/>
          <w:lang w:eastAsia="bg-BG"/>
        </w:rPr>
        <w:t>адъци с код 20 03 01 около 0,2</w:t>
      </w:r>
      <w:r w:rsidRPr="001A7864">
        <w:rPr>
          <w:rFonts w:ascii="Times New Roman" w:eastAsia="Times New Roman" w:hAnsi="Times New Roman" w:cs="Times New Roman"/>
          <w:sz w:val="28"/>
          <w:szCs w:val="28"/>
          <w:lang w:eastAsia="bg-BG"/>
        </w:rPr>
        <w:t>тон</w:t>
      </w:r>
      <w:r>
        <w:rPr>
          <w:rFonts w:ascii="Times New Roman" w:eastAsia="Times New Roman" w:hAnsi="Times New Roman" w:cs="Times New Roman"/>
          <w:sz w:val="28"/>
          <w:szCs w:val="28"/>
          <w:lang w:eastAsia="bg-BG"/>
        </w:rPr>
        <w:t xml:space="preserve">а </w:t>
      </w:r>
      <w:r w:rsidRPr="001A7864">
        <w:rPr>
          <w:rFonts w:ascii="Times New Roman" w:eastAsia="Times New Roman" w:hAnsi="Times New Roman" w:cs="Times New Roman"/>
          <w:sz w:val="28"/>
          <w:szCs w:val="28"/>
          <w:lang w:eastAsia="bg-BG"/>
        </w:rPr>
        <w:t xml:space="preserve"> годишно, които ще се събират в специализирани  съдове за сметосъбиране и ще се извозват от фирма притежаваща регистрационен документ съгласно ЗУО, до депо определено от община Карлово. </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Pr="00544093" w:rsidRDefault="00101548" w:rsidP="00101548">
      <w:pPr>
        <w:widowControl w:val="0"/>
        <w:autoSpaceDE w:val="0"/>
        <w:autoSpaceDN w:val="0"/>
        <w:adjustRightInd w:val="0"/>
        <w:spacing w:after="0" w:line="240" w:lineRule="auto"/>
        <w:ind w:left="-30"/>
        <w:jc w:val="both"/>
        <w:rPr>
          <w:rFonts w:ascii="Times New Roman" w:eastAsia="Times New Roman" w:hAnsi="Times New Roman" w:cs="Times New Roman"/>
          <w:sz w:val="28"/>
          <w:szCs w:val="28"/>
          <w:lang w:eastAsia="bg-BG"/>
        </w:rPr>
      </w:pPr>
      <w:r w:rsidRPr="001A7864">
        <w:rPr>
          <w:rFonts w:ascii="Times New Roman" w:eastAsia="Times New Roman" w:hAnsi="Times New Roman" w:cs="Times New Roman"/>
          <w:sz w:val="28"/>
          <w:szCs w:val="28"/>
          <w:lang w:eastAsia="bg-BG"/>
        </w:rPr>
        <w:t>»</w:t>
      </w:r>
      <w:r w:rsidRPr="00544093">
        <w:rPr>
          <w:rFonts w:ascii="Times New Roman" w:eastAsia="Times New Roman" w:hAnsi="Times New Roman" w:cs="Times New Roman"/>
          <w:sz w:val="28"/>
          <w:szCs w:val="28"/>
          <w:lang w:eastAsia="bg-BG"/>
        </w:rPr>
        <w:t>От животните в имота, като отпадък щ</w:t>
      </w:r>
      <w:r>
        <w:rPr>
          <w:rFonts w:ascii="Times New Roman" w:eastAsia="Times New Roman" w:hAnsi="Times New Roman" w:cs="Times New Roman"/>
          <w:sz w:val="28"/>
          <w:szCs w:val="28"/>
          <w:lang w:eastAsia="bg-BG"/>
        </w:rPr>
        <w:t>е се формира основно- животинска</w:t>
      </w:r>
      <w:r w:rsidRPr="00544093">
        <w:rPr>
          <w:rFonts w:ascii="Times New Roman" w:eastAsia="Times New Roman" w:hAnsi="Times New Roman" w:cs="Times New Roman"/>
          <w:sz w:val="28"/>
          <w:szCs w:val="28"/>
          <w:lang w:eastAsia="bg-BG"/>
        </w:rPr>
        <w:t xml:space="preserve">  тор, който не е предмет на Закона за управление на отпадъците, след престои </w:t>
      </w:r>
      <w:r>
        <w:rPr>
          <w:rFonts w:ascii="Times New Roman" w:eastAsia="Times New Roman" w:hAnsi="Times New Roman" w:cs="Times New Roman"/>
          <w:sz w:val="28"/>
          <w:szCs w:val="28"/>
          <w:lang w:eastAsia="bg-BG"/>
        </w:rPr>
        <w:t xml:space="preserve">във водонепропускливо торище </w:t>
      </w:r>
      <w:r w:rsidRPr="00544093">
        <w:rPr>
          <w:rFonts w:ascii="Times New Roman" w:eastAsia="Times New Roman" w:hAnsi="Times New Roman" w:cs="Times New Roman"/>
          <w:sz w:val="28"/>
          <w:szCs w:val="28"/>
          <w:lang w:eastAsia="bg-BG"/>
        </w:rPr>
        <w:t xml:space="preserve">и угниване, ще се изнася на нивите за торене. </w:t>
      </w: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Default="00101548" w:rsidP="00101548">
      <w:pPr>
        <w:spacing w:after="0" w:line="240" w:lineRule="auto"/>
        <w:rPr>
          <w:rFonts w:ascii="Times New Roman" w:eastAsia="Times New Roman" w:hAnsi="Times New Roman" w:cs="Times New Roman"/>
          <w:sz w:val="28"/>
          <w:szCs w:val="28"/>
          <w:lang w:eastAsia="bg-BG"/>
        </w:rPr>
      </w:pPr>
    </w:p>
    <w:p w:rsidR="00101548" w:rsidRPr="000E3641" w:rsidRDefault="00101548" w:rsidP="00101548">
      <w:pPr>
        <w:spacing w:after="0" w:line="240" w:lineRule="auto"/>
        <w:rPr>
          <w:rFonts w:ascii="Times New Roman" w:eastAsia="Times New Roman" w:hAnsi="Times New Roman" w:cs="Times New Roman"/>
          <w:b/>
          <w:sz w:val="28"/>
          <w:szCs w:val="28"/>
          <w:lang w:eastAsia="bg-BG"/>
        </w:rPr>
      </w:pPr>
      <w:r w:rsidRPr="000E3641">
        <w:rPr>
          <w:rFonts w:ascii="Times New Roman" w:eastAsia="Times New Roman" w:hAnsi="Times New Roman" w:cs="Times New Roman"/>
          <w:b/>
          <w:sz w:val="28"/>
          <w:szCs w:val="28"/>
          <w:lang w:eastAsia="bg-BG"/>
        </w:rPr>
        <w:t>9. Отпадъчни води:</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5E5D1D">
        <w:rPr>
          <w:rFonts w:ascii="Times New Roman" w:eastAsia="Times New Roman" w:hAnsi="Times New Roman" w:cs="Times New Roman"/>
          <w:i/>
          <w:iCs/>
          <w:sz w:val="28"/>
          <w:szCs w:val="28"/>
          <w:lang w:eastAsia="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rsidR="00101548" w:rsidRPr="002D79B0" w:rsidRDefault="00101548" w:rsidP="0010154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D79B0">
        <w:rPr>
          <w:rFonts w:ascii="Times New Roman" w:eastAsia="Times New Roman" w:hAnsi="Times New Roman" w:cs="Times New Roman"/>
          <w:sz w:val="28"/>
          <w:szCs w:val="28"/>
        </w:rPr>
        <w:t>Отпадъчни води:</w:t>
      </w:r>
    </w:p>
    <w:p w:rsidR="00101548" w:rsidRPr="002D79B0" w:rsidRDefault="00101548" w:rsidP="00101548">
      <w:pPr>
        <w:spacing w:after="0" w:line="360" w:lineRule="auto"/>
        <w:jc w:val="both"/>
        <w:rPr>
          <w:rFonts w:ascii="Times New Roman" w:eastAsia="Times New Roman" w:hAnsi="Times New Roman" w:cs="Times New Roman"/>
          <w:sz w:val="28"/>
          <w:szCs w:val="28"/>
        </w:rPr>
      </w:pPr>
      <w:r w:rsidRPr="002D79B0">
        <w:rPr>
          <w:rFonts w:ascii="Times New Roman" w:eastAsia="Times New Roman" w:hAnsi="Times New Roman" w:cs="Times New Roman"/>
          <w:sz w:val="28"/>
          <w:szCs w:val="28"/>
        </w:rPr>
        <w:tab/>
        <w:t xml:space="preserve">» Битово фекални и дъждовни – в собствена водонепропускаема  изгребна яма с плътни стени и подходяща вместимост. Ще се изгребва машинно и извозва </w:t>
      </w:r>
      <w:r w:rsidRPr="002D79B0">
        <w:rPr>
          <w:rFonts w:ascii="Times New Roman" w:eastAsia="Times New Roman" w:hAnsi="Times New Roman" w:cs="Times New Roman"/>
          <w:sz w:val="28"/>
          <w:szCs w:val="28"/>
        </w:rPr>
        <w:lastRenderedPageBreak/>
        <w:t>за последващо третиране от ВиК оператор, с който ще бъде сключен договор за извозването и приемането им.</w:t>
      </w:r>
    </w:p>
    <w:p w:rsidR="00101548" w:rsidRPr="002D79B0" w:rsidRDefault="00101548" w:rsidP="00101548">
      <w:pPr>
        <w:spacing w:after="0" w:line="240" w:lineRule="auto"/>
        <w:ind w:firstLine="709"/>
        <w:jc w:val="both"/>
        <w:rPr>
          <w:rFonts w:ascii="Times New Roman" w:eastAsia="Times New Roman" w:hAnsi="Times New Roman" w:cs="Times New Roman"/>
          <w:snapToGrid w:val="0"/>
          <w:sz w:val="28"/>
          <w:szCs w:val="28"/>
        </w:rPr>
      </w:pPr>
      <w:r w:rsidRPr="002D79B0">
        <w:rPr>
          <w:rFonts w:ascii="Times New Roman" w:eastAsia="Times New Roman" w:hAnsi="Times New Roman" w:cs="Times New Roman"/>
          <w:sz w:val="28"/>
          <w:szCs w:val="28"/>
        </w:rPr>
        <w:t>»</w:t>
      </w:r>
      <w:r w:rsidRPr="002D79B0">
        <w:rPr>
          <w:rFonts w:ascii="Times New Roman" w:eastAsia="Times New Roman" w:hAnsi="Times New Roman" w:cs="Times New Roman"/>
          <w:snapToGrid w:val="0"/>
          <w:sz w:val="28"/>
          <w:szCs w:val="28"/>
        </w:rPr>
        <w:t>Дъждовни води – оттичат се свободно по терена, не се предвижда третиране и пречистване.</w:t>
      </w:r>
    </w:p>
    <w:p w:rsidR="00101548" w:rsidRPr="005E5D1D" w:rsidRDefault="00101548" w:rsidP="00101548">
      <w:pPr>
        <w:spacing w:after="0" w:line="240" w:lineRule="auto"/>
        <w:rPr>
          <w:rFonts w:ascii="Times New Roman" w:eastAsia="Times New Roman" w:hAnsi="Times New Roman" w:cs="Times New Roman"/>
          <w:sz w:val="28"/>
          <w:szCs w:val="28"/>
          <w:lang w:eastAsia="bg-BG"/>
        </w:rPr>
      </w:pPr>
      <w:r w:rsidRPr="000E3641">
        <w:rPr>
          <w:rFonts w:ascii="Times New Roman" w:eastAsia="Times New Roman" w:hAnsi="Times New Roman" w:cs="Times New Roman"/>
          <w:b/>
          <w:sz w:val="28"/>
          <w:szCs w:val="28"/>
          <w:lang w:eastAsia="bg-BG"/>
        </w:rPr>
        <w:t>10. Опасни химични вещества</w:t>
      </w:r>
      <w:r w:rsidRPr="005E5D1D">
        <w:rPr>
          <w:rFonts w:ascii="Times New Roman" w:eastAsia="Times New Roman" w:hAnsi="Times New Roman" w:cs="Times New Roman"/>
          <w:sz w:val="28"/>
          <w:szCs w:val="28"/>
          <w:lang w:eastAsia="bg-BG"/>
        </w:rPr>
        <w:t>, които се очаква да бъдат налични на площадката на предприятието/съоръжението:</w:t>
      </w:r>
    </w:p>
    <w:p w:rsidR="00101548" w:rsidRPr="005E5D1D" w:rsidRDefault="00101548" w:rsidP="00101548">
      <w:pPr>
        <w:spacing w:after="0" w:line="240" w:lineRule="auto"/>
        <w:jc w:val="both"/>
        <w:rPr>
          <w:rFonts w:ascii="Times New Roman" w:eastAsia="Times New Roman" w:hAnsi="Times New Roman" w:cs="Times New Roman"/>
          <w:i/>
          <w:iCs/>
          <w:sz w:val="28"/>
          <w:szCs w:val="28"/>
          <w:lang w:eastAsia="bg-BG"/>
        </w:rPr>
      </w:pPr>
      <w:r w:rsidRPr="005E5D1D">
        <w:rPr>
          <w:rFonts w:ascii="Times New Roman" w:eastAsia="Times New Roman" w:hAnsi="Times New Roman" w:cs="Times New Roman"/>
          <w:i/>
          <w:iCs/>
          <w:sz w:val="28"/>
          <w:szCs w:val="28"/>
          <w:lang w:eastAsia="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rsidR="00101548" w:rsidRDefault="00101548" w:rsidP="00101548">
      <w:pPr>
        <w:spacing w:after="0" w:line="240" w:lineRule="auto"/>
        <w:jc w:val="both"/>
        <w:rPr>
          <w:rFonts w:ascii="Times New Roman" w:eastAsia="Times New Roman" w:hAnsi="Times New Roman" w:cs="Times New Roman"/>
          <w:sz w:val="28"/>
          <w:szCs w:val="28"/>
          <w:lang w:eastAsia="bg-BG"/>
        </w:rPr>
      </w:pPr>
    </w:p>
    <w:p w:rsidR="00101548" w:rsidRDefault="00101548" w:rsidP="0010154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Няма опасни химически вещества. </w:t>
      </w:r>
    </w:p>
    <w:p w:rsidR="00101548" w:rsidRDefault="00101548" w:rsidP="00101548">
      <w:pPr>
        <w:spacing w:after="0" w:line="240" w:lineRule="auto"/>
        <w:jc w:val="both"/>
        <w:rPr>
          <w:rFonts w:ascii="Times New Roman" w:eastAsia="Times New Roman" w:hAnsi="Times New Roman" w:cs="Times New Roman"/>
          <w:sz w:val="28"/>
          <w:szCs w:val="28"/>
          <w:lang w:eastAsia="bg-BG"/>
        </w:rPr>
      </w:pP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І. Моля да ни информирате за необходимите действия, които трябва да предприемем, по реда на глава шеста от ЗООС.</w:t>
      </w:r>
    </w:p>
    <w:p w:rsidR="00101548" w:rsidRPr="005E5D1D" w:rsidRDefault="00101548" w:rsidP="00101548">
      <w:pPr>
        <w:spacing w:after="0" w:line="240" w:lineRule="auto"/>
        <w:jc w:val="both"/>
        <w:rPr>
          <w:rFonts w:ascii="Times New Roman" w:eastAsia="Times New Roman" w:hAnsi="Times New Roman" w:cs="Times New Roman"/>
          <w:sz w:val="28"/>
          <w:szCs w:val="28"/>
          <w:lang w:val="en-US" w:eastAsia="bg-BG"/>
        </w:rPr>
      </w:pPr>
      <w:r w:rsidRPr="005E5D1D">
        <w:rPr>
          <w:rFonts w:ascii="Wingdings 2" w:eastAsia="Times New Roman" w:hAnsi="Wingdings 2" w:cs="Times New Roman"/>
          <w:sz w:val="28"/>
          <w:szCs w:val="28"/>
          <w:lang w:eastAsia="bg-BG"/>
        </w:rPr>
        <w:t></w:t>
      </w:r>
      <w:r w:rsidRPr="005E5D1D">
        <w:rPr>
          <w:rFonts w:ascii="Wingdings 2" w:eastAsia="Times New Roman" w:hAnsi="Wingdings 2" w:cs="Times New Roman"/>
          <w:sz w:val="28"/>
          <w:szCs w:val="28"/>
          <w:lang w:val="en-US" w:eastAsia="bg-BG"/>
        </w:rPr>
        <w:t></w:t>
      </w:r>
      <w:r w:rsidRPr="005E5D1D">
        <w:rPr>
          <w:rFonts w:ascii="Times New Roman" w:eastAsia="Times New Roman" w:hAnsi="Times New Roman" w:cs="Times New Roman"/>
          <w:sz w:val="28"/>
          <w:szCs w:val="28"/>
          <w:lang w:eastAsia="bg-BG"/>
        </w:rPr>
        <w:t>Моля на основание чл. 93, ал. 9, т. 1 от ЗООС да се проведе задължителна ОВОС, без да се извършва преценка.</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5E5D1D">
        <w:rPr>
          <w:rFonts w:ascii="Wingdings 2" w:eastAsia="Times New Roman" w:hAnsi="Wingdings 2" w:cs="Times New Roman"/>
          <w:sz w:val="28"/>
          <w:szCs w:val="28"/>
          <w:lang w:eastAsia="bg-BG"/>
        </w:rPr>
        <w:t></w:t>
      </w:r>
      <w:r w:rsidRPr="005E5D1D">
        <w:rPr>
          <w:rFonts w:ascii="Wingdings 2" w:eastAsia="Times New Roman" w:hAnsi="Wingdings 2" w:cs="Times New Roman"/>
          <w:sz w:val="28"/>
          <w:szCs w:val="28"/>
          <w:lang w:val="en-US" w:eastAsia="bg-BG"/>
        </w:rPr>
        <w:t></w:t>
      </w:r>
      <w:r w:rsidRPr="005E5D1D">
        <w:rPr>
          <w:rFonts w:ascii="Times New Roman" w:eastAsia="Times New Roman" w:hAnsi="Times New Roman" w:cs="Times New Roman"/>
          <w:sz w:val="28"/>
          <w:szCs w:val="28"/>
          <w:lang w:eastAsia="bg-BG"/>
        </w:rPr>
        <w:t>Моля, на основание чл. 94, ал. 1, т. 9 от ЗООС да се проведе процедура по ОВОС и/или процедурата по чл. 109, ал. 1 или 2 или по чл. 117, ал. 1 или 2 от ЗООС.</w:t>
      </w:r>
    </w:p>
    <w:p w:rsidR="00101548" w:rsidRPr="005E5D1D" w:rsidRDefault="00101548" w:rsidP="00101548">
      <w:pPr>
        <w:spacing w:after="0" w:line="240" w:lineRule="auto"/>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ІІ. Друга информация (не е задължително за попълване)</w:t>
      </w:r>
    </w:p>
    <w:p w:rsidR="00101548" w:rsidRPr="005E5D1D" w:rsidRDefault="00101548" w:rsidP="00101548">
      <w:pPr>
        <w:spacing w:after="0" w:line="240" w:lineRule="auto"/>
        <w:jc w:val="both"/>
        <w:rPr>
          <w:rFonts w:ascii="Times New Roman" w:eastAsia="Times New Roman" w:hAnsi="Times New Roman" w:cs="Times New Roman"/>
          <w:sz w:val="28"/>
          <w:szCs w:val="28"/>
          <w:lang w:eastAsia="bg-BG"/>
        </w:rPr>
      </w:pPr>
      <w:r w:rsidRPr="005E5D1D">
        <w:rPr>
          <w:rFonts w:ascii="Wingdings 2" w:eastAsia="Times New Roman" w:hAnsi="Wingdings 2" w:cs="Times New Roman"/>
          <w:sz w:val="28"/>
          <w:szCs w:val="28"/>
          <w:lang w:eastAsia="bg-BG"/>
        </w:rPr>
        <w:t></w:t>
      </w:r>
      <w:r w:rsidRPr="005E5D1D">
        <w:rPr>
          <w:rFonts w:ascii="Wingdings 2" w:eastAsia="Times New Roman" w:hAnsi="Wingdings 2" w:cs="Times New Roman"/>
          <w:sz w:val="28"/>
          <w:szCs w:val="28"/>
          <w:lang w:val="en-US" w:eastAsia="bg-BG"/>
        </w:rPr>
        <w:t></w:t>
      </w:r>
      <w:r w:rsidRPr="005E5D1D">
        <w:rPr>
          <w:rFonts w:ascii="Times New Roman" w:eastAsia="Times New Roman" w:hAnsi="Times New Roman" w:cs="Times New Roman"/>
          <w:sz w:val="28"/>
          <w:szCs w:val="28"/>
          <w:lang w:eastAsia="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101548" w:rsidRPr="005E5D1D" w:rsidRDefault="00101548" w:rsidP="00101548">
      <w:pPr>
        <w:spacing w:after="0" w:line="240" w:lineRule="auto"/>
        <w:rPr>
          <w:rFonts w:ascii="Times New Roman" w:eastAsia="Times New Roman" w:hAnsi="Times New Roman" w:cs="Times New Roman"/>
          <w:sz w:val="28"/>
          <w:szCs w:val="28"/>
          <w:lang w:eastAsia="bg-BG"/>
        </w:rPr>
      </w:pPr>
      <w:r w:rsidRPr="005E5D1D">
        <w:rPr>
          <w:rFonts w:ascii="Times New Roman" w:eastAsia="Times New Roman" w:hAnsi="Times New Roman" w:cs="Times New Roman"/>
          <w:sz w:val="28"/>
          <w:szCs w:val="28"/>
          <w:lang w:eastAsia="bg-BG"/>
        </w:rPr>
        <w:t>……………………………………………………………………………………………</w:t>
      </w:r>
    </w:p>
    <w:p w:rsidR="00101548" w:rsidRDefault="00101548" w:rsidP="00101548">
      <w:pPr>
        <w:tabs>
          <w:tab w:val="left" w:pos="6435"/>
          <w:tab w:val="right" w:pos="9978"/>
        </w:tabs>
      </w:pPr>
      <w:bookmarkStart w:id="0" w:name="_GoBack"/>
      <w:bookmarkEnd w:id="0"/>
      <w:r>
        <w:rPr>
          <w:rFonts w:ascii="Times New Roman" w:eastAsia="Times New Roman" w:hAnsi="Times New Roman" w:cs="Times New Roman"/>
          <w:sz w:val="24"/>
          <w:szCs w:val="24"/>
          <w:lang w:eastAsia="bg-BG"/>
        </w:rPr>
        <w:tab/>
      </w:r>
    </w:p>
    <w:p w:rsidR="00716218" w:rsidRDefault="00716218"/>
    <w:sectPr w:rsidR="00716218" w:rsidSect="00E95EC3">
      <w:pgSz w:w="11906" w:h="16838"/>
      <w:pgMar w:top="1134" w:right="964" w:bottom="113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B3278"/>
    <w:multiLevelType w:val="hybridMultilevel"/>
    <w:tmpl w:val="6D724ECC"/>
    <w:lvl w:ilvl="0" w:tplc="99A00DDE">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463C3688"/>
    <w:multiLevelType w:val="hybridMultilevel"/>
    <w:tmpl w:val="055882D2"/>
    <w:lvl w:ilvl="0" w:tplc="607AAFA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548"/>
    <w:rsid w:val="00101548"/>
    <w:rsid w:val="00241107"/>
    <w:rsid w:val="005B64CC"/>
    <w:rsid w:val="00716218"/>
    <w:rsid w:val="00EF6AD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E75D0"/>
  <w15:docId w15:val="{87C2D4D1-7A6C-47BE-B254-F39D2D38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15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548"/>
    <w:pPr>
      <w:ind w:left="720"/>
      <w:contextualSpacing/>
    </w:pPr>
  </w:style>
  <w:style w:type="paragraph" w:styleId="a4">
    <w:name w:val="Balloon Text"/>
    <w:basedOn w:val="a"/>
    <w:link w:val="a5"/>
    <w:uiPriority w:val="99"/>
    <w:semiHidden/>
    <w:unhideWhenUsed/>
    <w:rsid w:val="00101548"/>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101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1814</Words>
  <Characters>10345</Characters>
  <Application>Microsoft Office Word</Application>
  <DocSecurity>0</DocSecurity>
  <Lines>86</Lines>
  <Paragraphs>24</Paragraphs>
  <ScaleCrop>false</ScaleCrop>
  <HeadingPairs>
    <vt:vector size="2" baseType="variant">
      <vt:variant>
        <vt:lpstr>Заглавие</vt:lpstr>
      </vt:variant>
      <vt:variant>
        <vt:i4>1</vt:i4>
      </vt:variant>
    </vt:vector>
  </HeadingPairs>
  <TitlesOfParts>
    <vt:vector size="1" baseType="lpstr">
      <vt:lpstr/>
    </vt:vector>
  </TitlesOfParts>
  <Company>Grizli777</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Vera Katsarova</cp:lastModifiedBy>
  <cp:revision>2</cp:revision>
  <dcterms:created xsi:type="dcterms:W3CDTF">2022-07-12T07:38:00Z</dcterms:created>
  <dcterms:modified xsi:type="dcterms:W3CDTF">2022-07-12T07:38:00Z</dcterms:modified>
</cp:coreProperties>
</file>