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  <w:r w:rsidRPr="007F10AC">
        <w:rPr>
          <w:sz w:val="26"/>
          <w:szCs w:val="26"/>
          <w:lang w:val="bg-BG"/>
        </w:rPr>
        <w:t>До</w:t>
      </w:r>
    </w:p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  <w:r w:rsidRPr="007F10AC">
        <w:rPr>
          <w:sz w:val="26"/>
          <w:szCs w:val="26"/>
          <w:lang w:val="bg-BG"/>
        </w:rPr>
        <w:t>Директора на</w:t>
      </w:r>
    </w:p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  <w:r w:rsidRPr="007F10AC">
        <w:rPr>
          <w:sz w:val="26"/>
          <w:szCs w:val="26"/>
          <w:lang w:val="bg-BG"/>
        </w:rPr>
        <w:t>Регионалната инспекция</w:t>
      </w:r>
    </w:p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  <w:r w:rsidRPr="007F10AC">
        <w:rPr>
          <w:sz w:val="26"/>
          <w:szCs w:val="26"/>
          <w:lang w:val="bg-BG"/>
        </w:rPr>
        <w:t>по опазване на околната</w:t>
      </w:r>
    </w:p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  <w:r w:rsidRPr="007F10AC">
        <w:rPr>
          <w:sz w:val="26"/>
          <w:szCs w:val="26"/>
          <w:lang w:val="bg-BG"/>
        </w:rPr>
        <w:t>среда и водите</w:t>
      </w:r>
    </w:p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  <w:r w:rsidRPr="007F10AC">
        <w:rPr>
          <w:sz w:val="26"/>
          <w:szCs w:val="26"/>
          <w:lang w:val="bg-BG"/>
        </w:rPr>
        <w:t>гр. Пловдив</w:t>
      </w:r>
    </w:p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</w:p>
    <w:p w:rsidR="00EC6176" w:rsidRPr="007F10AC" w:rsidRDefault="00EC6176" w:rsidP="00F35682">
      <w:pPr>
        <w:jc w:val="both"/>
        <w:rPr>
          <w:sz w:val="26"/>
          <w:szCs w:val="26"/>
          <w:lang w:val="bg-BG"/>
        </w:rPr>
      </w:pPr>
    </w:p>
    <w:p w:rsidR="00995755" w:rsidRPr="007F10AC" w:rsidRDefault="00995755" w:rsidP="00F35682">
      <w:pPr>
        <w:jc w:val="both"/>
        <w:rPr>
          <w:sz w:val="26"/>
          <w:szCs w:val="26"/>
          <w:lang w:val="bg-BG"/>
        </w:rPr>
      </w:pPr>
    </w:p>
    <w:p w:rsidR="00EC6176" w:rsidRPr="007F10AC" w:rsidRDefault="00EC6176" w:rsidP="00F35682">
      <w:pPr>
        <w:jc w:val="center"/>
        <w:rPr>
          <w:b/>
          <w:bCs/>
          <w:sz w:val="26"/>
          <w:szCs w:val="26"/>
          <w:lang w:val="bg-BG"/>
        </w:rPr>
      </w:pPr>
      <w:r w:rsidRPr="007F10AC">
        <w:rPr>
          <w:b/>
          <w:bCs/>
          <w:sz w:val="26"/>
          <w:szCs w:val="26"/>
          <w:lang w:val="bg-BG"/>
        </w:rPr>
        <w:t>У В Е Д О М Л Е Н И Е</w:t>
      </w:r>
    </w:p>
    <w:p w:rsidR="00EC6176" w:rsidRPr="007F10AC" w:rsidRDefault="00EC6176" w:rsidP="00F35682">
      <w:pPr>
        <w:jc w:val="center"/>
        <w:rPr>
          <w:bCs/>
          <w:sz w:val="26"/>
          <w:szCs w:val="26"/>
          <w:lang w:val="bg-BG"/>
        </w:rPr>
      </w:pPr>
      <w:r w:rsidRPr="007F10AC">
        <w:rPr>
          <w:bCs/>
          <w:sz w:val="26"/>
          <w:szCs w:val="26"/>
          <w:lang w:val="bg-BG"/>
        </w:rPr>
        <w:t>за инвестиционно намерение</w:t>
      </w:r>
    </w:p>
    <w:p w:rsidR="00995755" w:rsidRDefault="00995755" w:rsidP="00F35682">
      <w:pPr>
        <w:ind w:firstLine="540"/>
        <w:jc w:val="both"/>
        <w:rPr>
          <w:bCs/>
          <w:sz w:val="26"/>
          <w:szCs w:val="26"/>
          <w:lang w:val="bg-BG"/>
        </w:rPr>
      </w:pPr>
    </w:p>
    <w:p w:rsidR="008E7805" w:rsidRPr="00F20E1B" w:rsidRDefault="00EC6176" w:rsidP="00F35682">
      <w:pPr>
        <w:ind w:firstLine="540"/>
        <w:jc w:val="both"/>
        <w:rPr>
          <w:sz w:val="26"/>
          <w:szCs w:val="26"/>
          <w:lang w:val="ru-RU"/>
        </w:rPr>
      </w:pPr>
      <w:r w:rsidRPr="007F10AC">
        <w:rPr>
          <w:sz w:val="26"/>
          <w:szCs w:val="26"/>
          <w:lang w:val="bg-BG"/>
        </w:rPr>
        <w:t>От</w:t>
      </w:r>
    </w:p>
    <w:p w:rsidR="00AD34A0" w:rsidRPr="00EC2375" w:rsidRDefault="00AD34A0" w:rsidP="00AD34A0">
      <w:pPr>
        <w:ind w:firstLine="567"/>
        <w:jc w:val="both"/>
        <w:rPr>
          <w:b/>
          <w:sz w:val="26"/>
          <w:szCs w:val="26"/>
          <w:highlight w:val="yellow"/>
          <w:lang w:val="bg-BG"/>
        </w:rPr>
      </w:pPr>
      <w:r>
        <w:rPr>
          <w:b/>
          <w:sz w:val="26"/>
          <w:szCs w:val="26"/>
          <w:lang w:val="bg-BG"/>
        </w:rPr>
        <w:t xml:space="preserve">От </w:t>
      </w:r>
      <w:proofErr w:type="spellStart"/>
      <w:r w:rsidR="000448BC">
        <w:rPr>
          <w:b/>
          <w:sz w:val="26"/>
          <w:szCs w:val="26"/>
          <w:lang w:val="bg-BG"/>
        </w:rPr>
        <w:t>Кр</w:t>
      </w:r>
      <w:proofErr w:type="spellEnd"/>
      <w:r w:rsidR="00D85D06">
        <w:rPr>
          <w:b/>
          <w:sz w:val="26"/>
          <w:szCs w:val="26"/>
        </w:rPr>
        <w:t xml:space="preserve">. </w:t>
      </w:r>
      <w:proofErr w:type="spellStart"/>
      <w:r w:rsidR="000448BC">
        <w:rPr>
          <w:b/>
          <w:sz w:val="26"/>
          <w:szCs w:val="26"/>
          <w:lang w:val="bg-BG"/>
        </w:rPr>
        <w:t>Балкова</w:t>
      </w:r>
      <w:proofErr w:type="spellEnd"/>
    </w:p>
    <w:p w:rsidR="00B158A9" w:rsidRPr="007F10AC" w:rsidRDefault="00B158A9" w:rsidP="00F35682">
      <w:pPr>
        <w:ind w:firstLine="540"/>
        <w:jc w:val="both"/>
        <w:rPr>
          <w:sz w:val="26"/>
          <w:szCs w:val="26"/>
          <w:lang w:val="bg-BG"/>
        </w:rPr>
      </w:pPr>
    </w:p>
    <w:p w:rsidR="0036307E" w:rsidRPr="00D85A33" w:rsidRDefault="001A1C02" w:rsidP="00F35682">
      <w:pPr>
        <w:ind w:firstLine="540"/>
        <w:jc w:val="both"/>
        <w:rPr>
          <w:b/>
          <w:sz w:val="26"/>
          <w:szCs w:val="26"/>
          <w:lang w:val="bg-BG"/>
        </w:rPr>
      </w:pPr>
      <w:r w:rsidRPr="00D85A33">
        <w:rPr>
          <w:b/>
          <w:sz w:val="26"/>
          <w:szCs w:val="26"/>
          <w:lang w:val="bg-BG"/>
        </w:rPr>
        <w:t>УВАЖАЕМ</w:t>
      </w:r>
      <w:r w:rsidR="00082D3F" w:rsidRPr="00D85A33">
        <w:rPr>
          <w:b/>
          <w:sz w:val="26"/>
          <w:szCs w:val="26"/>
          <w:lang w:val="bg-BG"/>
        </w:rPr>
        <w:t>И</w:t>
      </w:r>
      <w:r w:rsidRPr="00D85A33">
        <w:rPr>
          <w:b/>
          <w:sz w:val="26"/>
          <w:szCs w:val="26"/>
          <w:lang w:val="bg-BG"/>
        </w:rPr>
        <w:t xml:space="preserve"> ГОСПО</w:t>
      </w:r>
      <w:r w:rsidR="00082D3F" w:rsidRPr="00D85A33">
        <w:rPr>
          <w:b/>
          <w:sz w:val="26"/>
          <w:szCs w:val="26"/>
          <w:lang w:val="bg-BG"/>
        </w:rPr>
        <w:t>ДИН</w:t>
      </w:r>
      <w:r w:rsidRPr="00D85A33">
        <w:rPr>
          <w:b/>
          <w:sz w:val="26"/>
          <w:szCs w:val="26"/>
          <w:lang w:val="bg-BG"/>
        </w:rPr>
        <w:t xml:space="preserve">  ДИРЕКТОР,</w:t>
      </w:r>
    </w:p>
    <w:p w:rsidR="0036307E" w:rsidRPr="007F10AC" w:rsidRDefault="0036307E" w:rsidP="00F35682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1A1C02" w:rsidP="00F832B7">
      <w:pPr>
        <w:ind w:firstLine="540"/>
        <w:jc w:val="both"/>
        <w:rPr>
          <w:sz w:val="26"/>
          <w:szCs w:val="26"/>
          <w:lang w:val="bg-BG"/>
        </w:rPr>
      </w:pPr>
      <w:r w:rsidRPr="007F10AC">
        <w:rPr>
          <w:sz w:val="26"/>
          <w:szCs w:val="26"/>
          <w:lang w:val="bg-BG"/>
        </w:rPr>
        <w:t xml:space="preserve">Уведомяваме Ви, че </w:t>
      </w:r>
      <w:r w:rsidR="00D85D06">
        <w:rPr>
          <w:sz w:val="26"/>
          <w:szCs w:val="26"/>
          <w:lang w:val="bg-BG"/>
        </w:rPr>
        <w:t>Кр.</w:t>
      </w:r>
      <w:bookmarkStart w:id="0" w:name="_GoBack"/>
      <w:bookmarkEnd w:id="0"/>
      <w:r w:rsidR="000448BC">
        <w:rPr>
          <w:sz w:val="26"/>
          <w:szCs w:val="26"/>
          <w:lang w:val="bg-BG"/>
        </w:rPr>
        <w:t xml:space="preserve"> </w:t>
      </w:r>
      <w:proofErr w:type="spellStart"/>
      <w:r w:rsidR="000448BC">
        <w:rPr>
          <w:sz w:val="26"/>
          <w:szCs w:val="26"/>
          <w:lang w:val="bg-BG"/>
        </w:rPr>
        <w:t>Балкова</w:t>
      </w:r>
      <w:proofErr w:type="spellEnd"/>
      <w:r w:rsidR="000448BC">
        <w:rPr>
          <w:sz w:val="26"/>
          <w:szCs w:val="26"/>
          <w:lang w:val="bg-BG"/>
        </w:rPr>
        <w:t xml:space="preserve"> </w:t>
      </w:r>
      <w:r w:rsidR="00F832B7">
        <w:rPr>
          <w:sz w:val="26"/>
          <w:szCs w:val="26"/>
          <w:lang w:val="bg-BG"/>
        </w:rPr>
        <w:t xml:space="preserve">има следното инвестиционно предложение: Изграждане на обект: „Жилищно строителство” като се изготвя ПУП-ПРЗ /промяна на предназначението на земеделски земи/ в териториалният обхват на ПОЗЕМЛЕН ИМОТ с идентификатор </w:t>
      </w:r>
      <w:r w:rsidR="00056C2B">
        <w:rPr>
          <w:sz w:val="26"/>
          <w:szCs w:val="26"/>
          <w:lang w:val="bg-BG"/>
        </w:rPr>
        <w:t>36498.332.722</w:t>
      </w:r>
      <w:r w:rsidR="00F832B7">
        <w:rPr>
          <w:sz w:val="26"/>
          <w:szCs w:val="26"/>
          <w:lang w:val="bg-BG"/>
        </w:rPr>
        <w:t xml:space="preserve">, по Кадастралната карта и кадастралните регистри /КККР/ на </w:t>
      </w:r>
      <w:r w:rsidR="00056C2B">
        <w:rPr>
          <w:sz w:val="26"/>
          <w:szCs w:val="26"/>
          <w:lang w:val="bg-BG"/>
        </w:rPr>
        <w:t>гр. Карлово</w:t>
      </w:r>
      <w:r w:rsidR="00F832B7">
        <w:rPr>
          <w:sz w:val="26"/>
          <w:szCs w:val="26"/>
          <w:lang w:val="bg-BG"/>
        </w:rPr>
        <w:t>, местност „</w:t>
      </w:r>
      <w:r w:rsidR="009A07F2">
        <w:rPr>
          <w:sz w:val="26"/>
          <w:szCs w:val="26"/>
          <w:lang w:val="bg-BG"/>
        </w:rPr>
        <w:t>Т</w:t>
      </w:r>
      <w:r w:rsidR="000448BC">
        <w:rPr>
          <w:sz w:val="26"/>
          <w:szCs w:val="26"/>
          <w:lang w:val="bg-BG"/>
        </w:rPr>
        <w:t>ОПЛИКА</w:t>
      </w:r>
      <w:r w:rsidR="00F832B7">
        <w:rPr>
          <w:sz w:val="26"/>
          <w:szCs w:val="26"/>
          <w:lang w:val="bg-BG"/>
        </w:rPr>
        <w:t xml:space="preserve">” и образуване на УПИ </w:t>
      </w:r>
      <w:r w:rsidR="000448BC">
        <w:rPr>
          <w:sz w:val="26"/>
          <w:szCs w:val="26"/>
          <w:lang w:val="bg-BG"/>
        </w:rPr>
        <w:t>332</w:t>
      </w:r>
      <w:r w:rsidR="00036176">
        <w:rPr>
          <w:sz w:val="26"/>
          <w:szCs w:val="26"/>
          <w:lang w:val="bg-BG"/>
        </w:rPr>
        <w:t>.</w:t>
      </w:r>
      <w:r w:rsidR="000448BC">
        <w:rPr>
          <w:sz w:val="26"/>
          <w:szCs w:val="26"/>
          <w:lang w:val="bg-BG"/>
        </w:rPr>
        <w:t>722</w:t>
      </w:r>
      <w:r w:rsidR="00F832B7">
        <w:rPr>
          <w:sz w:val="26"/>
          <w:szCs w:val="26"/>
          <w:lang w:val="bg-BG"/>
        </w:rPr>
        <w:t xml:space="preserve">, съставляващо поземлен имот с идентификатор </w:t>
      </w:r>
      <w:r w:rsidR="00056C2B">
        <w:rPr>
          <w:sz w:val="26"/>
          <w:szCs w:val="26"/>
          <w:lang w:val="bg-BG"/>
        </w:rPr>
        <w:t>36498.332.722</w:t>
      </w:r>
      <w:r w:rsidR="00F832B7">
        <w:rPr>
          <w:sz w:val="26"/>
          <w:szCs w:val="26"/>
          <w:lang w:val="bg-BG"/>
        </w:rPr>
        <w:t xml:space="preserve"> местност „</w:t>
      </w:r>
      <w:r w:rsidR="000448BC">
        <w:rPr>
          <w:sz w:val="26"/>
          <w:szCs w:val="26"/>
          <w:lang w:val="bg-BG"/>
        </w:rPr>
        <w:t>ТОПЛИКА</w:t>
      </w:r>
      <w:r w:rsidR="00F832B7">
        <w:rPr>
          <w:sz w:val="26"/>
          <w:szCs w:val="26"/>
          <w:lang w:val="bg-BG"/>
        </w:rPr>
        <w:t xml:space="preserve">” по КККР на </w:t>
      </w:r>
      <w:r w:rsidR="00056C2B">
        <w:rPr>
          <w:sz w:val="26"/>
          <w:szCs w:val="26"/>
          <w:lang w:val="bg-BG"/>
        </w:rPr>
        <w:t>гр. Карлово</w:t>
      </w:r>
      <w:r w:rsidR="00F832B7">
        <w:rPr>
          <w:sz w:val="26"/>
          <w:szCs w:val="26"/>
          <w:lang w:val="bg-BG"/>
        </w:rPr>
        <w:t>, община Карлово, област Пловдив.</w:t>
      </w:r>
    </w:p>
    <w:p w:rsidR="00F832B7" w:rsidRDefault="00F832B7" w:rsidP="00F832B7">
      <w:pPr>
        <w:ind w:firstLine="540"/>
        <w:jc w:val="both"/>
        <w:rPr>
          <w:sz w:val="26"/>
          <w:szCs w:val="26"/>
          <w:u w:val="single"/>
          <w:lang w:val="bg-BG"/>
        </w:rPr>
      </w:pP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u w:val="single"/>
          <w:lang w:val="bg-BG"/>
        </w:rPr>
        <w:t>Характеристика на инвестиционното предложение:</w:t>
      </w:r>
    </w:p>
    <w:p w:rsidR="00F832B7" w:rsidRDefault="00F832B7" w:rsidP="00F832B7">
      <w:pPr>
        <w:ind w:left="60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1.Резюме на предложението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Инвестиционното предложение е ново и е за изграждане на обект: </w:t>
      </w:r>
      <w:r>
        <w:rPr>
          <w:b/>
          <w:bCs/>
          <w:sz w:val="26"/>
          <w:szCs w:val="26"/>
          <w:lang w:val="bg-BG"/>
        </w:rPr>
        <w:t>„ЖИЛИЩНО СТРОИТЕЛСТВО</w:t>
      </w:r>
      <w:r>
        <w:rPr>
          <w:b/>
          <w:sz w:val="26"/>
          <w:szCs w:val="26"/>
          <w:lang w:val="bg-BG"/>
        </w:rPr>
        <w:t>”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За да реализира инвестиционното предложение възложителят е необходимо да промени предназначението на земеделската земя за неземеделски нужди. Предложената площадка, на която ще се реализира обекта е в териториалният обхват на ПОЗЕМЛЕН ИМОТ с идентификатор </w:t>
      </w:r>
      <w:r w:rsidR="00056C2B">
        <w:rPr>
          <w:sz w:val="26"/>
          <w:szCs w:val="26"/>
          <w:lang w:val="bg-BG"/>
        </w:rPr>
        <w:t>36498.332.722</w:t>
      </w:r>
      <w:r>
        <w:rPr>
          <w:sz w:val="26"/>
          <w:szCs w:val="26"/>
          <w:lang w:val="bg-BG"/>
        </w:rPr>
        <w:t xml:space="preserve">, местност </w:t>
      </w:r>
      <w:r w:rsidR="00056C2B">
        <w:rPr>
          <w:sz w:val="26"/>
          <w:szCs w:val="26"/>
          <w:lang w:val="bg-BG"/>
        </w:rPr>
        <w:t xml:space="preserve">“ТОПЛИКА“ </w:t>
      </w:r>
      <w:r>
        <w:rPr>
          <w:sz w:val="26"/>
          <w:szCs w:val="26"/>
          <w:lang w:val="bg-BG"/>
        </w:rPr>
        <w:t xml:space="preserve">по КККР на </w:t>
      </w:r>
      <w:r w:rsidR="00056C2B">
        <w:rPr>
          <w:sz w:val="26"/>
          <w:szCs w:val="26"/>
          <w:lang w:val="bg-BG"/>
        </w:rPr>
        <w:t>гр. Карлово</w:t>
      </w:r>
      <w:r>
        <w:rPr>
          <w:sz w:val="26"/>
          <w:szCs w:val="26"/>
          <w:lang w:val="bg-BG"/>
        </w:rPr>
        <w:t>, община Карлово и се намира извън строителните граници на населеното място.</w:t>
      </w:r>
    </w:p>
    <w:p w:rsidR="00F832B7" w:rsidRDefault="00F832B7" w:rsidP="00F832B7">
      <w:pPr>
        <w:ind w:firstLine="540"/>
        <w:jc w:val="both"/>
        <w:rPr>
          <w:i/>
          <w:sz w:val="20"/>
          <w:szCs w:val="20"/>
          <w:lang w:val="bg-BG"/>
        </w:rPr>
      </w:pPr>
      <w:r>
        <w:rPr>
          <w:i/>
          <w:sz w:val="20"/>
          <w:szCs w:val="20"/>
          <w:lang w:val="bg-BG"/>
        </w:rPr>
        <w:t>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F832B7" w:rsidRDefault="00F832B7" w:rsidP="00F832B7">
      <w:pPr>
        <w:ind w:firstLine="540"/>
        <w:jc w:val="both"/>
        <w:rPr>
          <w:i/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на изкопите, ползване на взрив:</w:t>
      </w:r>
    </w:p>
    <w:p w:rsidR="00D85A33" w:rsidRDefault="00614FB9" w:rsidP="00C35F52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Инвестиционното предложение е ново и е за изграждане на обект: </w:t>
      </w:r>
      <w:r>
        <w:rPr>
          <w:b/>
          <w:bCs/>
          <w:sz w:val="26"/>
          <w:szCs w:val="26"/>
          <w:lang w:val="bg-BG"/>
        </w:rPr>
        <w:t>„ЖИЛИЩНО СТРОИТЕЛСТВО</w:t>
      </w:r>
      <w:r>
        <w:rPr>
          <w:b/>
          <w:sz w:val="26"/>
          <w:szCs w:val="26"/>
          <w:lang w:val="bg-BG"/>
        </w:rPr>
        <w:t>”</w:t>
      </w:r>
      <w:r>
        <w:rPr>
          <w:sz w:val="26"/>
          <w:szCs w:val="26"/>
          <w:lang w:val="bg-BG"/>
        </w:rPr>
        <w:t xml:space="preserve">, </w:t>
      </w:r>
      <w:r w:rsidR="00F832B7">
        <w:rPr>
          <w:sz w:val="26"/>
          <w:szCs w:val="26"/>
          <w:lang w:val="bg-BG"/>
        </w:rPr>
        <w:t xml:space="preserve">за изграждане на </w:t>
      </w:r>
      <w:r w:rsidR="00056C2B">
        <w:rPr>
          <w:sz w:val="26"/>
          <w:szCs w:val="26"/>
          <w:lang w:val="ru-RU"/>
        </w:rPr>
        <w:t>7</w:t>
      </w:r>
      <w:r w:rsidR="00F832B7" w:rsidRPr="00D85A33">
        <w:rPr>
          <w:sz w:val="26"/>
          <w:szCs w:val="26"/>
          <w:lang w:val="ru-RU"/>
        </w:rPr>
        <w:t xml:space="preserve"> (</w:t>
      </w:r>
      <w:proofErr w:type="spellStart"/>
      <w:r w:rsidR="00056C2B">
        <w:rPr>
          <w:sz w:val="26"/>
          <w:szCs w:val="26"/>
          <w:lang w:val="ru-RU"/>
        </w:rPr>
        <w:t>седем</w:t>
      </w:r>
      <w:proofErr w:type="spellEnd"/>
      <w:r w:rsidR="00F832B7" w:rsidRPr="00D85A33">
        <w:rPr>
          <w:sz w:val="26"/>
          <w:szCs w:val="26"/>
          <w:lang w:val="ru-RU"/>
        </w:rPr>
        <w:t>)</w:t>
      </w:r>
      <w:r w:rsidR="00F832B7" w:rsidRPr="00C35F52">
        <w:rPr>
          <w:sz w:val="26"/>
          <w:szCs w:val="26"/>
          <w:lang w:val="ru-RU"/>
        </w:rPr>
        <w:t xml:space="preserve"> </w:t>
      </w:r>
      <w:proofErr w:type="spellStart"/>
      <w:r w:rsidR="00F832B7" w:rsidRPr="00C35F52">
        <w:rPr>
          <w:sz w:val="26"/>
          <w:szCs w:val="26"/>
          <w:lang w:val="ru-RU"/>
        </w:rPr>
        <w:t>броя</w:t>
      </w:r>
      <w:proofErr w:type="spellEnd"/>
      <w:r w:rsidR="00F832B7" w:rsidRPr="00F832B7">
        <w:rPr>
          <w:sz w:val="26"/>
          <w:szCs w:val="26"/>
          <w:lang w:val="ru-RU"/>
        </w:rPr>
        <w:t xml:space="preserve"> </w:t>
      </w:r>
      <w:proofErr w:type="spellStart"/>
      <w:r w:rsidR="00F832B7" w:rsidRPr="00F832B7">
        <w:rPr>
          <w:sz w:val="26"/>
          <w:szCs w:val="26"/>
          <w:lang w:val="ru-RU"/>
        </w:rPr>
        <w:t>еднофамилни</w:t>
      </w:r>
      <w:proofErr w:type="spellEnd"/>
      <w:r w:rsidR="00F832B7" w:rsidRPr="00F832B7">
        <w:rPr>
          <w:sz w:val="26"/>
          <w:szCs w:val="26"/>
          <w:lang w:val="ru-RU"/>
        </w:rPr>
        <w:t xml:space="preserve"> </w:t>
      </w:r>
      <w:proofErr w:type="spellStart"/>
      <w:r w:rsidR="00F832B7" w:rsidRPr="00F832B7">
        <w:rPr>
          <w:sz w:val="26"/>
          <w:szCs w:val="26"/>
          <w:lang w:val="ru-RU"/>
        </w:rPr>
        <w:t>къщи</w:t>
      </w:r>
      <w:proofErr w:type="spellEnd"/>
      <w:r w:rsidR="00F832B7" w:rsidRPr="00F832B7">
        <w:rPr>
          <w:sz w:val="26"/>
          <w:szCs w:val="26"/>
          <w:lang w:val="ru-RU"/>
        </w:rPr>
        <w:t xml:space="preserve"> за гости в </w:t>
      </w:r>
      <w:proofErr w:type="spellStart"/>
      <w:r w:rsidR="00F832B7" w:rsidRPr="00F832B7">
        <w:rPr>
          <w:sz w:val="26"/>
          <w:szCs w:val="26"/>
          <w:lang w:val="ru-RU"/>
        </w:rPr>
        <w:t>границите</w:t>
      </w:r>
      <w:proofErr w:type="spellEnd"/>
      <w:r w:rsidR="00F832B7" w:rsidRPr="00F832B7">
        <w:rPr>
          <w:sz w:val="26"/>
          <w:szCs w:val="26"/>
          <w:lang w:val="ru-RU"/>
        </w:rPr>
        <w:t xml:space="preserve"> на </w:t>
      </w:r>
      <w:proofErr w:type="spellStart"/>
      <w:r w:rsidR="00F832B7" w:rsidRPr="00F832B7">
        <w:rPr>
          <w:sz w:val="26"/>
          <w:szCs w:val="26"/>
          <w:lang w:val="ru-RU"/>
        </w:rPr>
        <w:t>собственият</w:t>
      </w:r>
      <w:proofErr w:type="spellEnd"/>
      <w:r w:rsidR="00F832B7" w:rsidRPr="00F832B7">
        <w:rPr>
          <w:sz w:val="26"/>
          <w:szCs w:val="26"/>
          <w:lang w:val="ru-RU"/>
        </w:rPr>
        <w:t xml:space="preserve"> си </w:t>
      </w:r>
      <w:proofErr w:type="spellStart"/>
      <w:r w:rsidR="00F832B7" w:rsidRPr="00F832B7">
        <w:rPr>
          <w:sz w:val="26"/>
          <w:szCs w:val="26"/>
          <w:lang w:val="ru-RU"/>
        </w:rPr>
        <w:t>поземлен</w:t>
      </w:r>
      <w:proofErr w:type="spellEnd"/>
      <w:r w:rsidR="00F832B7" w:rsidRPr="00F832B7">
        <w:rPr>
          <w:sz w:val="26"/>
          <w:szCs w:val="26"/>
          <w:lang w:val="ru-RU"/>
        </w:rPr>
        <w:t xml:space="preserve"> </w:t>
      </w:r>
      <w:proofErr w:type="spellStart"/>
      <w:r w:rsidR="00F832B7" w:rsidRPr="00F832B7">
        <w:rPr>
          <w:sz w:val="26"/>
          <w:szCs w:val="26"/>
          <w:lang w:val="ru-RU"/>
        </w:rPr>
        <w:t>имот</w:t>
      </w:r>
      <w:proofErr w:type="spellEnd"/>
      <w:r w:rsidR="00F832B7" w:rsidRPr="00F832B7">
        <w:rPr>
          <w:sz w:val="26"/>
          <w:szCs w:val="26"/>
          <w:lang w:val="ru-RU"/>
        </w:rPr>
        <w:t xml:space="preserve"> с идентификатор </w:t>
      </w:r>
      <w:r w:rsidR="00056C2B">
        <w:rPr>
          <w:sz w:val="26"/>
          <w:szCs w:val="26"/>
          <w:lang w:val="ru-RU"/>
        </w:rPr>
        <w:t>36498.332.722</w:t>
      </w:r>
      <w:r w:rsidR="00F832B7" w:rsidRPr="00F832B7">
        <w:rPr>
          <w:sz w:val="26"/>
          <w:szCs w:val="26"/>
          <w:lang w:val="ru-RU"/>
        </w:rPr>
        <w:t xml:space="preserve"> с обща </w:t>
      </w:r>
      <w:proofErr w:type="spellStart"/>
      <w:r w:rsidR="00F832B7" w:rsidRPr="00F832B7">
        <w:rPr>
          <w:sz w:val="26"/>
          <w:szCs w:val="26"/>
          <w:lang w:val="ru-RU"/>
        </w:rPr>
        <w:t>площ</w:t>
      </w:r>
      <w:proofErr w:type="spellEnd"/>
      <w:r w:rsidR="00F832B7" w:rsidRPr="00F832B7">
        <w:rPr>
          <w:sz w:val="26"/>
          <w:szCs w:val="26"/>
          <w:lang w:val="ru-RU"/>
        </w:rPr>
        <w:t xml:space="preserve"> </w:t>
      </w:r>
      <w:r w:rsidR="00056C2B">
        <w:rPr>
          <w:sz w:val="26"/>
          <w:szCs w:val="26"/>
          <w:lang w:val="ru-RU"/>
        </w:rPr>
        <w:lastRenderedPageBreak/>
        <w:t>8</w:t>
      </w:r>
      <w:r w:rsidR="00F832B7" w:rsidRPr="00F832B7">
        <w:rPr>
          <w:sz w:val="26"/>
          <w:szCs w:val="26"/>
          <w:lang w:val="ru-RU"/>
        </w:rPr>
        <w:t>,</w:t>
      </w:r>
      <w:r w:rsidR="00056C2B">
        <w:rPr>
          <w:sz w:val="26"/>
          <w:szCs w:val="26"/>
          <w:lang w:val="ru-RU"/>
        </w:rPr>
        <w:t>100</w:t>
      </w:r>
      <w:r w:rsidR="00F832B7" w:rsidRPr="00F832B7">
        <w:rPr>
          <w:sz w:val="26"/>
          <w:szCs w:val="26"/>
          <w:lang w:val="ru-RU"/>
        </w:rPr>
        <w:t xml:space="preserve"> </w:t>
      </w:r>
      <w:proofErr w:type="spellStart"/>
      <w:r w:rsidR="00F832B7" w:rsidRPr="00F832B7">
        <w:rPr>
          <w:sz w:val="26"/>
          <w:szCs w:val="26"/>
          <w:lang w:val="ru-RU"/>
        </w:rPr>
        <w:t>дка</w:t>
      </w:r>
      <w:proofErr w:type="spellEnd"/>
      <w:r w:rsidR="00F832B7" w:rsidRPr="00F832B7">
        <w:rPr>
          <w:sz w:val="26"/>
          <w:szCs w:val="26"/>
          <w:lang w:val="ru-RU"/>
        </w:rPr>
        <w:t xml:space="preserve"> с максимален </w:t>
      </w:r>
      <w:proofErr w:type="spellStart"/>
      <w:r w:rsidR="00F832B7" w:rsidRPr="00F832B7">
        <w:rPr>
          <w:sz w:val="26"/>
          <w:szCs w:val="26"/>
          <w:lang w:val="ru-RU"/>
        </w:rPr>
        <w:t>капацитет</w:t>
      </w:r>
      <w:proofErr w:type="spellEnd"/>
      <w:r w:rsidR="00F832B7" w:rsidRPr="00F832B7">
        <w:rPr>
          <w:sz w:val="26"/>
          <w:szCs w:val="26"/>
          <w:lang w:val="ru-RU"/>
        </w:rPr>
        <w:t xml:space="preserve"> за </w:t>
      </w:r>
      <w:proofErr w:type="spellStart"/>
      <w:r w:rsidR="00F832B7" w:rsidRPr="00F832B7">
        <w:rPr>
          <w:sz w:val="26"/>
          <w:szCs w:val="26"/>
          <w:lang w:val="ru-RU"/>
        </w:rPr>
        <w:t>настаняване</w:t>
      </w:r>
      <w:proofErr w:type="spellEnd"/>
      <w:r w:rsidR="00F832B7" w:rsidRPr="00F832B7">
        <w:rPr>
          <w:sz w:val="26"/>
          <w:szCs w:val="26"/>
          <w:lang w:val="ru-RU"/>
        </w:rPr>
        <w:t xml:space="preserve"> </w:t>
      </w:r>
      <w:r w:rsidR="00036176">
        <w:rPr>
          <w:sz w:val="26"/>
          <w:szCs w:val="26"/>
          <w:lang w:val="ru-RU"/>
        </w:rPr>
        <w:t>3</w:t>
      </w:r>
      <w:r w:rsidR="00056C2B">
        <w:rPr>
          <w:sz w:val="26"/>
          <w:szCs w:val="26"/>
          <w:lang w:val="ru-RU"/>
        </w:rPr>
        <w:t>5</w:t>
      </w:r>
      <w:r w:rsidR="00F832B7" w:rsidRPr="00D85A33">
        <w:rPr>
          <w:sz w:val="26"/>
          <w:szCs w:val="26"/>
          <w:lang w:val="ru-RU"/>
        </w:rPr>
        <w:t xml:space="preserve"> места</w:t>
      </w:r>
      <w:r w:rsidR="00F832B7" w:rsidRPr="00F832B7">
        <w:rPr>
          <w:sz w:val="26"/>
          <w:szCs w:val="26"/>
          <w:lang w:val="ru-RU"/>
        </w:rPr>
        <w:t xml:space="preserve"> при 100%</w:t>
      </w:r>
      <w:r w:rsidR="00C35F52">
        <w:rPr>
          <w:sz w:val="26"/>
          <w:szCs w:val="26"/>
          <w:lang w:val="ru-RU"/>
        </w:rPr>
        <w:t xml:space="preserve"> </w:t>
      </w:r>
      <w:proofErr w:type="spellStart"/>
      <w:r w:rsidR="00C35F52">
        <w:rPr>
          <w:sz w:val="26"/>
          <w:szCs w:val="26"/>
          <w:lang w:val="ru-RU"/>
        </w:rPr>
        <w:t>запълняемост</w:t>
      </w:r>
      <w:proofErr w:type="spellEnd"/>
      <w:r w:rsidR="00C35F52">
        <w:rPr>
          <w:sz w:val="26"/>
          <w:szCs w:val="26"/>
          <w:lang w:val="ru-RU"/>
        </w:rPr>
        <w:t xml:space="preserve"> на </w:t>
      </w:r>
      <w:proofErr w:type="spellStart"/>
      <w:r w:rsidR="00C35F52">
        <w:rPr>
          <w:sz w:val="26"/>
          <w:szCs w:val="26"/>
          <w:lang w:val="ru-RU"/>
        </w:rPr>
        <w:t>легловата</w:t>
      </w:r>
      <w:proofErr w:type="spellEnd"/>
      <w:r w:rsidR="00C35F52">
        <w:rPr>
          <w:sz w:val="26"/>
          <w:szCs w:val="26"/>
          <w:lang w:val="ru-RU"/>
        </w:rPr>
        <w:t xml:space="preserve"> база</w:t>
      </w:r>
      <w:r w:rsidR="00F832B7" w:rsidRPr="00F832B7">
        <w:rPr>
          <w:sz w:val="26"/>
          <w:szCs w:val="26"/>
          <w:lang w:val="ru-RU"/>
        </w:rPr>
        <w:t>.</w:t>
      </w:r>
    </w:p>
    <w:p w:rsidR="00F832B7" w:rsidRDefault="00C35F52" w:rsidP="00C35F52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Застрояването ще е </w:t>
      </w:r>
      <w:r w:rsidR="00F832B7">
        <w:rPr>
          <w:sz w:val="26"/>
          <w:szCs w:val="26"/>
          <w:lang w:val="bg-BG"/>
        </w:rPr>
        <w:t xml:space="preserve">НИСКО - до 10 метра, до три етажа при спазване правилата и отстоянията на Закона за устройство на територията. Конструкцията ще е </w:t>
      </w:r>
      <w:proofErr w:type="spellStart"/>
      <w:r w:rsidR="00F832B7">
        <w:rPr>
          <w:sz w:val="26"/>
          <w:szCs w:val="26"/>
          <w:lang w:val="bg-BG"/>
        </w:rPr>
        <w:t>стомано</w:t>
      </w:r>
      <w:proofErr w:type="spellEnd"/>
      <w:r w:rsidR="00F832B7">
        <w:rPr>
          <w:sz w:val="26"/>
          <w:szCs w:val="26"/>
          <w:lang w:val="bg-BG"/>
        </w:rPr>
        <w:t>-бетонна. Дейностите ще са свързани с основното предназначение на обекта. Жилищните помещения ще създават условия и удобства за хранене, почивка и отдих.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</w:p>
    <w:p w:rsidR="00EA0F58" w:rsidRDefault="00EA0F58" w:rsidP="00EA0F58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Имотът граничи с</w:t>
      </w:r>
      <w:r w:rsidR="00056C2B">
        <w:rPr>
          <w:sz w:val="26"/>
          <w:szCs w:val="26"/>
          <w:lang w:val="bg-BG"/>
        </w:rPr>
        <w:t xml:space="preserve">ъс </w:t>
      </w:r>
      <w:proofErr w:type="spellStart"/>
      <w:r w:rsidR="00056C2B">
        <w:rPr>
          <w:sz w:val="26"/>
          <w:szCs w:val="26"/>
          <w:lang w:val="bg-BG"/>
        </w:rPr>
        <w:t>селскотопснски</w:t>
      </w:r>
      <w:proofErr w:type="spellEnd"/>
      <w:r>
        <w:rPr>
          <w:sz w:val="26"/>
          <w:szCs w:val="26"/>
          <w:lang w:val="bg-BG"/>
        </w:rPr>
        <w:t xml:space="preserve"> път с идентификатор </w:t>
      </w:r>
      <w:r w:rsidR="00056C2B">
        <w:rPr>
          <w:sz w:val="26"/>
          <w:szCs w:val="26"/>
          <w:lang w:val="bg-BG"/>
        </w:rPr>
        <w:t>36498.332.717</w:t>
      </w:r>
      <w:r>
        <w:rPr>
          <w:sz w:val="26"/>
          <w:szCs w:val="26"/>
          <w:lang w:val="bg-BG"/>
        </w:rPr>
        <w:t xml:space="preserve"> от </w:t>
      </w:r>
      <w:r w:rsidR="00056C2B">
        <w:rPr>
          <w:sz w:val="26"/>
          <w:szCs w:val="26"/>
          <w:lang w:val="bg-BG"/>
        </w:rPr>
        <w:t>юг</w:t>
      </w:r>
      <w:r>
        <w:rPr>
          <w:sz w:val="26"/>
          <w:szCs w:val="26"/>
          <w:lang w:val="bg-BG"/>
        </w:rPr>
        <w:t>. По този начин е осигурен и необходимия достъп при нужда и на противопожарните автомобили.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 При строителството ще се направят тънки изкопи до отнемане на хумусният слой и изкопи в съответствие с изискванията на проект. След отнемане хумусният слой ще се използва на озеленяване.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Не се предвижда използване на взрив при реализацията на инвестиционното предложение.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Не се предвижда други свързани с основния предмет спомагателни или поддържащи дейности.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 xml:space="preserve"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</w:t>
      </w:r>
      <w:proofErr w:type="spellStart"/>
      <w:r>
        <w:rPr>
          <w:b/>
          <w:i/>
          <w:sz w:val="26"/>
          <w:szCs w:val="26"/>
          <w:lang w:val="bg-BG"/>
        </w:rPr>
        <w:t>съгласувателни</w:t>
      </w:r>
      <w:proofErr w:type="spellEnd"/>
      <w:r>
        <w:rPr>
          <w:b/>
          <w:i/>
          <w:sz w:val="26"/>
          <w:szCs w:val="26"/>
          <w:lang w:val="bg-BG"/>
        </w:rPr>
        <w:t>/разрешителни документи по реда на специален закон; орган по одобряване/разрешаване на инвестиционното предложение по реда на специален закон: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В съседство с имота са разположени земеделски имоти, чиято функция е съвместима с инвестиционното предложение. Имотът е отдалечен от </w:t>
      </w:r>
      <w:r w:rsidR="00056C2B">
        <w:rPr>
          <w:sz w:val="26"/>
          <w:szCs w:val="26"/>
          <w:lang w:val="bg-BG"/>
        </w:rPr>
        <w:t>гр. Карлово</w:t>
      </w:r>
      <w:r>
        <w:rPr>
          <w:sz w:val="26"/>
          <w:szCs w:val="26"/>
          <w:lang w:val="bg-BG"/>
        </w:rPr>
        <w:t xml:space="preserve">, но е близо до </w:t>
      </w:r>
      <w:r w:rsidR="00056C2B">
        <w:rPr>
          <w:sz w:val="26"/>
          <w:szCs w:val="26"/>
          <w:lang w:val="bg-BG"/>
        </w:rPr>
        <w:t>кв. Сушица</w:t>
      </w:r>
      <w:r>
        <w:rPr>
          <w:sz w:val="26"/>
          <w:szCs w:val="26"/>
          <w:lang w:val="bg-BG"/>
        </w:rPr>
        <w:t xml:space="preserve">. Отстои на около </w:t>
      </w:r>
      <w:r w:rsidR="00D85A33">
        <w:rPr>
          <w:sz w:val="26"/>
          <w:szCs w:val="26"/>
          <w:lang w:val="bg-BG"/>
        </w:rPr>
        <w:t>1</w:t>
      </w:r>
      <w:r w:rsidR="00056C2B">
        <w:rPr>
          <w:sz w:val="26"/>
          <w:szCs w:val="26"/>
          <w:lang w:val="bg-BG"/>
        </w:rPr>
        <w:t>00</w:t>
      </w:r>
      <w:r>
        <w:rPr>
          <w:sz w:val="26"/>
          <w:szCs w:val="26"/>
          <w:lang w:val="bg-BG"/>
        </w:rPr>
        <w:t xml:space="preserve"> метра от последните жилищни сгради </w:t>
      </w:r>
      <w:r w:rsidR="00056C2B">
        <w:rPr>
          <w:sz w:val="26"/>
          <w:szCs w:val="26"/>
          <w:lang w:val="bg-BG"/>
        </w:rPr>
        <w:t>южно от кв. Сушица</w:t>
      </w:r>
      <w:r w:rsidR="00D85A33">
        <w:rPr>
          <w:sz w:val="26"/>
          <w:szCs w:val="26"/>
          <w:lang w:val="bg-BG"/>
        </w:rPr>
        <w:t xml:space="preserve"> и на около </w:t>
      </w:r>
      <w:r w:rsidR="00056C2B">
        <w:rPr>
          <w:sz w:val="26"/>
          <w:szCs w:val="26"/>
          <w:lang w:val="bg-BG"/>
        </w:rPr>
        <w:t>840</w:t>
      </w:r>
      <w:r w:rsidR="00D85A33">
        <w:rPr>
          <w:sz w:val="26"/>
          <w:szCs w:val="26"/>
          <w:lang w:val="bg-BG"/>
        </w:rPr>
        <w:t xml:space="preserve"> метра </w:t>
      </w:r>
      <w:r w:rsidR="00056C2B">
        <w:rPr>
          <w:sz w:val="26"/>
          <w:szCs w:val="26"/>
          <w:lang w:val="bg-BG"/>
        </w:rPr>
        <w:t xml:space="preserve">източно </w:t>
      </w:r>
      <w:r w:rsidR="00D85A33">
        <w:rPr>
          <w:sz w:val="26"/>
          <w:szCs w:val="26"/>
          <w:lang w:val="bg-BG"/>
        </w:rPr>
        <w:t xml:space="preserve">от </w:t>
      </w:r>
      <w:r w:rsidR="00056C2B">
        <w:rPr>
          <w:sz w:val="26"/>
          <w:szCs w:val="26"/>
          <w:lang w:val="bg-BG"/>
        </w:rPr>
        <w:t>гр. Карлово</w:t>
      </w:r>
      <w:r>
        <w:rPr>
          <w:sz w:val="26"/>
          <w:szCs w:val="26"/>
          <w:lang w:val="bg-BG"/>
        </w:rPr>
        <w:t>. ИП няма връзка с други съществуващи и одобрени с устройствен или друг план дейности. За реализацията на инвестиционното предложение е необходимо смяна на предназначението на имота за неземеделски нужди по реда на ЗОЗЗ от комисията по чл.17 към ОД“З“ - Пловдив.</w:t>
      </w: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4. Местоположение:</w:t>
      </w:r>
    </w:p>
    <w:p w:rsidR="00F832B7" w:rsidRDefault="00F832B7" w:rsidP="00F832B7">
      <w:pPr>
        <w:ind w:firstLine="540"/>
        <w:jc w:val="both"/>
        <w:rPr>
          <w:i/>
          <w:sz w:val="20"/>
          <w:szCs w:val="20"/>
          <w:lang w:val="bg-BG"/>
        </w:rPr>
      </w:pPr>
      <w:r>
        <w:rPr>
          <w:i/>
          <w:sz w:val="20"/>
          <w:szCs w:val="20"/>
          <w:lang w:val="bg-BG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541338" w:rsidRPr="000448BC" w:rsidRDefault="00F832B7" w:rsidP="000448BC">
      <w:pPr>
        <w:pStyle w:val="1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 w:val="0"/>
          <w:bCs w:val="0"/>
          <w:color w:val="000000"/>
          <w:sz w:val="26"/>
          <w:szCs w:val="26"/>
          <w:lang w:val="ru-RU"/>
        </w:rPr>
      </w:pPr>
      <w:r w:rsidRPr="00541338">
        <w:rPr>
          <w:b w:val="0"/>
          <w:sz w:val="26"/>
          <w:szCs w:val="26"/>
        </w:rPr>
        <w:t xml:space="preserve">Местоположение: </w:t>
      </w:r>
      <w:r w:rsidR="00056C2B">
        <w:rPr>
          <w:b w:val="0"/>
          <w:sz w:val="26"/>
          <w:szCs w:val="26"/>
        </w:rPr>
        <w:t>гр. Карлово</w:t>
      </w:r>
      <w:r w:rsidRPr="00541338">
        <w:rPr>
          <w:b w:val="0"/>
          <w:sz w:val="26"/>
          <w:szCs w:val="26"/>
        </w:rPr>
        <w:t>, община Карлово, местност „</w:t>
      </w:r>
      <w:r w:rsidR="00056C2B">
        <w:rPr>
          <w:b w:val="0"/>
          <w:sz w:val="26"/>
          <w:szCs w:val="26"/>
        </w:rPr>
        <w:t>ТОПЛИКА</w:t>
      </w:r>
      <w:r w:rsidRPr="00541338">
        <w:rPr>
          <w:b w:val="0"/>
          <w:sz w:val="26"/>
          <w:szCs w:val="26"/>
        </w:rPr>
        <w:t xml:space="preserve">“, ПИ с идентификатор </w:t>
      </w:r>
      <w:r w:rsidR="00056C2B">
        <w:rPr>
          <w:b w:val="0"/>
          <w:sz w:val="26"/>
          <w:szCs w:val="26"/>
        </w:rPr>
        <w:t>36498.332.722</w:t>
      </w:r>
      <w:r w:rsidRPr="00541338">
        <w:rPr>
          <w:b w:val="0"/>
          <w:sz w:val="26"/>
          <w:szCs w:val="26"/>
        </w:rPr>
        <w:t xml:space="preserve"> по КККР на </w:t>
      </w:r>
      <w:r w:rsidR="00056C2B">
        <w:rPr>
          <w:b w:val="0"/>
          <w:sz w:val="26"/>
          <w:szCs w:val="26"/>
        </w:rPr>
        <w:t>гр. Карлово</w:t>
      </w:r>
      <w:r w:rsidRPr="00541338">
        <w:rPr>
          <w:b w:val="0"/>
          <w:sz w:val="26"/>
          <w:szCs w:val="26"/>
        </w:rPr>
        <w:t xml:space="preserve">. Площадката е разположена на около </w:t>
      </w:r>
      <w:r w:rsidR="00056C2B" w:rsidRPr="00056C2B">
        <w:rPr>
          <w:b w:val="0"/>
          <w:sz w:val="26"/>
          <w:szCs w:val="26"/>
        </w:rPr>
        <w:t>100 метра от последните жилищни сгради южно от кв. Сушица и на около 840 метра източно от гр. Карлово</w:t>
      </w:r>
      <w:r w:rsidRPr="00541338">
        <w:rPr>
          <w:b w:val="0"/>
          <w:sz w:val="26"/>
          <w:szCs w:val="26"/>
        </w:rPr>
        <w:t>. Географски координати –</w:t>
      </w:r>
      <w:r w:rsidR="00541338" w:rsidRPr="00511101">
        <w:rPr>
          <w:sz w:val="26"/>
          <w:szCs w:val="26"/>
        </w:rPr>
        <w:t xml:space="preserve"> </w:t>
      </w:r>
      <w:r w:rsidR="00511101" w:rsidRPr="00511101">
        <w:rPr>
          <w:b w:val="0"/>
          <w:bCs w:val="0"/>
          <w:color w:val="000000"/>
          <w:sz w:val="26"/>
          <w:szCs w:val="26"/>
        </w:rPr>
        <w:t>42°38'06.0"N</w:t>
      </w:r>
      <w:r w:rsidR="00511101" w:rsidRPr="000448BC">
        <w:rPr>
          <w:b w:val="0"/>
          <w:bCs w:val="0"/>
          <w:color w:val="000000"/>
          <w:sz w:val="26"/>
          <w:szCs w:val="26"/>
          <w:lang w:val="ru-RU"/>
        </w:rPr>
        <w:t xml:space="preserve">  </w:t>
      </w:r>
      <w:r w:rsidR="00511101" w:rsidRPr="00511101">
        <w:rPr>
          <w:b w:val="0"/>
          <w:bCs w:val="0"/>
          <w:color w:val="000000"/>
          <w:sz w:val="26"/>
          <w:szCs w:val="26"/>
        </w:rPr>
        <w:t xml:space="preserve"> 24°50'00.0"E</w:t>
      </w:r>
      <w:r w:rsidR="00511101" w:rsidRPr="000448BC">
        <w:rPr>
          <w:b w:val="0"/>
          <w:bCs w:val="0"/>
          <w:color w:val="000000"/>
          <w:sz w:val="26"/>
          <w:szCs w:val="26"/>
          <w:lang w:val="ru-RU"/>
        </w:rPr>
        <w:t>.</w:t>
      </w:r>
    </w:p>
    <w:p w:rsidR="00511101" w:rsidRPr="000448BC" w:rsidRDefault="00511101" w:rsidP="00511101">
      <w:pPr>
        <w:pStyle w:val="1"/>
        <w:shd w:val="clear" w:color="auto" w:fill="FFFFFF"/>
        <w:spacing w:before="0" w:beforeAutospacing="0" w:after="0" w:afterAutospacing="0"/>
        <w:textAlignment w:val="baseline"/>
        <w:rPr>
          <w:sz w:val="26"/>
          <w:szCs w:val="26"/>
          <w:lang w:val="ru-RU"/>
        </w:rPr>
      </w:pPr>
    </w:p>
    <w:p w:rsidR="00F832B7" w:rsidRDefault="00F832B7" w:rsidP="00541338">
      <w:pPr>
        <w:pStyle w:val="charchar"/>
        <w:rPr>
          <w:lang w:val="bg-BG"/>
        </w:rPr>
      </w:pPr>
      <w:r>
        <w:rPr>
          <w:lang w:val="bg-BG"/>
        </w:rPr>
        <w:t xml:space="preserve">Поземлен имот с идентификатор </w:t>
      </w:r>
      <w:r w:rsidR="00056C2B">
        <w:rPr>
          <w:lang w:val="bg-BG"/>
        </w:rPr>
        <w:t>36498.332.722</w:t>
      </w:r>
      <w:r>
        <w:rPr>
          <w:lang w:val="bg-BG"/>
        </w:rPr>
        <w:t xml:space="preserve"> е собственост на</w:t>
      </w:r>
      <w:r w:rsidR="000448BC">
        <w:rPr>
          <w:lang w:val="bg-BG"/>
        </w:rPr>
        <w:t xml:space="preserve"> Кристина Стоянова </w:t>
      </w:r>
      <w:proofErr w:type="spellStart"/>
      <w:r w:rsidR="000448BC">
        <w:rPr>
          <w:lang w:val="bg-BG"/>
        </w:rPr>
        <w:t>Балкова</w:t>
      </w:r>
      <w:proofErr w:type="spellEnd"/>
      <w:r w:rsidR="00056C2B">
        <w:rPr>
          <w:lang w:val="bg-BG"/>
        </w:rPr>
        <w:t>.</w:t>
      </w:r>
    </w:p>
    <w:p w:rsidR="00056C2B" w:rsidRDefault="00056C2B" w:rsidP="00541338">
      <w:pPr>
        <w:pStyle w:val="charchar"/>
        <w:rPr>
          <w:lang w:val="bg-BG"/>
        </w:rPr>
      </w:pPr>
    </w:p>
    <w:p w:rsidR="0079731F" w:rsidRDefault="009A07F2" w:rsidP="00541338">
      <w:pPr>
        <w:pStyle w:val="charchar"/>
        <w:rPr>
          <w:noProof/>
          <w:lang w:val="bg-BG" w:eastAsia="bg-BG"/>
        </w:rPr>
      </w:pPr>
      <w:r>
        <w:rPr>
          <w:noProof/>
          <w:lang w:val="bg-BG" w:eastAsia="bg-BG"/>
        </w:rPr>
        <w:drawing>
          <wp:inline distT="0" distB="0" distL="0" distR="0">
            <wp:extent cx="6400800" cy="3609975"/>
            <wp:effectExtent l="0" t="0" r="0" b="952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18623" r="5203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338" w:rsidRDefault="00541338" w:rsidP="00541338">
      <w:pPr>
        <w:pStyle w:val="charchar"/>
        <w:rPr>
          <w:lang w:val="bg-BG"/>
        </w:rPr>
      </w:pPr>
    </w:p>
    <w:p w:rsidR="00C33555" w:rsidRDefault="00C33555" w:rsidP="00C33555">
      <w:pPr>
        <w:pStyle w:val="charchar"/>
        <w:ind w:firstLine="546"/>
        <w:rPr>
          <w:lang w:val="bg-BG"/>
        </w:rPr>
      </w:pPr>
      <w:r w:rsidRPr="00D76DB6">
        <w:rPr>
          <w:lang w:val="bg-BG"/>
        </w:rPr>
        <w:t xml:space="preserve">Имотът не е в близост и не засяга елементи от Националната екологична мрежа /НЕМ/. В близост до него няма обекти подлежащи на здравна защита. Не попада в защитена територия за опазване на обекти на културното наследство. Няма трансгранично въздействие. </w:t>
      </w:r>
    </w:p>
    <w:p w:rsidR="00C33555" w:rsidRPr="00C75BEE" w:rsidRDefault="00C33555" w:rsidP="00C33555">
      <w:pPr>
        <w:pStyle w:val="charchar"/>
        <w:ind w:firstLine="546"/>
        <w:rPr>
          <w:lang w:val="bg-BG"/>
        </w:rPr>
      </w:pPr>
      <w:r>
        <w:rPr>
          <w:lang w:val="bg-BG"/>
        </w:rPr>
        <w:t>Не п</w:t>
      </w:r>
      <w:r w:rsidRPr="00C75BEE">
        <w:rPr>
          <w:lang w:val="bg-BG"/>
        </w:rPr>
        <w:t>опада в границата на защитена зона по „Натура 2000“</w:t>
      </w:r>
      <w:r>
        <w:rPr>
          <w:lang w:val="bg-BG"/>
        </w:rPr>
        <w:t>, но е в близост до</w:t>
      </w:r>
      <w:r w:rsidRPr="00C75BEE">
        <w:rPr>
          <w:lang w:val="bg-BG"/>
        </w:rPr>
        <w:t>:</w:t>
      </w:r>
    </w:p>
    <w:p w:rsidR="00C33555" w:rsidRPr="00C33555" w:rsidRDefault="00C33555" w:rsidP="00C33555">
      <w:pPr>
        <w:pStyle w:val="charchar"/>
        <w:numPr>
          <w:ilvl w:val="0"/>
          <w:numId w:val="8"/>
        </w:numPr>
        <w:tabs>
          <w:tab w:val="clear" w:pos="1266"/>
        </w:tabs>
        <w:ind w:left="560" w:hanging="560"/>
        <w:rPr>
          <w:lang w:val="bg-BG"/>
        </w:rPr>
      </w:pPr>
      <w:r w:rsidRPr="00C75BEE">
        <w:t>BG</w:t>
      </w:r>
      <w:r w:rsidRPr="00C75BEE">
        <w:rPr>
          <w:lang w:val="ru-RU"/>
        </w:rPr>
        <w:t xml:space="preserve">0002128 – „Централен Балкан Буфер” за </w:t>
      </w:r>
      <w:proofErr w:type="spellStart"/>
      <w:r w:rsidRPr="00C75BEE">
        <w:rPr>
          <w:lang w:val="ru-RU"/>
        </w:rPr>
        <w:t>опазване</w:t>
      </w:r>
      <w:proofErr w:type="spellEnd"/>
      <w:r w:rsidRPr="00C75BEE">
        <w:rPr>
          <w:lang w:val="ru-RU"/>
        </w:rPr>
        <w:t xml:space="preserve"> на дивите </w:t>
      </w:r>
      <w:proofErr w:type="spellStart"/>
      <w:r w:rsidRPr="00C75BEE">
        <w:rPr>
          <w:lang w:val="ru-RU"/>
        </w:rPr>
        <w:t>птици</w:t>
      </w:r>
      <w:proofErr w:type="spellEnd"/>
      <w:r w:rsidRPr="00C75BEE">
        <w:rPr>
          <w:lang w:val="ru-RU"/>
        </w:rPr>
        <w:t xml:space="preserve">, </w:t>
      </w:r>
      <w:proofErr w:type="spellStart"/>
      <w:r w:rsidRPr="00C75BEE">
        <w:rPr>
          <w:lang w:val="ru-RU"/>
        </w:rPr>
        <w:t>обявена</w:t>
      </w:r>
      <w:proofErr w:type="spellEnd"/>
      <w:r w:rsidRPr="00C75BEE">
        <w:rPr>
          <w:lang w:val="ru-RU"/>
        </w:rPr>
        <w:t xml:space="preserve"> </w:t>
      </w:r>
      <w:proofErr w:type="spellStart"/>
      <w:r w:rsidRPr="00C75BEE">
        <w:rPr>
          <w:lang w:val="ru-RU"/>
        </w:rPr>
        <w:t>със</w:t>
      </w:r>
      <w:proofErr w:type="spellEnd"/>
      <w:r w:rsidRPr="00C75BEE">
        <w:rPr>
          <w:lang w:val="ru-RU"/>
        </w:rPr>
        <w:t xml:space="preserve"> </w:t>
      </w:r>
      <w:proofErr w:type="spellStart"/>
      <w:r w:rsidRPr="00C75BEE">
        <w:rPr>
          <w:lang w:val="ru-RU"/>
        </w:rPr>
        <w:t>Заповед</w:t>
      </w:r>
      <w:proofErr w:type="spellEnd"/>
      <w:r w:rsidRPr="00C75BEE">
        <w:rPr>
          <w:lang w:val="ru-RU"/>
        </w:rPr>
        <w:t xml:space="preserve"> №РД-321/04.04.2013г. (ДВ бр.46/2013 г.) на </w:t>
      </w:r>
      <w:proofErr w:type="spellStart"/>
      <w:r w:rsidRPr="00C75BEE">
        <w:rPr>
          <w:lang w:val="ru-RU"/>
        </w:rPr>
        <w:t>Министъра</w:t>
      </w:r>
      <w:proofErr w:type="spellEnd"/>
      <w:r w:rsidRPr="00C75BEE">
        <w:rPr>
          <w:lang w:val="ru-RU"/>
        </w:rPr>
        <w:t xml:space="preserve"> на </w:t>
      </w:r>
      <w:proofErr w:type="spellStart"/>
      <w:r w:rsidRPr="00C75BEE">
        <w:rPr>
          <w:lang w:val="ru-RU"/>
        </w:rPr>
        <w:t>околната</w:t>
      </w:r>
      <w:proofErr w:type="spellEnd"/>
      <w:r w:rsidRPr="00C75BEE">
        <w:rPr>
          <w:lang w:val="ru-RU"/>
        </w:rPr>
        <w:t xml:space="preserve"> среда и водите. </w:t>
      </w:r>
      <w:r>
        <w:rPr>
          <w:lang w:val="ru-RU"/>
        </w:rPr>
        <w:t xml:space="preserve">Отстои </w:t>
      </w:r>
      <w:proofErr w:type="spellStart"/>
      <w:r>
        <w:rPr>
          <w:lang w:val="ru-RU"/>
        </w:rPr>
        <w:t>източно</w:t>
      </w:r>
      <w:proofErr w:type="spellEnd"/>
      <w:r>
        <w:rPr>
          <w:lang w:val="ru-RU"/>
        </w:rPr>
        <w:t xml:space="preserve"> на около 75 м.</w:t>
      </w:r>
    </w:p>
    <w:p w:rsidR="00C33555" w:rsidRDefault="00C33555" w:rsidP="00C33555">
      <w:pPr>
        <w:pStyle w:val="charchar"/>
        <w:numPr>
          <w:ilvl w:val="0"/>
          <w:numId w:val="8"/>
        </w:numPr>
        <w:tabs>
          <w:tab w:val="clear" w:pos="1266"/>
        </w:tabs>
        <w:ind w:left="560" w:hanging="560"/>
      </w:pPr>
      <w:r>
        <w:t>BG</w:t>
      </w:r>
      <w:r w:rsidRPr="00C33555">
        <w:rPr>
          <w:lang w:val="ru-RU"/>
        </w:rPr>
        <w:t xml:space="preserve">0001493 – „Централен Балкан Буфер” за </w:t>
      </w:r>
      <w:proofErr w:type="spellStart"/>
      <w:r w:rsidRPr="00C33555">
        <w:rPr>
          <w:lang w:val="ru-RU"/>
        </w:rPr>
        <w:t>опазване</w:t>
      </w:r>
      <w:proofErr w:type="spellEnd"/>
      <w:r w:rsidRPr="00C33555">
        <w:rPr>
          <w:lang w:val="ru-RU"/>
        </w:rPr>
        <w:t xml:space="preserve"> на </w:t>
      </w:r>
      <w:proofErr w:type="spellStart"/>
      <w:r w:rsidRPr="00C33555">
        <w:rPr>
          <w:lang w:val="ru-RU"/>
        </w:rPr>
        <w:t>природните</w:t>
      </w:r>
      <w:proofErr w:type="spellEnd"/>
      <w:r w:rsidRPr="00C33555">
        <w:rPr>
          <w:lang w:val="ru-RU"/>
        </w:rPr>
        <w:t xml:space="preserve"> местообитания на </w:t>
      </w:r>
      <w:proofErr w:type="spellStart"/>
      <w:r w:rsidRPr="00C33555">
        <w:rPr>
          <w:lang w:val="ru-RU"/>
        </w:rPr>
        <w:t>дивата</w:t>
      </w:r>
      <w:proofErr w:type="spellEnd"/>
      <w:r w:rsidRPr="00C33555">
        <w:rPr>
          <w:lang w:val="ru-RU"/>
        </w:rPr>
        <w:t xml:space="preserve"> флора и фауна, </w:t>
      </w:r>
      <w:proofErr w:type="spellStart"/>
      <w:r w:rsidRPr="00C33555">
        <w:rPr>
          <w:lang w:val="ru-RU"/>
        </w:rPr>
        <w:t>приета</w:t>
      </w:r>
      <w:proofErr w:type="spellEnd"/>
      <w:r w:rsidRPr="00C33555">
        <w:rPr>
          <w:lang w:val="ru-RU"/>
        </w:rPr>
        <w:t xml:space="preserve"> от МС с Решение №802/04.12.2007 г. (ДВ бр.107/2007 г.), </w:t>
      </w:r>
      <w:proofErr w:type="spellStart"/>
      <w:r w:rsidRPr="00C33555">
        <w:rPr>
          <w:lang w:val="ru-RU"/>
        </w:rPr>
        <w:t>обявена</w:t>
      </w:r>
      <w:proofErr w:type="spellEnd"/>
      <w:r w:rsidRPr="00C33555">
        <w:rPr>
          <w:lang w:val="ru-RU"/>
        </w:rPr>
        <w:t xml:space="preserve"> </w:t>
      </w:r>
      <w:proofErr w:type="spellStart"/>
      <w:r w:rsidRPr="00C33555">
        <w:rPr>
          <w:lang w:val="ru-RU"/>
        </w:rPr>
        <w:t>със</w:t>
      </w:r>
      <w:proofErr w:type="spellEnd"/>
      <w:r w:rsidRPr="00C33555">
        <w:rPr>
          <w:lang w:val="ru-RU"/>
        </w:rPr>
        <w:t xml:space="preserve"> </w:t>
      </w:r>
      <w:proofErr w:type="spellStart"/>
      <w:r w:rsidRPr="00C33555">
        <w:rPr>
          <w:lang w:val="ru-RU"/>
        </w:rPr>
        <w:t>Заповед</w:t>
      </w:r>
      <w:proofErr w:type="spellEnd"/>
      <w:r w:rsidRPr="00C33555">
        <w:rPr>
          <w:lang w:val="ru-RU"/>
        </w:rPr>
        <w:t xml:space="preserve"> №РД-272/31.03.2021 г. (ДВ </w:t>
      </w:r>
      <w:proofErr w:type="spellStart"/>
      <w:r w:rsidRPr="00C33555">
        <w:rPr>
          <w:lang w:val="ru-RU"/>
        </w:rPr>
        <w:t>бр</w:t>
      </w:r>
      <w:proofErr w:type="spellEnd"/>
      <w:r w:rsidRPr="00C33555">
        <w:rPr>
          <w:lang w:val="ru-RU"/>
        </w:rPr>
        <w:t xml:space="preserve">. 46/2021 г.) на </w:t>
      </w:r>
      <w:proofErr w:type="spellStart"/>
      <w:r w:rsidRPr="00C33555">
        <w:rPr>
          <w:lang w:val="ru-RU"/>
        </w:rPr>
        <w:t>Министъра</w:t>
      </w:r>
      <w:proofErr w:type="spellEnd"/>
      <w:r w:rsidRPr="00C33555">
        <w:rPr>
          <w:lang w:val="ru-RU"/>
        </w:rPr>
        <w:t xml:space="preserve"> на </w:t>
      </w:r>
      <w:proofErr w:type="spellStart"/>
      <w:r w:rsidRPr="00C33555">
        <w:rPr>
          <w:lang w:val="ru-RU"/>
        </w:rPr>
        <w:t>околната</w:t>
      </w:r>
      <w:proofErr w:type="spellEnd"/>
      <w:r w:rsidRPr="00C33555">
        <w:rPr>
          <w:lang w:val="ru-RU"/>
        </w:rPr>
        <w:t xml:space="preserve"> среда и водите</w:t>
      </w:r>
      <w:r>
        <w:rPr>
          <w:lang w:val="ru-RU"/>
        </w:rPr>
        <w:t>.</w:t>
      </w:r>
      <w:r w:rsidRPr="00C33555">
        <w:rPr>
          <w:lang w:val="ru-RU"/>
        </w:rPr>
        <w:t xml:space="preserve"> </w:t>
      </w:r>
      <w:r>
        <w:rPr>
          <w:lang w:val="ru-RU"/>
        </w:rPr>
        <w:t>О</w:t>
      </w:r>
      <w:r w:rsidRPr="003A4B6A">
        <w:rPr>
          <w:lang w:val="ru-RU"/>
        </w:rPr>
        <w:t xml:space="preserve">тстои </w:t>
      </w:r>
      <w:proofErr w:type="spellStart"/>
      <w:r w:rsidRPr="003A4B6A">
        <w:rPr>
          <w:lang w:val="ru-RU"/>
        </w:rPr>
        <w:t>южно</w:t>
      </w:r>
      <w:proofErr w:type="spellEnd"/>
      <w:r w:rsidRPr="003A4B6A">
        <w:rPr>
          <w:lang w:val="ru-RU"/>
        </w:rPr>
        <w:t xml:space="preserve"> на около </w:t>
      </w:r>
      <w:r>
        <w:rPr>
          <w:lang w:val="ru-RU"/>
        </w:rPr>
        <w:t>71</w:t>
      </w:r>
      <w:r w:rsidRPr="003A4B6A">
        <w:rPr>
          <w:lang w:val="ru-RU"/>
        </w:rPr>
        <w:t>0 м</w:t>
      </w:r>
      <w:r>
        <w:rPr>
          <w:lang w:val="ru-RU"/>
        </w:rPr>
        <w:t>.</w:t>
      </w:r>
    </w:p>
    <w:p w:rsidR="00C33555" w:rsidRPr="00E54E4F" w:rsidRDefault="00C33555" w:rsidP="00C33555">
      <w:pPr>
        <w:pStyle w:val="a3"/>
        <w:ind w:left="0"/>
        <w:rPr>
          <w:vanish/>
          <w:sz w:val="26"/>
          <w:szCs w:val="26"/>
          <w:highlight w:val="yellow"/>
        </w:rPr>
      </w:pPr>
    </w:p>
    <w:p w:rsidR="00C33555" w:rsidRPr="007C2352" w:rsidRDefault="00C33555" w:rsidP="00C33555">
      <w:pPr>
        <w:ind w:firstLine="588"/>
        <w:jc w:val="both"/>
        <w:rPr>
          <w:sz w:val="26"/>
          <w:szCs w:val="26"/>
          <w:lang w:val="bg-BG"/>
        </w:rPr>
      </w:pPr>
      <w:r w:rsidRPr="00F709C5">
        <w:rPr>
          <w:sz w:val="26"/>
          <w:szCs w:val="26"/>
          <w:lang w:val="bg-BG"/>
        </w:rPr>
        <w:t xml:space="preserve">Инвеститорът ще изпълни всички необходими мерки свързани с опазването на тези защитени зони. </w:t>
      </w:r>
      <w:r>
        <w:rPr>
          <w:sz w:val="26"/>
          <w:szCs w:val="26"/>
          <w:lang w:val="bg-BG"/>
        </w:rPr>
        <w:t>Тъй като и</w:t>
      </w:r>
      <w:r w:rsidRPr="00F709C5">
        <w:rPr>
          <w:sz w:val="26"/>
          <w:szCs w:val="26"/>
          <w:lang w:val="bg-BG"/>
        </w:rPr>
        <w:t>мотът отстои</w:t>
      </w:r>
      <w:r>
        <w:rPr>
          <w:sz w:val="26"/>
          <w:szCs w:val="26"/>
          <w:lang w:val="bg-BG"/>
        </w:rPr>
        <w:t xml:space="preserve"> на</w:t>
      </w:r>
      <w:r w:rsidRPr="00F709C5">
        <w:rPr>
          <w:sz w:val="26"/>
          <w:szCs w:val="26"/>
          <w:lang w:val="bg-BG"/>
        </w:rPr>
        <w:t xml:space="preserve"> </w:t>
      </w:r>
      <w:r w:rsidRPr="00C33555">
        <w:rPr>
          <w:sz w:val="26"/>
          <w:szCs w:val="26"/>
          <w:lang w:val="ru-RU"/>
        </w:rPr>
        <w:t xml:space="preserve">около </w:t>
      </w:r>
      <w:r w:rsidRPr="00C33555">
        <w:rPr>
          <w:sz w:val="26"/>
          <w:szCs w:val="26"/>
          <w:lang w:val="bg-BG"/>
        </w:rPr>
        <w:t>100 метра от последните жилищни сгради южно от кв. Сушица и на около 840 метра източно от гр. Карлово</w:t>
      </w:r>
      <w:r w:rsidRPr="00F709C5">
        <w:rPr>
          <w:sz w:val="26"/>
          <w:szCs w:val="26"/>
          <w:lang w:val="bg-BG"/>
        </w:rPr>
        <w:t>,</w:t>
      </w:r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ползването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му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за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жилищни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нужди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няма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да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окаже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съществено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влияние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върху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защитените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 xml:space="preserve"> </w:t>
      </w:r>
      <w:proofErr w:type="spellStart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зони</w:t>
      </w:r>
      <w:proofErr w:type="spellEnd"/>
      <w:r w:rsidRPr="00F709C5">
        <w:rPr>
          <w:bCs/>
          <w:color w:val="202122"/>
          <w:sz w:val="26"/>
          <w:szCs w:val="26"/>
          <w:shd w:val="clear" w:color="auto" w:fill="FFFFFF"/>
          <w:lang w:val="ru-RU"/>
        </w:rPr>
        <w:t>.</w:t>
      </w:r>
    </w:p>
    <w:p w:rsidR="00541338" w:rsidRDefault="00541338" w:rsidP="00F832B7">
      <w:pPr>
        <w:pStyle w:val="charchar"/>
        <w:ind w:firstLine="546"/>
        <w:rPr>
          <w:lang w:val="bg-BG"/>
        </w:rPr>
      </w:pPr>
    </w:p>
    <w:p w:rsidR="00541338" w:rsidRDefault="009A07F2" w:rsidP="00541338">
      <w:pPr>
        <w:pStyle w:val="charchar"/>
        <w:rPr>
          <w:lang w:val="bg-BG"/>
        </w:rPr>
      </w:pPr>
      <w:r>
        <w:rPr>
          <w:noProof/>
          <w:lang w:val="bg-BG" w:eastAsia="bg-BG"/>
        </w:rPr>
        <w:lastRenderedPageBreak/>
        <w:drawing>
          <wp:inline distT="0" distB="0" distL="0" distR="0">
            <wp:extent cx="6400800" cy="369887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" t="17792" r="5203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55" w:rsidRDefault="00C33555" w:rsidP="00541338">
      <w:pPr>
        <w:pStyle w:val="charchar"/>
        <w:rPr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5. Природни ресурси, предвидени за използване по време на строителството и експлоатацията:</w:t>
      </w:r>
    </w:p>
    <w:p w:rsidR="00F832B7" w:rsidRDefault="00F832B7" w:rsidP="00F832B7">
      <w:pPr>
        <w:ind w:firstLine="540"/>
        <w:jc w:val="both"/>
        <w:rPr>
          <w:i/>
          <w:sz w:val="20"/>
          <w:szCs w:val="20"/>
          <w:lang w:val="bg-BG"/>
        </w:rPr>
      </w:pPr>
      <w:r>
        <w:rPr>
          <w:i/>
          <w:sz w:val="20"/>
          <w:szCs w:val="20"/>
          <w:lang w:val="bg-BG"/>
        </w:rPr>
        <w:t xml:space="preserve">(включително предвидено </w:t>
      </w:r>
      <w:proofErr w:type="spellStart"/>
      <w:r>
        <w:rPr>
          <w:i/>
          <w:sz w:val="20"/>
          <w:szCs w:val="20"/>
          <w:lang w:val="bg-BG"/>
        </w:rPr>
        <w:t>водовземане</w:t>
      </w:r>
      <w:proofErr w:type="spellEnd"/>
      <w:r>
        <w:rPr>
          <w:i/>
          <w:sz w:val="20"/>
          <w:szCs w:val="20"/>
          <w:lang w:val="bg-BG"/>
        </w:rPr>
        <w:t xml:space="preserve"> за питейни, промишлени и други нужди - чрез обществено водоснабдяване (ВиК или друга мрежа) и/или </w:t>
      </w:r>
      <w:proofErr w:type="spellStart"/>
      <w:r>
        <w:rPr>
          <w:i/>
          <w:sz w:val="20"/>
          <w:szCs w:val="20"/>
          <w:lang w:val="bg-BG"/>
        </w:rPr>
        <w:t>водовземане</w:t>
      </w:r>
      <w:proofErr w:type="spellEnd"/>
      <w:r>
        <w:rPr>
          <w:i/>
          <w:sz w:val="20"/>
          <w:szCs w:val="20"/>
          <w:lang w:val="bg-BG"/>
        </w:rPr>
        <w:t xml:space="preserve">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По време на строителството ще се ползва минимално количество инертни материали /пясък , чакъл/, цимент, арматурно желязо, вода, дървен материал и др.</w:t>
      </w:r>
    </w:p>
    <w:p w:rsidR="00F832B7" w:rsidRDefault="00F832B7" w:rsidP="00F832B7">
      <w:pPr>
        <w:pStyle w:val="a3"/>
        <w:ind w:left="0" w:firstLine="540"/>
        <w:rPr>
          <w:sz w:val="26"/>
          <w:szCs w:val="26"/>
        </w:rPr>
      </w:pPr>
      <w:r>
        <w:rPr>
          <w:sz w:val="26"/>
          <w:szCs w:val="26"/>
        </w:rPr>
        <w:t xml:space="preserve">По време на експлоатацията ще се използва </w:t>
      </w:r>
      <w:proofErr w:type="spellStart"/>
      <w:r>
        <w:rPr>
          <w:sz w:val="26"/>
          <w:szCs w:val="26"/>
        </w:rPr>
        <w:t>ел.енергия</w:t>
      </w:r>
      <w:proofErr w:type="spellEnd"/>
      <w:r>
        <w:rPr>
          <w:sz w:val="26"/>
          <w:szCs w:val="26"/>
        </w:rPr>
        <w:t xml:space="preserve"> от електроразпределителната мрежа на „EVN България Електроразпределение” АД.</w:t>
      </w:r>
    </w:p>
    <w:p w:rsidR="00F832B7" w:rsidRDefault="00F832B7" w:rsidP="00F832B7">
      <w:pPr>
        <w:pStyle w:val="a3"/>
        <w:ind w:left="0" w:firstLine="540"/>
        <w:rPr>
          <w:sz w:val="26"/>
          <w:szCs w:val="26"/>
        </w:rPr>
      </w:pPr>
      <w:r w:rsidRPr="00496441">
        <w:rPr>
          <w:color w:val="000000"/>
          <w:sz w:val="26"/>
          <w:szCs w:val="26"/>
        </w:rPr>
        <w:t xml:space="preserve">Водоснабдяването на обекта ще се извърши от </w:t>
      </w:r>
      <w:r w:rsidR="00496441" w:rsidRPr="00496441">
        <w:rPr>
          <w:sz w:val="26"/>
          <w:szCs w:val="26"/>
        </w:rPr>
        <w:t>мрежата на ВиК</w:t>
      </w:r>
      <w:r w:rsidR="00541338" w:rsidRPr="00496441">
        <w:rPr>
          <w:sz w:val="26"/>
          <w:szCs w:val="26"/>
        </w:rPr>
        <w:t>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Не се очакват вещества, които ще бъдат емитирани от дейностите. Не се очаква производствени елементи или отпадъци, от тях които да влязат в контакт с повърхностни или подземни води.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7. Очаквани общи емисии на вредни вещества във въздуха по замърсители: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Като общо не се очаква генериране на газови емисии, които да повлияят на качеството на атмосферния въздух.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По време на строителството е възможно незначително замърсяване от прах. Очаква се въздействие върху атмосферния въздух от отделените прах и газове от МПС и строителната техника.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lastRenderedPageBreak/>
        <w:t>Потенциалната възможност за замърсяване на въздуха е сведена до минимум. Отделените емисии са незначителни.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По време на експлоатацията на обекта не се очаква натоварване на околната среда с емисии на вредни вещества във въздуха.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8. Отпадъци, които се очаква да се генерират, и предвиждания за тяхното третиране: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Смесени битови отпадъци от хората, които ще се образуват при експлоатацията на обекта, ще се събират и извозват до контейнери на фирмата, поддържаща чистотата в общината;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Строителни отпадъци, който ще се образуват по време на строителството на обекта. Те ще се събират на определено за целта място на площадката и ще се извозват на регламентирано депо за строителни отпадъци, определено от общинската администрация.</w:t>
      </w:r>
    </w:p>
    <w:p w:rsidR="00F832B7" w:rsidRDefault="00F832B7" w:rsidP="00F832B7">
      <w:pPr>
        <w:autoSpaceDE w:val="0"/>
        <w:autoSpaceDN w:val="0"/>
        <w:adjustRightInd w:val="0"/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Земни маси от изкопни работи – очаква се да са незначителни по обем и ще се ползват за благоустрояване. Хумусният пласт ще се отнема само в зоната на строежа преди започване на строителството ще бъде депониран и съхранен на самата площадка, след което ще бъде използван за озеленяване на обекта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9. Отпадъчни води:</w:t>
      </w:r>
    </w:p>
    <w:p w:rsidR="00F832B7" w:rsidRDefault="00F832B7" w:rsidP="00F832B7">
      <w:pPr>
        <w:ind w:firstLine="540"/>
        <w:jc w:val="both"/>
        <w:rPr>
          <w:i/>
          <w:sz w:val="20"/>
          <w:szCs w:val="20"/>
          <w:lang w:val="bg-BG"/>
        </w:rPr>
      </w:pPr>
      <w:r>
        <w:rPr>
          <w:i/>
          <w:sz w:val="20"/>
          <w:szCs w:val="20"/>
          <w:lang w:val="bg-BG"/>
        </w:rPr>
        <w:t xml:space="preserve"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</w:t>
      </w:r>
      <w:proofErr w:type="spellStart"/>
      <w:r>
        <w:rPr>
          <w:i/>
          <w:sz w:val="20"/>
          <w:szCs w:val="20"/>
          <w:lang w:val="bg-BG"/>
        </w:rPr>
        <w:t>заустване</w:t>
      </w:r>
      <w:proofErr w:type="spellEnd"/>
      <w:r>
        <w:rPr>
          <w:i/>
          <w:sz w:val="20"/>
          <w:szCs w:val="20"/>
          <w:lang w:val="bg-BG"/>
        </w:rPr>
        <w:t xml:space="preserve"> в канализационна система/ повърхностен воден обект/</w:t>
      </w:r>
      <w:proofErr w:type="spellStart"/>
      <w:r>
        <w:rPr>
          <w:i/>
          <w:sz w:val="20"/>
          <w:szCs w:val="20"/>
          <w:lang w:val="bg-BG"/>
        </w:rPr>
        <w:t>водоплътна</w:t>
      </w:r>
      <w:proofErr w:type="spellEnd"/>
      <w:r>
        <w:rPr>
          <w:i/>
          <w:sz w:val="20"/>
          <w:szCs w:val="20"/>
          <w:lang w:val="bg-BG"/>
        </w:rPr>
        <w:t xml:space="preserve"> </w:t>
      </w:r>
      <w:proofErr w:type="spellStart"/>
      <w:r>
        <w:rPr>
          <w:i/>
          <w:sz w:val="20"/>
          <w:szCs w:val="20"/>
          <w:lang w:val="bg-BG"/>
        </w:rPr>
        <w:t>изгребна</w:t>
      </w:r>
      <w:proofErr w:type="spellEnd"/>
      <w:r>
        <w:rPr>
          <w:i/>
          <w:sz w:val="20"/>
          <w:szCs w:val="20"/>
          <w:lang w:val="bg-BG"/>
        </w:rPr>
        <w:t xml:space="preserve"> яма и др.)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pStyle w:val="charchar"/>
        <w:ind w:firstLine="546"/>
        <w:rPr>
          <w:lang w:val="bg-BG"/>
        </w:rPr>
      </w:pPr>
      <w:r>
        <w:rPr>
          <w:lang w:val="bg-BG"/>
        </w:rPr>
        <w:t>Отпадните води ще са само от битов характер. Утайките от битово-</w:t>
      </w:r>
      <w:proofErr w:type="spellStart"/>
      <w:r>
        <w:rPr>
          <w:lang w:val="bg-BG"/>
        </w:rPr>
        <w:t>фикални</w:t>
      </w:r>
      <w:proofErr w:type="spellEnd"/>
      <w:r>
        <w:rPr>
          <w:lang w:val="bg-BG"/>
        </w:rPr>
        <w:t xml:space="preserve"> отпадъци ще се </w:t>
      </w:r>
      <w:proofErr w:type="spellStart"/>
      <w:r>
        <w:rPr>
          <w:lang w:val="bg-BG"/>
        </w:rPr>
        <w:t>заустват</w:t>
      </w:r>
      <w:proofErr w:type="spellEnd"/>
      <w:r>
        <w:rPr>
          <w:lang w:val="bg-BG"/>
        </w:rPr>
        <w:t xml:space="preserve"> в </w:t>
      </w:r>
      <w:proofErr w:type="spellStart"/>
      <w:r>
        <w:rPr>
          <w:lang w:val="bg-BG"/>
        </w:rPr>
        <w:t>водоплътна</w:t>
      </w:r>
      <w:proofErr w:type="spellEnd"/>
      <w:r>
        <w:rPr>
          <w:lang w:val="bg-BG"/>
        </w:rPr>
        <w:t xml:space="preserve"> </w:t>
      </w:r>
      <w:proofErr w:type="spellStart"/>
      <w:r>
        <w:rPr>
          <w:lang w:val="bg-BG"/>
        </w:rPr>
        <w:t>изгребна</w:t>
      </w:r>
      <w:proofErr w:type="spellEnd"/>
      <w:r>
        <w:rPr>
          <w:lang w:val="bg-BG"/>
        </w:rPr>
        <w:t xml:space="preserve"> яма в подходяща вместимост. Ще се изгребва за последващо третиране от ВиК оператор, с който ще бъде сключен договор за извозването и приемането им.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b/>
          <w:i/>
          <w:sz w:val="26"/>
          <w:szCs w:val="26"/>
          <w:lang w:val="bg-BG"/>
        </w:rPr>
      </w:pPr>
      <w:r>
        <w:rPr>
          <w:b/>
          <w:i/>
          <w:sz w:val="26"/>
          <w:szCs w:val="26"/>
          <w:lang w:val="bg-BG"/>
        </w:rPr>
        <w:t>10. Опасни химични вещества, които се очаква да бъдат налични на площадката на предприятието/съоръжението:</w:t>
      </w:r>
    </w:p>
    <w:p w:rsidR="00F832B7" w:rsidRDefault="00F832B7" w:rsidP="00F832B7">
      <w:pPr>
        <w:ind w:firstLine="540"/>
        <w:jc w:val="both"/>
        <w:rPr>
          <w:i/>
          <w:sz w:val="20"/>
          <w:szCs w:val="20"/>
          <w:lang w:val="bg-BG"/>
        </w:rPr>
      </w:pPr>
      <w:r>
        <w:rPr>
          <w:i/>
          <w:sz w:val="20"/>
          <w:szCs w:val="20"/>
          <w:lang w:val="bg-BG"/>
        </w:rPr>
        <w:t>(в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autoSpaceDE w:val="0"/>
        <w:autoSpaceDN w:val="0"/>
        <w:adjustRightInd w:val="0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Не се предвижда използване или складиране на опасни химични вещества по време на строителството и в последващата експлоатация на обекта.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І. Моля да ни информирате за необходимите действия, които трябва да предприемем, по реда на глава шеста ЗООС. Моля, на основание чл. 93, ал. 9, т. 1 ЗООС да се проведе задължителна ОВОС, без да се извършва преценка.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 xml:space="preserve">ІІ. Друга информация </w:t>
      </w:r>
      <w:r>
        <w:rPr>
          <w:i/>
          <w:iCs/>
          <w:sz w:val="26"/>
          <w:szCs w:val="26"/>
          <w:lang w:val="bg-BG"/>
        </w:rPr>
        <w:t>(не е задължително за попълване)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Моля да бъде допуснато извършването само на ОВОС (в случаите по чл. 91, ал. 2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поради следните основания (мотиви):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..................................................................................................................................................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..................................................................................................................................................</w:t>
      </w:r>
    </w:p>
    <w:p w:rsidR="000448BC" w:rsidRDefault="000448BC" w:rsidP="00F832B7">
      <w:pPr>
        <w:ind w:firstLine="540"/>
        <w:jc w:val="both"/>
        <w:rPr>
          <w:sz w:val="26"/>
          <w:szCs w:val="26"/>
          <w:u w:val="single"/>
          <w:lang w:val="bg-BG"/>
        </w:rPr>
      </w:pP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u w:val="single"/>
          <w:lang w:val="bg-BG"/>
        </w:rPr>
        <w:lastRenderedPageBreak/>
        <w:t>Прилагам</w:t>
      </w:r>
      <w:r>
        <w:rPr>
          <w:sz w:val="26"/>
          <w:szCs w:val="26"/>
          <w:lang w:val="bg-BG"/>
        </w:rPr>
        <w:t>: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1. Документи, доказващи уведомяване на съответната/съответните община/общини, район/райони и кметство или кметства и на засегнатото население съгласно изискванията на чл. 4, ал. 2 от Наредбата за условията и реда за извършване на оценка на въздействието върху околната среда, приета с Постановление № 59 на Министерския съвет от 2003 г.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3. Други документи по преценка на уведомителя: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3.1. допълнителна информация/документация, поясняваща инвестиционното предложение;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3.2. картен материал, схема, снимков материал, актуална скица на имота и др. в подходящ мащаб.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4. Електронен носител - 1 бр.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 </w:t>
      </w:r>
    </w:p>
    <w:p w:rsidR="00F832B7" w:rsidRDefault="00F832B7" w:rsidP="00F832B7">
      <w:pPr>
        <w:ind w:firstLine="540"/>
        <w:jc w:val="both"/>
        <w:rPr>
          <w:sz w:val="26"/>
          <w:szCs w:val="26"/>
          <w:lang w:val="bg-BG"/>
        </w:rPr>
      </w:pPr>
    </w:p>
    <w:p w:rsidR="00F832B7" w:rsidRDefault="00F832B7" w:rsidP="00F832B7">
      <w:pPr>
        <w:tabs>
          <w:tab w:val="left" w:pos="6120"/>
        </w:tabs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>Дата: ....................</w:t>
      </w:r>
      <w:r>
        <w:rPr>
          <w:sz w:val="26"/>
          <w:szCs w:val="26"/>
          <w:lang w:val="bg-BG"/>
        </w:rPr>
        <w:tab/>
        <w:t>Уведомител: .........................</w:t>
      </w:r>
    </w:p>
    <w:p w:rsidR="00F832B7" w:rsidRDefault="00F832B7" w:rsidP="00F832B7">
      <w:pPr>
        <w:tabs>
          <w:tab w:val="left" w:pos="6120"/>
        </w:tabs>
        <w:ind w:firstLine="540"/>
        <w:jc w:val="both"/>
        <w:rPr>
          <w:sz w:val="26"/>
          <w:szCs w:val="26"/>
          <w:lang w:val="bg-BG"/>
        </w:rPr>
      </w:pPr>
      <w:r>
        <w:rPr>
          <w:sz w:val="26"/>
          <w:szCs w:val="26"/>
          <w:lang w:val="bg-BG"/>
        </w:rPr>
        <w:tab/>
      </w:r>
      <w:r>
        <w:rPr>
          <w:sz w:val="26"/>
          <w:szCs w:val="26"/>
          <w:lang w:val="bg-BG"/>
        </w:rPr>
        <w:tab/>
      </w:r>
      <w:r>
        <w:rPr>
          <w:sz w:val="26"/>
          <w:szCs w:val="26"/>
          <w:lang w:val="bg-BG"/>
        </w:rPr>
        <w:tab/>
      </w:r>
      <w:r>
        <w:rPr>
          <w:sz w:val="26"/>
          <w:szCs w:val="26"/>
          <w:lang w:val="bg-BG"/>
        </w:rPr>
        <w:tab/>
      </w:r>
      <w:r>
        <w:rPr>
          <w:i/>
          <w:iCs/>
          <w:sz w:val="26"/>
          <w:szCs w:val="26"/>
          <w:lang w:val="bg-BG"/>
        </w:rPr>
        <w:t>(подпис)</w:t>
      </w:r>
    </w:p>
    <w:p w:rsidR="00EC6176" w:rsidRPr="007F10AC" w:rsidRDefault="00EC6176" w:rsidP="00F832B7">
      <w:pPr>
        <w:ind w:firstLine="540"/>
        <w:jc w:val="both"/>
        <w:rPr>
          <w:sz w:val="26"/>
          <w:szCs w:val="26"/>
          <w:lang w:val="bg-BG"/>
        </w:rPr>
      </w:pPr>
    </w:p>
    <w:sectPr w:rsidR="00EC6176" w:rsidRPr="007F10AC" w:rsidSect="00742772">
      <w:footerReference w:type="even" r:id="rId10"/>
      <w:footerReference w:type="default" r:id="rId11"/>
      <w:pgSz w:w="12240" w:h="15840"/>
      <w:pgMar w:top="1079" w:right="900" w:bottom="540" w:left="126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66A" w:rsidRDefault="006D566A">
      <w:r>
        <w:separator/>
      </w:r>
    </w:p>
  </w:endnote>
  <w:endnote w:type="continuationSeparator" w:id="0">
    <w:p w:rsidR="006D566A" w:rsidRDefault="006D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AEB" w:rsidRDefault="00186AEB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86AEB" w:rsidRDefault="00186AEB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6AEB" w:rsidRPr="006948FF" w:rsidRDefault="00186AEB">
    <w:pPr>
      <w:pStyle w:val="a5"/>
      <w:ind w:right="360"/>
      <w:rPr>
        <w:sz w:val="16"/>
        <w:szCs w:val="16"/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66A" w:rsidRDefault="006D566A">
      <w:r>
        <w:separator/>
      </w:r>
    </w:p>
  </w:footnote>
  <w:footnote w:type="continuationSeparator" w:id="0">
    <w:p w:rsidR="006D566A" w:rsidRDefault="006D5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D54E4"/>
    <w:multiLevelType w:val="hybridMultilevel"/>
    <w:tmpl w:val="3198E976"/>
    <w:lvl w:ilvl="0" w:tplc="3AA65A8C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" w15:restartNumberingAfterBreak="0">
    <w:nsid w:val="46D17D0D"/>
    <w:multiLevelType w:val="hybridMultilevel"/>
    <w:tmpl w:val="6BC4C430"/>
    <w:lvl w:ilvl="0" w:tplc="0409000D">
      <w:start w:val="1"/>
      <w:numFmt w:val="bullet"/>
      <w:lvlText w:val=""/>
      <w:lvlJc w:val="left"/>
      <w:pPr>
        <w:tabs>
          <w:tab w:val="num" w:pos="1266"/>
        </w:tabs>
        <w:ind w:left="12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6"/>
        </w:tabs>
        <w:ind w:left="19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6"/>
        </w:tabs>
        <w:ind w:left="27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6"/>
        </w:tabs>
        <w:ind w:left="34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6"/>
        </w:tabs>
        <w:ind w:left="41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6"/>
        </w:tabs>
        <w:ind w:left="48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6"/>
        </w:tabs>
        <w:ind w:left="55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6"/>
        </w:tabs>
        <w:ind w:left="63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6"/>
        </w:tabs>
        <w:ind w:left="7026" w:hanging="360"/>
      </w:pPr>
      <w:rPr>
        <w:rFonts w:ascii="Wingdings" w:hAnsi="Wingdings" w:hint="default"/>
      </w:rPr>
    </w:lvl>
  </w:abstractNum>
  <w:abstractNum w:abstractNumId="2" w15:restartNumberingAfterBreak="0">
    <w:nsid w:val="4B012279"/>
    <w:multiLevelType w:val="hybridMultilevel"/>
    <w:tmpl w:val="6BC8764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D5322EE"/>
    <w:multiLevelType w:val="hybridMultilevel"/>
    <w:tmpl w:val="5EAA2A02"/>
    <w:lvl w:ilvl="0" w:tplc="04020001">
      <w:start w:val="1"/>
      <w:numFmt w:val="bullet"/>
      <w:lvlText w:val=""/>
      <w:lvlJc w:val="left"/>
      <w:pPr>
        <w:tabs>
          <w:tab w:val="num" w:pos="1074"/>
        </w:tabs>
        <w:ind w:left="1074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794"/>
        </w:tabs>
        <w:ind w:left="179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4" w15:restartNumberingAfterBreak="0">
    <w:nsid w:val="50A17C26"/>
    <w:multiLevelType w:val="hybridMultilevel"/>
    <w:tmpl w:val="1A52FC06"/>
    <w:lvl w:ilvl="0" w:tplc="A2A87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54F74E09"/>
    <w:multiLevelType w:val="hybridMultilevel"/>
    <w:tmpl w:val="C1BCE0F2"/>
    <w:lvl w:ilvl="0" w:tplc="429488F2">
      <w:start w:val="2"/>
      <w:numFmt w:val="decimal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6" w15:restartNumberingAfterBreak="0">
    <w:nsid w:val="5E234234"/>
    <w:multiLevelType w:val="hybridMultilevel"/>
    <w:tmpl w:val="9E36208E"/>
    <w:lvl w:ilvl="0" w:tplc="6DF6FD7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7" w15:restartNumberingAfterBreak="0">
    <w:nsid w:val="69860D08"/>
    <w:multiLevelType w:val="hybridMultilevel"/>
    <w:tmpl w:val="5AAA9118"/>
    <w:lvl w:ilvl="0" w:tplc="040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64C"/>
    <w:rsid w:val="00006814"/>
    <w:rsid w:val="00010218"/>
    <w:rsid w:val="000241F4"/>
    <w:rsid w:val="00036176"/>
    <w:rsid w:val="000448BC"/>
    <w:rsid w:val="00053205"/>
    <w:rsid w:val="00056C2B"/>
    <w:rsid w:val="00071164"/>
    <w:rsid w:val="00074370"/>
    <w:rsid w:val="00075930"/>
    <w:rsid w:val="00082D3F"/>
    <w:rsid w:val="00085510"/>
    <w:rsid w:val="000F359C"/>
    <w:rsid w:val="001073D2"/>
    <w:rsid w:val="001076B2"/>
    <w:rsid w:val="0011332F"/>
    <w:rsid w:val="001227BF"/>
    <w:rsid w:val="0012464C"/>
    <w:rsid w:val="00130765"/>
    <w:rsid w:val="00132F49"/>
    <w:rsid w:val="00162F6C"/>
    <w:rsid w:val="00163EA7"/>
    <w:rsid w:val="001707CB"/>
    <w:rsid w:val="00171009"/>
    <w:rsid w:val="0017727B"/>
    <w:rsid w:val="00184B7F"/>
    <w:rsid w:val="00184B8C"/>
    <w:rsid w:val="001869BC"/>
    <w:rsid w:val="00186AEB"/>
    <w:rsid w:val="001978DD"/>
    <w:rsid w:val="001A1C02"/>
    <w:rsid w:val="001C4A8F"/>
    <w:rsid w:val="001D2122"/>
    <w:rsid w:val="001E057A"/>
    <w:rsid w:val="00204979"/>
    <w:rsid w:val="002149FA"/>
    <w:rsid w:val="002258CE"/>
    <w:rsid w:val="00230D62"/>
    <w:rsid w:val="0023129B"/>
    <w:rsid w:val="00231DEF"/>
    <w:rsid w:val="00244D72"/>
    <w:rsid w:val="002636D3"/>
    <w:rsid w:val="002A3097"/>
    <w:rsid w:val="002B3B64"/>
    <w:rsid w:val="002B3C87"/>
    <w:rsid w:val="002B5C8C"/>
    <w:rsid w:val="002B7E88"/>
    <w:rsid w:val="002F4741"/>
    <w:rsid w:val="002F49A2"/>
    <w:rsid w:val="0032636E"/>
    <w:rsid w:val="00333AF8"/>
    <w:rsid w:val="003345E9"/>
    <w:rsid w:val="0034332C"/>
    <w:rsid w:val="00353A36"/>
    <w:rsid w:val="00360941"/>
    <w:rsid w:val="0036307E"/>
    <w:rsid w:val="00391C91"/>
    <w:rsid w:val="00393C19"/>
    <w:rsid w:val="003A52C7"/>
    <w:rsid w:val="003B5C10"/>
    <w:rsid w:val="003B7AB2"/>
    <w:rsid w:val="003C4A4A"/>
    <w:rsid w:val="003D049B"/>
    <w:rsid w:val="003D7EE2"/>
    <w:rsid w:val="003E1666"/>
    <w:rsid w:val="003E4395"/>
    <w:rsid w:val="00400363"/>
    <w:rsid w:val="004008EC"/>
    <w:rsid w:val="00405C09"/>
    <w:rsid w:val="00410676"/>
    <w:rsid w:val="00420F1D"/>
    <w:rsid w:val="00425B4C"/>
    <w:rsid w:val="00435915"/>
    <w:rsid w:val="00446B92"/>
    <w:rsid w:val="00447775"/>
    <w:rsid w:val="00451117"/>
    <w:rsid w:val="00475447"/>
    <w:rsid w:val="00480000"/>
    <w:rsid w:val="00496441"/>
    <w:rsid w:val="004A69C8"/>
    <w:rsid w:val="004B3A80"/>
    <w:rsid w:val="004C624B"/>
    <w:rsid w:val="004E1C7F"/>
    <w:rsid w:val="00511101"/>
    <w:rsid w:val="0051277C"/>
    <w:rsid w:val="00513A19"/>
    <w:rsid w:val="005149DC"/>
    <w:rsid w:val="0051651B"/>
    <w:rsid w:val="00516B53"/>
    <w:rsid w:val="00525F00"/>
    <w:rsid w:val="00530AC5"/>
    <w:rsid w:val="00541338"/>
    <w:rsid w:val="00542D83"/>
    <w:rsid w:val="005513FE"/>
    <w:rsid w:val="005735DC"/>
    <w:rsid w:val="00581A18"/>
    <w:rsid w:val="005842A1"/>
    <w:rsid w:val="00585AD8"/>
    <w:rsid w:val="005A5CC9"/>
    <w:rsid w:val="005B26AD"/>
    <w:rsid w:val="005B4C22"/>
    <w:rsid w:val="005B5202"/>
    <w:rsid w:val="005B66F3"/>
    <w:rsid w:val="005E20C8"/>
    <w:rsid w:val="005F29BF"/>
    <w:rsid w:val="005F30E3"/>
    <w:rsid w:val="005F7EE2"/>
    <w:rsid w:val="006100E9"/>
    <w:rsid w:val="00610A1A"/>
    <w:rsid w:val="00613DE7"/>
    <w:rsid w:val="00614FB9"/>
    <w:rsid w:val="006550F6"/>
    <w:rsid w:val="00660A73"/>
    <w:rsid w:val="00660CD1"/>
    <w:rsid w:val="00674958"/>
    <w:rsid w:val="006903EC"/>
    <w:rsid w:val="006948FF"/>
    <w:rsid w:val="006A31C7"/>
    <w:rsid w:val="006B5F41"/>
    <w:rsid w:val="006C7B80"/>
    <w:rsid w:val="006D566A"/>
    <w:rsid w:val="006E4516"/>
    <w:rsid w:val="006F168F"/>
    <w:rsid w:val="007021E8"/>
    <w:rsid w:val="00711501"/>
    <w:rsid w:val="00721869"/>
    <w:rsid w:val="00742772"/>
    <w:rsid w:val="00752521"/>
    <w:rsid w:val="00762931"/>
    <w:rsid w:val="00777061"/>
    <w:rsid w:val="007843A2"/>
    <w:rsid w:val="00795F9C"/>
    <w:rsid w:val="0079604A"/>
    <w:rsid w:val="0079731F"/>
    <w:rsid w:val="007A0F8A"/>
    <w:rsid w:val="007A5777"/>
    <w:rsid w:val="007B099F"/>
    <w:rsid w:val="007B3245"/>
    <w:rsid w:val="007B5072"/>
    <w:rsid w:val="007C1DCD"/>
    <w:rsid w:val="007E130A"/>
    <w:rsid w:val="007E6B8B"/>
    <w:rsid w:val="007E770F"/>
    <w:rsid w:val="007F10AC"/>
    <w:rsid w:val="00803F6A"/>
    <w:rsid w:val="00804A69"/>
    <w:rsid w:val="00813D5B"/>
    <w:rsid w:val="00817E51"/>
    <w:rsid w:val="00826E57"/>
    <w:rsid w:val="008303C7"/>
    <w:rsid w:val="00842F5E"/>
    <w:rsid w:val="008432E0"/>
    <w:rsid w:val="008A5D8D"/>
    <w:rsid w:val="008C03E0"/>
    <w:rsid w:val="008C1D9E"/>
    <w:rsid w:val="008D6451"/>
    <w:rsid w:val="008E0754"/>
    <w:rsid w:val="008E2308"/>
    <w:rsid w:val="008E4A88"/>
    <w:rsid w:val="008E7805"/>
    <w:rsid w:val="00901278"/>
    <w:rsid w:val="00902786"/>
    <w:rsid w:val="00903620"/>
    <w:rsid w:val="0091288B"/>
    <w:rsid w:val="00925847"/>
    <w:rsid w:val="009464E2"/>
    <w:rsid w:val="009501DF"/>
    <w:rsid w:val="00951374"/>
    <w:rsid w:val="00952A89"/>
    <w:rsid w:val="00957515"/>
    <w:rsid w:val="00960DAA"/>
    <w:rsid w:val="00961E5A"/>
    <w:rsid w:val="00975CDD"/>
    <w:rsid w:val="0097608C"/>
    <w:rsid w:val="00990845"/>
    <w:rsid w:val="00995755"/>
    <w:rsid w:val="009A07F2"/>
    <w:rsid w:val="009B0107"/>
    <w:rsid w:val="009B548D"/>
    <w:rsid w:val="009E2C2A"/>
    <w:rsid w:val="009E3BB5"/>
    <w:rsid w:val="009F6043"/>
    <w:rsid w:val="00A00DE5"/>
    <w:rsid w:val="00A12195"/>
    <w:rsid w:val="00A337BB"/>
    <w:rsid w:val="00A41F5D"/>
    <w:rsid w:val="00A507C2"/>
    <w:rsid w:val="00A5512C"/>
    <w:rsid w:val="00A60019"/>
    <w:rsid w:val="00A6139E"/>
    <w:rsid w:val="00A751F2"/>
    <w:rsid w:val="00AB2584"/>
    <w:rsid w:val="00AB5814"/>
    <w:rsid w:val="00AC5F1E"/>
    <w:rsid w:val="00AC72BE"/>
    <w:rsid w:val="00AD0661"/>
    <w:rsid w:val="00AD34A0"/>
    <w:rsid w:val="00AD534C"/>
    <w:rsid w:val="00AD5CAC"/>
    <w:rsid w:val="00AF7654"/>
    <w:rsid w:val="00B03534"/>
    <w:rsid w:val="00B10C1F"/>
    <w:rsid w:val="00B158A9"/>
    <w:rsid w:val="00B16F5C"/>
    <w:rsid w:val="00B325A1"/>
    <w:rsid w:val="00B44A43"/>
    <w:rsid w:val="00B62D26"/>
    <w:rsid w:val="00B653F1"/>
    <w:rsid w:val="00B72065"/>
    <w:rsid w:val="00B72816"/>
    <w:rsid w:val="00B92604"/>
    <w:rsid w:val="00B9373F"/>
    <w:rsid w:val="00BA3E96"/>
    <w:rsid w:val="00BD4EC3"/>
    <w:rsid w:val="00BE03AC"/>
    <w:rsid w:val="00BE06B4"/>
    <w:rsid w:val="00BE371B"/>
    <w:rsid w:val="00C11081"/>
    <w:rsid w:val="00C15D60"/>
    <w:rsid w:val="00C25CEA"/>
    <w:rsid w:val="00C314D7"/>
    <w:rsid w:val="00C33555"/>
    <w:rsid w:val="00C343A3"/>
    <w:rsid w:val="00C35F52"/>
    <w:rsid w:val="00C41E0C"/>
    <w:rsid w:val="00C439EB"/>
    <w:rsid w:val="00C471C3"/>
    <w:rsid w:val="00C57EC4"/>
    <w:rsid w:val="00C926AA"/>
    <w:rsid w:val="00CC24DF"/>
    <w:rsid w:val="00CD2C23"/>
    <w:rsid w:val="00CE1155"/>
    <w:rsid w:val="00CE3789"/>
    <w:rsid w:val="00CE3ADE"/>
    <w:rsid w:val="00CE7AFA"/>
    <w:rsid w:val="00D00096"/>
    <w:rsid w:val="00D066C7"/>
    <w:rsid w:val="00D5268C"/>
    <w:rsid w:val="00D574CD"/>
    <w:rsid w:val="00D7236D"/>
    <w:rsid w:val="00D85A33"/>
    <w:rsid w:val="00D85D06"/>
    <w:rsid w:val="00D861EB"/>
    <w:rsid w:val="00D90CAD"/>
    <w:rsid w:val="00DA30D1"/>
    <w:rsid w:val="00DB13B1"/>
    <w:rsid w:val="00DC1638"/>
    <w:rsid w:val="00DC282D"/>
    <w:rsid w:val="00DD19CB"/>
    <w:rsid w:val="00DD33A5"/>
    <w:rsid w:val="00E021B0"/>
    <w:rsid w:val="00E04CCB"/>
    <w:rsid w:val="00E145EB"/>
    <w:rsid w:val="00E26F3D"/>
    <w:rsid w:val="00E27D6A"/>
    <w:rsid w:val="00E3618B"/>
    <w:rsid w:val="00E54182"/>
    <w:rsid w:val="00E55297"/>
    <w:rsid w:val="00E755AD"/>
    <w:rsid w:val="00E81803"/>
    <w:rsid w:val="00E8304E"/>
    <w:rsid w:val="00E8356D"/>
    <w:rsid w:val="00E849EE"/>
    <w:rsid w:val="00E917BB"/>
    <w:rsid w:val="00E97E6F"/>
    <w:rsid w:val="00EA0F58"/>
    <w:rsid w:val="00EA56D7"/>
    <w:rsid w:val="00EB2461"/>
    <w:rsid w:val="00EB2645"/>
    <w:rsid w:val="00EB4C71"/>
    <w:rsid w:val="00EC2375"/>
    <w:rsid w:val="00EC6176"/>
    <w:rsid w:val="00EC7AAB"/>
    <w:rsid w:val="00ED0A95"/>
    <w:rsid w:val="00F124DD"/>
    <w:rsid w:val="00F20E1B"/>
    <w:rsid w:val="00F223C6"/>
    <w:rsid w:val="00F34D89"/>
    <w:rsid w:val="00F35682"/>
    <w:rsid w:val="00F44BFB"/>
    <w:rsid w:val="00F551CB"/>
    <w:rsid w:val="00F6157F"/>
    <w:rsid w:val="00F6653A"/>
    <w:rsid w:val="00F70D60"/>
    <w:rsid w:val="00F72FF9"/>
    <w:rsid w:val="00F832B7"/>
    <w:rsid w:val="00FB60FF"/>
    <w:rsid w:val="00FB7CB5"/>
    <w:rsid w:val="00FD0BE0"/>
    <w:rsid w:val="00FD440A"/>
    <w:rsid w:val="00FF583A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18331F"/>
  <w15:docId w15:val="{106CEB2F-AD4D-4922-8162-170B7C804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176"/>
    <w:rPr>
      <w:sz w:val="24"/>
      <w:szCs w:val="24"/>
      <w:lang w:val="en-US" w:eastAsia="en-US"/>
    </w:rPr>
  </w:style>
  <w:style w:type="paragraph" w:styleId="1">
    <w:name w:val="heading 1"/>
    <w:basedOn w:val="a"/>
    <w:link w:val="10"/>
    <w:qFormat/>
    <w:rsid w:val="0054133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2464C"/>
    <w:pPr>
      <w:ind w:left="5760" w:firstLine="720"/>
      <w:jc w:val="both"/>
    </w:pPr>
    <w:rPr>
      <w:sz w:val="28"/>
      <w:lang w:val="bg-BG"/>
    </w:rPr>
  </w:style>
  <w:style w:type="paragraph" w:styleId="a5">
    <w:name w:val="footer"/>
    <w:basedOn w:val="a"/>
    <w:rsid w:val="0012464C"/>
    <w:pPr>
      <w:tabs>
        <w:tab w:val="center" w:pos="4320"/>
        <w:tab w:val="right" w:pos="8640"/>
      </w:tabs>
    </w:pPr>
  </w:style>
  <w:style w:type="character" w:styleId="a6">
    <w:name w:val="page number"/>
    <w:basedOn w:val="a0"/>
    <w:rsid w:val="0012464C"/>
  </w:style>
  <w:style w:type="paragraph" w:styleId="a7">
    <w:name w:val="header"/>
    <w:basedOn w:val="a"/>
    <w:rsid w:val="006948FF"/>
    <w:pPr>
      <w:tabs>
        <w:tab w:val="center" w:pos="4536"/>
        <w:tab w:val="right" w:pos="9072"/>
      </w:tabs>
    </w:pPr>
  </w:style>
  <w:style w:type="paragraph" w:styleId="a8">
    <w:name w:val="Balloon Text"/>
    <w:basedOn w:val="a"/>
    <w:semiHidden/>
    <w:rsid w:val="008E0754"/>
    <w:rPr>
      <w:rFonts w:ascii="Tahoma" w:hAnsi="Tahoma" w:cs="Tahoma"/>
      <w:sz w:val="16"/>
      <w:szCs w:val="16"/>
    </w:rPr>
  </w:style>
  <w:style w:type="paragraph" w:customStyle="1" w:styleId="CharChar2">
    <w:name w:val="Char Char2"/>
    <w:basedOn w:val="a"/>
    <w:semiHidden/>
    <w:rsid w:val="009B0107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9">
    <w:name w:val="Normal (Web)"/>
    <w:basedOn w:val="a"/>
    <w:rsid w:val="0001021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D6451"/>
  </w:style>
  <w:style w:type="character" w:customStyle="1" w:styleId="newdocreference">
    <w:name w:val="newdocreference"/>
    <w:basedOn w:val="a0"/>
    <w:rsid w:val="008D6451"/>
  </w:style>
  <w:style w:type="character" w:customStyle="1" w:styleId="samedocreference">
    <w:name w:val="samedocreference"/>
    <w:basedOn w:val="a0"/>
    <w:rsid w:val="008D6451"/>
  </w:style>
  <w:style w:type="paragraph" w:customStyle="1" w:styleId="Char">
    <w:name w:val="Char"/>
    <w:basedOn w:val="a"/>
    <w:semiHidden/>
    <w:rsid w:val="00EC6176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table" w:styleId="aa">
    <w:name w:val="Table Grid"/>
    <w:basedOn w:val="a1"/>
    <w:rsid w:val="00EC61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a"/>
    <w:rsid w:val="00B72065"/>
    <w:pPr>
      <w:jc w:val="both"/>
    </w:pPr>
    <w:rPr>
      <w:sz w:val="26"/>
      <w:szCs w:val="26"/>
    </w:rPr>
  </w:style>
  <w:style w:type="character" w:customStyle="1" w:styleId="a4">
    <w:name w:val="Основен текст с отстъп Знак"/>
    <w:link w:val="a3"/>
    <w:rsid w:val="00CE7AFA"/>
    <w:rPr>
      <w:sz w:val="28"/>
      <w:szCs w:val="24"/>
      <w:lang w:eastAsia="en-US"/>
    </w:rPr>
  </w:style>
  <w:style w:type="paragraph" w:customStyle="1" w:styleId="CharCharCharCharChar">
    <w:name w:val="Char Char Char Char Char"/>
    <w:basedOn w:val="a"/>
    <w:semiHidden/>
    <w:rsid w:val="005513FE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CharCharCharCharCharCharCharCharChar">
    <w:name w:val="Char Char Char Char Char Char Char Char Char"/>
    <w:basedOn w:val="a"/>
    <w:semiHidden/>
    <w:rsid w:val="00957515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character" w:customStyle="1" w:styleId="10">
    <w:name w:val="Заглавие 1 Знак"/>
    <w:link w:val="1"/>
    <w:rsid w:val="00541338"/>
    <w:rPr>
      <w:b/>
      <w:bCs/>
      <w:kern w:val="36"/>
      <w:sz w:val="48"/>
      <w:szCs w:val="48"/>
      <w:lang w:val="bg-BG" w:eastAsia="bg-BG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1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0A128-23E1-403A-A9A7-372AF5F4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1707</Words>
  <Characters>9731</Characters>
  <Application>Microsoft Office Word</Application>
  <DocSecurity>0</DocSecurity>
  <Lines>81</Lines>
  <Paragraphs>22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R</Company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creator>karamanova</dc:creator>
  <cp:lastModifiedBy>Janet Marinska</cp:lastModifiedBy>
  <cp:revision>4</cp:revision>
  <cp:lastPrinted>2022-04-26T09:28:00Z</cp:lastPrinted>
  <dcterms:created xsi:type="dcterms:W3CDTF">2022-04-26T09:29:00Z</dcterms:created>
  <dcterms:modified xsi:type="dcterms:W3CDTF">2022-05-13T12:46:00Z</dcterms:modified>
</cp:coreProperties>
</file>