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8D" w:rsidRPr="0078029E" w:rsidRDefault="00E8508D" w:rsidP="00DC3F03">
      <w:pPr>
        <w:ind w:firstLine="850"/>
        <w:jc w:val="right"/>
        <w:rPr>
          <w:rFonts w:ascii="Arial Narrow" w:hAnsi="Arial Narrow" w:cs="Arial"/>
          <w:sz w:val="24"/>
          <w:szCs w:val="24"/>
        </w:rPr>
      </w:pPr>
      <w:r w:rsidRPr="0078029E">
        <w:rPr>
          <w:rFonts w:ascii="Arial Narrow" w:hAnsi="Arial Narrow" w:cs="Arial"/>
          <w:sz w:val="24"/>
          <w:szCs w:val="24"/>
        </w:rPr>
        <w:t>Приложение № 5 към чл. 4, ал. 1</w:t>
      </w:r>
    </w:p>
    <w:p w:rsidR="00E8508D" w:rsidRPr="0078029E" w:rsidRDefault="00E8508D" w:rsidP="00DC3F03">
      <w:pPr>
        <w:jc w:val="both"/>
        <w:rPr>
          <w:rFonts w:ascii="Arial Narrow" w:hAnsi="Arial Narrow" w:cs="Arial"/>
          <w:sz w:val="24"/>
          <w:szCs w:val="24"/>
        </w:rPr>
      </w:pPr>
      <w:r w:rsidRPr="0078029E">
        <w:rPr>
          <w:rFonts w:ascii="Arial Narrow" w:hAnsi="Arial Narrow" w:cs="Arial"/>
          <w:sz w:val="24"/>
          <w:szCs w:val="24"/>
        </w:rPr>
        <w:t>(Ново - ДВ, бр. 12 от 2016 г., в сила от 12.02.2016 г., изм. и доп. - ДВ, бр. 3 от 2018 г.)</w:t>
      </w:r>
    </w:p>
    <w:tbl>
      <w:tblPr>
        <w:tblW w:w="9639" w:type="dxa"/>
        <w:tblInd w:w="108" w:type="dxa"/>
        <w:tblLayout w:type="fixed"/>
        <w:tblLook w:val="0000" w:firstRow="0" w:lastRow="0" w:firstColumn="0" w:lastColumn="0" w:noHBand="0" w:noVBand="0"/>
      </w:tblPr>
      <w:tblGrid>
        <w:gridCol w:w="9639"/>
      </w:tblGrid>
      <w:tr w:rsidR="00E8508D" w:rsidRPr="0078029E" w:rsidTr="00E8508D">
        <w:tc>
          <w:tcPr>
            <w:tcW w:w="9639" w:type="dxa"/>
            <w:tcBorders>
              <w:top w:val="nil"/>
              <w:left w:val="nil"/>
              <w:bottom w:val="nil"/>
              <w:right w:val="nil"/>
            </w:tcBorders>
            <w:vAlign w:val="center"/>
          </w:tcPr>
          <w:p w:rsidR="00E8508D" w:rsidRPr="0078029E" w:rsidRDefault="00E8508D" w:rsidP="00DC3F03">
            <w:pPr>
              <w:spacing w:before="57" w:line="269" w:lineRule="atLeast"/>
              <w:ind w:left="1814"/>
              <w:jc w:val="both"/>
              <w:rPr>
                <w:rFonts w:ascii="Arial" w:hAnsi="Arial" w:cs="Arial"/>
                <w:b/>
              </w:rPr>
            </w:pPr>
            <w:r w:rsidRPr="0078029E">
              <w:rPr>
                <w:rFonts w:ascii="Arial" w:hAnsi="Arial" w:cs="Arial"/>
              </w:rPr>
              <w:t xml:space="preserve">                           </w:t>
            </w:r>
            <w:r w:rsidRPr="0078029E">
              <w:rPr>
                <w:rFonts w:ascii="Arial" w:hAnsi="Arial" w:cs="Arial"/>
                <w:b/>
              </w:rPr>
              <w:t>ДО</w:t>
            </w:r>
          </w:p>
          <w:p w:rsidR="00E8508D" w:rsidRPr="00BE1A39" w:rsidRDefault="00E8508D" w:rsidP="00BE1A39">
            <w:pPr>
              <w:spacing w:before="100" w:beforeAutospacing="1" w:after="100" w:afterAutospacing="1" w:line="269" w:lineRule="atLeast"/>
              <w:ind w:left="1814"/>
              <w:jc w:val="both"/>
              <w:rPr>
                <w:rFonts w:ascii="Arial" w:hAnsi="Arial" w:cs="Arial"/>
                <w:b/>
              </w:rPr>
            </w:pPr>
            <w:r w:rsidRPr="0078029E">
              <w:rPr>
                <w:rFonts w:ascii="Arial" w:hAnsi="Arial" w:cs="Arial"/>
                <w:b/>
              </w:rPr>
              <w:t xml:space="preserve">                           ДИРЕКТОРА НА РИОСВ </w:t>
            </w:r>
            <w:r w:rsidR="009848CF" w:rsidRPr="0078029E">
              <w:rPr>
                <w:rFonts w:ascii="Arial" w:hAnsi="Arial" w:cs="Arial"/>
                <w:b/>
              </w:rPr>
              <w:t>ПЛОВДИВ</w:t>
            </w:r>
          </w:p>
          <w:p w:rsidR="00E8508D" w:rsidRPr="0078029E" w:rsidRDefault="00E8508D" w:rsidP="00DC3F03">
            <w:pPr>
              <w:spacing w:before="113" w:after="57" w:line="269" w:lineRule="atLeast"/>
              <w:jc w:val="center"/>
              <w:rPr>
                <w:rFonts w:ascii="Arial" w:hAnsi="Arial" w:cs="Arial"/>
                <w:b/>
              </w:rPr>
            </w:pPr>
            <w:r w:rsidRPr="0078029E">
              <w:rPr>
                <w:rFonts w:ascii="Arial" w:hAnsi="Arial" w:cs="Arial"/>
                <w:b/>
              </w:rPr>
              <w:t>УВЕДОМЛЕНИЕ</w:t>
            </w:r>
          </w:p>
          <w:p w:rsidR="00E8508D" w:rsidRPr="0078029E" w:rsidRDefault="00E8508D" w:rsidP="00DC3F03">
            <w:pPr>
              <w:spacing w:before="113" w:after="57" w:line="269" w:lineRule="atLeast"/>
              <w:jc w:val="center"/>
              <w:rPr>
                <w:rFonts w:ascii="Arial" w:hAnsi="Arial" w:cs="Arial"/>
              </w:rPr>
            </w:pPr>
            <w:r w:rsidRPr="0078029E">
              <w:rPr>
                <w:rFonts w:ascii="Arial" w:hAnsi="Arial" w:cs="Arial"/>
              </w:rPr>
              <w:t>за инвестиционно предложение</w:t>
            </w:r>
          </w:p>
          <w:p w:rsidR="00FC35D9" w:rsidRDefault="00E8508D" w:rsidP="00FC35D9">
            <w:pPr>
              <w:spacing w:before="57" w:after="100" w:afterAutospacing="1" w:line="269" w:lineRule="atLeast"/>
              <w:jc w:val="both"/>
              <w:rPr>
                <w:rFonts w:ascii="Arial" w:hAnsi="Arial" w:cs="Arial"/>
                <w:u w:val="single"/>
                <w:lang w:val="en-US"/>
              </w:rPr>
            </w:pPr>
            <w:r w:rsidRPr="0078029E">
              <w:rPr>
                <w:rFonts w:ascii="Arial" w:hAnsi="Arial" w:cs="Arial"/>
              </w:rPr>
              <w:t> </w:t>
            </w:r>
            <w:r w:rsidR="00525DFB" w:rsidRPr="0078029E">
              <w:rPr>
                <w:rFonts w:ascii="Arial" w:hAnsi="Arial" w:cs="Arial"/>
              </w:rPr>
              <w:t xml:space="preserve"> </w:t>
            </w:r>
            <w:r w:rsidR="0078029E">
              <w:rPr>
                <w:rFonts w:ascii="Arial" w:hAnsi="Arial" w:cs="Arial"/>
              </w:rPr>
              <w:t xml:space="preserve">                      </w:t>
            </w:r>
            <w:r w:rsidR="0078029E" w:rsidRPr="0078029E">
              <w:rPr>
                <w:rFonts w:ascii="Arial" w:hAnsi="Arial" w:cs="Arial"/>
                <w:u w:val="single"/>
              </w:rPr>
              <w:t>ПРОМЯНА НА ПРЕДНАЗНАЧЕНИЕ НА ЗЕМЕДЕЛСКА ЗЕМЯ</w:t>
            </w:r>
          </w:p>
          <w:p w:rsidR="00FC35D9" w:rsidRPr="00FC35D9" w:rsidRDefault="00BA3F23" w:rsidP="00FC35D9">
            <w:pPr>
              <w:spacing w:before="57" w:after="100" w:afterAutospacing="1" w:line="269" w:lineRule="atLeast"/>
              <w:jc w:val="both"/>
              <w:rPr>
                <w:rFonts w:ascii="Arial" w:hAnsi="Arial" w:cs="Arial"/>
                <w:u w:val="single"/>
              </w:rPr>
            </w:pPr>
            <w:r>
              <w:rPr>
                <w:rFonts w:ascii="Arial Narrow" w:hAnsi="Arial Narrow" w:cs="Arial"/>
                <w:b/>
              </w:rPr>
              <w:t>1. Г</w:t>
            </w:r>
            <w:r w:rsidR="00FC35D9" w:rsidRPr="00FC35D9">
              <w:rPr>
                <w:rFonts w:ascii="Arial Narrow" w:hAnsi="Arial Narrow" w:cs="Arial"/>
                <w:b/>
              </w:rPr>
              <w:t xml:space="preserve"> Величков, </w:t>
            </w:r>
          </w:p>
          <w:p w:rsidR="00FC35D9" w:rsidRPr="00FC35D9" w:rsidRDefault="00BA3F23" w:rsidP="00BA3F23">
            <w:pPr>
              <w:rPr>
                <w:rFonts w:ascii="Arial Narrow" w:hAnsi="Arial Narrow" w:cs="Arial"/>
                <w:b/>
              </w:rPr>
            </w:pPr>
            <w:r>
              <w:rPr>
                <w:rFonts w:ascii="Arial Narrow" w:hAnsi="Arial Narrow" w:cs="Arial"/>
                <w:b/>
              </w:rPr>
              <w:t>2. В</w:t>
            </w:r>
            <w:r w:rsidR="00FC35D9" w:rsidRPr="00FC35D9">
              <w:rPr>
                <w:rFonts w:ascii="Arial Narrow" w:hAnsi="Arial Narrow" w:cs="Arial"/>
                <w:b/>
              </w:rPr>
              <w:t xml:space="preserve"> Григорова</w:t>
            </w:r>
            <w:r w:rsidR="00FC35D9">
              <w:rPr>
                <w:rFonts w:ascii="Arial Narrow" w:hAnsi="Arial Narrow" w:cs="Arial"/>
                <w:b/>
                <w:lang w:val="en-US"/>
              </w:rPr>
              <w:t xml:space="preserve"> </w:t>
            </w:r>
          </w:p>
          <w:p w:rsidR="00FC35D9" w:rsidRPr="00FC35D9" w:rsidRDefault="00FC35D9" w:rsidP="00FC35D9">
            <w:pPr>
              <w:pStyle w:val="Heading6"/>
              <w:ind w:left="0"/>
              <w:rPr>
                <w:rFonts w:ascii="Arial Narrow" w:hAnsi="Arial Narrow" w:cs="Arial"/>
                <w:sz w:val="22"/>
                <w:szCs w:val="22"/>
              </w:rPr>
            </w:pPr>
            <w:r w:rsidRPr="00FC35D9">
              <w:rPr>
                <w:rFonts w:ascii="Arial Narrow" w:hAnsi="Arial Narrow" w:cs="Arial"/>
                <w:sz w:val="22"/>
                <w:szCs w:val="22"/>
              </w:rPr>
              <w:t xml:space="preserve">собственици на </w:t>
            </w:r>
            <w:r w:rsidRPr="00FC35D9">
              <w:rPr>
                <w:rFonts w:ascii="Arial Narrow" w:hAnsi="Arial Narrow" w:cs="Arial"/>
                <w:b/>
                <w:sz w:val="22"/>
                <w:szCs w:val="22"/>
              </w:rPr>
              <w:t>ПИ 56784.242.15</w:t>
            </w:r>
            <w:r w:rsidRPr="00FC35D9">
              <w:rPr>
                <w:rFonts w:ascii="Arial Narrow" w:hAnsi="Arial Narrow" w:cs="Arial"/>
                <w:sz w:val="22"/>
                <w:szCs w:val="22"/>
              </w:rPr>
              <w:t xml:space="preserve">, </w:t>
            </w:r>
            <w:r w:rsidR="00F45E3F">
              <w:rPr>
                <w:rFonts w:ascii="Arial Narrow" w:hAnsi="Arial Narrow" w:cs="Arial"/>
                <w:sz w:val="22"/>
                <w:szCs w:val="22"/>
              </w:rPr>
              <w:t xml:space="preserve">с площ </w:t>
            </w:r>
            <w:r w:rsidR="00F45E3F">
              <w:rPr>
                <w:rFonts w:ascii="Arial Narrow" w:hAnsi="Arial Narrow"/>
                <w:sz w:val="22"/>
                <w:szCs w:val="22"/>
              </w:rPr>
              <w:t>3354 кв.</w:t>
            </w:r>
            <w:r w:rsidR="00F45E3F" w:rsidRPr="00F45E3F">
              <w:rPr>
                <w:rFonts w:ascii="Arial Narrow" w:hAnsi="Arial Narrow"/>
                <w:sz w:val="22"/>
                <w:szCs w:val="22"/>
              </w:rPr>
              <w:t>м</w:t>
            </w:r>
            <w:r w:rsidR="00F45E3F" w:rsidRPr="00F45E3F">
              <w:rPr>
                <w:rFonts w:ascii="Arial Narrow" w:hAnsi="Arial Narrow" w:cs="Arial"/>
                <w:sz w:val="22"/>
                <w:szCs w:val="22"/>
              </w:rPr>
              <w:t>,</w:t>
            </w:r>
            <w:r w:rsidR="00F45E3F">
              <w:rPr>
                <w:rFonts w:ascii="Arial Narrow" w:hAnsi="Arial Narrow" w:cs="Arial"/>
                <w:sz w:val="22"/>
                <w:szCs w:val="22"/>
              </w:rPr>
              <w:t xml:space="preserve"> </w:t>
            </w:r>
            <w:r w:rsidRPr="00FC35D9">
              <w:rPr>
                <w:rFonts w:ascii="Arial Narrow" w:hAnsi="Arial Narrow" w:cs="Arial"/>
                <w:sz w:val="22"/>
                <w:szCs w:val="22"/>
              </w:rPr>
              <w:t>местност Прослав, район Западен, гр. Пловдив, трайно предназначение на територията - земеделска, НТП - нива,  по решение № Т-811, от 20.12.1995 г на ПК за възстановяване на право на собственост в стари реални граници, издаден от Поземлена Комисия гр. Пловдив.</w:t>
            </w:r>
          </w:p>
          <w:p w:rsidR="00E8508D" w:rsidRPr="0078029E" w:rsidRDefault="00DD0E4A" w:rsidP="00DD0E4A">
            <w:pPr>
              <w:spacing w:before="100" w:beforeAutospacing="1" w:after="100" w:afterAutospacing="1" w:line="269" w:lineRule="atLeast"/>
              <w:jc w:val="both"/>
              <w:rPr>
                <w:rFonts w:ascii="Arial" w:hAnsi="Arial" w:cs="Arial"/>
                <w:sz w:val="16"/>
                <w:szCs w:val="16"/>
              </w:rPr>
            </w:pPr>
            <w:r w:rsidRPr="0078029E">
              <w:rPr>
                <w:rFonts w:ascii="Arial" w:hAnsi="Arial" w:cs="Arial"/>
                <w:i/>
                <w:iCs/>
                <w:sz w:val="16"/>
                <w:szCs w:val="16"/>
              </w:rPr>
              <w:t xml:space="preserve"> </w:t>
            </w:r>
            <w:r w:rsidR="00E8508D" w:rsidRPr="0078029E">
              <w:rPr>
                <w:rFonts w:ascii="Arial" w:hAnsi="Arial" w:cs="Arial"/>
                <w:i/>
                <w:iCs/>
                <w:sz w:val="16"/>
                <w:szCs w:val="16"/>
              </w:rPr>
              <w:t>(име, адрес и телефон за контакт, гражданство на възложителя - физическо лице)</w:t>
            </w:r>
          </w:p>
          <w:p w:rsidR="0041530F" w:rsidRPr="00FC35D9" w:rsidRDefault="0041530F" w:rsidP="0041530F">
            <w:pPr>
              <w:pStyle w:val="NoSpacing"/>
              <w:rPr>
                <w:rFonts w:ascii="Arial Narrow" w:hAnsi="Arial Narrow"/>
                <w:lang w:val="en-US"/>
              </w:rPr>
            </w:pPr>
          </w:p>
          <w:p w:rsidR="001F5B30" w:rsidRPr="00FC35D9" w:rsidRDefault="0041530F" w:rsidP="00FC35D9">
            <w:pPr>
              <w:pStyle w:val="NoSpacing"/>
              <w:rPr>
                <w:rFonts w:ascii="Arial Narrow" w:hAnsi="Arial Narrow"/>
              </w:rPr>
            </w:pPr>
            <w:r>
              <w:rPr>
                <w:rFonts w:ascii="Arial Narrow" w:hAnsi="Arial Narrow"/>
              </w:rPr>
              <w:t xml:space="preserve"> </w:t>
            </w:r>
            <w:r w:rsidR="00847248" w:rsidRPr="0078029E">
              <w:rPr>
                <w:rFonts w:ascii="Arial" w:hAnsi="Arial" w:cs="Arial"/>
                <w:w w:val="150"/>
              </w:rPr>
              <w:t xml:space="preserve">                     </w:t>
            </w:r>
          </w:p>
          <w:p w:rsidR="00A373DE" w:rsidRPr="0078029E" w:rsidRDefault="00E8508D" w:rsidP="008506B4">
            <w:pPr>
              <w:spacing w:before="113" w:after="57" w:line="269" w:lineRule="atLeast"/>
              <w:ind w:firstLine="283"/>
              <w:jc w:val="both"/>
              <w:rPr>
                <w:rFonts w:ascii="Arial" w:hAnsi="Arial" w:cs="Arial"/>
                <w:w w:val="150"/>
              </w:rPr>
            </w:pPr>
            <w:r w:rsidRPr="0078029E">
              <w:rPr>
                <w:rFonts w:ascii="Arial" w:hAnsi="Arial" w:cs="Arial"/>
                <w:w w:val="150"/>
              </w:rPr>
              <w:t>УВАЖАЕМ</w:t>
            </w:r>
            <w:r w:rsidR="00856CE2">
              <w:rPr>
                <w:rFonts w:ascii="Arial" w:hAnsi="Arial" w:cs="Arial"/>
                <w:w w:val="150"/>
              </w:rPr>
              <w:t>А</w:t>
            </w:r>
            <w:r w:rsidRPr="0078029E">
              <w:rPr>
                <w:rFonts w:ascii="Arial" w:hAnsi="Arial" w:cs="Arial"/>
                <w:w w:val="150"/>
              </w:rPr>
              <w:t xml:space="preserve"> Г</w:t>
            </w:r>
            <w:r w:rsidR="00A507C1" w:rsidRPr="0078029E">
              <w:rPr>
                <w:rFonts w:ascii="Arial" w:hAnsi="Arial" w:cs="Arial"/>
                <w:w w:val="150"/>
              </w:rPr>
              <w:t>ОСП</w:t>
            </w:r>
            <w:r w:rsidR="00856CE2">
              <w:rPr>
                <w:rFonts w:ascii="Arial" w:hAnsi="Arial" w:cs="Arial"/>
                <w:w w:val="150"/>
              </w:rPr>
              <w:t>ОЖО</w:t>
            </w:r>
            <w:r w:rsidR="00E31080" w:rsidRPr="0078029E">
              <w:rPr>
                <w:rFonts w:ascii="Arial" w:hAnsi="Arial" w:cs="Arial"/>
                <w:w w:val="150"/>
              </w:rPr>
              <w:t xml:space="preserve"> </w:t>
            </w:r>
            <w:r w:rsidRPr="0078029E">
              <w:rPr>
                <w:rFonts w:ascii="Arial" w:hAnsi="Arial" w:cs="Arial"/>
                <w:w w:val="150"/>
              </w:rPr>
              <w:t xml:space="preserve"> ДИРЕКТОР,</w:t>
            </w:r>
          </w:p>
          <w:p w:rsidR="00847248" w:rsidRPr="0078029E" w:rsidRDefault="00E8508D" w:rsidP="00B3223C">
            <w:pPr>
              <w:ind w:left="720"/>
              <w:rPr>
                <w:rFonts w:ascii="Arial Narrow" w:hAnsi="Arial Narrow" w:cs="Arial"/>
                <w:sz w:val="24"/>
                <w:szCs w:val="24"/>
              </w:rPr>
            </w:pPr>
            <w:r w:rsidRPr="0078029E">
              <w:rPr>
                <w:rFonts w:ascii="Arial Narrow" w:hAnsi="Arial Narrow" w:cs="Arial"/>
                <w:sz w:val="24"/>
                <w:szCs w:val="24"/>
              </w:rPr>
              <w:t xml:space="preserve">Уведомяваме Ви, че </w:t>
            </w:r>
            <w:r w:rsidR="00847248" w:rsidRPr="0078029E">
              <w:rPr>
                <w:rFonts w:ascii="Arial Narrow" w:hAnsi="Arial Narrow" w:cs="Arial"/>
                <w:sz w:val="24"/>
                <w:szCs w:val="24"/>
              </w:rPr>
              <w:t xml:space="preserve"> </w:t>
            </w:r>
          </w:p>
          <w:p w:rsidR="007B3C24" w:rsidRPr="008F3730" w:rsidRDefault="00F45E3F" w:rsidP="001F5B30">
            <w:pPr>
              <w:spacing w:before="100" w:beforeAutospacing="1" w:after="100" w:afterAutospacing="1" w:line="269" w:lineRule="atLeast"/>
              <w:ind w:firstLine="283"/>
              <w:jc w:val="both"/>
              <w:rPr>
                <w:rFonts w:ascii="Arial Narrow" w:hAnsi="Arial Narrow" w:cs="Arial"/>
                <w:sz w:val="24"/>
                <w:szCs w:val="24"/>
                <w:u w:val="single"/>
              </w:rPr>
            </w:pPr>
            <w:r w:rsidRPr="00F45E3F">
              <w:rPr>
                <w:rFonts w:ascii="Arial Narrow" w:hAnsi="Arial Narrow" w:cs="Arial"/>
                <w:b/>
                <w:sz w:val="24"/>
                <w:szCs w:val="24"/>
              </w:rPr>
              <w:t>ПИ 56784.242.15</w:t>
            </w:r>
            <w:r w:rsidRPr="00F45E3F">
              <w:rPr>
                <w:rFonts w:ascii="Arial Narrow" w:hAnsi="Arial Narrow" w:cs="Arial"/>
                <w:sz w:val="24"/>
                <w:szCs w:val="24"/>
              </w:rPr>
              <w:t xml:space="preserve">, </w:t>
            </w:r>
            <w:r>
              <w:rPr>
                <w:rFonts w:ascii="Arial Narrow" w:hAnsi="Arial Narrow" w:cs="Arial"/>
                <w:sz w:val="24"/>
                <w:szCs w:val="24"/>
              </w:rPr>
              <w:t xml:space="preserve">площ 3354 кв.м, </w:t>
            </w:r>
            <w:r w:rsidRPr="00F45E3F">
              <w:rPr>
                <w:rFonts w:ascii="Arial Narrow" w:hAnsi="Arial Narrow" w:cs="Arial"/>
                <w:sz w:val="24"/>
                <w:szCs w:val="24"/>
              </w:rPr>
              <w:t>местност Прослав, район Западен, гр. Пловдив,</w:t>
            </w:r>
            <w:r w:rsidR="008F3730" w:rsidRPr="008F3730">
              <w:rPr>
                <w:rFonts w:ascii="Arial Narrow" w:hAnsi="Arial Narrow" w:cs="Arial"/>
                <w:sz w:val="24"/>
                <w:szCs w:val="24"/>
              </w:rPr>
              <w:t xml:space="preserve"> трайно предназначение на територията - земеделска, НТП - нива, </w:t>
            </w:r>
            <w:r w:rsidR="008F3730" w:rsidRPr="008F3730">
              <w:rPr>
                <w:rFonts w:ascii="Arial Narrow" w:hAnsi="Arial Narrow" w:cs="Arial"/>
                <w:sz w:val="24"/>
                <w:szCs w:val="24"/>
                <w:lang w:val="en-US"/>
              </w:rPr>
              <w:t xml:space="preserve"> </w:t>
            </w:r>
            <w:r w:rsidR="00E8508D" w:rsidRPr="008F3730">
              <w:rPr>
                <w:rFonts w:ascii="Arial Narrow" w:hAnsi="Arial Narrow" w:cs="Arial"/>
                <w:sz w:val="24"/>
                <w:szCs w:val="24"/>
                <w:u w:val="single"/>
              </w:rPr>
              <w:t>има</w:t>
            </w:r>
            <w:r w:rsidR="00B3223C" w:rsidRPr="008F3730">
              <w:rPr>
                <w:rFonts w:ascii="Arial Narrow" w:hAnsi="Arial Narrow" w:cs="Arial"/>
                <w:sz w:val="24"/>
                <w:szCs w:val="24"/>
                <w:u w:val="single"/>
              </w:rPr>
              <w:t>т</w:t>
            </w:r>
            <w:r w:rsidR="00E8508D" w:rsidRPr="008F3730">
              <w:rPr>
                <w:rFonts w:ascii="Arial Narrow" w:hAnsi="Arial Narrow" w:cs="Arial"/>
                <w:sz w:val="24"/>
                <w:szCs w:val="24"/>
                <w:u w:val="single"/>
              </w:rPr>
              <w:t xml:space="preserve"> следното инвестиционно предложение:</w:t>
            </w:r>
            <w:r w:rsidR="00BA16C9" w:rsidRPr="008F3730">
              <w:rPr>
                <w:rFonts w:ascii="Arial Narrow" w:hAnsi="Arial Narrow" w:cs="Arial"/>
                <w:sz w:val="24"/>
                <w:szCs w:val="24"/>
                <w:u w:val="single"/>
                <w:lang w:val="en-US"/>
              </w:rPr>
              <w:t xml:space="preserve"> </w:t>
            </w:r>
            <w:r w:rsidR="00F40077" w:rsidRPr="008F3730">
              <w:rPr>
                <w:rFonts w:ascii="Arial Narrow" w:hAnsi="Arial Narrow" w:cs="Arial"/>
                <w:sz w:val="24"/>
                <w:szCs w:val="24"/>
                <w:u w:val="single"/>
              </w:rPr>
              <w:t xml:space="preserve"> </w:t>
            </w:r>
          </w:p>
          <w:p w:rsidR="00DD0E4A" w:rsidRPr="008F3730" w:rsidRDefault="00332E76" w:rsidP="007B3C24">
            <w:pPr>
              <w:spacing w:before="100" w:beforeAutospacing="1" w:after="100" w:afterAutospacing="1" w:line="269" w:lineRule="atLeast"/>
              <w:ind w:firstLine="283"/>
              <w:jc w:val="both"/>
              <w:rPr>
                <w:rFonts w:ascii="Arial Narrow" w:hAnsi="Arial Narrow" w:cs="Arial"/>
                <w:sz w:val="24"/>
                <w:szCs w:val="24"/>
              </w:rPr>
            </w:pPr>
            <w:r w:rsidRPr="008F3730">
              <w:rPr>
                <w:rFonts w:ascii="Arial Narrow" w:hAnsi="Arial Narrow" w:cs="Arial"/>
                <w:sz w:val="24"/>
                <w:szCs w:val="24"/>
              </w:rPr>
              <w:t xml:space="preserve"> </w:t>
            </w:r>
            <w:r w:rsidR="006751DD" w:rsidRPr="008F3730">
              <w:rPr>
                <w:rFonts w:ascii="Arial Narrow" w:hAnsi="Arial Narrow" w:cs="Arial"/>
                <w:sz w:val="24"/>
                <w:szCs w:val="24"/>
              </w:rPr>
              <w:t xml:space="preserve">промяна предназначение на земеделска земя за неземеделски нужди по реда на ЗОЗЗ и ППЗОЗЗ   за обект: </w:t>
            </w:r>
            <w:r w:rsidRPr="00F45E3F">
              <w:rPr>
                <w:rFonts w:ascii="Arial Narrow" w:hAnsi="Arial Narrow" w:cs="Arial"/>
                <w:b/>
                <w:sz w:val="24"/>
                <w:szCs w:val="24"/>
              </w:rPr>
              <w:t>Жилищно строителство</w:t>
            </w:r>
          </w:p>
          <w:p w:rsidR="00E8508D" w:rsidRPr="008F3730" w:rsidRDefault="00E8508D" w:rsidP="00DC3F03">
            <w:pPr>
              <w:spacing w:before="57" w:after="100" w:afterAutospacing="1" w:line="269" w:lineRule="atLeast"/>
              <w:ind w:firstLine="283"/>
              <w:jc w:val="both"/>
              <w:rPr>
                <w:rFonts w:ascii="Arial Narrow" w:hAnsi="Arial Narrow" w:cs="Arial"/>
                <w:sz w:val="24"/>
                <w:szCs w:val="24"/>
              </w:rPr>
            </w:pPr>
            <w:r w:rsidRPr="008F3730">
              <w:rPr>
                <w:rFonts w:ascii="Arial Narrow" w:hAnsi="Arial Narrow" w:cs="Arial"/>
                <w:sz w:val="24"/>
                <w:szCs w:val="24"/>
                <w:u w:val="single"/>
              </w:rPr>
              <w:t>Характеристика на инвестиционното предложение:</w:t>
            </w:r>
          </w:p>
          <w:p w:rsidR="00E8508D" w:rsidRPr="0078029E" w:rsidRDefault="00E8508D" w:rsidP="00DC3F03">
            <w:pPr>
              <w:spacing w:before="100" w:beforeAutospacing="1" w:after="100" w:afterAutospacing="1" w:line="269" w:lineRule="atLeast"/>
              <w:ind w:firstLine="283"/>
              <w:jc w:val="both"/>
              <w:rPr>
                <w:rFonts w:ascii="Arial Narrow" w:hAnsi="Arial Narrow" w:cs="Arial"/>
                <w:sz w:val="24"/>
                <w:szCs w:val="24"/>
              </w:rPr>
            </w:pPr>
            <w:r w:rsidRPr="0078029E">
              <w:rPr>
                <w:rFonts w:ascii="Arial Narrow" w:hAnsi="Arial Narrow" w:cs="Arial"/>
                <w:b/>
                <w:sz w:val="24"/>
                <w:szCs w:val="24"/>
              </w:rPr>
              <w:t>1.</w:t>
            </w:r>
            <w:r w:rsidRPr="0078029E">
              <w:rPr>
                <w:rFonts w:ascii="Arial Narrow" w:hAnsi="Arial Narrow" w:cs="Arial"/>
                <w:sz w:val="24"/>
                <w:szCs w:val="24"/>
              </w:rPr>
              <w:t xml:space="preserve"> Резюме на предложението</w:t>
            </w:r>
          </w:p>
          <w:p w:rsidR="00BE6B2B" w:rsidRPr="00F45E3F" w:rsidRDefault="003A2A33" w:rsidP="00BE6B2B">
            <w:pPr>
              <w:spacing w:before="57" w:after="100" w:afterAutospacing="1" w:line="269" w:lineRule="atLeast"/>
              <w:jc w:val="both"/>
              <w:rPr>
                <w:rFonts w:ascii="Arial Narrow" w:hAnsi="Arial Narrow" w:cs="Arial"/>
                <w:sz w:val="24"/>
                <w:szCs w:val="24"/>
              </w:rPr>
            </w:pPr>
            <w:r w:rsidRPr="00E81D8F">
              <w:rPr>
                <w:rFonts w:ascii="Arial Narrow" w:hAnsi="Arial Narrow"/>
                <w:sz w:val="24"/>
                <w:szCs w:val="24"/>
              </w:rPr>
              <w:t xml:space="preserve">Инвестиционното предложение </w:t>
            </w:r>
            <w:r w:rsidR="00F40077" w:rsidRPr="00E81D8F">
              <w:rPr>
                <w:rFonts w:ascii="Arial Narrow" w:hAnsi="Arial Narrow"/>
                <w:sz w:val="24"/>
                <w:szCs w:val="24"/>
              </w:rPr>
              <w:t xml:space="preserve">е </w:t>
            </w:r>
            <w:r w:rsidR="00F40077" w:rsidRPr="00F45E3F">
              <w:rPr>
                <w:rFonts w:ascii="Arial Narrow" w:hAnsi="Arial Narrow"/>
                <w:b/>
                <w:sz w:val="24"/>
                <w:szCs w:val="24"/>
              </w:rPr>
              <w:t xml:space="preserve">ново </w:t>
            </w:r>
            <w:r w:rsidR="006751DD" w:rsidRPr="00F45E3F">
              <w:rPr>
                <w:rFonts w:ascii="Arial Narrow" w:hAnsi="Arial Narrow"/>
                <w:b/>
                <w:sz w:val="24"/>
                <w:szCs w:val="24"/>
              </w:rPr>
              <w:t>за имот</w:t>
            </w:r>
            <w:r w:rsidR="006751DD" w:rsidRPr="00F45E3F">
              <w:rPr>
                <w:rFonts w:ascii="Arial Narrow" w:hAnsi="Arial Narrow"/>
                <w:sz w:val="24"/>
                <w:szCs w:val="24"/>
              </w:rPr>
              <w:t xml:space="preserve"> </w:t>
            </w:r>
            <w:r w:rsidR="00F45E3F" w:rsidRPr="00F45E3F">
              <w:rPr>
                <w:rFonts w:ascii="Arial Narrow" w:hAnsi="Arial Narrow" w:cs="Arial"/>
                <w:b/>
                <w:sz w:val="24"/>
                <w:szCs w:val="24"/>
              </w:rPr>
              <w:t>ПИ 56784.242.15</w:t>
            </w:r>
            <w:r w:rsidR="00F45E3F" w:rsidRPr="00F45E3F">
              <w:rPr>
                <w:rFonts w:ascii="Arial Narrow" w:hAnsi="Arial Narrow" w:cs="Arial"/>
                <w:sz w:val="24"/>
                <w:szCs w:val="24"/>
              </w:rPr>
              <w:t xml:space="preserve">, местност Прослав, район Западен, гр. Пловдив, </w:t>
            </w:r>
            <w:r w:rsidR="00247DCA" w:rsidRPr="00F45E3F">
              <w:rPr>
                <w:rFonts w:ascii="Arial Narrow" w:hAnsi="Arial Narrow"/>
                <w:b/>
                <w:sz w:val="24"/>
                <w:szCs w:val="24"/>
              </w:rPr>
              <w:t xml:space="preserve"> </w:t>
            </w:r>
            <w:r w:rsidR="00B108A3" w:rsidRPr="00F45E3F">
              <w:rPr>
                <w:rFonts w:ascii="Arial Narrow" w:hAnsi="Arial Narrow"/>
                <w:b/>
                <w:sz w:val="24"/>
                <w:szCs w:val="24"/>
              </w:rPr>
              <w:t xml:space="preserve">и е </w:t>
            </w:r>
            <w:r w:rsidR="00393063" w:rsidRPr="00F45E3F">
              <w:rPr>
                <w:rFonts w:ascii="Arial Narrow" w:hAnsi="Arial Narrow"/>
                <w:b/>
                <w:sz w:val="24"/>
                <w:szCs w:val="24"/>
              </w:rPr>
              <w:t xml:space="preserve">за </w:t>
            </w:r>
            <w:r w:rsidR="00F40077" w:rsidRPr="00F45E3F">
              <w:rPr>
                <w:rFonts w:ascii="Arial Narrow" w:hAnsi="Arial Narrow"/>
                <w:b/>
                <w:sz w:val="24"/>
                <w:szCs w:val="24"/>
              </w:rPr>
              <w:t xml:space="preserve"> </w:t>
            </w:r>
            <w:r w:rsidR="008506B4" w:rsidRPr="00F45E3F">
              <w:rPr>
                <w:rFonts w:ascii="Arial Narrow" w:hAnsi="Arial Narrow"/>
                <w:b/>
                <w:sz w:val="24"/>
                <w:szCs w:val="24"/>
              </w:rPr>
              <w:t xml:space="preserve"> </w:t>
            </w:r>
            <w:r w:rsidR="00393063" w:rsidRPr="00F45E3F">
              <w:rPr>
                <w:rFonts w:ascii="Arial Narrow" w:hAnsi="Arial Narrow"/>
                <w:b/>
                <w:sz w:val="24"/>
                <w:szCs w:val="24"/>
              </w:rPr>
              <w:t xml:space="preserve">промяна на предназначение на земеделска земя за </w:t>
            </w:r>
            <w:r w:rsidR="00332E76" w:rsidRPr="00F45E3F">
              <w:rPr>
                <w:rFonts w:ascii="Arial Narrow" w:hAnsi="Arial Narrow"/>
                <w:b/>
                <w:sz w:val="24"/>
                <w:szCs w:val="24"/>
              </w:rPr>
              <w:t>жилищно строителство</w:t>
            </w:r>
            <w:r w:rsidR="00E1445A" w:rsidRPr="00F45E3F">
              <w:rPr>
                <w:rFonts w:ascii="Arial Narrow" w:hAnsi="Arial Narrow"/>
                <w:b/>
                <w:sz w:val="24"/>
                <w:szCs w:val="24"/>
              </w:rPr>
              <w:t>.</w:t>
            </w:r>
            <w:r w:rsidR="00332E76" w:rsidRPr="00E81D8F">
              <w:rPr>
                <w:rFonts w:ascii="Arial Narrow" w:hAnsi="Arial Narrow"/>
                <w:b/>
                <w:sz w:val="24"/>
                <w:szCs w:val="24"/>
              </w:rPr>
              <w:t xml:space="preserve"> </w:t>
            </w:r>
            <w:r w:rsidR="00E1445A" w:rsidRPr="00E81D8F">
              <w:rPr>
                <w:rFonts w:ascii="Arial Narrow" w:hAnsi="Arial Narrow" w:cs="Arial"/>
                <w:sz w:val="24"/>
                <w:szCs w:val="24"/>
              </w:rPr>
              <w:t xml:space="preserve">  Ще се изработи проект ПУП - ПРЗ</w:t>
            </w:r>
            <w:r w:rsidR="00F45E3F">
              <w:rPr>
                <w:rFonts w:ascii="Arial Narrow" w:hAnsi="Arial Narrow" w:cs="Arial"/>
                <w:sz w:val="24"/>
                <w:szCs w:val="24"/>
              </w:rPr>
              <w:t>, обща площ за промяна на предназначение 3354 кв.м.</w:t>
            </w:r>
          </w:p>
          <w:p w:rsidR="00F40077" w:rsidRPr="00BE6B2B" w:rsidRDefault="00F40077" w:rsidP="00BE6B2B">
            <w:pPr>
              <w:spacing w:before="57" w:after="100" w:afterAutospacing="1" w:line="269" w:lineRule="atLeast"/>
              <w:jc w:val="both"/>
              <w:rPr>
                <w:rFonts w:ascii="Arial Narrow" w:hAnsi="Arial Narrow" w:cs="Arial"/>
                <w:sz w:val="24"/>
                <w:szCs w:val="24"/>
              </w:rPr>
            </w:pPr>
            <w:r w:rsidRPr="00BE6B2B">
              <w:rPr>
                <w:rFonts w:ascii="Arial Narrow" w:hAnsi="Arial Narrow"/>
                <w:sz w:val="24"/>
                <w:szCs w:val="24"/>
              </w:rPr>
              <w:t xml:space="preserve">Планът за регулация предвижда отреждането на </w:t>
            </w:r>
            <w:r w:rsidR="009F7D0B">
              <w:rPr>
                <w:rFonts w:ascii="Arial Narrow" w:hAnsi="Arial Narrow"/>
                <w:sz w:val="24"/>
                <w:szCs w:val="24"/>
              </w:rPr>
              <w:t>6</w:t>
            </w:r>
            <w:r w:rsidRPr="00BE6B2B">
              <w:rPr>
                <w:rFonts w:ascii="Arial Narrow" w:hAnsi="Arial Narrow"/>
                <w:sz w:val="24"/>
                <w:szCs w:val="24"/>
              </w:rPr>
              <w:t xml:space="preserve"> бр. урегулиран</w:t>
            </w:r>
            <w:r w:rsidR="00247DCA">
              <w:rPr>
                <w:rFonts w:ascii="Arial Narrow" w:hAnsi="Arial Narrow"/>
                <w:sz w:val="24"/>
                <w:szCs w:val="24"/>
              </w:rPr>
              <w:t>и</w:t>
            </w:r>
            <w:r w:rsidRPr="00BE6B2B">
              <w:rPr>
                <w:rFonts w:ascii="Arial Narrow" w:hAnsi="Arial Narrow"/>
                <w:sz w:val="24"/>
                <w:szCs w:val="24"/>
              </w:rPr>
              <w:t xml:space="preserve"> поземлен</w:t>
            </w:r>
            <w:r w:rsidR="00247DCA">
              <w:rPr>
                <w:rFonts w:ascii="Arial Narrow" w:hAnsi="Arial Narrow"/>
                <w:sz w:val="24"/>
                <w:szCs w:val="24"/>
              </w:rPr>
              <w:t>и</w:t>
            </w:r>
            <w:r w:rsidRPr="00BE6B2B">
              <w:rPr>
                <w:rFonts w:ascii="Arial Narrow" w:hAnsi="Arial Narrow"/>
                <w:sz w:val="24"/>
                <w:szCs w:val="24"/>
              </w:rPr>
              <w:t xml:space="preserve"> имот</w:t>
            </w:r>
            <w:r w:rsidR="00247DCA">
              <w:rPr>
                <w:rFonts w:ascii="Arial Narrow" w:hAnsi="Arial Narrow"/>
                <w:sz w:val="24"/>
                <w:szCs w:val="24"/>
              </w:rPr>
              <w:t>а</w:t>
            </w:r>
            <w:r w:rsidRPr="00BE6B2B">
              <w:rPr>
                <w:rFonts w:ascii="Arial Narrow" w:hAnsi="Arial Narrow"/>
                <w:sz w:val="24"/>
                <w:szCs w:val="24"/>
              </w:rPr>
              <w:t xml:space="preserve"> с </w:t>
            </w:r>
            <w:r w:rsidR="008F3730">
              <w:rPr>
                <w:rFonts w:ascii="Arial Narrow" w:hAnsi="Arial Narrow"/>
                <w:sz w:val="24"/>
                <w:szCs w:val="24"/>
                <w:lang w:val="en-US"/>
              </w:rPr>
              <w:t xml:space="preserve"> </w:t>
            </w:r>
            <w:r w:rsidR="009F7D0B">
              <w:rPr>
                <w:rFonts w:ascii="Arial Narrow" w:hAnsi="Arial Narrow"/>
                <w:sz w:val="24"/>
                <w:szCs w:val="24"/>
              </w:rPr>
              <w:t xml:space="preserve">различна </w:t>
            </w:r>
            <w:r w:rsidR="00247DCA">
              <w:rPr>
                <w:rFonts w:ascii="Arial Narrow" w:hAnsi="Arial Narrow"/>
                <w:sz w:val="24"/>
                <w:szCs w:val="24"/>
              </w:rPr>
              <w:t>площ</w:t>
            </w:r>
            <w:r w:rsidR="00E81D8F">
              <w:rPr>
                <w:rFonts w:ascii="Arial Narrow" w:hAnsi="Arial Narrow"/>
                <w:sz w:val="24"/>
                <w:szCs w:val="24"/>
              </w:rPr>
              <w:t xml:space="preserve"> </w:t>
            </w:r>
            <w:r w:rsidR="008F3730">
              <w:rPr>
                <w:rFonts w:ascii="Arial Narrow" w:hAnsi="Arial Narrow"/>
                <w:sz w:val="24"/>
                <w:szCs w:val="24"/>
                <w:lang w:val="en-US"/>
              </w:rPr>
              <w:t xml:space="preserve"> </w:t>
            </w:r>
            <w:r w:rsidR="009F7D0B">
              <w:rPr>
                <w:rFonts w:ascii="Arial Narrow" w:hAnsi="Arial Narrow"/>
                <w:sz w:val="24"/>
                <w:szCs w:val="24"/>
              </w:rPr>
              <w:t xml:space="preserve">  и </w:t>
            </w:r>
            <w:r w:rsidR="00E81D8F">
              <w:rPr>
                <w:rFonts w:ascii="Arial Narrow" w:hAnsi="Arial Narrow"/>
                <w:sz w:val="24"/>
                <w:szCs w:val="24"/>
              </w:rPr>
              <w:t xml:space="preserve"> </w:t>
            </w:r>
            <w:r w:rsidR="008F3730">
              <w:rPr>
                <w:rFonts w:ascii="Arial Narrow" w:hAnsi="Arial Narrow"/>
                <w:sz w:val="24"/>
                <w:szCs w:val="24"/>
              </w:rPr>
              <w:t>1</w:t>
            </w:r>
            <w:r w:rsidR="00E81D8F">
              <w:rPr>
                <w:rFonts w:ascii="Arial Narrow" w:hAnsi="Arial Narrow"/>
                <w:sz w:val="24"/>
                <w:szCs w:val="24"/>
              </w:rPr>
              <w:t xml:space="preserve"> бр. ПИ </w:t>
            </w:r>
            <w:r w:rsidR="008F3730">
              <w:rPr>
                <w:rFonts w:ascii="Arial Narrow" w:hAnsi="Arial Narrow"/>
                <w:sz w:val="24"/>
                <w:szCs w:val="24"/>
              </w:rPr>
              <w:t xml:space="preserve"> </w:t>
            </w:r>
            <w:r w:rsidR="00E81D8F">
              <w:rPr>
                <w:rFonts w:ascii="Arial Narrow" w:hAnsi="Arial Narrow"/>
                <w:sz w:val="24"/>
                <w:szCs w:val="24"/>
              </w:rPr>
              <w:t xml:space="preserve"> за разширение на път</w:t>
            </w:r>
            <w:r w:rsidR="008F3730">
              <w:rPr>
                <w:rFonts w:ascii="Arial Narrow" w:hAnsi="Arial Narrow"/>
                <w:sz w:val="24"/>
                <w:szCs w:val="24"/>
              </w:rPr>
              <w:t xml:space="preserve"> с площ </w:t>
            </w:r>
            <w:r w:rsidR="009F7D0B">
              <w:rPr>
                <w:rFonts w:ascii="Arial Narrow" w:hAnsi="Arial Narrow"/>
                <w:sz w:val="24"/>
                <w:szCs w:val="24"/>
              </w:rPr>
              <w:t>522</w:t>
            </w:r>
            <w:r w:rsidR="008F3730">
              <w:rPr>
                <w:rFonts w:ascii="Arial Narrow" w:hAnsi="Arial Narrow"/>
                <w:sz w:val="24"/>
                <w:szCs w:val="24"/>
              </w:rPr>
              <w:t xml:space="preserve"> кв.м</w:t>
            </w:r>
            <w:r w:rsidR="00247DCA">
              <w:rPr>
                <w:rFonts w:ascii="Arial Narrow" w:hAnsi="Arial Narrow"/>
                <w:sz w:val="24"/>
                <w:szCs w:val="24"/>
              </w:rPr>
              <w:t>.</w:t>
            </w:r>
          </w:p>
          <w:p w:rsidR="00F40077" w:rsidRPr="008C6C68" w:rsidRDefault="00F40077" w:rsidP="00F40077">
            <w:pPr>
              <w:rPr>
                <w:rFonts w:ascii="Arial Narrow" w:hAnsi="Arial Narrow"/>
              </w:rPr>
            </w:pPr>
            <w:r w:rsidRPr="004A0228">
              <w:rPr>
                <w:rFonts w:ascii="Arial Narrow" w:hAnsi="Arial Narrow"/>
                <w:sz w:val="24"/>
                <w:szCs w:val="24"/>
              </w:rPr>
              <w:t>Застрояването в новообразуван</w:t>
            </w:r>
            <w:r w:rsidR="00247DCA">
              <w:rPr>
                <w:rFonts w:ascii="Arial Narrow" w:hAnsi="Arial Narrow"/>
                <w:sz w:val="24"/>
                <w:szCs w:val="24"/>
              </w:rPr>
              <w:t>и</w:t>
            </w:r>
            <w:r w:rsidRPr="004A0228">
              <w:rPr>
                <w:rFonts w:ascii="Arial Narrow" w:hAnsi="Arial Narrow"/>
                <w:sz w:val="24"/>
                <w:szCs w:val="24"/>
              </w:rPr>
              <w:t>т</w:t>
            </w:r>
            <w:r w:rsidR="00247DCA">
              <w:rPr>
                <w:rFonts w:ascii="Arial Narrow" w:hAnsi="Arial Narrow"/>
                <w:sz w:val="24"/>
                <w:szCs w:val="24"/>
              </w:rPr>
              <w:t>е</w:t>
            </w:r>
            <w:r w:rsidRPr="004A0228">
              <w:rPr>
                <w:rFonts w:ascii="Arial Narrow" w:hAnsi="Arial Narrow"/>
                <w:sz w:val="24"/>
                <w:szCs w:val="24"/>
              </w:rPr>
              <w:t xml:space="preserve"> УПИ </w:t>
            </w:r>
            <w:r w:rsidR="00E1445A">
              <w:rPr>
                <w:rFonts w:ascii="Arial Narrow" w:hAnsi="Arial Narrow" w:cs="LozenCondensed"/>
                <w:sz w:val="24"/>
                <w:szCs w:val="24"/>
                <w:lang w:eastAsia="bg-BG"/>
              </w:rPr>
              <w:t>за жилищно строителство</w:t>
            </w:r>
            <w:r w:rsidRPr="004A0228">
              <w:rPr>
                <w:rFonts w:ascii="Arial Narrow" w:hAnsi="Arial Narrow" w:cs="Arial"/>
                <w:sz w:val="24"/>
                <w:szCs w:val="24"/>
              </w:rPr>
              <w:t xml:space="preserve"> ще е свободно  с устройствени </w:t>
            </w:r>
            <w:r w:rsidRPr="004A0228">
              <w:rPr>
                <w:rFonts w:ascii="Arial Narrow" w:hAnsi="Arial Narrow" w:cs="Arial"/>
                <w:sz w:val="24"/>
                <w:szCs w:val="24"/>
              </w:rPr>
              <w:lastRenderedPageBreak/>
              <w:t xml:space="preserve">показатели за зона </w:t>
            </w:r>
            <w:r w:rsidR="00E1445A">
              <w:rPr>
                <w:rFonts w:ascii="Arial Narrow" w:hAnsi="Arial Narrow" w:cs="LozenCondensed"/>
                <w:sz w:val="24"/>
                <w:szCs w:val="24"/>
                <w:lang w:eastAsia="bg-BG"/>
              </w:rPr>
              <w:t>Ж</w:t>
            </w:r>
            <w:r w:rsidR="00FF3964">
              <w:rPr>
                <w:rFonts w:ascii="Arial Narrow" w:hAnsi="Arial Narrow" w:cs="LozenCondensed"/>
                <w:sz w:val="24"/>
                <w:szCs w:val="24"/>
                <w:lang w:eastAsia="bg-BG"/>
              </w:rPr>
              <w:t>м</w:t>
            </w:r>
            <w:r w:rsidR="009F7D0B">
              <w:rPr>
                <w:rFonts w:ascii="Arial Narrow" w:hAnsi="Arial Narrow" w:cs="LozenCondensed"/>
                <w:sz w:val="24"/>
                <w:szCs w:val="24"/>
                <w:lang w:eastAsia="bg-BG"/>
              </w:rPr>
              <w:t>1</w:t>
            </w:r>
            <w:r w:rsidRPr="004A0228">
              <w:rPr>
                <w:rFonts w:ascii="Arial Narrow" w:hAnsi="Arial Narrow" w:cs="Arial"/>
                <w:sz w:val="24"/>
                <w:szCs w:val="24"/>
              </w:rPr>
              <w:t xml:space="preserve">, височина до </w:t>
            </w:r>
            <w:r>
              <w:rPr>
                <w:rFonts w:ascii="Arial Narrow" w:hAnsi="Arial Narrow" w:cs="Arial"/>
                <w:sz w:val="24"/>
                <w:szCs w:val="24"/>
              </w:rPr>
              <w:t>10 м</w:t>
            </w:r>
            <w:r w:rsidRPr="004A0228">
              <w:rPr>
                <w:rFonts w:ascii="Arial Narrow" w:hAnsi="Arial Narrow" w:cs="Arial"/>
                <w:sz w:val="24"/>
                <w:szCs w:val="24"/>
              </w:rPr>
              <w:t xml:space="preserve">, плътност на застрояване </w:t>
            </w:r>
            <w:r w:rsidR="00E1445A">
              <w:rPr>
                <w:rFonts w:ascii="Arial Narrow" w:hAnsi="Arial Narrow" w:cs="Arial"/>
                <w:sz w:val="24"/>
                <w:szCs w:val="24"/>
              </w:rPr>
              <w:t>6</w:t>
            </w:r>
            <w:r w:rsidRPr="004A0228">
              <w:rPr>
                <w:rFonts w:ascii="Arial Narrow" w:hAnsi="Arial Narrow" w:cs="Arial"/>
                <w:sz w:val="24"/>
                <w:szCs w:val="24"/>
              </w:rPr>
              <w:t>0%, Кинт 1,</w:t>
            </w:r>
            <w:r w:rsidR="009F7D0B">
              <w:rPr>
                <w:rFonts w:ascii="Arial Narrow" w:hAnsi="Arial Narrow" w:cs="Arial"/>
                <w:sz w:val="24"/>
                <w:szCs w:val="24"/>
              </w:rPr>
              <w:t>0</w:t>
            </w:r>
            <w:r w:rsidRPr="004A0228">
              <w:rPr>
                <w:rFonts w:ascii="Arial Narrow" w:hAnsi="Arial Narrow" w:cs="Arial"/>
                <w:sz w:val="24"/>
                <w:szCs w:val="24"/>
              </w:rPr>
              <w:t>, озеленяване мин</w:t>
            </w:r>
            <w:r w:rsidRPr="004A0228">
              <w:rPr>
                <w:rFonts w:ascii="Arial Narrow" w:hAnsi="Arial Narrow"/>
                <w:sz w:val="24"/>
                <w:szCs w:val="24"/>
              </w:rPr>
              <w:t xml:space="preserve"> 40%. </w:t>
            </w:r>
            <w:r>
              <w:rPr>
                <w:rFonts w:ascii="Arial Narrow" w:hAnsi="Arial Narrow"/>
                <w:sz w:val="24"/>
                <w:szCs w:val="24"/>
              </w:rPr>
              <w:t>У</w:t>
            </w:r>
            <w:r w:rsidRPr="004A0228">
              <w:rPr>
                <w:rFonts w:ascii="Arial Narrow" w:hAnsi="Arial Narrow" w:cs="LozenCondensed"/>
                <w:sz w:val="24"/>
                <w:szCs w:val="24"/>
                <w:lang w:eastAsia="bg-BG"/>
              </w:rPr>
              <w:t>стройствени</w:t>
            </w:r>
            <w:r>
              <w:rPr>
                <w:rFonts w:ascii="Arial Narrow" w:hAnsi="Arial Narrow" w:cs="LozenCondensed"/>
                <w:sz w:val="24"/>
                <w:szCs w:val="24"/>
                <w:lang w:eastAsia="bg-BG"/>
              </w:rPr>
              <w:t>те</w:t>
            </w:r>
            <w:r w:rsidRPr="004A0228">
              <w:rPr>
                <w:rFonts w:ascii="Arial Narrow" w:hAnsi="Arial Narrow" w:cs="LozenCondensed"/>
                <w:sz w:val="24"/>
                <w:szCs w:val="24"/>
                <w:lang w:eastAsia="bg-BG"/>
              </w:rPr>
              <w:t xml:space="preserve"> показатели </w:t>
            </w:r>
            <w:r>
              <w:rPr>
                <w:rFonts w:ascii="Arial Narrow" w:hAnsi="Arial Narrow" w:cs="LozenCondensed"/>
                <w:sz w:val="24"/>
                <w:szCs w:val="24"/>
                <w:lang w:eastAsia="bg-BG"/>
              </w:rPr>
              <w:t xml:space="preserve">са </w:t>
            </w:r>
            <w:r w:rsidRPr="004A0228">
              <w:rPr>
                <w:rFonts w:ascii="Arial Narrow" w:hAnsi="Arial Narrow" w:cs="LozenCondensed"/>
                <w:sz w:val="24"/>
                <w:szCs w:val="24"/>
                <w:lang w:eastAsia="bg-BG"/>
              </w:rPr>
              <w:t xml:space="preserve">съобразени </w:t>
            </w:r>
            <w:r w:rsidR="009F7D0B">
              <w:rPr>
                <w:rFonts w:ascii="Arial Narrow" w:hAnsi="Arial Narrow" w:cs="LozenCondensed"/>
                <w:sz w:val="24"/>
                <w:szCs w:val="24"/>
                <w:lang w:eastAsia="bg-BG"/>
              </w:rPr>
              <w:t xml:space="preserve">с техническите показатели в ОУП гр. Пловдив, </w:t>
            </w:r>
            <w:r w:rsidRPr="004A0228">
              <w:rPr>
                <w:rFonts w:ascii="Arial Narrow" w:hAnsi="Arial Narrow" w:cs="LozenCondensed"/>
                <w:sz w:val="24"/>
                <w:szCs w:val="24"/>
                <w:lang w:eastAsia="bg-BG"/>
              </w:rPr>
              <w:t xml:space="preserve">с </w:t>
            </w:r>
            <w:r w:rsidR="00E1445A">
              <w:rPr>
                <w:rFonts w:ascii="Arial Narrow" w:hAnsi="Arial Narrow" w:cs="LozenCondensed"/>
                <w:sz w:val="24"/>
                <w:szCs w:val="24"/>
                <w:lang w:eastAsia="bg-BG"/>
              </w:rPr>
              <w:t>имоти в близост с променено предназначение</w:t>
            </w:r>
            <w:r w:rsidR="00C43644">
              <w:rPr>
                <w:rFonts w:ascii="Arial Narrow" w:hAnsi="Arial Narrow" w:cs="LozenCondensed"/>
                <w:sz w:val="24"/>
                <w:szCs w:val="24"/>
                <w:lang w:eastAsia="bg-BG"/>
              </w:rPr>
              <w:t>,</w:t>
            </w:r>
            <w:r w:rsidR="00E1445A">
              <w:rPr>
                <w:rFonts w:ascii="Arial Narrow" w:hAnsi="Arial Narrow" w:cs="LozenCondensed"/>
                <w:sz w:val="24"/>
                <w:szCs w:val="24"/>
                <w:lang w:eastAsia="bg-BG"/>
              </w:rPr>
              <w:t xml:space="preserve">  </w:t>
            </w:r>
            <w:r w:rsidRPr="004A0228">
              <w:rPr>
                <w:rFonts w:ascii="Arial Narrow" w:hAnsi="Arial Narrow" w:cs="LozenCondensed"/>
                <w:sz w:val="24"/>
                <w:szCs w:val="24"/>
                <w:lang w:eastAsia="bg-BG"/>
              </w:rPr>
              <w:t xml:space="preserve"> </w:t>
            </w:r>
            <w:r w:rsidR="00E1445A">
              <w:rPr>
                <w:rFonts w:ascii="Arial Narrow" w:hAnsi="Arial Narrow" w:cs="LozenCondensed"/>
                <w:sz w:val="24"/>
                <w:szCs w:val="24"/>
                <w:lang w:eastAsia="bg-BG"/>
              </w:rPr>
              <w:t xml:space="preserve"> както и</w:t>
            </w:r>
            <w:r w:rsidRPr="004A0228">
              <w:rPr>
                <w:rFonts w:ascii="Arial Narrow" w:hAnsi="Arial Narrow" w:cs="LozenCondensed"/>
                <w:sz w:val="24"/>
                <w:szCs w:val="24"/>
                <w:lang w:eastAsia="bg-BG"/>
              </w:rPr>
              <w:t xml:space="preserve"> </w:t>
            </w:r>
            <w:r w:rsidRPr="004A0228">
              <w:rPr>
                <w:rFonts w:ascii="Arial Narrow" w:hAnsi="Arial Narrow"/>
                <w:sz w:val="24"/>
                <w:szCs w:val="24"/>
              </w:rPr>
              <w:t>Наредба № 7 За правила и нормативи за устройство на отделните видове територии и устройствени зони</w:t>
            </w:r>
            <w:r w:rsidRPr="00245481">
              <w:rPr>
                <w:rFonts w:ascii="Arial Narrow" w:hAnsi="Arial Narrow"/>
              </w:rPr>
              <w:t xml:space="preserve">. </w:t>
            </w:r>
          </w:p>
          <w:p w:rsidR="00F40077" w:rsidRPr="000D0D48" w:rsidRDefault="00F40077" w:rsidP="00F40077">
            <w:pPr>
              <w:pStyle w:val="Style8"/>
              <w:widowControl/>
              <w:spacing w:before="80" w:line="280" w:lineRule="exact"/>
              <w:ind w:firstLine="567"/>
              <w:jc w:val="both"/>
              <w:rPr>
                <w:rFonts w:ascii="Arial Narrow" w:hAnsi="Arial Narrow"/>
              </w:rPr>
            </w:pPr>
            <w:r w:rsidRPr="00EB4A45">
              <w:rPr>
                <w:rFonts w:ascii="Arial Narrow" w:hAnsi="Arial Narrow"/>
              </w:rPr>
              <w:t>Предвижда се на площадката в границите на новопроектира</w:t>
            </w:r>
            <w:r>
              <w:rPr>
                <w:rFonts w:ascii="Arial Narrow" w:hAnsi="Arial Narrow"/>
              </w:rPr>
              <w:t>н</w:t>
            </w:r>
            <w:r w:rsidR="00247DCA">
              <w:rPr>
                <w:rFonts w:ascii="Arial Narrow" w:hAnsi="Arial Narrow"/>
              </w:rPr>
              <w:t>и</w:t>
            </w:r>
            <w:r>
              <w:rPr>
                <w:rFonts w:ascii="Arial Narrow" w:hAnsi="Arial Narrow"/>
              </w:rPr>
              <w:t>т</w:t>
            </w:r>
            <w:r w:rsidR="00247DCA">
              <w:rPr>
                <w:rFonts w:ascii="Arial Narrow" w:hAnsi="Arial Narrow"/>
              </w:rPr>
              <w:t>е</w:t>
            </w:r>
            <w:r w:rsidRPr="00EB4A45">
              <w:rPr>
                <w:rFonts w:ascii="Arial Narrow" w:hAnsi="Arial Narrow"/>
              </w:rPr>
              <w:t xml:space="preserve"> УПИ да бъд</w:t>
            </w:r>
            <w:r w:rsidR="00C43644">
              <w:rPr>
                <w:rFonts w:ascii="Arial Narrow" w:hAnsi="Arial Narrow"/>
              </w:rPr>
              <w:t>ат</w:t>
            </w:r>
            <w:r w:rsidRPr="00EB4A45">
              <w:rPr>
                <w:rFonts w:ascii="Arial Narrow" w:hAnsi="Arial Narrow"/>
              </w:rPr>
              <w:t xml:space="preserve"> изграден</w:t>
            </w:r>
            <w:r w:rsidR="00C43644">
              <w:rPr>
                <w:rFonts w:ascii="Arial Narrow" w:hAnsi="Arial Narrow"/>
              </w:rPr>
              <w:t>и</w:t>
            </w:r>
            <w:r w:rsidRPr="00EB4A45">
              <w:rPr>
                <w:rFonts w:ascii="Arial Narrow" w:hAnsi="Arial Narrow"/>
              </w:rPr>
              <w:t xml:space="preserve"> </w:t>
            </w:r>
            <w:r>
              <w:rPr>
                <w:rFonts w:ascii="Arial Narrow" w:hAnsi="Arial Narrow"/>
              </w:rPr>
              <w:t xml:space="preserve"> </w:t>
            </w:r>
            <w:r w:rsidRPr="00EB4A45">
              <w:rPr>
                <w:rFonts w:ascii="Arial Narrow" w:hAnsi="Arial Narrow"/>
              </w:rPr>
              <w:t xml:space="preserve"> </w:t>
            </w:r>
            <w:r w:rsidR="009F7D0B">
              <w:rPr>
                <w:rFonts w:ascii="Arial Narrow" w:hAnsi="Arial Narrow"/>
              </w:rPr>
              <w:t>6</w:t>
            </w:r>
            <w:r w:rsidR="00247DCA">
              <w:rPr>
                <w:rFonts w:ascii="Arial Narrow" w:hAnsi="Arial Narrow"/>
              </w:rPr>
              <w:t xml:space="preserve"> </w:t>
            </w:r>
            <w:r>
              <w:rPr>
                <w:rFonts w:ascii="Arial Narrow" w:hAnsi="Arial Narrow"/>
              </w:rPr>
              <w:t xml:space="preserve">бр.   </w:t>
            </w:r>
            <w:r w:rsidR="00FF3964">
              <w:rPr>
                <w:rFonts w:ascii="Arial Narrow" w:hAnsi="Arial Narrow"/>
              </w:rPr>
              <w:t xml:space="preserve">жилищни </w:t>
            </w:r>
            <w:r>
              <w:rPr>
                <w:rFonts w:ascii="Arial Narrow" w:hAnsi="Arial Narrow"/>
              </w:rPr>
              <w:t>сград</w:t>
            </w:r>
            <w:r w:rsidR="00FF3964">
              <w:rPr>
                <w:rFonts w:ascii="Arial Narrow" w:hAnsi="Arial Narrow"/>
              </w:rPr>
              <w:t>и</w:t>
            </w:r>
            <w:r w:rsidR="00BE6B2B">
              <w:rPr>
                <w:rFonts w:ascii="Arial Narrow" w:hAnsi="Arial Narrow"/>
              </w:rPr>
              <w:t>, еднофамилни, двуетажни</w:t>
            </w:r>
            <w:r w:rsidR="00E81D8F">
              <w:rPr>
                <w:rFonts w:ascii="Arial Narrow" w:hAnsi="Arial Narrow"/>
              </w:rPr>
              <w:t xml:space="preserve">   </w:t>
            </w:r>
            <w:r>
              <w:rPr>
                <w:rFonts w:ascii="Arial Narrow" w:hAnsi="Arial Narrow"/>
              </w:rPr>
              <w:t xml:space="preserve">със ЗП </w:t>
            </w:r>
            <w:r w:rsidR="00C43644">
              <w:rPr>
                <w:rFonts w:ascii="Arial Narrow" w:hAnsi="Arial Narrow"/>
              </w:rPr>
              <w:t xml:space="preserve">на всяка сграда </w:t>
            </w:r>
            <w:r>
              <w:rPr>
                <w:rFonts w:ascii="Arial Narrow" w:hAnsi="Arial Narrow"/>
              </w:rPr>
              <w:t xml:space="preserve">около </w:t>
            </w:r>
            <w:r w:rsidR="00C43644">
              <w:rPr>
                <w:rFonts w:ascii="Arial Narrow" w:hAnsi="Arial Narrow"/>
              </w:rPr>
              <w:t>1</w:t>
            </w:r>
            <w:r>
              <w:rPr>
                <w:rFonts w:ascii="Arial Narrow" w:hAnsi="Arial Narrow"/>
              </w:rPr>
              <w:t xml:space="preserve">50 кв.м и РЗП около </w:t>
            </w:r>
            <w:r w:rsidR="00C43644">
              <w:rPr>
                <w:rFonts w:ascii="Arial Narrow" w:hAnsi="Arial Narrow"/>
              </w:rPr>
              <w:t>3</w:t>
            </w:r>
            <w:r>
              <w:rPr>
                <w:rFonts w:ascii="Arial Narrow" w:hAnsi="Arial Narrow"/>
              </w:rPr>
              <w:t>00 кв.м</w:t>
            </w:r>
            <w:r w:rsidR="00247DCA">
              <w:rPr>
                <w:rFonts w:ascii="Arial Narrow" w:hAnsi="Arial Narrow"/>
              </w:rPr>
              <w:t>.</w:t>
            </w:r>
            <w:r w:rsidR="00C43644">
              <w:rPr>
                <w:rFonts w:ascii="Arial Narrow" w:hAnsi="Arial Narrow"/>
              </w:rPr>
              <w:t xml:space="preserve"> </w:t>
            </w:r>
            <w:r w:rsidR="00247DCA">
              <w:rPr>
                <w:rFonts w:ascii="Arial Narrow" w:hAnsi="Arial Narrow"/>
              </w:rPr>
              <w:t xml:space="preserve"> </w:t>
            </w:r>
            <w:r>
              <w:rPr>
                <w:rFonts w:ascii="Arial Narrow" w:hAnsi="Arial Narrow"/>
              </w:rPr>
              <w:t xml:space="preserve"> </w:t>
            </w:r>
            <w:r w:rsidR="00C43644">
              <w:rPr>
                <w:rFonts w:ascii="Arial Narrow" w:hAnsi="Arial Narrow"/>
              </w:rPr>
              <w:t xml:space="preserve"> </w:t>
            </w:r>
          </w:p>
          <w:p w:rsidR="00F40077" w:rsidRPr="00EB4A45" w:rsidRDefault="00F40077" w:rsidP="00F40077">
            <w:pPr>
              <w:ind w:firstLine="720"/>
              <w:jc w:val="both"/>
              <w:rPr>
                <w:rFonts w:ascii="Arial Narrow" w:hAnsi="Arial Narrow"/>
                <w:sz w:val="24"/>
                <w:szCs w:val="24"/>
              </w:rPr>
            </w:pPr>
            <w:r w:rsidRPr="00EB4A45">
              <w:rPr>
                <w:rFonts w:ascii="Arial Narrow" w:hAnsi="Arial Narrow"/>
                <w:sz w:val="24"/>
                <w:szCs w:val="24"/>
              </w:rPr>
              <w:t>Основните процеси по създаване на обекта са проучване  и проектиране, строителство и експлоатация. През строителния период ще се извършват земни и насипни работи, бетонови работи -кофражни, армировъчни,бетонови, монтажни работи. Няма да се извършват взривни работи. В момента достъпът до обекта се осъществява по съществуващ</w:t>
            </w:r>
            <w:r w:rsidR="008F3730">
              <w:rPr>
                <w:rFonts w:ascii="Arial Narrow" w:hAnsi="Arial Narrow"/>
                <w:sz w:val="24"/>
                <w:szCs w:val="24"/>
              </w:rPr>
              <w:t xml:space="preserve"> </w:t>
            </w:r>
            <w:r w:rsidRPr="00EB4A45">
              <w:rPr>
                <w:rFonts w:ascii="Arial Narrow" w:hAnsi="Arial Narrow"/>
                <w:sz w:val="24"/>
                <w:szCs w:val="24"/>
              </w:rPr>
              <w:t xml:space="preserve">  общински  път</w:t>
            </w:r>
            <w:r>
              <w:rPr>
                <w:rFonts w:ascii="Arial Narrow" w:hAnsi="Arial Narrow"/>
                <w:sz w:val="24"/>
                <w:szCs w:val="24"/>
              </w:rPr>
              <w:t xml:space="preserve"> </w:t>
            </w:r>
            <w:r w:rsidRPr="00EB4A45">
              <w:rPr>
                <w:rFonts w:ascii="Arial Narrow" w:hAnsi="Arial Narrow"/>
                <w:sz w:val="24"/>
                <w:szCs w:val="24"/>
              </w:rPr>
              <w:t xml:space="preserve"> от   </w:t>
            </w:r>
            <w:r w:rsidR="008F3730">
              <w:rPr>
                <w:rFonts w:ascii="Arial Narrow" w:hAnsi="Arial Narrow"/>
                <w:sz w:val="24"/>
                <w:szCs w:val="24"/>
              </w:rPr>
              <w:t xml:space="preserve"> </w:t>
            </w:r>
            <w:r w:rsidR="009F7D0B">
              <w:rPr>
                <w:rFonts w:ascii="Arial Narrow" w:hAnsi="Arial Narrow"/>
                <w:sz w:val="24"/>
                <w:szCs w:val="24"/>
              </w:rPr>
              <w:t>юг</w:t>
            </w:r>
            <w:r w:rsidR="00C43644">
              <w:rPr>
                <w:rFonts w:ascii="Arial Narrow" w:hAnsi="Arial Narrow"/>
                <w:sz w:val="24"/>
                <w:szCs w:val="24"/>
              </w:rPr>
              <w:t>изток</w:t>
            </w:r>
            <w:r>
              <w:rPr>
                <w:rFonts w:ascii="Arial Narrow" w:hAnsi="Arial Narrow"/>
                <w:sz w:val="24"/>
                <w:szCs w:val="24"/>
              </w:rPr>
              <w:t>.</w:t>
            </w:r>
          </w:p>
          <w:p w:rsidR="00F40077" w:rsidRPr="00EB4A45" w:rsidRDefault="00F40077" w:rsidP="00F40077">
            <w:pPr>
              <w:jc w:val="both"/>
              <w:rPr>
                <w:rFonts w:ascii="Arial Narrow" w:hAnsi="Arial Narrow"/>
                <w:sz w:val="24"/>
                <w:szCs w:val="24"/>
              </w:rPr>
            </w:pPr>
            <w:r w:rsidRPr="00EB4A45">
              <w:rPr>
                <w:rFonts w:ascii="Arial Narrow" w:hAnsi="Arial Narrow"/>
                <w:sz w:val="24"/>
                <w:szCs w:val="24"/>
              </w:rPr>
              <w:t>Реализацията на инвестиционната инициатива ще започне след завършване на процедурите, свързани с устройството на територията и опазване на околната среда.</w:t>
            </w:r>
          </w:p>
          <w:p w:rsidR="00F40077" w:rsidRPr="00EB4A45" w:rsidRDefault="00F40077" w:rsidP="00F40077">
            <w:pPr>
              <w:ind w:firstLine="720"/>
              <w:jc w:val="both"/>
              <w:rPr>
                <w:rFonts w:ascii="Arial Narrow" w:hAnsi="Arial Narrow"/>
                <w:sz w:val="24"/>
                <w:szCs w:val="24"/>
              </w:rPr>
            </w:pPr>
            <w:r w:rsidRPr="00EB4A45">
              <w:rPr>
                <w:rFonts w:ascii="Arial Narrow" w:hAnsi="Arial Narrow"/>
                <w:sz w:val="24"/>
                <w:szCs w:val="24"/>
              </w:rPr>
              <w:t xml:space="preserve">Строителният период по реализацията на инвестиционното предложение се очаква да продължи около 6 месеца и протече в няколко етапа.  Ще бъдат създадени организация и графици на изпълнението. </w:t>
            </w:r>
          </w:p>
          <w:p w:rsidR="00F40077" w:rsidRPr="00EB4A45" w:rsidRDefault="00F40077" w:rsidP="00F40077">
            <w:pPr>
              <w:jc w:val="both"/>
              <w:rPr>
                <w:rFonts w:ascii="Arial Narrow" w:hAnsi="Arial Narrow"/>
                <w:sz w:val="24"/>
                <w:szCs w:val="24"/>
              </w:rPr>
            </w:pPr>
            <w:r w:rsidRPr="00EB4A45">
              <w:rPr>
                <w:rFonts w:ascii="Arial Narrow" w:hAnsi="Arial Narrow"/>
                <w:sz w:val="24"/>
                <w:szCs w:val="24"/>
              </w:rPr>
              <w:t>Строителството ще се извърши по класическия начин: Изкопни работи, бетонови основи, монолитна конструкция от стоманобетон, тухлена зидария, довършителни работи, вертикална планировка. По време на реализация на инвестиционното намерение няма да се изграждат сгради за настаняване на работниците.</w:t>
            </w:r>
            <w:r w:rsidRPr="00EB4A45">
              <w:rPr>
                <w:rFonts w:ascii="Arial Narrow" w:hAnsi="Arial Narrow"/>
                <w:sz w:val="24"/>
              </w:rPr>
              <w:t xml:space="preserve"> </w:t>
            </w:r>
          </w:p>
          <w:p w:rsidR="00F40077" w:rsidRPr="00EB4A45" w:rsidRDefault="00F40077" w:rsidP="00F40077">
            <w:pPr>
              <w:spacing w:before="100" w:beforeAutospacing="1" w:after="100" w:afterAutospacing="1" w:line="269" w:lineRule="atLeast"/>
              <w:jc w:val="both"/>
              <w:rPr>
                <w:rFonts w:ascii="Arial" w:hAnsi="Arial" w:cs="Arial"/>
                <w:sz w:val="16"/>
                <w:szCs w:val="16"/>
              </w:rPr>
            </w:pPr>
            <w:r w:rsidRPr="00EB4A45">
              <w:rPr>
                <w:rFonts w:ascii="Arial" w:hAnsi="Arial" w:cs="Arial"/>
                <w:sz w:val="16"/>
                <w:szCs w:val="16"/>
              </w:rPr>
              <w:t>(посочва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приложение № 1 или приложение № 2 към Закона за опазване на околната среда (ЗООС)</w:t>
            </w:r>
          </w:p>
          <w:p w:rsidR="00F40077" w:rsidRPr="00BE6B2B" w:rsidRDefault="00F40077" w:rsidP="00F40077">
            <w:pPr>
              <w:spacing w:before="57" w:after="100" w:afterAutospacing="1" w:line="269" w:lineRule="atLeast"/>
              <w:ind w:firstLine="283"/>
              <w:jc w:val="both"/>
              <w:rPr>
                <w:rFonts w:ascii="Arial Narrow" w:hAnsi="Arial Narrow" w:cs="Arial"/>
                <w:sz w:val="24"/>
                <w:szCs w:val="24"/>
              </w:rPr>
            </w:pPr>
            <w:r w:rsidRPr="00EB4A45">
              <w:rPr>
                <w:rFonts w:ascii="Arial Narrow" w:hAnsi="Arial Narrow" w:cs="Arial"/>
                <w:b/>
                <w:sz w:val="24"/>
                <w:szCs w:val="24"/>
              </w:rPr>
              <w:t>2.</w:t>
            </w:r>
            <w:r w:rsidRPr="00EB4A45">
              <w:rPr>
                <w:rFonts w:ascii="Arial Narrow" w:hAnsi="Arial Narrow" w:cs="Arial"/>
                <w:sz w:val="24"/>
                <w:szCs w:val="24"/>
              </w:rPr>
              <w:t xml:space="preserve"> </w:t>
            </w:r>
            <w:r w:rsidRPr="00BE6B2B">
              <w:rPr>
                <w:rFonts w:ascii="Arial Narrow" w:hAnsi="Arial Narrow" w:cs="Arial"/>
                <w:sz w:val="24"/>
                <w:szCs w:val="24"/>
              </w:rPr>
              <w:t>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rsidR="00826D4C" w:rsidRDefault="00F40077" w:rsidP="00F40077">
            <w:pPr>
              <w:pStyle w:val="Heading6"/>
              <w:spacing w:line="276" w:lineRule="auto"/>
              <w:ind w:left="0"/>
              <w:rPr>
                <w:rFonts w:ascii="Arial Narrow" w:hAnsi="Arial Narrow"/>
                <w:szCs w:val="24"/>
              </w:rPr>
            </w:pPr>
            <w:r w:rsidRPr="00BE6B2B">
              <w:rPr>
                <w:rFonts w:ascii="Arial Narrow" w:hAnsi="Arial Narrow"/>
                <w:szCs w:val="24"/>
              </w:rPr>
              <w:t>Не се предвиждат производствени дейности в новообразувани</w:t>
            </w:r>
            <w:r w:rsidR="00247DCA">
              <w:rPr>
                <w:rFonts w:ascii="Arial Narrow" w:hAnsi="Arial Narrow"/>
                <w:szCs w:val="24"/>
              </w:rPr>
              <w:t>те</w:t>
            </w:r>
            <w:r w:rsidRPr="00BE6B2B">
              <w:rPr>
                <w:rFonts w:ascii="Arial Narrow" w:hAnsi="Arial Narrow"/>
                <w:szCs w:val="24"/>
              </w:rPr>
              <w:t xml:space="preserve">  </w:t>
            </w:r>
            <w:r w:rsidR="00C43644" w:rsidRPr="00BE6B2B">
              <w:rPr>
                <w:rFonts w:ascii="Arial Narrow" w:hAnsi="Arial Narrow"/>
                <w:szCs w:val="24"/>
              </w:rPr>
              <w:t>урегулиран</w:t>
            </w:r>
            <w:r w:rsidR="00247DCA">
              <w:rPr>
                <w:rFonts w:ascii="Arial Narrow" w:hAnsi="Arial Narrow"/>
                <w:szCs w:val="24"/>
              </w:rPr>
              <w:t>и</w:t>
            </w:r>
            <w:r w:rsidR="00C43644" w:rsidRPr="00BE6B2B">
              <w:rPr>
                <w:rFonts w:ascii="Arial Narrow" w:hAnsi="Arial Narrow"/>
                <w:szCs w:val="24"/>
              </w:rPr>
              <w:t xml:space="preserve"> </w:t>
            </w:r>
            <w:r w:rsidRPr="00BE6B2B">
              <w:rPr>
                <w:rFonts w:ascii="Arial Narrow" w:hAnsi="Arial Narrow"/>
                <w:szCs w:val="24"/>
              </w:rPr>
              <w:t>поземлен</w:t>
            </w:r>
            <w:r w:rsidR="00247DCA">
              <w:rPr>
                <w:rFonts w:ascii="Arial Narrow" w:hAnsi="Arial Narrow"/>
                <w:szCs w:val="24"/>
              </w:rPr>
              <w:t>и</w:t>
            </w:r>
            <w:r w:rsidRPr="00BE6B2B">
              <w:rPr>
                <w:rFonts w:ascii="Arial Narrow" w:hAnsi="Arial Narrow"/>
                <w:szCs w:val="24"/>
              </w:rPr>
              <w:t xml:space="preserve">   имот</w:t>
            </w:r>
            <w:r w:rsidR="00247DCA">
              <w:rPr>
                <w:rFonts w:ascii="Arial Narrow" w:hAnsi="Arial Narrow"/>
                <w:szCs w:val="24"/>
              </w:rPr>
              <w:t>и</w:t>
            </w:r>
            <w:r w:rsidRPr="00BE6B2B">
              <w:rPr>
                <w:rFonts w:ascii="Arial Narrow" w:hAnsi="Arial Narrow"/>
                <w:szCs w:val="24"/>
              </w:rPr>
              <w:t xml:space="preserve">. Инвестиционното предложение    предвижда промяна на предназначение на поземления имот за </w:t>
            </w:r>
            <w:r w:rsidR="00C43644" w:rsidRPr="00BE6B2B">
              <w:rPr>
                <w:rFonts w:ascii="Arial Narrow" w:hAnsi="Arial Narrow" w:cs="LozenCondensed"/>
                <w:szCs w:val="24"/>
                <w:lang w:eastAsia="bg-BG"/>
              </w:rPr>
              <w:t>жилищно строителство</w:t>
            </w:r>
            <w:r w:rsidRPr="00BE6B2B">
              <w:rPr>
                <w:rFonts w:ascii="Arial Narrow" w:hAnsi="Arial Narrow" w:cs="Arial"/>
                <w:szCs w:val="24"/>
              </w:rPr>
              <w:t xml:space="preserve"> </w:t>
            </w:r>
            <w:r w:rsidR="009F7D0B">
              <w:rPr>
                <w:rFonts w:ascii="Arial Narrow" w:hAnsi="Arial Narrow"/>
                <w:szCs w:val="24"/>
              </w:rPr>
              <w:t>6</w:t>
            </w:r>
            <w:r w:rsidRPr="00BE6B2B">
              <w:rPr>
                <w:rFonts w:ascii="Arial Narrow" w:hAnsi="Arial Narrow"/>
                <w:szCs w:val="24"/>
              </w:rPr>
              <w:t xml:space="preserve"> бр. УПИ</w:t>
            </w:r>
            <w:r w:rsidR="00E25E43">
              <w:rPr>
                <w:rFonts w:ascii="Arial Narrow" w:hAnsi="Arial Narrow"/>
                <w:szCs w:val="24"/>
              </w:rPr>
              <w:t xml:space="preserve"> и </w:t>
            </w:r>
            <w:r w:rsidR="008F3730">
              <w:rPr>
                <w:rFonts w:ascii="Arial Narrow" w:hAnsi="Arial Narrow"/>
                <w:szCs w:val="24"/>
              </w:rPr>
              <w:t>1</w:t>
            </w:r>
            <w:r w:rsidR="00E25E43">
              <w:rPr>
                <w:rFonts w:ascii="Arial Narrow" w:hAnsi="Arial Narrow"/>
                <w:szCs w:val="24"/>
              </w:rPr>
              <w:t xml:space="preserve"> бр. поземлен</w:t>
            </w:r>
            <w:r w:rsidR="008F3730">
              <w:rPr>
                <w:rFonts w:ascii="Arial Narrow" w:hAnsi="Arial Narrow"/>
                <w:szCs w:val="24"/>
              </w:rPr>
              <w:t xml:space="preserve"> </w:t>
            </w:r>
            <w:r w:rsidR="00E25E43">
              <w:rPr>
                <w:rFonts w:ascii="Arial Narrow" w:hAnsi="Arial Narrow"/>
                <w:szCs w:val="24"/>
              </w:rPr>
              <w:t xml:space="preserve"> имот</w:t>
            </w:r>
            <w:r w:rsidR="009F7D0B">
              <w:rPr>
                <w:rFonts w:ascii="Arial Narrow" w:hAnsi="Arial Narrow"/>
                <w:szCs w:val="24"/>
              </w:rPr>
              <w:t xml:space="preserve"> за вътрешен път и разширение на път </w:t>
            </w:r>
            <w:r w:rsidR="00E46060">
              <w:rPr>
                <w:rFonts w:ascii="Arial Narrow" w:hAnsi="Arial Narrow"/>
                <w:szCs w:val="24"/>
              </w:rPr>
              <w:t xml:space="preserve">ПИ </w:t>
            </w:r>
            <w:r w:rsidR="00E46060" w:rsidRPr="00E46060">
              <w:rPr>
                <w:rFonts w:ascii="Arial Narrow" w:hAnsi="Arial Narrow"/>
              </w:rPr>
              <w:t>243.29</w:t>
            </w:r>
            <w:r w:rsidR="00E25E43" w:rsidRPr="00E46060">
              <w:rPr>
                <w:rFonts w:ascii="Arial Narrow" w:hAnsi="Arial Narrow"/>
                <w:szCs w:val="24"/>
              </w:rPr>
              <w:t>.</w:t>
            </w:r>
          </w:p>
          <w:p w:rsidR="00826D4C" w:rsidRDefault="00826D4C" w:rsidP="009C3864">
            <w:pPr>
              <w:pStyle w:val="NoSpacing"/>
              <w:spacing w:line="276" w:lineRule="auto"/>
              <w:rPr>
                <w:rFonts w:ascii="Arial Narrow" w:hAnsi="Arial Narrow"/>
                <w:sz w:val="24"/>
                <w:szCs w:val="24"/>
              </w:rPr>
            </w:pPr>
            <w:r w:rsidRPr="009C3864">
              <w:rPr>
                <w:rFonts w:ascii="Arial Narrow" w:hAnsi="Arial Narrow"/>
              </w:rPr>
              <w:t>1</w:t>
            </w:r>
            <w:r w:rsidRPr="009C3864">
              <w:rPr>
                <w:rFonts w:ascii="Arial Narrow" w:hAnsi="Arial Narrow"/>
                <w:sz w:val="24"/>
                <w:szCs w:val="24"/>
              </w:rPr>
              <w:t xml:space="preserve">. УПИ  </w:t>
            </w:r>
            <w:r w:rsidR="00E46060">
              <w:rPr>
                <w:rFonts w:ascii="Arial Narrow" w:hAnsi="Arial Narrow"/>
                <w:sz w:val="24"/>
                <w:szCs w:val="24"/>
              </w:rPr>
              <w:t>242</w:t>
            </w:r>
            <w:r w:rsidR="00BB3EF0">
              <w:rPr>
                <w:rFonts w:ascii="Arial Narrow" w:hAnsi="Arial Narrow"/>
                <w:sz w:val="24"/>
                <w:szCs w:val="24"/>
              </w:rPr>
              <w:t>......</w:t>
            </w:r>
            <w:r w:rsidRPr="009C3864">
              <w:rPr>
                <w:rFonts w:ascii="Arial Narrow" w:hAnsi="Arial Narrow"/>
                <w:sz w:val="24"/>
                <w:szCs w:val="24"/>
              </w:rPr>
              <w:t xml:space="preserve">. </w:t>
            </w:r>
            <w:r w:rsidR="006E503F">
              <w:rPr>
                <w:rFonts w:ascii="Arial Narrow" w:hAnsi="Arial Narrow"/>
                <w:sz w:val="24"/>
                <w:szCs w:val="24"/>
              </w:rPr>
              <w:t>жил.застр.</w:t>
            </w:r>
            <w:r w:rsidRPr="009C3864">
              <w:rPr>
                <w:rFonts w:ascii="Arial Narrow" w:hAnsi="Arial Narrow"/>
                <w:sz w:val="24"/>
                <w:szCs w:val="24"/>
              </w:rPr>
              <w:t xml:space="preserve">  , с площ </w:t>
            </w:r>
            <w:r w:rsidR="00E46060">
              <w:rPr>
                <w:rFonts w:ascii="Arial Narrow" w:hAnsi="Arial Narrow"/>
                <w:sz w:val="24"/>
                <w:szCs w:val="24"/>
              </w:rPr>
              <w:t>414</w:t>
            </w:r>
            <w:r w:rsidRPr="009C3864">
              <w:rPr>
                <w:rFonts w:ascii="Arial Narrow" w:hAnsi="Arial Narrow"/>
                <w:sz w:val="24"/>
                <w:szCs w:val="24"/>
              </w:rPr>
              <w:t xml:space="preserve"> кв.м.</w:t>
            </w:r>
          </w:p>
          <w:p w:rsidR="00E46060" w:rsidRDefault="00E46060" w:rsidP="009C3864">
            <w:pPr>
              <w:pStyle w:val="NoSpacing"/>
              <w:spacing w:line="276" w:lineRule="auto"/>
              <w:rPr>
                <w:rFonts w:ascii="Arial Narrow" w:hAnsi="Arial Narrow"/>
                <w:sz w:val="24"/>
                <w:szCs w:val="24"/>
              </w:rPr>
            </w:pPr>
            <w:r>
              <w:rPr>
                <w:rFonts w:ascii="Arial Narrow" w:hAnsi="Arial Narrow"/>
                <w:sz w:val="24"/>
                <w:szCs w:val="24"/>
              </w:rPr>
              <w:t>2.</w:t>
            </w:r>
            <w:r w:rsidRPr="009C3864">
              <w:rPr>
                <w:rFonts w:ascii="Arial Narrow" w:hAnsi="Arial Narrow"/>
                <w:sz w:val="24"/>
                <w:szCs w:val="24"/>
              </w:rPr>
              <w:t xml:space="preserve"> УПИ  </w:t>
            </w:r>
            <w:r>
              <w:rPr>
                <w:rFonts w:ascii="Arial Narrow" w:hAnsi="Arial Narrow"/>
                <w:sz w:val="24"/>
                <w:szCs w:val="24"/>
              </w:rPr>
              <w:t>242......</w:t>
            </w:r>
            <w:r w:rsidRPr="009C3864">
              <w:rPr>
                <w:rFonts w:ascii="Arial Narrow" w:hAnsi="Arial Narrow"/>
                <w:sz w:val="24"/>
                <w:szCs w:val="24"/>
              </w:rPr>
              <w:t xml:space="preserve">. </w:t>
            </w:r>
            <w:r>
              <w:rPr>
                <w:rFonts w:ascii="Arial Narrow" w:hAnsi="Arial Narrow"/>
                <w:sz w:val="24"/>
                <w:szCs w:val="24"/>
              </w:rPr>
              <w:t>жил.застр.</w:t>
            </w:r>
            <w:r w:rsidRPr="009C3864">
              <w:rPr>
                <w:rFonts w:ascii="Arial Narrow" w:hAnsi="Arial Narrow"/>
                <w:sz w:val="24"/>
                <w:szCs w:val="24"/>
              </w:rPr>
              <w:t xml:space="preserve">  , с площ </w:t>
            </w:r>
            <w:r>
              <w:rPr>
                <w:rFonts w:ascii="Arial Narrow" w:hAnsi="Arial Narrow"/>
                <w:sz w:val="24"/>
                <w:szCs w:val="24"/>
              </w:rPr>
              <w:t>423</w:t>
            </w:r>
            <w:r w:rsidRPr="009C3864">
              <w:rPr>
                <w:rFonts w:ascii="Arial Narrow" w:hAnsi="Arial Narrow"/>
                <w:sz w:val="24"/>
                <w:szCs w:val="24"/>
              </w:rPr>
              <w:t xml:space="preserve"> кв.м.</w:t>
            </w:r>
          </w:p>
          <w:p w:rsidR="00E46060" w:rsidRDefault="00E46060" w:rsidP="009C3864">
            <w:pPr>
              <w:pStyle w:val="NoSpacing"/>
              <w:spacing w:line="276" w:lineRule="auto"/>
              <w:rPr>
                <w:rFonts w:ascii="Arial Narrow" w:hAnsi="Arial Narrow"/>
                <w:sz w:val="24"/>
                <w:szCs w:val="24"/>
              </w:rPr>
            </w:pPr>
            <w:r>
              <w:rPr>
                <w:rFonts w:ascii="Arial Narrow" w:hAnsi="Arial Narrow"/>
                <w:sz w:val="24"/>
                <w:szCs w:val="24"/>
              </w:rPr>
              <w:t>3.</w:t>
            </w:r>
            <w:r w:rsidRPr="009C3864">
              <w:rPr>
                <w:rFonts w:ascii="Arial Narrow" w:hAnsi="Arial Narrow"/>
                <w:sz w:val="24"/>
                <w:szCs w:val="24"/>
              </w:rPr>
              <w:t xml:space="preserve"> УПИ  </w:t>
            </w:r>
            <w:r>
              <w:rPr>
                <w:rFonts w:ascii="Arial Narrow" w:hAnsi="Arial Narrow"/>
                <w:sz w:val="24"/>
                <w:szCs w:val="24"/>
              </w:rPr>
              <w:t>242......</w:t>
            </w:r>
            <w:r w:rsidRPr="009C3864">
              <w:rPr>
                <w:rFonts w:ascii="Arial Narrow" w:hAnsi="Arial Narrow"/>
                <w:sz w:val="24"/>
                <w:szCs w:val="24"/>
              </w:rPr>
              <w:t xml:space="preserve">. </w:t>
            </w:r>
            <w:r>
              <w:rPr>
                <w:rFonts w:ascii="Arial Narrow" w:hAnsi="Arial Narrow"/>
                <w:sz w:val="24"/>
                <w:szCs w:val="24"/>
              </w:rPr>
              <w:t>жил.застр.</w:t>
            </w:r>
            <w:r w:rsidRPr="009C3864">
              <w:rPr>
                <w:rFonts w:ascii="Arial Narrow" w:hAnsi="Arial Narrow"/>
                <w:sz w:val="24"/>
                <w:szCs w:val="24"/>
              </w:rPr>
              <w:t xml:space="preserve">  , с площ </w:t>
            </w:r>
            <w:r>
              <w:rPr>
                <w:rFonts w:ascii="Arial Narrow" w:hAnsi="Arial Narrow"/>
                <w:sz w:val="24"/>
                <w:szCs w:val="24"/>
              </w:rPr>
              <w:t>464</w:t>
            </w:r>
            <w:r w:rsidRPr="009C3864">
              <w:rPr>
                <w:rFonts w:ascii="Arial Narrow" w:hAnsi="Arial Narrow"/>
                <w:sz w:val="24"/>
                <w:szCs w:val="24"/>
              </w:rPr>
              <w:t xml:space="preserve"> кв.м.</w:t>
            </w:r>
          </w:p>
          <w:p w:rsidR="00E46060" w:rsidRDefault="00E46060" w:rsidP="00E46060">
            <w:pPr>
              <w:pStyle w:val="NoSpacing"/>
              <w:spacing w:line="276" w:lineRule="auto"/>
              <w:rPr>
                <w:rFonts w:ascii="Arial Narrow" w:hAnsi="Arial Narrow"/>
                <w:sz w:val="24"/>
                <w:szCs w:val="24"/>
              </w:rPr>
            </w:pPr>
            <w:r>
              <w:rPr>
                <w:rFonts w:ascii="Arial Narrow" w:hAnsi="Arial Narrow"/>
                <w:sz w:val="24"/>
                <w:szCs w:val="24"/>
              </w:rPr>
              <w:t>4.</w:t>
            </w:r>
            <w:r w:rsidRPr="009C3864">
              <w:rPr>
                <w:rFonts w:ascii="Arial Narrow" w:hAnsi="Arial Narrow"/>
                <w:sz w:val="24"/>
                <w:szCs w:val="24"/>
              </w:rPr>
              <w:t xml:space="preserve"> УПИ  </w:t>
            </w:r>
            <w:r>
              <w:rPr>
                <w:rFonts w:ascii="Arial Narrow" w:hAnsi="Arial Narrow"/>
                <w:sz w:val="24"/>
                <w:szCs w:val="24"/>
              </w:rPr>
              <w:t>242......</w:t>
            </w:r>
            <w:r w:rsidRPr="009C3864">
              <w:rPr>
                <w:rFonts w:ascii="Arial Narrow" w:hAnsi="Arial Narrow"/>
                <w:sz w:val="24"/>
                <w:szCs w:val="24"/>
              </w:rPr>
              <w:t xml:space="preserve">. </w:t>
            </w:r>
            <w:r>
              <w:rPr>
                <w:rFonts w:ascii="Arial Narrow" w:hAnsi="Arial Narrow"/>
                <w:sz w:val="24"/>
                <w:szCs w:val="24"/>
              </w:rPr>
              <w:t>жил.застр.</w:t>
            </w:r>
            <w:r w:rsidRPr="009C3864">
              <w:rPr>
                <w:rFonts w:ascii="Arial Narrow" w:hAnsi="Arial Narrow"/>
                <w:sz w:val="24"/>
                <w:szCs w:val="24"/>
              </w:rPr>
              <w:t xml:space="preserve">  , с площ </w:t>
            </w:r>
            <w:r>
              <w:rPr>
                <w:rFonts w:ascii="Arial Narrow" w:hAnsi="Arial Narrow"/>
                <w:sz w:val="24"/>
                <w:szCs w:val="24"/>
              </w:rPr>
              <w:t>563</w:t>
            </w:r>
            <w:r w:rsidRPr="009C3864">
              <w:rPr>
                <w:rFonts w:ascii="Arial Narrow" w:hAnsi="Arial Narrow"/>
                <w:sz w:val="24"/>
                <w:szCs w:val="24"/>
              </w:rPr>
              <w:t xml:space="preserve"> кв.м.</w:t>
            </w:r>
          </w:p>
          <w:p w:rsidR="00E46060" w:rsidRDefault="00E46060" w:rsidP="00E46060">
            <w:pPr>
              <w:pStyle w:val="NoSpacing"/>
              <w:spacing w:line="276" w:lineRule="auto"/>
              <w:rPr>
                <w:rFonts w:ascii="Arial Narrow" w:hAnsi="Arial Narrow"/>
                <w:sz w:val="24"/>
                <w:szCs w:val="24"/>
              </w:rPr>
            </w:pPr>
            <w:r>
              <w:rPr>
                <w:rFonts w:ascii="Arial Narrow" w:hAnsi="Arial Narrow"/>
                <w:sz w:val="24"/>
                <w:szCs w:val="24"/>
              </w:rPr>
              <w:t>5.</w:t>
            </w:r>
            <w:r w:rsidRPr="009C3864">
              <w:rPr>
                <w:rFonts w:ascii="Arial Narrow" w:hAnsi="Arial Narrow"/>
                <w:sz w:val="24"/>
                <w:szCs w:val="24"/>
              </w:rPr>
              <w:t xml:space="preserve"> УПИ  </w:t>
            </w:r>
            <w:r>
              <w:rPr>
                <w:rFonts w:ascii="Arial Narrow" w:hAnsi="Arial Narrow"/>
                <w:sz w:val="24"/>
                <w:szCs w:val="24"/>
              </w:rPr>
              <w:t>242......</w:t>
            </w:r>
            <w:r w:rsidRPr="009C3864">
              <w:rPr>
                <w:rFonts w:ascii="Arial Narrow" w:hAnsi="Arial Narrow"/>
                <w:sz w:val="24"/>
                <w:szCs w:val="24"/>
              </w:rPr>
              <w:t xml:space="preserve">. </w:t>
            </w:r>
            <w:r>
              <w:rPr>
                <w:rFonts w:ascii="Arial Narrow" w:hAnsi="Arial Narrow"/>
                <w:sz w:val="24"/>
                <w:szCs w:val="24"/>
              </w:rPr>
              <w:t>жил.застр.</w:t>
            </w:r>
            <w:r w:rsidRPr="009C3864">
              <w:rPr>
                <w:rFonts w:ascii="Arial Narrow" w:hAnsi="Arial Narrow"/>
                <w:sz w:val="24"/>
                <w:szCs w:val="24"/>
              </w:rPr>
              <w:t xml:space="preserve">  , с площ </w:t>
            </w:r>
            <w:r>
              <w:rPr>
                <w:rFonts w:ascii="Arial Narrow" w:hAnsi="Arial Narrow"/>
                <w:sz w:val="24"/>
                <w:szCs w:val="24"/>
              </w:rPr>
              <w:t>484</w:t>
            </w:r>
            <w:r w:rsidRPr="009C3864">
              <w:rPr>
                <w:rFonts w:ascii="Arial Narrow" w:hAnsi="Arial Narrow"/>
                <w:sz w:val="24"/>
                <w:szCs w:val="24"/>
              </w:rPr>
              <w:t xml:space="preserve"> кв.м.</w:t>
            </w:r>
          </w:p>
          <w:p w:rsidR="00826D4C" w:rsidRPr="009C3864" w:rsidRDefault="00E46060" w:rsidP="009C3864">
            <w:pPr>
              <w:pStyle w:val="NoSpacing"/>
              <w:spacing w:line="276" w:lineRule="auto"/>
              <w:rPr>
                <w:rFonts w:ascii="Arial Narrow" w:hAnsi="Arial Narrow"/>
                <w:sz w:val="24"/>
                <w:szCs w:val="24"/>
              </w:rPr>
            </w:pPr>
            <w:r>
              <w:rPr>
                <w:rFonts w:ascii="Arial Narrow" w:hAnsi="Arial Narrow"/>
                <w:sz w:val="24"/>
                <w:szCs w:val="24"/>
              </w:rPr>
              <w:t>6.</w:t>
            </w:r>
            <w:r w:rsidRPr="009C3864">
              <w:rPr>
                <w:rFonts w:ascii="Arial Narrow" w:hAnsi="Arial Narrow"/>
                <w:sz w:val="24"/>
                <w:szCs w:val="24"/>
              </w:rPr>
              <w:t xml:space="preserve"> УПИ  </w:t>
            </w:r>
            <w:r>
              <w:rPr>
                <w:rFonts w:ascii="Arial Narrow" w:hAnsi="Arial Narrow"/>
                <w:sz w:val="24"/>
                <w:szCs w:val="24"/>
              </w:rPr>
              <w:t>242......</w:t>
            </w:r>
            <w:r w:rsidRPr="009C3864">
              <w:rPr>
                <w:rFonts w:ascii="Arial Narrow" w:hAnsi="Arial Narrow"/>
                <w:sz w:val="24"/>
                <w:szCs w:val="24"/>
              </w:rPr>
              <w:t xml:space="preserve">. </w:t>
            </w:r>
            <w:r>
              <w:rPr>
                <w:rFonts w:ascii="Arial Narrow" w:hAnsi="Arial Narrow"/>
                <w:sz w:val="24"/>
                <w:szCs w:val="24"/>
              </w:rPr>
              <w:t>жил.застр.</w:t>
            </w:r>
            <w:r w:rsidRPr="009C3864">
              <w:rPr>
                <w:rFonts w:ascii="Arial Narrow" w:hAnsi="Arial Narrow"/>
                <w:sz w:val="24"/>
                <w:szCs w:val="24"/>
              </w:rPr>
              <w:t xml:space="preserve">  , с площ </w:t>
            </w:r>
            <w:r>
              <w:rPr>
                <w:rFonts w:ascii="Arial Narrow" w:hAnsi="Arial Narrow"/>
                <w:sz w:val="24"/>
                <w:szCs w:val="24"/>
              </w:rPr>
              <w:t>484</w:t>
            </w:r>
            <w:r w:rsidRPr="009C3864">
              <w:rPr>
                <w:rFonts w:ascii="Arial Narrow" w:hAnsi="Arial Narrow"/>
                <w:sz w:val="24"/>
                <w:szCs w:val="24"/>
              </w:rPr>
              <w:t xml:space="preserve"> кв.м.</w:t>
            </w:r>
          </w:p>
          <w:p w:rsidR="009C3864" w:rsidRPr="009C3864" w:rsidRDefault="00E46060" w:rsidP="009C3864">
            <w:pPr>
              <w:pStyle w:val="NoSpacing"/>
              <w:spacing w:line="276" w:lineRule="auto"/>
              <w:rPr>
                <w:rFonts w:ascii="Arial Narrow" w:hAnsi="Arial Narrow"/>
                <w:sz w:val="24"/>
                <w:szCs w:val="24"/>
              </w:rPr>
            </w:pPr>
            <w:r>
              <w:rPr>
                <w:rFonts w:ascii="Arial Narrow" w:hAnsi="Arial Narrow"/>
                <w:sz w:val="24"/>
                <w:szCs w:val="24"/>
              </w:rPr>
              <w:t>7</w:t>
            </w:r>
            <w:r w:rsidR="00BB3EF0">
              <w:rPr>
                <w:rFonts w:ascii="Arial Narrow" w:hAnsi="Arial Narrow"/>
                <w:sz w:val="24"/>
                <w:szCs w:val="24"/>
              </w:rPr>
              <w:t xml:space="preserve">.   </w:t>
            </w:r>
            <w:r w:rsidR="00826D4C" w:rsidRPr="009C3864">
              <w:rPr>
                <w:rFonts w:ascii="Arial Narrow" w:hAnsi="Arial Narrow"/>
                <w:sz w:val="24"/>
                <w:szCs w:val="24"/>
              </w:rPr>
              <w:t xml:space="preserve">ПИ  </w:t>
            </w:r>
            <w:r>
              <w:rPr>
                <w:rFonts w:ascii="Arial Narrow" w:hAnsi="Arial Narrow"/>
                <w:sz w:val="24"/>
                <w:szCs w:val="24"/>
              </w:rPr>
              <w:t>242</w:t>
            </w:r>
            <w:r w:rsidR="00BB3EF0">
              <w:rPr>
                <w:rFonts w:ascii="Arial Narrow" w:hAnsi="Arial Narrow"/>
                <w:sz w:val="24"/>
                <w:szCs w:val="24"/>
              </w:rPr>
              <w:t xml:space="preserve">.....   , с площ </w:t>
            </w:r>
            <w:r>
              <w:rPr>
                <w:rFonts w:ascii="Arial Narrow" w:hAnsi="Arial Narrow"/>
                <w:sz w:val="24"/>
                <w:szCs w:val="24"/>
              </w:rPr>
              <w:t>522</w:t>
            </w:r>
            <w:r w:rsidR="00826D4C" w:rsidRPr="009C3864">
              <w:rPr>
                <w:rFonts w:ascii="Arial Narrow" w:hAnsi="Arial Narrow"/>
                <w:sz w:val="24"/>
                <w:szCs w:val="24"/>
              </w:rPr>
              <w:t xml:space="preserve"> кв.м.</w:t>
            </w:r>
            <w:r w:rsidR="00BB3EF0">
              <w:rPr>
                <w:rFonts w:ascii="Arial Narrow" w:hAnsi="Arial Narrow"/>
                <w:sz w:val="24"/>
                <w:szCs w:val="24"/>
              </w:rPr>
              <w:t xml:space="preserve"> за </w:t>
            </w:r>
            <w:r>
              <w:rPr>
                <w:rFonts w:ascii="Arial Narrow" w:hAnsi="Arial Narrow"/>
                <w:sz w:val="24"/>
                <w:szCs w:val="24"/>
              </w:rPr>
              <w:t xml:space="preserve">вътрешен път и </w:t>
            </w:r>
            <w:r w:rsidR="00BB3EF0">
              <w:rPr>
                <w:rFonts w:ascii="Arial Narrow" w:hAnsi="Arial Narrow"/>
                <w:sz w:val="24"/>
                <w:szCs w:val="24"/>
              </w:rPr>
              <w:t>разширение на път</w:t>
            </w:r>
          </w:p>
          <w:p w:rsidR="00F40077" w:rsidRPr="00E25E43" w:rsidRDefault="00F40077" w:rsidP="00F40077">
            <w:pPr>
              <w:pStyle w:val="Heading6"/>
              <w:spacing w:line="276" w:lineRule="auto"/>
              <w:ind w:left="0"/>
              <w:rPr>
                <w:rFonts w:ascii="Arial Narrow" w:hAnsi="Arial Narrow"/>
                <w:szCs w:val="24"/>
              </w:rPr>
            </w:pPr>
            <w:r w:rsidRPr="00E25E43">
              <w:rPr>
                <w:rFonts w:ascii="Arial Narrow" w:hAnsi="Arial Narrow"/>
                <w:szCs w:val="24"/>
              </w:rPr>
              <w:lastRenderedPageBreak/>
              <w:t xml:space="preserve"> </w:t>
            </w:r>
            <w:r w:rsidR="00826D4C" w:rsidRPr="00E25E43">
              <w:rPr>
                <w:rFonts w:ascii="Arial Narrow" w:hAnsi="Arial Narrow"/>
                <w:szCs w:val="24"/>
              </w:rPr>
              <w:t xml:space="preserve"> </w:t>
            </w:r>
            <w:r w:rsidRPr="00E25E43">
              <w:rPr>
                <w:rFonts w:ascii="Arial Narrow" w:hAnsi="Arial Narrow"/>
                <w:szCs w:val="24"/>
              </w:rPr>
              <w:t xml:space="preserve">  За целта ще се изработи ПУП - ПРЗ за урегулиране на имот</w:t>
            </w:r>
            <w:r w:rsidR="009C3864" w:rsidRPr="00E25E43">
              <w:rPr>
                <w:rFonts w:ascii="Arial Narrow" w:hAnsi="Arial Narrow"/>
                <w:szCs w:val="24"/>
              </w:rPr>
              <w:t>а и образуване на УПИ, в проекта ПУП ще се отразят нови  идентификатори за новообразуваните урегулирани поземлени имота</w:t>
            </w:r>
            <w:r w:rsidRPr="00E25E43">
              <w:rPr>
                <w:rFonts w:ascii="Arial Narrow" w:hAnsi="Arial Narrow"/>
                <w:szCs w:val="24"/>
              </w:rPr>
              <w:t>.</w:t>
            </w:r>
            <w:r w:rsidRPr="00E25E43">
              <w:rPr>
                <w:rFonts w:ascii="Arial Narrow" w:hAnsi="Arial Narrow"/>
                <w:szCs w:val="24"/>
                <w:u w:val="single"/>
              </w:rPr>
              <w:t xml:space="preserve">  </w:t>
            </w:r>
          </w:p>
          <w:p w:rsidR="000D47FC" w:rsidRPr="00E25E43" w:rsidRDefault="00F40077" w:rsidP="00F607BA">
            <w:pPr>
              <w:pStyle w:val="BodyTextIndent"/>
              <w:ind w:left="-108" w:right="-9" w:firstLine="0"/>
              <w:rPr>
                <w:rFonts w:ascii="Arial Narrow" w:hAnsi="Arial Narrow"/>
                <w:sz w:val="24"/>
              </w:rPr>
            </w:pPr>
            <w:r w:rsidRPr="00E25E43">
              <w:rPr>
                <w:rFonts w:ascii="Arial Narrow" w:hAnsi="Arial Narrow"/>
                <w:sz w:val="24"/>
              </w:rPr>
              <w:t>Транспортния достъп до имот</w:t>
            </w:r>
            <w:r w:rsidR="009C3864" w:rsidRPr="00E25E43">
              <w:rPr>
                <w:rFonts w:ascii="Arial Narrow" w:hAnsi="Arial Narrow"/>
                <w:sz w:val="24"/>
              </w:rPr>
              <w:t>ите</w:t>
            </w:r>
            <w:r w:rsidRPr="00E25E43">
              <w:rPr>
                <w:rFonts w:ascii="Arial Narrow" w:hAnsi="Arial Narrow"/>
                <w:sz w:val="24"/>
              </w:rPr>
              <w:t xml:space="preserve"> се осъществява от  съществуващ</w:t>
            </w:r>
            <w:r w:rsidR="00BB3EF0">
              <w:rPr>
                <w:rFonts w:ascii="Arial Narrow" w:hAnsi="Arial Narrow"/>
                <w:sz w:val="24"/>
              </w:rPr>
              <w:t>и</w:t>
            </w:r>
            <w:r w:rsidRPr="00E25E43">
              <w:rPr>
                <w:rFonts w:ascii="Arial Narrow" w:hAnsi="Arial Narrow"/>
                <w:sz w:val="24"/>
              </w:rPr>
              <w:t xml:space="preserve">  </w:t>
            </w:r>
            <w:r w:rsidR="00651F51" w:rsidRPr="00E25E43">
              <w:rPr>
                <w:rFonts w:ascii="Arial Narrow" w:hAnsi="Arial Narrow"/>
                <w:sz w:val="24"/>
              </w:rPr>
              <w:t>път</w:t>
            </w:r>
            <w:r w:rsidR="00BB3EF0">
              <w:rPr>
                <w:rFonts w:ascii="Arial Narrow" w:hAnsi="Arial Narrow"/>
                <w:sz w:val="24"/>
              </w:rPr>
              <w:t xml:space="preserve">ища </w:t>
            </w:r>
            <w:r w:rsidR="00651F51" w:rsidRPr="00E25E43">
              <w:rPr>
                <w:rFonts w:ascii="Arial Narrow" w:hAnsi="Arial Narrow"/>
                <w:sz w:val="24"/>
              </w:rPr>
              <w:t xml:space="preserve"> </w:t>
            </w:r>
            <w:r w:rsidR="00BB3EF0">
              <w:rPr>
                <w:rFonts w:ascii="Arial Narrow" w:hAnsi="Arial Narrow" w:cs="Arial"/>
                <w:b/>
                <w:sz w:val="24"/>
              </w:rPr>
              <w:t xml:space="preserve"> </w:t>
            </w:r>
            <w:r w:rsidR="00BB3EF0" w:rsidRPr="00BB3EF0">
              <w:rPr>
                <w:rFonts w:ascii="Arial Narrow" w:hAnsi="Arial Narrow" w:cs="Arial"/>
                <w:sz w:val="24"/>
              </w:rPr>
              <w:t xml:space="preserve">ПИ </w:t>
            </w:r>
            <w:r w:rsidR="00E46060">
              <w:rPr>
                <w:rFonts w:ascii="Arial Narrow" w:hAnsi="Arial Narrow" w:cs="Arial"/>
                <w:sz w:val="24"/>
              </w:rPr>
              <w:t>243.29</w:t>
            </w:r>
            <w:r w:rsidR="00566FA1" w:rsidRPr="00E25E43">
              <w:rPr>
                <w:rFonts w:ascii="Arial Narrow" w:hAnsi="Arial Narrow"/>
                <w:sz w:val="24"/>
              </w:rPr>
              <w:t xml:space="preserve">, </w:t>
            </w:r>
            <w:r w:rsidR="00E46060">
              <w:rPr>
                <w:rFonts w:ascii="Arial Narrow" w:hAnsi="Arial Narrow"/>
                <w:sz w:val="24"/>
              </w:rPr>
              <w:t xml:space="preserve"> </w:t>
            </w:r>
            <w:r w:rsidR="00566FA1" w:rsidRPr="00E25E43">
              <w:rPr>
                <w:rFonts w:ascii="Arial Narrow" w:hAnsi="Arial Narrow"/>
                <w:sz w:val="24"/>
              </w:rPr>
              <w:t xml:space="preserve"> вид собств. Общинска публична, вид територия Земеделска, </w:t>
            </w:r>
            <w:r w:rsidR="006E503F">
              <w:rPr>
                <w:rFonts w:ascii="Arial Narrow" w:hAnsi="Arial Narrow"/>
                <w:sz w:val="24"/>
              </w:rPr>
              <w:t xml:space="preserve"> </w:t>
            </w:r>
            <w:r w:rsidR="00566FA1" w:rsidRPr="00E25E43">
              <w:rPr>
                <w:rFonts w:ascii="Arial Narrow" w:hAnsi="Arial Narrow"/>
                <w:sz w:val="24"/>
              </w:rPr>
              <w:t xml:space="preserve"> НТП За селскост</w:t>
            </w:r>
            <w:r w:rsidR="006E503F">
              <w:rPr>
                <w:rFonts w:ascii="Arial Narrow" w:hAnsi="Arial Narrow"/>
                <w:sz w:val="24"/>
              </w:rPr>
              <w:t>опански, горски, ведомствен път.</w:t>
            </w:r>
            <w:r w:rsidRPr="00E25E43">
              <w:rPr>
                <w:rFonts w:ascii="Arial Narrow" w:hAnsi="Arial Narrow"/>
                <w:sz w:val="24"/>
              </w:rPr>
              <w:t xml:space="preserve">   </w:t>
            </w:r>
            <w:r w:rsidR="006E503F">
              <w:rPr>
                <w:rFonts w:ascii="Arial Narrow" w:hAnsi="Arial Narrow"/>
                <w:sz w:val="24"/>
              </w:rPr>
              <w:t xml:space="preserve"> </w:t>
            </w:r>
            <w:r w:rsidR="000B69FE" w:rsidRPr="00E25E43">
              <w:rPr>
                <w:rFonts w:ascii="Arial Narrow" w:hAnsi="Arial Narrow"/>
                <w:sz w:val="24"/>
              </w:rPr>
              <w:t>П</w:t>
            </w:r>
            <w:r w:rsidRPr="00E25E43">
              <w:rPr>
                <w:rFonts w:ascii="Arial Narrow" w:hAnsi="Arial Narrow"/>
                <w:sz w:val="24"/>
              </w:rPr>
              <w:t xml:space="preserve">редвижда </w:t>
            </w:r>
            <w:r w:rsidR="000B69FE" w:rsidRPr="00E25E43">
              <w:rPr>
                <w:rFonts w:ascii="Arial Narrow" w:hAnsi="Arial Narrow"/>
                <w:sz w:val="24"/>
              </w:rPr>
              <w:t xml:space="preserve">се </w:t>
            </w:r>
            <w:r w:rsidRPr="00E25E43">
              <w:rPr>
                <w:rFonts w:ascii="Arial Narrow" w:hAnsi="Arial Narrow"/>
                <w:sz w:val="24"/>
              </w:rPr>
              <w:t xml:space="preserve">разширение, </w:t>
            </w:r>
            <w:r w:rsidR="00E46060">
              <w:rPr>
                <w:rFonts w:ascii="Arial Narrow" w:hAnsi="Arial Narrow"/>
                <w:sz w:val="24"/>
              </w:rPr>
              <w:t xml:space="preserve"> уличната</w:t>
            </w:r>
            <w:r w:rsidRPr="00E25E43">
              <w:rPr>
                <w:rFonts w:ascii="Arial Narrow" w:hAnsi="Arial Narrow"/>
                <w:sz w:val="24"/>
              </w:rPr>
              <w:t xml:space="preserve"> лини</w:t>
            </w:r>
            <w:r w:rsidR="00E46060">
              <w:rPr>
                <w:rFonts w:ascii="Arial Narrow" w:hAnsi="Arial Narrow"/>
                <w:sz w:val="24"/>
              </w:rPr>
              <w:t>я</w:t>
            </w:r>
            <w:r w:rsidRPr="00E25E43">
              <w:rPr>
                <w:rFonts w:ascii="Arial Narrow" w:hAnsi="Arial Narrow"/>
                <w:sz w:val="24"/>
              </w:rPr>
              <w:t xml:space="preserve"> минава</w:t>
            </w:r>
            <w:r w:rsidR="00E46060">
              <w:rPr>
                <w:rFonts w:ascii="Arial Narrow" w:hAnsi="Arial Narrow"/>
                <w:sz w:val="24"/>
              </w:rPr>
              <w:t xml:space="preserve"> </w:t>
            </w:r>
            <w:r w:rsidRPr="00E25E43">
              <w:rPr>
                <w:rFonts w:ascii="Arial Narrow" w:hAnsi="Arial Narrow"/>
                <w:sz w:val="24"/>
              </w:rPr>
              <w:t xml:space="preserve"> </w:t>
            </w:r>
            <w:r w:rsidR="000B69FE" w:rsidRPr="00E25E43">
              <w:rPr>
                <w:rFonts w:ascii="Arial Narrow" w:hAnsi="Arial Narrow"/>
                <w:sz w:val="24"/>
              </w:rPr>
              <w:t>навътре в имота</w:t>
            </w:r>
            <w:r w:rsidRPr="00E25E43">
              <w:rPr>
                <w:rFonts w:ascii="Arial Narrow" w:hAnsi="Arial Narrow"/>
                <w:sz w:val="24"/>
              </w:rPr>
              <w:t xml:space="preserve">. </w:t>
            </w:r>
            <w:r w:rsidR="00651F51" w:rsidRPr="00E25E43">
              <w:rPr>
                <w:rFonts w:ascii="Arial Narrow" w:hAnsi="Arial Narrow"/>
                <w:sz w:val="24"/>
              </w:rPr>
              <w:t xml:space="preserve"> </w:t>
            </w:r>
            <w:r w:rsidR="000B69FE" w:rsidRPr="00E25E43">
              <w:rPr>
                <w:rFonts w:ascii="Arial Narrow" w:hAnsi="Arial Narrow"/>
                <w:sz w:val="24"/>
              </w:rPr>
              <w:t xml:space="preserve">Съобразено с извлечение от съседни имоти с променено предназначение и одобрени ПУП. На </w:t>
            </w:r>
            <w:r w:rsidR="00E46060">
              <w:rPr>
                <w:rFonts w:ascii="Arial Narrow" w:hAnsi="Arial Narrow"/>
                <w:sz w:val="24"/>
              </w:rPr>
              <w:t>югозапад</w:t>
            </w:r>
            <w:r w:rsidR="006E503F">
              <w:rPr>
                <w:rFonts w:ascii="Arial Narrow" w:hAnsi="Arial Narrow"/>
                <w:sz w:val="24"/>
              </w:rPr>
              <w:t xml:space="preserve"> </w:t>
            </w:r>
            <w:r w:rsidR="000B69FE" w:rsidRPr="00E25E43">
              <w:rPr>
                <w:rFonts w:ascii="Arial Narrow" w:hAnsi="Arial Narrow"/>
                <w:sz w:val="24"/>
              </w:rPr>
              <w:t xml:space="preserve">от   </w:t>
            </w:r>
            <w:r w:rsidR="000B69FE" w:rsidRPr="00E25E43">
              <w:rPr>
                <w:rFonts w:ascii="Arial Narrow" w:hAnsi="Arial Narrow" w:cs="Arial"/>
                <w:sz w:val="24"/>
              </w:rPr>
              <w:t xml:space="preserve">ПИ </w:t>
            </w:r>
            <w:r w:rsidR="00E46060">
              <w:rPr>
                <w:rFonts w:ascii="Arial Narrow" w:hAnsi="Arial Narrow" w:cs="Arial"/>
                <w:sz w:val="24"/>
              </w:rPr>
              <w:t>242.15</w:t>
            </w:r>
            <w:r w:rsidR="006E503F">
              <w:rPr>
                <w:rFonts w:ascii="Arial Narrow" w:hAnsi="Arial Narrow" w:cs="Arial"/>
                <w:sz w:val="24"/>
              </w:rPr>
              <w:t xml:space="preserve"> </w:t>
            </w:r>
            <w:r w:rsidR="000B69FE" w:rsidRPr="00E25E43">
              <w:rPr>
                <w:rFonts w:ascii="Arial Narrow" w:hAnsi="Arial Narrow" w:cs="Arial"/>
                <w:sz w:val="24"/>
              </w:rPr>
              <w:t xml:space="preserve">са урегулирани поземлени имоти за жилищно строителство. </w:t>
            </w:r>
          </w:p>
          <w:p w:rsidR="00B90D1C" w:rsidRDefault="006E503F" w:rsidP="006E503F">
            <w:pPr>
              <w:ind w:left="-108"/>
              <w:jc w:val="both"/>
              <w:rPr>
                <w:rFonts w:ascii="Arial Narrow" w:hAnsi="Arial Narrow" w:cs="Arial"/>
                <w:sz w:val="24"/>
                <w:szCs w:val="24"/>
              </w:rPr>
            </w:pPr>
            <w:r w:rsidRPr="0078029E">
              <w:rPr>
                <w:rFonts w:ascii="Arial Narrow" w:hAnsi="Arial Narrow"/>
                <w:b/>
                <w:sz w:val="24"/>
                <w:szCs w:val="24"/>
              </w:rPr>
              <w:t>Водоснабдяването</w:t>
            </w:r>
            <w:r w:rsidRPr="0078029E">
              <w:rPr>
                <w:rFonts w:ascii="Arial Narrow" w:hAnsi="Arial Narrow"/>
                <w:sz w:val="24"/>
                <w:szCs w:val="24"/>
              </w:rPr>
              <w:t xml:space="preserve"> на новообразуван</w:t>
            </w:r>
            <w:r>
              <w:rPr>
                <w:rFonts w:ascii="Arial Narrow" w:hAnsi="Arial Narrow"/>
                <w:sz w:val="24"/>
                <w:szCs w:val="24"/>
              </w:rPr>
              <w:t>и</w:t>
            </w:r>
            <w:r w:rsidRPr="0078029E">
              <w:rPr>
                <w:rFonts w:ascii="Arial Narrow" w:hAnsi="Arial Narrow"/>
                <w:sz w:val="24"/>
                <w:szCs w:val="24"/>
              </w:rPr>
              <w:t>т</w:t>
            </w:r>
            <w:r>
              <w:rPr>
                <w:rFonts w:ascii="Arial Narrow" w:hAnsi="Arial Narrow"/>
                <w:sz w:val="24"/>
                <w:szCs w:val="24"/>
              </w:rPr>
              <w:t>е</w:t>
            </w:r>
            <w:r w:rsidRPr="0078029E">
              <w:rPr>
                <w:rFonts w:ascii="Arial Narrow" w:hAnsi="Arial Narrow"/>
                <w:sz w:val="24"/>
                <w:szCs w:val="24"/>
              </w:rPr>
              <w:t xml:space="preserve"> УПИ ще се осъществи </w:t>
            </w:r>
            <w:r w:rsidR="00CC76CC">
              <w:rPr>
                <w:rFonts w:ascii="Arial Narrow" w:hAnsi="Arial Narrow"/>
                <w:sz w:val="24"/>
                <w:szCs w:val="24"/>
              </w:rPr>
              <w:t xml:space="preserve">уличен водопровод </w:t>
            </w:r>
            <w:r w:rsidR="00CC76CC">
              <w:rPr>
                <w:rFonts w:ascii="Arial Narrow" w:hAnsi="Arial Narrow"/>
                <w:sz w:val="24"/>
                <w:szCs w:val="24"/>
                <w:lang w:val="en-US"/>
              </w:rPr>
              <w:t>PE-HD</w:t>
            </w:r>
            <w:r w:rsidR="00CC76CC">
              <w:rPr>
                <w:rFonts w:ascii="Arial Narrow" w:hAnsi="Arial Narrow"/>
                <w:sz w:val="24"/>
                <w:szCs w:val="24"/>
              </w:rPr>
              <w:t>Ф110</w:t>
            </w:r>
            <w:r w:rsidR="00CC76CC">
              <w:rPr>
                <w:rFonts w:ascii="Arial Narrow" w:hAnsi="Arial Narrow"/>
                <w:sz w:val="24"/>
                <w:szCs w:val="24"/>
                <w:lang w:val="en-US"/>
              </w:rPr>
              <w:t xml:space="preserve"> </w:t>
            </w:r>
            <w:r w:rsidR="00CC76CC">
              <w:rPr>
                <w:rFonts w:ascii="Arial Narrow" w:hAnsi="Arial Narrow"/>
                <w:sz w:val="24"/>
                <w:szCs w:val="24"/>
              </w:rPr>
              <w:t xml:space="preserve">по общински пътища, който ще се захрани от уличен водопровод </w:t>
            </w:r>
            <w:r w:rsidR="00CC76CC">
              <w:rPr>
                <w:rFonts w:ascii="Arial Narrow" w:hAnsi="Arial Narrow"/>
                <w:sz w:val="24"/>
                <w:szCs w:val="24"/>
                <w:lang w:val="en-US"/>
              </w:rPr>
              <w:t>PE-HD</w:t>
            </w:r>
            <w:r w:rsidR="00CC76CC">
              <w:rPr>
                <w:rFonts w:ascii="Arial Narrow" w:hAnsi="Arial Narrow"/>
                <w:sz w:val="24"/>
                <w:szCs w:val="24"/>
              </w:rPr>
              <w:t>Ф110</w:t>
            </w:r>
            <w:r w:rsidR="00B90D1C">
              <w:rPr>
                <w:rFonts w:ascii="Arial Narrow" w:hAnsi="Arial Narrow"/>
                <w:sz w:val="24"/>
                <w:szCs w:val="24"/>
              </w:rPr>
              <w:t>при кръстовището на път с ПИ 243.29 и път ПИ 243.30</w:t>
            </w:r>
            <w:r w:rsidRPr="0078029E">
              <w:rPr>
                <w:rFonts w:ascii="Arial Narrow" w:hAnsi="Arial Narrow" w:cs="Arial"/>
                <w:sz w:val="24"/>
                <w:szCs w:val="24"/>
              </w:rPr>
              <w:t xml:space="preserve"> </w:t>
            </w:r>
          </w:p>
          <w:p w:rsidR="006E503F" w:rsidRPr="0078029E" w:rsidRDefault="006E503F" w:rsidP="006E503F">
            <w:pPr>
              <w:ind w:left="-108"/>
              <w:jc w:val="both"/>
              <w:rPr>
                <w:rFonts w:ascii="Arial Narrow" w:hAnsi="Arial Narrow"/>
                <w:sz w:val="24"/>
                <w:szCs w:val="24"/>
              </w:rPr>
            </w:pPr>
            <w:r w:rsidRPr="0078029E">
              <w:rPr>
                <w:rFonts w:ascii="Arial Narrow" w:hAnsi="Arial Narrow"/>
                <w:sz w:val="24"/>
                <w:szCs w:val="24"/>
              </w:rPr>
              <w:t>Необходими водни количества  0,8 m</w:t>
            </w:r>
            <w:r w:rsidRPr="0078029E">
              <w:rPr>
                <w:rFonts w:ascii="Arial Narrow" w:hAnsi="Arial Narrow"/>
                <w:sz w:val="24"/>
                <w:szCs w:val="24"/>
                <w:vertAlign w:val="superscript"/>
              </w:rPr>
              <w:t>3</w:t>
            </w:r>
            <w:r w:rsidRPr="0078029E">
              <w:rPr>
                <w:rFonts w:ascii="Arial Narrow" w:hAnsi="Arial Narrow"/>
                <w:sz w:val="24"/>
                <w:szCs w:val="24"/>
              </w:rPr>
              <w:t xml:space="preserve">/d за </w:t>
            </w:r>
            <w:r w:rsidRPr="0078029E">
              <w:rPr>
                <w:rFonts w:ascii="Arial Narrow" w:hAnsi="Arial Narrow"/>
                <w:sz w:val="24"/>
                <w:szCs w:val="24"/>
                <w:lang w:val="en-US"/>
              </w:rPr>
              <w:t xml:space="preserve">1 </w:t>
            </w:r>
            <w:r w:rsidRPr="0078029E">
              <w:rPr>
                <w:rFonts w:ascii="Arial Narrow" w:hAnsi="Arial Narrow"/>
                <w:sz w:val="24"/>
                <w:szCs w:val="24"/>
              </w:rPr>
              <w:t>бр. жилищна сграда. (</w:t>
            </w:r>
            <w:r w:rsidR="00B90D1C">
              <w:rPr>
                <w:rFonts w:ascii="Arial Narrow" w:hAnsi="Arial Narrow"/>
                <w:sz w:val="24"/>
                <w:szCs w:val="24"/>
              </w:rPr>
              <w:t>4,8</w:t>
            </w:r>
            <w:r w:rsidRPr="0078029E">
              <w:rPr>
                <w:rFonts w:ascii="Arial Narrow" w:hAnsi="Arial Narrow"/>
                <w:sz w:val="24"/>
                <w:szCs w:val="24"/>
              </w:rPr>
              <w:t xml:space="preserve"> m</w:t>
            </w:r>
            <w:r w:rsidRPr="0078029E">
              <w:rPr>
                <w:rFonts w:ascii="Arial Narrow" w:hAnsi="Arial Narrow"/>
                <w:sz w:val="24"/>
                <w:szCs w:val="24"/>
                <w:vertAlign w:val="superscript"/>
              </w:rPr>
              <w:t>3</w:t>
            </w:r>
            <w:r w:rsidRPr="0078029E">
              <w:rPr>
                <w:rFonts w:ascii="Arial Narrow" w:hAnsi="Arial Narrow"/>
                <w:sz w:val="24"/>
                <w:szCs w:val="24"/>
              </w:rPr>
              <w:t xml:space="preserve">/d за </w:t>
            </w:r>
            <w:r w:rsidR="00B90D1C">
              <w:rPr>
                <w:rFonts w:ascii="Arial Narrow" w:hAnsi="Arial Narrow"/>
                <w:sz w:val="24"/>
                <w:szCs w:val="24"/>
              </w:rPr>
              <w:t>6</w:t>
            </w:r>
            <w:r w:rsidRPr="0078029E">
              <w:rPr>
                <w:rFonts w:ascii="Arial Narrow" w:hAnsi="Arial Narrow"/>
                <w:sz w:val="24"/>
                <w:szCs w:val="24"/>
              </w:rPr>
              <w:t xml:space="preserve"> бр. жил.сгради)</w:t>
            </w:r>
          </w:p>
          <w:p w:rsidR="006E503F" w:rsidRPr="0078029E" w:rsidRDefault="006E503F" w:rsidP="006E503F">
            <w:pPr>
              <w:ind w:left="-108"/>
              <w:jc w:val="both"/>
              <w:rPr>
                <w:rFonts w:ascii="Arial Narrow" w:hAnsi="Arial Narrow"/>
                <w:sz w:val="24"/>
                <w:szCs w:val="24"/>
              </w:rPr>
            </w:pPr>
            <w:r w:rsidRPr="0078029E">
              <w:rPr>
                <w:rFonts w:ascii="Arial Narrow" w:hAnsi="Arial Narrow"/>
                <w:sz w:val="24"/>
                <w:szCs w:val="24"/>
              </w:rPr>
              <w:t xml:space="preserve">  </w:t>
            </w:r>
            <w:r w:rsidRPr="0078029E">
              <w:rPr>
                <w:rFonts w:ascii="Arial Narrow" w:hAnsi="Arial Narrow"/>
                <w:b/>
                <w:sz w:val="24"/>
                <w:szCs w:val="24"/>
              </w:rPr>
              <w:t>Отпадъчни водни</w:t>
            </w:r>
            <w:r w:rsidRPr="0078029E">
              <w:rPr>
                <w:rFonts w:ascii="Arial Narrow" w:hAnsi="Arial Narrow"/>
                <w:sz w:val="24"/>
                <w:szCs w:val="24"/>
              </w:rPr>
              <w:t xml:space="preserve"> количества битови отпадъчни води 0,64 m</w:t>
            </w:r>
            <w:r w:rsidRPr="0078029E">
              <w:rPr>
                <w:rFonts w:ascii="Arial Narrow" w:hAnsi="Arial Narrow"/>
                <w:sz w:val="24"/>
                <w:szCs w:val="24"/>
                <w:vertAlign w:val="superscript"/>
              </w:rPr>
              <w:t>3</w:t>
            </w:r>
            <w:r w:rsidRPr="0078029E">
              <w:rPr>
                <w:rFonts w:ascii="Arial Narrow" w:hAnsi="Arial Narrow"/>
                <w:sz w:val="24"/>
                <w:szCs w:val="24"/>
              </w:rPr>
              <w:t>/d за 1 бр. жилищна сграда, (</w:t>
            </w:r>
            <w:r w:rsidR="00B90D1C">
              <w:rPr>
                <w:rFonts w:ascii="Arial Narrow" w:hAnsi="Arial Narrow"/>
                <w:sz w:val="24"/>
                <w:szCs w:val="24"/>
              </w:rPr>
              <w:t>3,84</w:t>
            </w:r>
            <w:r w:rsidRPr="0078029E">
              <w:rPr>
                <w:rFonts w:ascii="Arial Narrow" w:hAnsi="Arial Narrow"/>
                <w:sz w:val="24"/>
                <w:szCs w:val="24"/>
              </w:rPr>
              <w:t xml:space="preserve"> m</w:t>
            </w:r>
            <w:r w:rsidRPr="0078029E">
              <w:rPr>
                <w:rFonts w:ascii="Arial Narrow" w:hAnsi="Arial Narrow"/>
                <w:sz w:val="24"/>
                <w:szCs w:val="24"/>
                <w:vertAlign w:val="superscript"/>
              </w:rPr>
              <w:t>3</w:t>
            </w:r>
            <w:r w:rsidRPr="0078029E">
              <w:rPr>
                <w:rFonts w:ascii="Arial Narrow" w:hAnsi="Arial Narrow"/>
                <w:sz w:val="24"/>
                <w:szCs w:val="24"/>
              </w:rPr>
              <w:t xml:space="preserve">/d за </w:t>
            </w:r>
            <w:r w:rsidR="00B90D1C">
              <w:rPr>
                <w:rFonts w:ascii="Arial Narrow" w:hAnsi="Arial Narrow"/>
                <w:sz w:val="24"/>
                <w:szCs w:val="24"/>
              </w:rPr>
              <w:t>6</w:t>
            </w:r>
            <w:r w:rsidRPr="0078029E">
              <w:rPr>
                <w:rFonts w:ascii="Arial Narrow" w:hAnsi="Arial Narrow"/>
                <w:sz w:val="24"/>
                <w:szCs w:val="24"/>
              </w:rPr>
              <w:t xml:space="preserve"> бр. жил.сгради) ще се отвеждат от санитарните прибори до площадкова канализация която ще се зауства в безотточн</w:t>
            </w:r>
            <w:r w:rsidR="00D653E2">
              <w:rPr>
                <w:rFonts w:ascii="Arial Narrow" w:hAnsi="Arial Narrow"/>
                <w:sz w:val="24"/>
                <w:szCs w:val="24"/>
              </w:rPr>
              <w:t>и</w:t>
            </w:r>
            <w:r w:rsidRPr="0078029E">
              <w:rPr>
                <w:rFonts w:ascii="Arial Narrow" w:hAnsi="Arial Narrow"/>
                <w:sz w:val="24"/>
                <w:szCs w:val="24"/>
              </w:rPr>
              <w:t xml:space="preserve"> ями изградени в  </w:t>
            </w:r>
            <w:r w:rsidR="000F13A3">
              <w:rPr>
                <w:rFonts w:ascii="Arial Narrow" w:hAnsi="Arial Narrow"/>
                <w:sz w:val="24"/>
                <w:szCs w:val="24"/>
              </w:rPr>
              <w:t>югозапдните страни</w:t>
            </w:r>
            <w:r w:rsidRPr="0078029E">
              <w:rPr>
                <w:rFonts w:ascii="Arial Narrow" w:hAnsi="Arial Narrow"/>
                <w:sz w:val="24"/>
                <w:szCs w:val="24"/>
              </w:rPr>
              <w:t xml:space="preserve"> </w:t>
            </w:r>
            <w:r w:rsidR="000F13A3">
              <w:rPr>
                <w:rFonts w:ascii="Arial Narrow" w:hAnsi="Arial Narrow"/>
                <w:sz w:val="24"/>
                <w:szCs w:val="24"/>
              </w:rPr>
              <w:t xml:space="preserve"> </w:t>
            </w:r>
            <w:r w:rsidRPr="0078029E">
              <w:rPr>
                <w:rFonts w:ascii="Arial Narrow" w:hAnsi="Arial Narrow"/>
                <w:sz w:val="24"/>
                <w:szCs w:val="24"/>
              </w:rPr>
              <w:t>на имот</w:t>
            </w:r>
            <w:r w:rsidR="000F13A3">
              <w:rPr>
                <w:rFonts w:ascii="Arial Narrow" w:hAnsi="Arial Narrow"/>
                <w:sz w:val="24"/>
                <w:szCs w:val="24"/>
              </w:rPr>
              <w:t>ите</w:t>
            </w:r>
            <w:r w:rsidRPr="0078029E">
              <w:rPr>
                <w:rFonts w:ascii="Arial Narrow" w:hAnsi="Arial Narrow"/>
                <w:sz w:val="24"/>
                <w:szCs w:val="24"/>
              </w:rPr>
              <w:t xml:space="preserve"> към пътя. Дъждовните води от покриви и настилки на площадката чрез подходяща вертикална планировка ще се поемат от тревните площи на площадката.</w:t>
            </w:r>
          </w:p>
          <w:p w:rsidR="006E503F" w:rsidRPr="0078029E" w:rsidRDefault="006E503F" w:rsidP="006E503F">
            <w:pPr>
              <w:pStyle w:val="Style8"/>
              <w:widowControl/>
              <w:spacing w:before="80" w:line="280" w:lineRule="exact"/>
              <w:ind w:left="-108" w:firstLine="567"/>
              <w:jc w:val="both"/>
              <w:rPr>
                <w:rFonts w:ascii="Arial Narrow" w:hAnsi="Arial Narrow"/>
              </w:rPr>
            </w:pPr>
            <w:r w:rsidRPr="0078029E">
              <w:rPr>
                <w:rFonts w:ascii="Arial Narrow" w:hAnsi="Arial Narrow"/>
              </w:rPr>
              <w:t xml:space="preserve">В близост няма  изградена канализация.  За отпадните води ще се използват водоплътни ями в имота, които ще се почистват периодично от лицензирана фирма на база сключен договор за </w:t>
            </w:r>
            <w:r w:rsidR="000F13A3">
              <w:rPr>
                <w:rFonts w:ascii="Arial Narrow" w:hAnsi="Arial Narrow"/>
              </w:rPr>
              <w:t>извозване до най близката ПСОВ.</w:t>
            </w:r>
            <w:r w:rsidRPr="0078029E">
              <w:rPr>
                <w:rFonts w:ascii="Arial Narrow" w:hAnsi="Arial Narrow"/>
              </w:rPr>
              <w:t xml:space="preserve"> </w:t>
            </w:r>
          </w:p>
          <w:p w:rsidR="00370689" w:rsidRPr="00BE6B2B" w:rsidRDefault="006E503F" w:rsidP="00370689">
            <w:pPr>
              <w:pStyle w:val="Style8"/>
              <w:widowControl/>
              <w:spacing w:before="80" w:line="280" w:lineRule="exact"/>
              <w:ind w:firstLine="567"/>
              <w:jc w:val="both"/>
              <w:rPr>
                <w:rFonts w:ascii="Arial Narrow" w:hAnsi="Arial Narrow"/>
              </w:rPr>
            </w:pPr>
            <w:r w:rsidRPr="0078029E">
              <w:rPr>
                <w:rFonts w:ascii="Arial Narrow" w:hAnsi="Arial Narrow" w:cs="Arial"/>
              </w:rPr>
              <w:t xml:space="preserve">  </w:t>
            </w:r>
          </w:p>
          <w:p w:rsidR="00C57583" w:rsidRDefault="00370689" w:rsidP="006E503F">
            <w:pPr>
              <w:pStyle w:val="BodyTextIndent"/>
              <w:ind w:left="-108" w:right="-9" w:firstLine="0"/>
              <w:rPr>
                <w:rFonts w:ascii="Arial Narrow" w:hAnsi="Arial Narrow"/>
                <w:sz w:val="24"/>
              </w:rPr>
            </w:pPr>
            <w:r w:rsidRPr="00BE6B2B">
              <w:rPr>
                <w:rFonts w:ascii="Arial Narrow" w:hAnsi="Arial Narrow" w:cs="Arial"/>
                <w:sz w:val="24"/>
              </w:rPr>
              <w:t xml:space="preserve">  </w:t>
            </w:r>
            <w:r w:rsidRPr="00BE6B2B">
              <w:rPr>
                <w:rFonts w:ascii="Arial Narrow" w:hAnsi="Arial Narrow"/>
                <w:sz w:val="24"/>
              </w:rPr>
              <w:t xml:space="preserve">Предвижда се присъединяването на обекта към електроразпределителната мрежа  </w:t>
            </w:r>
            <w:r w:rsidRPr="00BE6B2B">
              <w:rPr>
                <w:rFonts w:ascii="Arial Narrow" w:hAnsi="Arial Narrow" w:cs="Arial"/>
                <w:sz w:val="24"/>
              </w:rPr>
              <w:t>да се осъществи</w:t>
            </w:r>
            <w:r w:rsidR="000F13A3">
              <w:rPr>
                <w:rFonts w:ascii="Arial Narrow" w:hAnsi="Arial Narrow" w:cs="Arial"/>
                <w:sz w:val="24"/>
              </w:rPr>
              <w:t xml:space="preserve"> -</w:t>
            </w:r>
            <w:r w:rsidRPr="00BE6B2B">
              <w:rPr>
                <w:rFonts w:ascii="Arial Narrow" w:hAnsi="Arial Narrow" w:cs="Arial"/>
                <w:sz w:val="24"/>
              </w:rPr>
              <w:t xml:space="preserve"> </w:t>
            </w:r>
            <w:r w:rsidR="000F13A3">
              <w:rPr>
                <w:rFonts w:ascii="Arial Narrow" w:hAnsi="Arial Narrow" w:cs="Arial"/>
                <w:sz w:val="24"/>
              </w:rPr>
              <w:t xml:space="preserve"> точка на присъединяване, съответстваща на заявената мощност 50 к</w:t>
            </w:r>
            <w:r w:rsidR="000F13A3">
              <w:rPr>
                <w:rFonts w:ascii="Arial Narrow" w:hAnsi="Arial Narrow" w:cs="Arial"/>
                <w:sz w:val="24"/>
                <w:lang w:val="en-US"/>
              </w:rPr>
              <w:t>W</w:t>
            </w:r>
            <w:r w:rsidR="000F13A3">
              <w:rPr>
                <w:rFonts w:ascii="Arial Narrow" w:hAnsi="Arial Narrow" w:cs="Arial"/>
                <w:sz w:val="24"/>
              </w:rPr>
              <w:t xml:space="preserve"> е </w:t>
            </w:r>
            <w:r w:rsidRPr="00BE6B2B">
              <w:rPr>
                <w:rFonts w:ascii="Arial Narrow" w:hAnsi="Arial Narrow"/>
                <w:sz w:val="24"/>
              </w:rPr>
              <w:t>ТНН</w:t>
            </w:r>
            <w:r w:rsidR="000F13A3">
              <w:rPr>
                <w:rFonts w:ascii="Arial Narrow" w:hAnsi="Arial Narrow"/>
                <w:sz w:val="24"/>
              </w:rPr>
              <w:t>, трафопост БКТ МАЛИНИТЕ, извод СрН Оризаре, подстанция Прослав.</w:t>
            </w:r>
            <w:r w:rsidRPr="00BE6B2B">
              <w:rPr>
                <w:rFonts w:ascii="Arial Narrow" w:hAnsi="Arial Narrow"/>
                <w:sz w:val="24"/>
              </w:rPr>
              <w:t xml:space="preserve"> </w:t>
            </w:r>
            <w:r w:rsidR="000F13A3">
              <w:rPr>
                <w:rFonts w:ascii="Arial Narrow" w:hAnsi="Arial Narrow"/>
                <w:sz w:val="24"/>
              </w:rPr>
              <w:t xml:space="preserve"> </w:t>
            </w:r>
          </w:p>
          <w:p w:rsidR="006E503F" w:rsidRPr="0078029E" w:rsidRDefault="00C57583" w:rsidP="006E503F">
            <w:pPr>
              <w:pStyle w:val="BodyTextIndent"/>
              <w:ind w:left="-108" w:right="-9" w:firstLine="0"/>
              <w:rPr>
                <w:rFonts w:ascii="Arial Narrow" w:hAnsi="Arial Narrow" w:cs="Arial"/>
                <w:sz w:val="24"/>
              </w:rPr>
            </w:pPr>
            <w:r w:rsidRPr="00C57583">
              <w:rPr>
                <w:rFonts w:ascii="Arial Narrow" w:hAnsi="Arial Narrow"/>
                <w:sz w:val="24"/>
              </w:rPr>
              <w:t xml:space="preserve">ПИ </w:t>
            </w:r>
            <w:r w:rsidRPr="00C57583">
              <w:rPr>
                <w:rFonts w:ascii="Arial Narrow" w:hAnsi="Arial Narrow" w:cs="Arial"/>
                <w:sz w:val="24"/>
              </w:rPr>
              <w:t>242.15</w:t>
            </w:r>
            <w:r w:rsidRPr="00C57583">
              <w:rPr>
                <w:rFonts w:ascii="Arial Narrow" w:hAnsi="Arial Narrow"/>
                <w:sz w:val="24"/>
              </w:rPr>
              <w:t xml:space="preserve"> е в   близост до имоти с променено предназначение и в близост до населено място, където има изградени водопроводни и ЕЛ мрежи. </w:t>
            </w:r>
          </w:p>
          <w:p w:rsidR="00F40077" w:rsidRPr="00BE6B2B" w:rsidRDefault="006E503F" w:rsidP="00F40077">
            <w:pPr>
              <w:pStyle w:val="BodyTextIndent"/>
              <w:ind w:left="-108" w:right="-9" w:firstLine="0"/>
              <w:rPr>
                <w:rFonts w:ascii="Arial Narrow" w:hAnsi="Arial Narrow" w:cs="Arial"/>
                <w:sz w:val="24"/>
              </w:rPr>
            </w:pPr>
            <w:r w:rsidRPr="0078029E">
              <w:rPr>
                <w:rFonts w:ascii="Arial Narrow" w:hAnsi="Arial Narrow" w:cs="Arial"/>
                <w:sz w:val="24"/>
              </w:rPr>
              <w:t>Предполагаема дълбочина на изкопите е 1,30 м  до 1,50 м, без използване на взрив.</w:t>
            </w:r>
          </w:p>
          <w:p w:rsidR="00F40077" w:rsidRPr="00BE6B2B" w:rsidRDefault="00F40077" w:rsidP="00F40077">
            <w:pPr>
              <w:spacing w:before="57" w:after="100" w:afterAutospacing="1" w:line="269" w:lineRule="atLeast"/>
              <w:ind w:firstLine="283"/>
              <w:jc w:val="both"/>
              <w:rPr>
                <w:rFonts w:ascii="Arial Narrow" w:hAnsi="Arial Narrow" w:cs="Arial"/>
                <w:sz w:val="24"/>
                <w:szCs w:val="24"/>
              </w:rPr>
            </w:pPr>
            <w:r w:rsidRPr="00BE6B2B">
              <w:rPr>
                <w:rFonts w:ascii="Arial Narrow" w:hAnsi="Arial Narrow" w:cs="Arial"/>
                <w:b/>
                <w:sz w:val="24"/>
                <w:szCs w:val="24"/>
              </w:rPr>
              <w:t>3.</w:t>
            </w:r>
            <w:r w:rsidRPr="00BE6B2B">
              <w:rPr>
                <w:rFonts w:ascii="Arial Narrow" w:hAnsi="Arial Narrow" w:cs="Arial"/>
                <w:sz w:val="24"/>
                <w:szCs w:val="24"/>
              </w:rPr>
              <w:t xml:space="preserve">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rsidR="00C57583" w:rsidRPr="0078029E" w:rsidRDefault="00C57583" w:rsidP="00C57583">
            <w:pPr>
              <w:pStyle w:val="BodyTextIndent"/>
              <w:ind w:left="-108" w:right="-9" w:firstLine="0"/>
              <w:rPr>
                <w:rFonts w:ascii="Arial Narrow" w:hAnsi="Arial Narrow" w:cs="Arial"/>
                <w:sz w:val="24"/>
              </w:rPr>
            </w:pPr>
            <w:r>
              <w:rPr>
                <w:rFonts w:ascii="Arial Narrow" w:hAnsi="Arial Narrow"/>
                <w:sz w:val="24"/>
              </w:rPr>
              <w:t xml:space="preserve">ПИ 242.15 </w:t>
            </w:r>
            <w:r w:rsidRPr="00C57583">
              <w:rPr>
                <w:rFonts w:ascii="Arial Narrow" w:hAnsi="Arial Narrow"/>
                <w:sz w:val="24"/>
              </w:rPr>
              <w:t>е на около 455 м на север от бул. Пещерско шосе, Пловдив</w:t>
            </w:r>
            <w:r>
              <w:rPr>
                <w:rFonts w:ascii="Arial Narrow" w:hAnsi="Arial Narrow"/>
                <w:sz w:val="24"/>
              </w:rPr>
              <w:t>, местност Прослав</w:t>
            </w:r>
            <w:r w:rsidRPr="00C57583">
              <w:rPr>
                <w:rFonts w:ascii="Arial Narrow" w:hAnsi="Arial Narrow"/>
                <w:sz w:val="24"/>
              </w:rPr>
              <w:t>.</w:t>
            </w:r>
          </w:p>
          <w:p w:rsidR="00F40077" w:rsidRPr="00BE6B2B" w:rsidRDefault="00F40077" w:rsidP="00F40077">
            <w:pPr>
              <w:rPr>
                <w:rFonts w:ascii="Arial Narrow" w:hAnsi="Arial Narrow"/>
                <w:sz w:val="24"/>
                <w:szCs w:val="24"/>
              </w:rPr>
            </w:pPr>
            <w:r w:rsidRPr="00BE6B2B">
              <w:rPr>
                <w:rFonts w:ascii="Arial Narrow" w:hAnsi="Arial Narrow"/>
                <w:sz w:val="24"/>
                <w:szCs w:val="24"/>
              </w:rPr>
              <w:t xml:space="preserve">В територията </w:t>
            </w:r>
            <w:r w:rsidR="00E25E43">
              <w:rPr>
                <w:rFonts w:ascii="Arial Narrow" w:hAnsi="Arial Narrow"/>
                <w:sz w:val="24"/>
                <w:szCs w:val="24"/>
              </w:rPr>
              <w:t xml:space="preserve"> </w:t>
            </w:r>
            <w:r w:rsidRPr="00BE6B2B">
              <w:rPr>
                <w:rFonts w:ascii="Arial Narrow" w:hAnsi="Arial Narrow"/>
                <w:sz w:val="24"/>
                <w:szCs w:val="24"/>
              </w:rPr>
              <w:t xml:space="preserve"> са  предимно земеделски земи и земеделски земи с променено предназначение за </w:t>
            </w:r>
            <w:r w:rsidR="00C020E9" w:rsidRPr="00BE6B2B">
              <w:rPr>
                <w:rFonts w:ascii="Arial Narrow" w:hAnsi="Arial Narrow"/>
                <w:sz w:val="24"/>
                <w:szCs w:val="24"/>
              </w:rPr>
              <w:t>жилищно строителство</w:t>
            </w:r>
            <w:r w:rsidR="003C2C8D">
              <w:rPr>
                <w:rFonts w:ascii="Arial Narrow" w:hAnsi="Arial Narrow"/>
                <w:sz w:val="24"/>
                <w:szCs w:val="24"/>
              </w:rPr>
              <w:t>.</w:t>
            </w:r>
            <w:r w:rsidR="00370689">
              <w:rPr>
                <w:rFonts w:ascii="Arial Narrow" w:hAnsi="Arial Narrow"/>
                <w:sz w:val="24"/>
                <w:szCs w:val="24"/>
              </w:rPr>
              <w:t xml:space="preserve"> </w:t>
            </w:r>
            <w:r w:rsidR="00C020E9" w:rsidRPr="00BE6B2B">
              <w:rPr>
                <w:rFonts w:ascii="Arial Narrow" w:hAnsi="Arial Narrow"/>
                <w:sz w:val="24"/>
                <w:szCs w:val="24"/>
              </w:rPr>
              <w:t xml:space="preserve"> </w:t>
            </w:r>
            <w:r w:rsidR="00370689">
              <w:rPr>
                <w:rFonts w:ascii="Arial Narrow" w:hAnsi="Arial Narrow" w:cs="LozenCondensed"/>
                <w:sz w:val="24"/>
                <w:szCs w:val="24"/>
                <w:lang w:eastAsia="bg-BG"/>
              </w:rPr>
              <w:t xml:space="preserve"> </w:t>
            </w:r>
          </w:p>
          <w:p w:rsidR="00F40077" w:rsidRPr="00BE6B2B" w:rsidRDefault="00F40077" w:rsidP="00F40077">
            <w:pPr>
              <w:spacing w:before="57" w:after="100" w:afterAutospacing="1" w:line="269" w:lineRule="atLeast"/>
              <w:ind w:firstLine="283"/>
              <w:jc w:val="both"/>
              <w:rPr>
                <w:rFonts w:ascii="Arial Narrow" w:hAnsi="Arial Narrow"/>
                <w:sz w:val="24"/>
                <w:szCs w:val="24"/>
              </w:rPr>
            </w:pPr>
            <w:r w:rsidRPr="00BE6B2B">
              <w:rPr>
                <w:rFonts w:ascii="Arial Narrow" w:hAnsi="Arial Narrow"/>
                <w:sz w:val="24"/>
                <w:szCs w:val="24"/>
              </w:rPr>
              <w:t xml:space="preserve">Намеренията на Инвеститора не противоречат на други утвърдени устройствени проекти. </w:t>
            </w:r>
          </w:p>
          <w:p w:rsidR="00F40077" w:rsidRPr="00EB4A45" w:rsidRDefault="00F40077" w:rsidP="00F40077">
            <w:pPr>
              <w:spacing w:before="57" w:after="100" w:afterAutospacing="1" w:line="269" w:lineRule="atLeast"/>
              <w:ind w:firstLine="283"/>
              <w:jc w:val="both"/>
              <w:rPr>
                <w:rFonts w:ascii="Arial" w:hAnsi="Arial" w:cs="Arial"/>
              </w:rPr>
            </w:pPr>
            <w:r w:rsidRPr="00EB4A45">
              <w:rPr>
                <w:rFonts w:ascii="Arial" w:hAnsi="Arial" w:cs="Arial"/>
                <w:b/>
              </w:rPr>
              <w:t>4.</w:t>
            </w:r>
            <w:r w:rsidRPr="00EB4A45">
              <w:rPr>
                <w:rFonts w:ascii="Arial" w:hAnsi="Arial" w:cs="Arial"/>
              </w:rPr>
              <w:t xml:space="preserve"> Местоположение:</w:t>
            </w:r>
          </w:p>
          <w:p w:rsidR="00F40077" w:rsidRPr="00EB4A45" w:rsidRDefault="00F40077" w:rsidP="00F40077">
            <w:pPr>
              <w:spacing w:before="100" w:beforeAutospacing="1" w:after="100" w:afterAutospacing="1" w:line="269" w:lineRule="atLeast"/>
              <w:jc w:val="both"/>
              <w:rPr>
                <w:rFonts w:ascii="Arial" w:hAnsi="Arial" w:cs="Arial"/>
                <w:sz w:val="16"/>
                <w:szCs w:val="16"/>
              </w:rPr>
            </w:pPr>
            <w:r w:rsidRPr="00EB4A45">
              <w:rPr>
                <w:rFonts w:ascii="Arial" w:hAnsi="Arial" w:cs="Arial"/>
                <w:sz w:val="16"/>
                <w:szCs w:val="16"/>
              </w:rPr>
              <w:t xml:space="preserve">(населено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w:t>
            </w:r>
            <w:r w:rsidRPr="00EB4A45">
              <w:rPr>
                <w:rFonts w:ascii="Arial" w:hAnsi="Arial" w:cs="Arial"/>
                <w:sz w:val="16"/>
                <w:szCs w:val="16"/>
              </w:rPr>
              <w:lastRenderedPageBreak/>
              <w:t>схема на нова или промяна на съществуваща пътна инфраструктура)</w:t>
            </w:r>
          </w:p>
          <w:p w:rsidR="00E25E43" w:rsidRPr="009403EC" w:rsidRDefault="00F40077" w:rsidP="00C07C38">
            <w:pPr>
              <w:spacing w:before="100" w:beforeAutospacing="1" w:after="100" w:afterAutospacing="1" w:line="269" w:lineRule="atLeast"/>
              <w:ind w:firstLine="283"/>
              <w:jc w:val="both"/>
              <w:rPr>
                <w:rFonts w:ascii="Arial Narrow" w:hAnsi="Arial Narrow" w:cs="Arial"/>
                <w:sz w:val="24"/>
                <w:szCs w:val="24"/>
              </w:rPr>
            </w:pPr>
            <w:r w:rsidRPr="009403EC">
              <w:rPr>
                <w:rFonts w:ascii="Arial Narrow" w:hAnsi="Arial Narrow"/>
                <w:sz w:val="24"/>
                <w:szCs w:val="24"/>
              </w:rPr>
              <w:t xml:space="preserve">Имотът, за който представяме уведомление е  </w:t>
            </w:r>
            <w:r w:rsidR="00E25E43" w:rsidRPr="009403EC">
              <w:rPr>
                <w:rFonts w:ascii="Arial Narrow" w:hAnsi="Arial Narrow" w:cs="Arial"/>
                <w:sz w:val="24"/>
                <w:szCs w:val="24"/>
              </w:rPr>
              <w:t xml:space="preserve">ПИ </w:t>
            </w:r>
            <w:r w:rsidR="00C57583">
              <w:rPr>
                <w:rFonts w:ascii="Arial Narrow" w:hAnsi="Arial Narrow" w:cs="Arial"/>
                <w:sz w:val="24"/>
                <w:szCs w:val="24"/>
              </w:rPr>
              <w:t>242.15</w:t>
            </w:r>
            <w:r w:rsidR="00E25E43" w:rsidRPr="009403EC">
              <w:rPr>
                <w:rFonts w:ascii="Arial Narrow" w:hAnsi="Arial Narrow" w:cs="Arial"/>
                <w:sz w:val="24"/>
                <w:szCs w:val="24"/>
              </w:rPr>
              <w:t>, с площ 33</w:t>
            </w:r>
            <w:r w:rsidR="00C57583">
              <w:rPr>
                <w:rFonts w:ascii="Arial Narrow" w:hAnsi="Arial Narrow" w:cs="Arial"/>
                <w:sz w:val="24"/>
                <w:szCs w:val="24"/>
              </w:rPr>
              <w:t>54</w:t>
            </w:r>
            <w:r w:rsidR="00E25E43" w:rsidRPr="009403EC">
              <w:rPr>
                <w:rFonts w:ascii="Arial Narrow" w:hAnsi="Arial Narrow" w:cs="Arial"/>
                <w:sz w:val="24"/>
                <w:szCs w:val="24"/>
              </w:rPr>
              <w:t xml:space="preserve"> кв.м. местност </w:t>
            </w:r>
            <w:r w:rsidR="00C57583">
              <w:rPr>
                <w:rFonts w:ascii="Arial Narrow" w:hAnsi="Arial Narrow" w:cs="Arial"/>
                <w:sz w:val="24"/>
                <w:szCs w:val="24"/>
              </w:rPr>
              <w:t>Прослав</w:t>
            </w:r>
            <w:r w:rsidR="00E25E43" w:rsidRPr="009403EC">
              <w:rPr>
                <w:rFonts w:ascii="Arial Narrow" w:hAnsi="Arial Narrow" w:cs="Arial"/>
                <w:sz w:val="24"/>
                <w:szCs w:val="24"/>
              </w:rPr>
              <w:t xml:space="preserve">, </w:t>
            </w:r>
            <w:r w:rsidR="00C57583">
              <w:rPr>
                <w:rFonts w:ascii="Arial Narrow" w:hAnsi="Arial Narrow" w:cs="Arial"/>
                <w:sz w:val="24"/>
                <w:szCs w:val="24"/>
              </w:rPr>
              <w:t>район Западен, Пловдив</w:t>
            </w:r>
            <w:r w:rsidR="00E25E43" w:rsidRPr="009403EC">
              <w:rPr>
                <w:rFonts w:ascii="Arial Narrow" w:hAnsi="Arial Narrow" w:cs="Arial"/>
                <w:sz w:val="24"/>
                <w:szCs w:val="24"/>
              </w:rPr>
              <w:t xml:space="preserve">, предвидено е да се раздели имота на </w:t>
            </w:r>
            <w:r w:rsidR="00C57583">
              <w:rPr>
                <w:rFonts w:ascii="Arial Narrow" w:hAnsi="Arial Narrow" w:cs="Arial"/>
                <w:sz w:val="24"/>
                <w:szCs w:val="24"/>
              </w:rPr>
              <w:t>6</w:t>
            </w:r>
            <w:r w:rsidR="00E25E43" w:rsidRPr="009403EC">
              <w:rPr>
                <w:rFonts w:ascii="Arial Narrow" w:hAnsi="Arial Narrow" w:cs="Arial"/>
                <w:sz w:val="24"/>
                <w:szCs w:val="24"/>
              </w:rPr>
              <w:t xml:space="preserve"> бр. урегулирани поземлени имота.</w:t>
            </w:r>
          </w:p>
          <w:p w:rsidR="00F40077" w:rsidRPr="00C07C38" w:rsidRDefault="00F40077" w:rsidP="00C07C38">
            <w:pPr>
              <w:pStyle w:val="Heading6"/>
              <w:spacing w:line="276" w:lineRule="auto"/>
              <w:ind w:left="0"/>
              <w:rPr>
                <w:rFonts w:ascii="Arial Narrow" w:hAnsi="Arial Narrow"/>
                <w:szCs w:val="24"/>
              </w:rPr>
            </w:pPr>
            <w:r w:rsidRPr="00BE6B2B">
              <w:rPr>
                <w:rFonts w:ascii="Arial Narrow" w:hAnsi="Arial Narrow"/>
                <w:szCs w:val="24"/>
              </w:rPr>
              <w:t>Ще се изработи ПУП - П</w:t>
            </w:r>
            <w:r w:rsidR="00A33BE9" w:rsidRPr="00BE6B2B">
              <w:rPr>
                <w:rFonts w:ascii="Arial Narrow" w:hAnsi="Arial Narrow"/>
                <w:szCs w:val="24"/>
              </w:rPr>
              <w:t>РЗ за промяна на предназначение</w:t>
            </w:r>
            <w:r w:rsidRPr="00BE6B2B">
              <w:rPr>
                <w:rFonts w:ascii="Arial Narrow" w:hAnsi="Arial Narrow"/>
                <w:szCs w:val="24"/>
              </w:rPr>
              <w:t xml:space="preserve">, </w:t>
            </w:r>
            <w:r w:rsidR="00C07C38">
              <w:rPr>
                <w:rFonts w:ascii="Arial Narrow" w:hAnsi="Arial Narrow"/>
                <w:szCs w:val="24"/>
              </w:rPr>
              <w:t>за жилищно строителство.</w:t>
            </w:r>
            <w:r w:rsidR="00C07C38">
              <w:rPr>
                <w:rFonts w:ascii="Arial Narrow" w:hAnsi="Arial Narrow" w:cs="LozenCondensed"/>
                <w:szCs w:val="24"/>
                <w:lang w:eastAsia="bg-BG"/>
              </w:rPr>
              <w:t xml:space="preserve"> </w:t>
            </w:r>
          </w:p>
          <w:p w:rsidR="00F40077" w:rsidRPr="008C6C68" w:rsidRDefault="00F40077" w:rsidP="00F40077">
            <w:pPr>
              <w:rPr>
                <w:rFonts w:ascii="Arial Narrow" w:hAnsi="Arial Narrow"/>
              </w:rPr>
            </w:pPr>
            <w:r>
              <w:rPr>
                <w:rFonts w:ascii="Arial Narrow" w:hAnsi="Arial Narrow" w:cs="Arial"/>
                <w:sz w:val="24"/>
                <w:szCs w:val="24"/>
              </w:rPr>
              <w:t xml:space="preserve">Устройствена </w:t>
            </w:r>
            <w:r w:rsidRPr="004A0228">
              <w:rPr>
                <w:rFonts w:ascii="Arial Narrow" w:hAnsi="Arial Narrow" w:cs="Arial"/>
                <w:sz w:val="24"/>
                <w:szCs w:val="24"/>
              </w:rPr>
              <w:t xml:space="preserve">зона </w:t>
            </w:r>
            <w:r w:rsidR="00A33BE9">
              <w:rPr>
                <w:rFonts w:ascii="Arial Narrow" w:hAnsi="Arial Narrow" w:cs="Arial"/>
                <w:sz w:val="24"/>
                <w:szCs w:val="24"/>
              </w:rPr>
              <w:t>Ж</w:t>
            </w:r>
            <w:r w:rsidR="00A33BE9">
              <w:rPr>
                <w:rFonts w:ascii="Arial Narrow" w:hAnsi="Arial Narrow" w:cs="LozenCondensed"/>
                <w:sz w:val="24"/>
                <w:szCs w:val="24"/>
                <w:lang w:eastAsia="bg-BG"/>
              </w:rPr>
              <w:t>м</w:t>
            </w:r>
            <w:r w:rsidR="00C57583">
              <w:rPr>
                <w:rFonts w:ascii="Arial Narrow" w:hAnsi="Arial Narrow" w:cs="LozenCondensed"/>
                <w:sz w:val="24"/>
                <w:szCs w:val="24"/>
                <w:lang w:eastAsia="bg-BG"/>
              </w:rPr>
              <w:t>1</w:t>
            </w:r>
            <w:r w:rsidRPr="004A0228">
              <w:rPr>
                <w:rFonts w:ascii="Arial Narrow" w:hAnsi="Arial Narrow" w:cs="Arial"/>
                <w:sz w:val="24"/>
                <w:szCs w:val="24"/>
              </w:rPr>
              <w:t xml:space="preserve">, височина до </w:t>
            </w:r>
            <w:r>
              <w:rPr>
                <w:rFonts w:ascii="Arial Narrow" w:hAnsi="Arial Narrow" w:cs="Arial"/>
                <w:sz w:val="24"/>
                <w:szCs w:val="24"/>
              </w:rPr>
              <w:t>10 м</w:t>
            </w:r>
            <w:r w:rsidRPr="004A0228">
              <w:rPr>
                <w:rFonts w:ascii="Arial Narrow" w:hAnsi="Arial Narrow" w:cs="Arial"/>
                <w:sz w:val="24"/>
                <w:szCs w:val="24"/>
              </w:rPr>
              <w:t xml:space="preserve">, плътност на застрояване </w:t>
            </w:r>
            <w:r w:rsidR="00A33BE9">
              <w:rPr>
                <w:rFonts w:ascii="Arial Narrow" w:hAnsi="Arial Narrow" w:cs="Arial"/>
                <w:sz w:val="24"/>
                <w:szCs w:val="24"/>
              </w:rPr>
              <w:t>6</w:t>
            </w:r>
            <w:r w:rsidRPr="004A0228">
              <w:rPr>
                <w:rFonts w:ascii="Arial Narrow" w:hAnsi="Arial Narrow" w:cs="Arial"/>
                <w:sz w:val="24"/>
                <w:szCs w:val="24"/>
              </w:rPr>
              <w:t>0%, Кинт 1,</w:t>
            </w:r>
            <w:r w:rsidR="00C57583">
              <w:rPr>
                <w:rFonts w:ascii="Arial Narrow" w:hAnsi="Arial Narrow" w:cs="Arial"/>
                <w:sz w:val="24"/>
                <w:szCs w:val="24"/>
              </w:rPr>
              <w:t>0</w:t>
            </w:r>
            <w:r w:rsidRPr="004A0228">
              <w:rPr>
                <w:rFonts w:ascii="Arial Narrow" w:hAnsi="Arial Narrow" w:cs="Arial"/>
                <w:sz w:val="24"/>
                <w:szCs w:val="24"/>
              </w:rPr>
              <w:t>, озеленяване мин</w:t>
            </w:r>
            <w:r w:rsidRPr="004A0228">
              <w:rPr>
                <w:rFonts w:ascii="Arial Narrow" w:hAnsi="Arial Narrow"/>
                <w:sz w:val="24"/>
                <w:szCs w:val="24"/>
              </w:rPr>
              <w:t xml:space="preserve"> 40%. </w:t>
            </w:r>
            <w:r>
              <w:rPr>
                <w:rFonts w:ascii="Arial Narrow" w:hAnsi="Arial Narrow"/>
                <w:sz w:val="24"/>
                <w:szCs w:val="24"/>
              </w:rPr>
              <w:t>У</w:t>
            </w:r>
            <w:r w:rsidRPr="004A0228">
              <w:rPr>
                <w:rFonts w:ascii="Arial Narrow" w:hAnsi="Arial Narrow" w:cs="LozenCondensed"/>
                <w:sz w:val="24"/>
                <w:szCs w:val="24"/>
                <w:lang w:eastAsia="bg-BG"/>
              </w:rPr>
              <w:t>стройствени</w:t>
            </w:r>
            <w:r>
              <w:rPr>
                <w:rFonts w:ascii="Arial Narrow" w:hAnsi="Arial Narrow" w:cs="LozenCondensed"/>
                <w:sz w:val="24"/>
                <w:szCs w:val="24"/>
                <w:lang w:eastAsia="bg-BG"/>
              </w:rPr>
              <w:t>те</w:t>
            </w:r>
            <w:r w:rsidRPr="004A0228">
              <w:rPr>
                <w:rFonts w:ascii="Arial Narrow" w:hAnsi="Arial Narrow" w:cs="LozenCondensed"/>
                <w:sz w:val="24"/>
                <w:szCs w:val="24"/>
                <w:lang w:eastAsia="bg-BG"/>
              </w:rPr>
              <w:t xml:space="preserve"> показатели </w:t>
            </w:r>
            <w:r>
              <w:rPr>
                <w:rFonts w:ascii="Arial Narrow" w:hAnsi="Arial Narrow" w:cs="LozenCondensed"/>
                <w:sz w:val="24"/>
                <w:szCs w:val="24"/>
                <w:lang w:eastAsia="bg-BG"/>
              </w:rPr>
              <w:t xml:space="preserve">са </w:t>
            </w:r>
            <w:r w:rsidRPr="004A0228">
              <w:rPr>
                <w:rFonts w:ascii="Arial Narrow" w:hAnsi="Arial Narrow" w:cs="LozenCondensed"/>
                <w:sz w:val="24"/>
                <w:szCs w:val="24"/>
                <w:lang w:eastAsia="bg-BG"/>
              </w:rPr>
              <w:t xml:space="preserve">съобразени </w:t>
            </w:r>
            <w:r w:rsidR="00C57583">
              <w:rPr>
                <w:rFonts w:ascii="Arial Narrow" w:hAnsi="Arial Narrow" w:cs="LozenCondensed"/>
                <w:sz w:val="24"/>
                <w:szCs w:val="24"/>
                <w:lang w:eastAsia="bg-BG"/>
              </w:rPr>
              <w:t xml:space="preserve">с ОУП Пловдив, </w:t>
            </w:r>
            <w:r w:rsidRPr="004A0228">
              <w:rPr>
                <w:rFonts w:ascii="Arial Narrow" w:hAnsi="Arial Narrow" w:cs="LozenCondensed"/>
                <w:sz w:val="24"/>
                <w:szCs w:val="24"/>
                <w:lang w:eastAsia="bg-BG"/>
              </w:rPr>
              <w:t xml:space="preserve">с </w:t>
            </w:r>
            <w:r w:rsidR="003C2C8D">
              <w:rPr>
                <w:rFonts w:ascii="Arial Narrow" w:hAnsi="Arial Narrow" w:cs="LozenCondensed"/>
                <w:sz w:val="24"/>
                <w:szCs w:val="24"/>
                <w:lang w:eastAsia="bg-BG"/>
              </w:rPr>
              <w:t>други одобрени ПУП в същата зона</w:t>
            </w:r>
            <w:r w:rsidRPr="004A0228">
              <w:rPr>
                <w:rFonts w:ascii="Arial Narrow" w:hAnsi="Arial Narrow" w:cs="LozenCondensed"/>
                <w:sz w:val="24"/>
                <w:szCs w:val="24"/>
                <w:lang w:eastAsia="bg-BG"/>
              </w:rPr>
              <w:t xml:space="preserve">, </w:t>
            </w:r>
            <w:r w:rsidRPr="004A0228">
              <w:rPr>
                <w:rFonts w:ascii="Arial Narrow" w:hAnsi="Arial Narrow"/>
                <w:sz w:val="24"/>
                <w:szCs w:val="24"/>
              </w:rPr>
              <w:t>Наредба № 7 За правила и нормативи за устройство на отделните видове територии и устройствени зони</w:t>
            </w:r>
            <w:r w:rsidRPr="00245481">
              <w:rPr>
                <w:rFonts w:ascii="Arial Narrow" w:hAnsi="Arial Narrow"/>
              </w:rPr>
              <w:t xml:space="preserve">. </w:t>
            </w:r>
          </w:p>
          <w:p w:rsidR="00F40077" w:rsidRPr="00EB4A45" w:rsidRDefault="00F40077" w:rsidP="00F40077">
            <w:pPr>
              <w:pStyle w:val="BodyTextIndent"/>
              <w:spacing w:line="276" w:lineRule="auto"/>
              <w:ind w:left="-108" w:firstLine="0"/>
              <w:rPr>
                <w:rFonts w:ascii="Arial Narrow" w:hAnsi="Arial Narrow" w:cs="Arial"/>
                <w:sz w:val="24"/>
              </w:rPr>
            </w:pPr>
            <w:r w:rsidRPr="00EB4A45">
              <w:rPr>
                <w:rFonts w:ascii="Arial Narrow" w:hAnsi="Arial Narrow"/>
                <w:sz w:val="24"/>
              </w:rPr>
              <w:t xml:space="preserve">С реализация на инвестиционното предложение не се очаква отрицателно въздействие върху хората, земеползването, атмосферния въздух, водите, почвата, земните недра, ландшафта, минералното и биологично разнообразие на района. В близост до разглежданата площадка няма обекти от Националната екологична мрежа. Поради това не се очаква въздействие от страна на реализираното инвестиционно предложение върху елементите на Националната екологична мрежа. Няма засегнато население,  растителни и животински видове. От реализацията на инвестиционното намерение не се очакват съществени отрицателни въздействия по отношение на компонентите на околната среда и здравето на хората. </w:t>
            </w:r>
            <w:r w:rsidRPr="00EB4A45">
              <w:rPr>
                <w:rFonts w:ascii="Arial Narrow" w:hAnsi="Arial Narrow" w:cs="Arial"/>
                <w:sz w:val="24"/>
              </w:rPr>
              <w:t>Не се засягат елементи на националната екологична мрежа, не се налага изграждане на нова пътна мрежа.</w:t>
            </w:r>
            <w:r w:rsidRPr="00EB4A45">
              <w:rPr>
                <w:rFonts w:ascii="Arial Narrow" w:hAnsi="Arial Narrow"/>
                <w:b/>
                <w:bCs/>
                <w:color w:val="000000"/>
                <w:sz w:val="24"/>
              </w:rPr>
              <w:t xml:space="preserve"> </w:t>
            </w:r>
            <w:r w:rsidRPr="00EB4A45">
              <w:rPr>
                <w:rFonts w:ascii="Arial Narrow" w:hAnsi="Arial Narrow"/>
                <w:bCs/>
                <w:color w:val="000000"/>
                <w:sz w:val="24"/>
              </w:rPr>
              <w:t xml:space="preserve">Трансграничен характер на въздействията: </w:t>
            </w:r>
            <w:r w:rsidRPr="00EB4A45">
              <w:rPr>
                <w:rFonts w:ascii="Arial Narrow" w:hAnsi="Arial Narrow"/>
                <w:color w:val="000000"/>
                <w:sz w:val="24"/>
              </w:rPr>
              <w:t>няма</w:t>
            </w:r>
          </w:p>
          <w:p w:rsidR="009403EC" w:rsidRPr="00036586" w:rsidRDefault="009403EC" w:rsidP="009403EC">
            <w:pPr>
              <w:pStyle w:val="BodyTextIndent"/>
              <w:spacing w:line="276" w:lineRule="auto"/>
              <w:ind w:left="-108" w:firstLine="0"/>
              <w:rPr>
                <w:rFonts w:ascii="Arial Narrow" w:hAnsi="Arial Narrow" w:cs="Arial"/>
                <w:sz w:val="24"/>
              </w:rPr>
            </w:pPr>
            <w:r w:rsidRPr="00036586">
              <w:rPr>
                <w:rFonts w:ascii="Arial Narrow" w:hAnsi="Arial Narrow" w:cs="Arial"/>
                <w:sz w:val="24"/>
              </w:rPr>
              <w:t>Координати на точките, определящи границите на поземления имот - координатна система БГС 2005</w:t>
            </w:r>
          </w:p>
          <w:p w:rsidR="009403EC" w:rsidRPr="00036586" w:rsidRDefault="009403EC" w:rsidP="009403EC">
            <w:pPr>
              <w:pStyle w:val="BodyTextIndent"/>
              <w:spacing w:line="276" w:lineRule="auto"/>
              <w:ind w:left="0" w:firstLine="0"/>
              <w:rPr>
                <w:rFonts w:ascii="Arial Narrow" w:hAnsi="Arial Narrow" w:cs="Arial"/>
                <w:sz w:val="24"/>
              </w:rPr>
            </w:pPr>
            <w:r w:rsidRPr="00036586">
              <w:rPr>
                <w:rFonts w:ascii="Arial Narrow" w:hAnsi="Arial Narrow" w:cs="Arial"/>
                <w:sz w:val="24"/>
              </w:rPr>
              <w:t xml:space="preserve">                     Х                             У</w:t>
            </w:r>
          </w:p>
          <w:p w:rsidR="009403EC" w:rsidRPr="00036586" w:rsidRDefault="009403EC" w:rsidP="009403EC">
            <w:pPr>
              <w:pStyle w:val="BodyTextIndent"/>
              <w:numPr>
                <w:ilvl w:val="0"/>
                <w:numId w:val="1"/>
              </w:numPr>
              <w:spacing w:line="276" w:lineRule="auto"/>
              <w:jc w:val="left"/>
              <w:rPr>
                <w:rFonts w:ascii="Arial Narrow" w:hAnsi="Arial Narrow" w:cs="Arial"/>
                <w:sz w:val="24"/>
              </w:rPr>
            </w:pPr>
            <w:r w:rsidRPr="00036586">
              <w:rPr>
                <w:rFonts w:ascii="Arial Narrow" w:hAnsi="Arial Narrow" w:cs="Arial"/>
                <w:sz w:val="24"/>
              </w:rPr>
              <w:t xml:space="preserve">        </w:t>
            </w:r>
            <w:r w:rsidR="00C57583">
              <w:rPr>
                <w:rFonts w:ascii="Arial Narrow" w:hAnsi="Arial Narrow" w:cs="Arial"/>
                <w:sz w:val="24"/>
              </w:rPr>
              <w:t>4666436,36</w:t>
            </w:r>
            <w:r w:rsidRPr="00036586">
              <w:rPr>
                <w:rFonts w:ascii="Arial Narrow" w:hAnsi="Arial Narrow" w:cs="Arial"/>
                <w:sz w:val="24"/>
              </w:rPr>
              <w:tab/>
            </w:r>
            <w:r w:rsidRPr="00036586">
              <w:rPr>
                <w:rFonts w:ascii="Arial Narrow" w:hAnsi="Arial Narrow" w:cs="Arial"/>
                <w:sz w:val="24"/>
              </w:rPr>
              <w:tab/>
            </w:r>
            <w:r w:rsidR="00C57583">
              <w:rPr>
                <w:rFonts w:ascii="Arial Narrow" w:hAnsi="Arial Narrow" w:cs="Arial"/>
                <w:sz w:val="24"/>
              </w:rPr>
              <w:t>432006,17</w:t>
            </w:r>
          </w:p>
          <w:p w:rsidR="009403EC" w:rsidRPr="00036586" w:rsidRDefault="009403EC" w:rsidP="009403EC">
            <w:pPr>
              <w:pStyle w:val="BodyTextIndent"/>
              <w:numPr>
                <w:ilvl w:val="0"/>
                <w:numId w:val="1"/>
              </w:numPr>
              <w:spacing w:line="276" w:lineRule="auto"/>
              <w:jc w:val="left"/>
              <w:rPr>
                <w:rFonts w:ascii="Arial Narrow" w:hAnsi="Arial Narrow" w:cs="Arial"/>
                <w:sz w:val="24"/>
              </w:rPr>
            </w:pPr>
            <w:r w:rsidRPr="00036586">
              <w:rPr>
                <w:rFonts w:ascii="Arial Narrow" w:hAnsi="Arial Narrow" w:cs="Arial"/>
                <w:sz w:val="24"/>
              </w:rPr>
              <w:t xml:space="preserve">        </w:t>
            </w:r>
            <w:r w:rsidR="00C57583">
              <w:rPr>
                <w:rFonts w:ascii="Arial Narrow" w:hAnsi="Arial Narrow" w:cs="Arial"/>
                <w:sz w:val="24"/>
              </w:rPr>
              <w:t>4666395,49</w:t>
            </w:r>
            <w:r w:rsidRPr="00036586">
              <w:rPr>
                <w:rFonts w:ascii="Arial Narrow" w:hAnsi="Arial Narrow" w:cs="Arial"/>
                <w:sz w:val="24"/>
              </w:rPr>
              <w:tab/>
            </w:r>
            <w:r w:rsidRPr="00036586">
              <w:rPr>
                <w:rFonts w:ascii="Arial Narrow" w:hAnsi="Arial Narrow" w:cs="Arial"/>
                <w:sz w:val="24"/>
              </w:rPr>
              <w:tab/>
            </w:r>
            <w:r w:rsidR="00C57583">
              <w:rPr>
                <w:rFonts w:ascii="Arial Narrow" w:hAnsi="Arial Narrow" w:cs="Arial"/>
                <w:sz w:val="24"/>
              </w:rPr>
              <w:t>431971,98</w:t>
            </w:r>
          </w:p>
          <w:p w:rsidR="009403EC" w:rsidRPr="00036586" w:rsidRDefault="009403EC" w:rsidP="009403EC">
            <w:pPr>
              <w:pStyle w:val="BodyTextIndent"/>
              <w:numPr>
                <w:ilvl w:val="0"/>
                <w:numId w:val="1"/>
              </w:numPr>
              <w:spacing w:line="276" w:lineRule="auto"/>
              <w:jc w:val="left"/>
              <w:rPr>
                <w:rFonts w:ascii="Arial Narrow" w:hAnsi="Arial Narrow" w:cs="Arial"/>
                <w:sz w:val="24"/>
              </w:rPr>
            </w:pPr>
            <w:r w:rsidRPr="00036586">
              <w:rPr>
                <w:rFonts w:ascii="Arial Narrow" w:hAnsi="Arial Narrow" w:cs="Arial"/>
                <w:sz w:val="24"/>
              </w:rPr>
              <w:t xml:space="preserve">        </w:t>
            </w:r>
            <w:r w:rsidR="00C57583">
              <w:rPr>
                <w:rFonts w:ascii="Arial Narrow" w:hAnsi="Arial Narrow" w:cs="Arial"/>
                <w:sz w:val="24"/>
              </w:rPr>
              <w:t>4666448,16</w:t>
            </w:r>
            <w:r w:rsidRPr="00036586">
              <w:rPr>
                <w:rFonts w:ascii="Arial Narrow" w:hAnsi="Arial Narrow" w:cs="Arial"/>
                <w:sz w:val="24"/>
              </w:rPr>
              <w:tab/>
            </w:r>
            <w:r w:rsidRPr="00036586">
              <w:rPr>
                <w:rFonts w:ascii="Arial Narrow" w:hAnsi="Arial Narrow" w:cs="Arial"/>
                <w:sz w:val="24"/>
              </w:rPr>
              <w:tab/>
            </w:r>
            <w:r w:rsidR="00C57583">
              <w:rPr>
                <w:rFonts w:ascii="Arial Narrow" w:hAnsi="Arial Narrow" w:cs="Arial"/>
                <w:sz w:val="24"/>
              </w:rPr>
              <w:t>431910,33</w:t>
            </w:r>
          </w:p>
          <w:p w:rsidR="009403EC" w:rsidRPr="00036586" w:rsidRDefault="009403EC" w:rsidP="009403EC">
            <w:pPr>
              <w:pStyle w:val="BodyTextIndent"/>
              <w:numPr>
                <w:ilvl w:val="0"/>
                <w:numId w:val="1"/>
              </w:numPr>
              <w:spacing w:line="276" w:lineRule="auto"/>
              <w:jc w:val="left"/>
              <w:rPr>
                <w:rFonts w:ascii="Arial Narrow" w:hAnsi="Arial Narrow" w:cs="Arial"/>
                <w:sz w:val="24"/>
              </w:rPr>
            </w:pPr>
            <w:r w:rsidRPr="00036586">
              <w:rPr>
                <w:rFonts w:ascii="Arial Narrow" w:hAnsi="Arial Narrow" w:cs="Arial"/>
                <w:sz w:val="24"/>
              </w:rPr>
              <w:t xml:space="preserve">        </w:t>
            </w:r>
            <w:r w:rsidR="00C57583">
              <w:rPr>
                <w:rFonts w:ascii="Arial Narrow" w:hAnsi="Arial Narrow" w:cs="Arial"/>
                <w:sz w:val="24"/>
              </w:rPr>
              <w:t>4666458,55</w:t>
            </w:r>
            <w:r w:rsidRPr="00036586">
              <w:rPr>
                <w:rFonts w:ascii="Arial Narrow" w:hAnsi="Arial Narrow" w:cs="Arial"/>
                <w:sz w:val="24"/>
              </w:rPr>
              <w:tab/>
            </w:r>
            <w:r w:rsidRPr="00036586">
              <w:rPr>
                <w:rFonts w:ascii="Arial Narrow" w:hAnsi="Arial Narrow" w:cs="Arial"/>
                <w:sz w:val="24"/>
              </w:rPr>
              <w:tab/>
            </w:r>
            <w:r w:rsidR="008201DB">
              <w:rPr>
                <w:rFonts w:ascii="Arial Narrow" w:hAnsi="Arial Narrow" w:cs="Arial"/>
                <w:sz w:val="24"/>
              </w:rPr>
              <w:t>431898,16</w:t>
            </w:r>
          </w:p>
          <w:p w:rsidR="009403EC" w:rsidRDefault="009403EC" w:rsidP="009403EC">
            <w:pPr>
              <w:pStyle w:val="BodyTextIndent"/>
              <w:numPr>
                <w:ilvl w:val="0"/>
                <w:numId w:val="1"/>
              </w:numPr>
              <w:spacing w:line="276" w:lineRule="auto"/>
              <w:jc w:val="left"/>
              <w:rPr>
                <w:rFonts w:ascii="Arial Narrow" w:hAnsi="Arial Narrow" w:cs="Arial"/>
                <w:sz w:val="24"/>
              </w:rPr>
            </w:pPr>
            <w:r w:rsidRPr="00036586">
              <w:rPr>
                <w:rFonts w:ascii="Arial Narrow" w:hAnsi="Arial Narrow" w:cs="Arial"/>
                <w:sz w:val="24"/>
              </w:rPr>
              <w:t xml:space="preserve">        </w:t>
            </w:r>
            <w:r w:rsidR="008201DB">
              <w:rPr>
                <w:rFonts w:ascii="Arial Narrow" w:hAnsi="Arial Narrow" w:cs="Arial"/>
                <w:sz w:val="24"/>
              </w:rPr>
              <w:t>4666470,63</w:t>
            </w:r>
            <w:r w:rsidRPr="00036586">
              <w:rPr>
                <w:rFonts w:ascii="Arial Narrow" w:hAnsi="Arial Narrow" w:cs="Arial"/>
                <w:sz w:val="24"/>
              </w:rPr>
              <w:t xml:space="preserve">                        </w:t>
            </w:r>
            <w:r w:rsidR="008201DB">
              <w:rPr>
                <w:rFonts w:ascii="Arial Narrow" w:hAnsi="Arial Narrow" w:cs="Arial"/>
                <w:sz w:val="24"/>
              </w:rPr>
              <w:t>431908,53</w:t>
            </w:r>
          </w:p>
          <w:p w:rsidR="00F40077" w:rsidRPr="00EB4A45" w:rsidRDefault="00F40077" w:rsidP="00F40077">
            <w:pPr>
              <w:pStyle w:val="BodyTextIndent"/>
              <w:spacing w:line="276" w:lineRule="auto"/>
              <w:ind w:left="720" w:firstLine="0"/>
              <w:jc w:val="left"/>
              <w:rPr>
                <w:rFonts w:ascii="Arial Narrow" w:hAnsi="Arial Narrow" w:cs="Arial"/>
                <w:sz w:val="24"/>
              </w:rPr>
            </w:pPr>
          </w:p>
          <w:p w:rsidR="00F40077" w:rsidRPr="00EB4A45" w:rsidRDefault="00F40077" w:rsidP="00F40077">
            <w:pPr>
              <w:pStyle w:val="BodyTextIndent"/>
              <w:spacing w:line="276" w:lineRule="auto"/>
              <w:ind w:left="720" w:firstLine="0"/>
              <w:jc w:val="left"/>
              <w:rPr>
                <w:rFonts w:ascii="Arial Narrow" w:hAnsi="Arial Narrow" w:cs="Arial"/>
                <w:sz w:val="24"/>
              </w:rPr>
            </w:pPr>
            <w:r w:rsidRPr="00EB4A45">
              <w:rPr>
                <w:rFonts w:ascii="Arial Narrow" w:hAnsi="Arial Narrow" w:cs="Arial"/>
                <w:sz w:val="24"/>
              </w:rPr>
              <w:t>Географски</w:t>
            </w:r>
            <w:r>
              <w:rPr>
                <w:rFonts w:ascii="Arial Narrow" w:hAnsi="Arial Narrow" w:cs="Arial"/>
                <w:sz w:val="24"/>
              </w:rPr>
              <w:t xml:space="preserve"> координати</w:t>
            </w:r>
            <w:r w:rsidRPr="00EB4A45">
              <w:rPr>
                <w:rFonts w:ascii="Arial Narrow" w:hAnsi="Arial Narrow" w:cs="Arial"/>
                <w:sz w:val="24"/>
              </w:rPr>
              <w:t xml:space="preserve">        </w:t>
            </w:r>
            <w:r w:rsidR="00C07C38" w:rsidRPr="00C07C38">
              <w:rPr>
                <w:rFonts w:ascii="Arial Narrow" w:hAnsi="Arial Narrow" w:cs="Arial"/>
                <w:sz w:val="24"/>
              </w:rPr>
              <w:t xml:space="preserve"> </w:t>
            </w:r>
            <w:r w:rsidR="00790058" w:rsidRPr="00790058">
              <w:rPr>
                <w:rFonts w:ascii="Arial Narrow" w:hAnsi="Arial Narrow" w:cs="Arial"/>
                <w:sz w:val="24"/>
              </w:rPr>
              <w:t xml:space="preserve"> </w:t>
            </w:r>
            <w:r w:rsidR="00924413">
              <w:rPr>
                <w:rFonts w:ascii="Arial Narrow" w:hAnsi="Arial Narrow" w:cs="Arial"/>
                <w:sz w:val="24"/>
              </w:rPr>
              <w:t>42</w:t>
            </w:r>
            <w:r w:rsidR="00790058" w:rsidRPr="00790058">
              <w:rPr>
                <w:rFonts w:ascii="Arial Narrow" w:hAnsi="Arial Narrow" w:cs="Arial"/>
                <w:sz w:val="24"/>
              </w:rPr>
              <w:t xml:space="preserve">° </w:t>
            </w:r>
            <w:r w:rsidR="00924413">
              <w:rPr>
                <w:rFonts w:ascii="Arial Narrow" w:hAnsi="Arial Narrow" w:cs="Arial"/>
                <w:sz w:val="24"/>
              </w:rPr>
              <w:t>07</w:t>
            </w:r>
            <w:r w:rsidR="00D12713">
              <w:rPr>
                <w:rFonts w:ascii="Arial Narrow" w:hAnsi="Arial Narrow" w:cs="Arial"/>
                <w:sz w:val="24"/>
              </w:rPr>
              <w:t>'48</w:t>
            </w:r>
            <w:r w:rsidR="00790058" w:rsidRPr="00790058">
              <w:rPr>
                <w:rFonts w:ascii="Arial Narrow" w:hAnsi="Arial Narrow" w:cs="Arial"/>
                <w:sz w:val="24"/>
              </w:rPr>
              <w:t>"С</w:t>
            </w:r>
            <w:r w:rsidR="00790058">
              <w:rPr>
                <w:rFonts w:ascii="Arial Narrow" w:hAnsi="Arial Narrow" w:cs="Arial"/>
                <w:sz w:val="24"/>
              </w:rPr>
              <w:t xml:space="preserve">  </w:t>
            </w:r>
            <w:r w:rsidR="00D12713">
              <w:rPr>
                <w:rFonts w:ascii="Arial Narrow" w:hAnsi="Arial Narrow" w:cs="Arial"/>
                <w:sz w:val="24"/>
              </w:rPr>
              <w:t>24°40'36</w:t>
            </w:r>
            <w:r w:rsidR="00790058" w:rsidRPr="00790058">
              <w:rPr>
                <w:rFonts w:ascii="Arial Narrow" w:hAnsi="Arial Narrow" w:cs="Arial"/>
                <w:sz w:val="24"/>
              </w:rPr>
              <w:t>"И</w:t>
            </w:r>
          </w:p>
          <w:p w:rsidR="00F40077" w:rsidRPr="00EB4A45" w:rsidRDefault="00F40077" w:rsidP="00F40077">
            <w:pPr>
              <w:spacing w:before="57" w:after="100" w:afterAutospacing="1" w:line="269" w:lineRule="atLeast"/>
              <w:ind w:firstLine="283"/>
              <w:jc w:val="both"/>
              <w:rPr>
                <w:rFonts w:ascii="Arial Narrow" w:hAnsi="Arial Narrow" w:cs="Arial"/>
                <w:sz w:val="24"/>
                <w:szCs w:val="24"/>
              </w:rPr>
            </w:pPr>
            <w:r w:rsidRPr="00EB4A45">
              <w:rPr>
                <w:rFonts w:ascii="Arial Narrow" w:hAnsi="Arial Narrow" w:cs="Arial"/>
                <w:b/>
                <w:sz w:val="24"/>
                <w:szCs w:val="24"/>
              </w:rPr>
              <w:t>5.</w:t>
            </w:r>
            <w:r w:rsidRPr="00EB4A45">
              <w:rPr>
                <w:rFonts w:ascii="Arial Narrow" w:hAnsi="Arial Narrow" w:cs="Arial"/>
                <w:sz w:val="24"/>
                <w:szCs w:val="24"/>
              </w:rPr>
              <w:t xml:space="preserve"> Природни ресурси, предвидени за използване по време на строителството и експлоатацията:</w:t>
            </w:r>
          </w:p>
          <w:p w:rsidR="00F40077" w:rsidRPr="00EB4A45" w:rsidRDefault="00F40077" w:rsidP="00F40077">
            <w:pPr>
              <w:spacing w:before="100" w:beforeAutospacing="1" w:after="100" w:afterAutospacing="1" w:line="269" w:lineRule="atLeast"/>
              <w:jc w:val="both"/>
              <w:rPr>
                <w:rFonts w:ascii="Arial" w:hAnsi="Arial" w:cs="Arial"/>
                <w:sz w:val="16"/>
                <w:szCs w:val="16"/>
              </w:rPr>
            </w:pPr>
            <w:r w:rsidRPr="00EB4A45">
              <w:rPr>
                <w:rFonts w:ascii="Arial" w:hAnsi="Arial" w:cs="Arial"/>
                <w:sz w:val="16"/>
                <w:szCs w:val="16"/>
              </w:rPr>
              <w:t>(включително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w:t>
            </w:r>
          </w:p>
          <w:p w:rsidR="00F40077" w:rsidRPr="00EB4A45" w:rsidRDefault="00F40077" w:rsidP="00F40077">
            <w:pPr>
              <w:autoSpaceDE w:val="0"/>
              <w:autoSpaceDN w:val="0"/>
              <w:adjustRightInd w:val="0"/>
              <w:rPr>
                <w:rFonts w:ascii="Arial Narrow" w:eastAsia="Times New Roman" w:hAnsi="Arial Narrow" w:cs="Arial"/>
                <w:bCs/>
                <w:sz w:val="24"/>
                <w:szCs w:val="24"/>
              </w:rPr>
            </w:pPr>
            <w:r w:rsidRPr="00EB4A45">
              <w:rPr>
                <w:rFonts w:ascii="Arial" w:hAnsi="Arial" w:cs="Arial"/>
              </w:rPr>
              <w:t xml:space="preserve"> </w:t>
            </w:r>
            <w:r w:rsidRPr="00EB4A45">
              <w:rPr>
                <w:rFonts w:ascii="Arial Narrow" w:eastAsia="Times New Roman" w:hAnsi="Arial Narrow"/>
                <w:sz w:val="24"/>
                <w:szCs w:val="24"/>
              </w:rPr>
              <w:t xml:space="preserve">В имота няма съществуваща ниска и висока растителност, нито съществуващи сгради. </w:t>
            </w:r>
          </w:p>
          <w:p w:rsidR="00F40077" w:rsidRPr="00EB4A45" w:rsidRDefault="00F40077" w:rsidP="00F40077">
            <w:pPr>
              <w:ind w:firstLine="720"/>
              <w:jc w:val="both"/>
              <w:rPr>
                <w:rFonts w:ascii="Arial Narrow" w:eastAsia="Times New Roman" w:hAnsi="Arial Narrow"/>
                <w:sz w:val="24"/>
                <w:szCs w:val="24"/>
              </w:rPr>
            </w:pPr>
            <w:r w:rsidRPr="00EB4A45">
              <w:rPr>
                <w:rFonts w:ascii="Arial Narrow" w:eastAsia="Times New Roman" w:hAnsi="Arial Narrow"/>
                <w:sz w:val="24"/>
                <w:szCs w:val="24"/>
              </w:rPr>
              <w:t>При започване на строителството хумусните маси и други земни маси ще бъдат отделени и транспортирани на съответно депо. След завършване на строително-монтажните дейности ще се изпълни вертикална планировка и благоустрояване на района.</w:t>
            </w:r>
          </w:p>
          <w:p w:rsidR="00F40077" w:rsidRPr="00A95587" w:rsidRDefault="00F40077" w:rsidP="00F40077">
            <w:pPr>
              <w:jc w:val="both"/>
              <w:rPr>
                <w:rFonts w:ascii="Arial Narrow" w:hAnsi="Arial Narrow"/>
                <w:sz w:val="24"/>
                <w:szCs w:val="24"/>
              </w:rPr>
            </w:pPr>
            <w:r w:rsidRPr="009B676B">
              <w:rPr>
                <w:rFonts w:ascii="Arial Narrow" w:hAnsi="Arial Narrow" w:cs="Arial"/>
                <w:sz w:val="24"/>
              </w:rPr>
              <w:t>Новопредвидените</w:t>
            </w:r>
            <w:r>
              <w:rPr>
                <w:rFonts w:ascii="Arial Narrow" w:hAnsi="Arial Narrow" w:cs="Arial"/>
                <w:sz w:val="24"/>
              </w:rPr>
              <w:t xml:space="preserve"> </w:t>
            </w:r>
            <w:r w:rsidRPr="00EB4A45">
              <w:rPr>
                <w:rFonts w:ascii="Arial Narrow" w:hAnsi="Arial Narrow" w:cs="Arial"/>
                <w:sz w:val="24"/>
              </w:rPr>
              <w:t xml:space="preserve"> сград</w:t>
            </w:r>
            <w:r>
              <w:rPr>
                <w:rFonts w:ascii="Arial Narrow" w:hAnsi="Arial Narrow" w:cs="Arial"/>
                <w:sz w:val="24"/>
              </w:rPr>
              <w:t>и</w:t>
            </w:r>
            <w:r w:rsidRPr="00EB4A45">
              <w:rPr>
                <w:rFonts w:ascii="Arial Narrow" w:hAnsi="Arial Narrow" w:cs="Arial"/>
                <w:sz w:val="24"/>
              </w:rPr>
              <w:t xml:space="preserve"> </w:t>
            </w:r>
            <w:r w:rsidR="00CD478B">
              <w:rPr>
                <w:rFonts w:ascii="Arial Narrow" w:hAnsi="Arial Narrow" w:cs="Arial"/>
                <w:sz w:val="24"/>
              </w:rPr>
              <w:t>еднофамилни, двуетажни</w:t>
            </w:r>
            <w:r w:rsidRPr="00EB4A45">
              <w:rPr>
                <w:rFonts w:ascii="Arial Narrow" w:hAnsi="Arial Narrow" w:cs="Arial"/>
                <w:sz w:val="24"/>
              </w:rPr>
              <w:t xml:space="preserve"> </w:t>
            </w:r>
            <w:r>
              <w:rPr>
                <w:rFonts w:ascii="Arial Narrow" w:hAnsi="Arial Narrow"/>
                <w:sz w:val="24"/>
                <w:szCs w:val="24"/>
              </w:rPr>
              <w:t xml:space="preserve"> ще се изградят с</w:t>
            </w:r>
            <w:r w:rsidRPr="00EB4A45">
              <w:rPr>
                <w:rFonts w:ascii="Arial Narrow" w:hAnsi="Arial Narrow"/>
                <w:sz w:val="24"/>
                <w:szCs w:val="24"/>
              </w:rPr>
              <w:t xml:space="preserve"> бетонови основи, монолитна конструкция о</w:t>
            </w:r>
            <w:r w:rsidR="00CD478B">
              <w:rPr>
                <w:rFonts w:ascii="Arial Narrow" w:hAnsi="Arial Narrow"/>
                <w:sz w:val="24"/>
                <w:szCs w:val="24"/>
              </w:rPr>
              <w:t>т стоманобетон, тухлена зидария</w:t>
            </w:r>
            <w:r w:rsidRPr="00EB4A45">
              <w:rPr>
                <w:rFonts w:ascii="Arial Narrow" w:hAnsi="Arial Narrow"/>
                <w:sz w:val="24"/>
                <w:szCs w:val="24"/>
              </w:rPr>
              <w:t>, довършителни</w:t>
            </w:r>
            <w:r>
              <w:rPr>
                <w:rFonts w:ascii="Arial Narrow" w:hAnsi="Arial Narrow"/>
                <w:sz w:val="24"/>
                <w:szCs w:val="24"/>
              </w:rPr>
              <w:t xml:space="preserve"> работи, вертикална планировка</w:t>
            </w:r>
            <w:r w:rsidRPr="00EB4A45">
              <w:rPr>
                <w:rFonts w:ascii="Arial Narrow" w:hAnsi="Arial Narrow" w:cs="Arial"/>
                <w:sz w:val="24"/>
              </w:rPr>
              <w:t>, дограма PVC, топлоизолация по външни стени</w:t>
            </w:r>
            <w:r>
              <w:rPr>
                <w:rFonts w:ascii="Arial Narrow" w:hAnsi="Arial Narrow" w:cs="Arial"/>
                <w:sz w:val="24"/>
              </w:rPr>
              <w:t>, без използваеми тавани, без изби.</w:t>
            </w:r>
            <w:r w:rsidRPr="00EB4A45">
              <w:rPr>
                <w:rFonts w:ascii="Arial Narrow" w:hAnsi="Arial Narrow" w:cs="Arial"/>
                <w:sz w:val="24"/>
              </w:rPr>
              <w:t xml:space="preserve"> </w:t>
            </w:r>
            <w:r>
              <w:rPr>
                <w:rFonts w:ascii="Arial Narrow" w:hAnsi="Arial Narrow" w:cs="Arial"/>
                <w:sz w:val="24"/>
              </w:rPr>
              <w:t xml:space="preserve"> </w:t>
            </w:r>
            <w:r w:rsidRPr="00EB4A45">
              <w:rPr>
                <w:rFonts w:ascii="Arial Narrow" w:hAnsi="Arial Narrow"/>
                <w:sz w:val="24"/>
              </w:rPr>
              <w:t xml:space="preserve">Площадката ще </w:t>
            </w:r>
            <w:r w:rsidRPr="00EB4A45">
              <w:rPr>
                <w:rFonts w:ascii="Arial Narrow" w:hAnsi="Arial Narrow"/>
                <w:sz w:val="24"/>
              </w:rPr>
              <w:lastRenderedPageBreak/>
              <w:t>бъде оградена.</w:t>
            </w:r>
          </w:p>
          <w:p w:rsidR="00D12713" w:rsidRPr="00E25E43" w:rsidRDefault="00D12713" w:rsidP="00D12713">
            <w:pPr>
              <w:pStyle w:val="BodyTextIndent"/>
              <w:ind w:left="-108" w:right="-9" w:firstLine="0"/>
              <w:rPr>
                <w:rFonts w:ascii="Arial Narrow" w:hAnsi="Arial Narrow"/>
                <w:sz w:val="24"/>
              </w:rPr>
            </w:pPr>
            <w:r w:rsidRPr="00E25E43">
              <w:rPr>
                <w:rFonts w:ascii="Arial Narrow" w:hAnsi="Arial Narrow"/>
                <w:sz w:val="24"/>
              </w:rPr>
              <w:t>Транспортния достъп до имотите се осъществява от  съществуващ</w:t>
            </w:r>
            <w:r>
              <w:rPr>
                <w:rFonts w:ascii="Arial Narrow" w:hAnsi="Arial Narrow"/>
                <w:sz w:val="24"/>
              </w:rPr>
              <w:t>и</w:t>
            </w:r>
            <w:r w:rsidRPr="00E25E43">
              <w:rPr>
                <w:rFonts w:ascii="Arial Narrow" w:hAnsi="Arial Narrow"/>
                <w:sz w:val="24"/>
              </w:rPr>
              <w:t xml:space="preserve">  път</w:t>
            </w:r>
            <w:r>
              <w:rPr>
                <w:rFonts w:ascii="Arial Narrow" w:hAnsi="Arial Narrow"/>
                <w:sz w:val="24"/>
              </w:rPr>
              <w:t xml:space="preserve">ища </w:t>
            </w:r>
            <w:r w:rsidRPr="00E25E43">
              <w:rPr>
                <w:rFonts w:ascii="Arial Narrow" w:hAnsi="Arial Narrow"/>
                <w:sz w:val="24"/>
              </w:rPr>
              <w:t xml:space="preserve"> </w:t>
            </w:r>
            <w:r>
              <w:rPr>
                <w:rFonts w:ascii="Arial Narrow" w:hAnsi="Arial Narrow" w:cs="Arial"/>
                <w:b/>
                <w:sz w:val="24"/>
              </w:rPr>
              <w:t xml:space="preserve"> </w:t>
            </w:r>
            <w:r w:rsidRPr="00BB3EF0">
              <w:rPr>
                <w:rFonts w:ascii="Arial Narrow" w:hAnsi="Arial Narrow" w:cs="Arial"/>
                <w:sz w:val="24"/>
              </w:rPr>
              <w:t xml:space="preserve">ПИ </w:t>
            </w:r>
            <w:r>
              <w:rPr>
                <w:rFonts w:ascii="Arial Narrow" w:hAnsi="Arial Narrow" w:cs="Arial"/>
                <w:sz w:val="24"/>
              </w:rPr>
              <w:t>243.29</w:t>
            </w:r>
            <w:r w:rsidRPr="00E25E43">
              <w:rPr>
                <w:rFonts w:ascii="Arial Narrow" w:hAnsi="Arial Narrow"/>
                <w:sz w:val="24"/>
              </w:rPr>
              <w:t xml:space="preserve">, </w:t>
            </w:r>
            <w:r>
              <w:rPr>
                <w:rFonts w:ascii="Arial Narrow" w:hAnsi="Arial Narrow"/>
                <w:sz w:val="24"/>
              </w:rPr>
              <w:t xml:space="preserve"> </w:t>
            </w:r>
            <w:r w:rsidRPr="00E25E43">
              <w:rPr>
                <w:rFonts w:ascii="Arial Narrow" w:hAnsi="Arial Narrow"/>
                <w:sz w:val="24"/>
              </w:rPr>
              <w:t xml:space="preserve"> вид собств. Общинска публична, вид територия Земеделска, </w:t>
            </w:r>
            <w:r>
              <w:rPr>
                <w:rFonts w:ascii="Arial Narrow" w:hAnsi="Arial Narrow"/>
                <w:sz w:val="24"/>
              </w:rPr>
              <w:t xml:space="preserve"> </w:t>
            </w:r>
            <w:r w:rsidRPr="00E25E43">
              <w:rPr>
                <w:rFonts w:ascii="Arial Narrow" w:hAnsi="Arial Narrow"/>
                <w:sz w:val="24"/>
              </w:rPr>
              <w:t xml:space="preserve"> НТП За селскост</w:t>
            </w:r>
            <w:r>
              <w:rPr>
                <w:rFonts w:ascii="Arial Narrow" w:hAnsi="Arial Narrow"/>
                <w:sz w:val="24"/>
              </w:rPr>
              <w:t>опански, горски, ведомствен път.</w:t>
            </w:r>
            <w:r w:rsidRPr="00E25E43">
              <w:rPr>
                <w:rFonts w:ascii="Arial Narrow" w:hAnsi="Arial Narrow"/>
                <w:sz w:val="24"/>
              </w:rPr>
              <w:t xml:space="preserve">   </w:t>
            </w:r>
            <w:r>
              <w:rPr>
                <w:rFonts w:ascii="Arial Narrow" w:hAnsi="Arial Narrow"/>
                <w:sz w:val="24"/>
              </w:rPr>
              <w:t xml:space="preserve"> </w:t>
            </w:r>
            <w:r w:rsidRPr="00E25E43">
              <w:rPr>
                <w:rFonts w:ascii="Arial Narrow" w:hAnsi="Arial Narrow"/>
                <w:sz w:val="24"/>
              </w:rPr>
              <w:t xml:space="preserve">Предвижда се разширение, </w:t>
            </w:r>
            <w:r>
              <w:rPr>
                <w:rFonts w:ascii="Arial Narrow" w:hAnsi="Arial Narrow"/>
                <w:sz w:val="24"/>
              </w:rPr>
              <w:t xml:space="preserve"> уличната</w:t>
            </w:r>
            <w:r w:rsidRPr="00E25E43">
              <w:rPr>
                <w:rFonts w:ascii="Arial Narrow" w:hAnsi="Arial Narrow"/>
                <w:sz w:val="24"/>
              </w:rPr>
              <w:t xml:space="preserve"> лини</w:t>
            </w:r>
            <w:r>
              <w:rPr>
                <w:rFonts w:ascii="Arial Narrow" w:hAnsi="Arial Narrow"/>
                <w:sz w:val="24"/>
              </w:rPr>
              <w:t>я</w:t>
            </w:r>
            <w:r w:rsidRPr="00E25E43">
              <w:rPr>
                <w:rFonts w:ascii="Arial Narrow" w:hAnsi="Arial Narrow"/>
                <w:sz w:val="24"/>
              </w:rPr>
              <w:t xml:space="preserve"> минава</w:t>
            </w:r>
            <w:r>
              <w:rPr>
                <w:rFonts w:ascii="Arial Narrow" w:hAnsi="Arial Narrow"/>
                <w:sz w:val="24"/>
              </w:rPr>
              <w:t xml:space="preserve"> </w:t>
            </w:r>
            <w:r w:rsidRPr="00E25E43">
              <w:rPr>
                <w:rFonts w:ascii="Arial Narrow" w:hAnsi="Arial Narrow"/>
                <w:sz w:val="24"/>
              </w:rPr>
              <w:t xml:space="preserve"> навътре в имота.  Съобразено с извлечение от съседни имоти с променено предназначение и одобрени ПУП. На </w:t>
            </w:r>
            <w:r>
              <w:rPr>
                <w:rFonts w:ascii="Arial Narrow" w:hAnsi="Arial Narrow"/>
                <w:sz w:val="24"/>
              </w:rPr>
              <w:t xml:space="preserve">югозапад </w:t>
            </w:r>
            <w:r w:rsidRPr="00E25E43">
              <w:rPr>
                <w:rFonts w:ascii="Arial Narrow" w:hAnsi="Arial Narrow"/>
                <w:sz w:val="24"/>
              </w:rPr>
              <w:t xml:space="preserve">от   </w:t>
            </w:r>
            <w:r w:rsidRPr="00E25E43">
              <w:rPr>
                <w:rFonts w:ascii="Arial Narrow" w:hAnsi="Arial Narrow" w:cs="Arial"/>
                <w:sz w:val="24"/>
              </w:rPr>
              <w:t xml:space="preserve">ПИ </w:t>
            </w:r>
            <w:r>
              <w:rPr>
                <w:rFonts w:ascii="Arial Narrow" w:hAnsi="Arial Narrow" w:cs="Arial"/>
                <w:sz w:val="24"/>
              </w:rPr>
              <w:t xml:space="preserve">242.15 </w:t>
            </w:r>
            <w:r w:rsidRPr="00E25E43">
              <w:rPr>
                <w:rFonts w:ascii="Arial Narrow" w:hAnsi="Arial Narrow" w:cs="Arial"/>
                <w:sz w:val="24"/>
              </w:rPr>
              <w:t xml:space="preserve">са урегулирани поземлени имоти за жилищно строителство. </w:t>
            </w:r>
          </w:p>
          <w:p w:rsidR="00D12713" w:rsidRDefault="00D12713" w:rsidP="00D12713">
            <w:pPr>
              <w:ind w:left="-108"/>
              <w:jc w:val="both"/>
              <w:rPr>
                <w:rFonts w:ascii="Arial Narrow" w:hAnsi="Arial Narrow" w:cs="Arial"/>
                <w:sz w:val="24"/>
                <w:szCs w:val="24"/>
              </w:rPr>
            </w:pPr>
            <w:r w:rsidRPr="0078029E">
              <w:rPr>
                <w:rFonts w:ascii="Arial Narrow" w:hAnsi="Arial Narrow"/>
                <w:b/>
                <w:sz w:val="24"/>
                <w:szCs w:val="24"/>
              </w:rPr>
              <w:t>Водоснабдяването</w:t>
            </w:r>
            <w:r w:rsidRPr="0078029E">
              <w:rPr>
                <w:rFonts w:ascii="Arial Narrow" w:hAnsi="Arial Narrow"/>
                <w:sz w:val="24"/>
                <w:szCs w:val="24"/>
              </w:rPr>
              <w:t xml:space="preserve"> на новообразуван</w:t>
            </w:r>
            <w:r>
              <w:rPr>
                <w:rFonts w:ascii="Arial Narrow" w:hAnsi="Arial Narrow"/>
                <w:sz w:val="24"/>
                <w:szCs w:val="24"/>
              </w:rPr>
              <w:t>и</w:t>
            </w:r>
            <w:r w:rsidRPr="0078029E">
              <w:rPr>
                <w:rFonts w:ascii="Arial Narrow" w:hAnsi="Arial Narrow"/>
                <w:sz w:val="24"/>
                <w:szCs w:val="24"/>
              </w:rPr>
              <w:t>т</w:t>
            </w:r>
            <w:r>
              <w:rPr>
                <w:rFonts w:ascii="Arial Narrow" w:hAnsi="Arial Narrow"/>
                <w:sz w:val="24"/>
                <w:szCs w:val="24"/>
              </w:rPr>
              <w:t>е</w:t>
            </w:r>
            <w:r w:rsidRPr="0078029E">
              <w:rPr>
                <w:rFonts w:ascii="Arial Narrow" w:hAnsi="Arial Narrow"/>
                <w:sz w:val="24"/>
                <w:szCs w:val="24"/>
              </w:rPr>
              <w:t xml:space="preserve"> УПИ ще се осъществи </w:t>
            </w:r>
            <w:r>
              <w:rPr>
                <w:rFonts w:ascii="Arial Narrow" w:hAnsi="Arial Narrow"/>
                <w:sz w:val="24"/>
                <w:szCs w:val="24"/>
              </w:rPr>
              <w:t xml:space="preserve">уличен водопровод </w:t>
            </w:r>
            <w:r>
              <w:rPr>
                <w:rFonts w:ascii="Arial Narrow" w:hAnsi="Arial Narrow"/>
                <w:sz w:val="24"/>
                <w:szCs w:val="24"/>
                <w:lang w:val="en-US"/>
              </w:rPr>
              <w:t>PE-HD</w:t>
            </w:r>
            <w:r>
              <w:rPr>
                <w:rFonts w:ascii="Arial Narrow" w:hAnsi="Arial Narrow"/>
                <w:sz w:val="24"/>
                <w:szCs w:val="24"/>
              </w:rPr>
              <w:t>Ф110</w:t>
            </w:r>
            <w:r>
              <w:rPr>
                <w:rFonts w:ascii="Arial Narrow" w:hAnsi="Arial Narrow"/>
                <w:sz w:val="24"/>
                <w:szCs w:val="24"/>
                <w:lang w:val="en-US"/>
              </w:rPr>
              <w:t xml:space="preserve"> </w:t>
            </w:r>
            <w:r>
              <w:rPr>
                <w:rFonts w:ascii="Arial Narrow" w:hAnsi="Arial Narrow"/>
                <w:sz w:val="24"/>
                <w:szCs w:val="24"/>
              </w:rPr>
              <w:t xml:space="preserve">по общински пътища, който ще се захрани от уличен водопровод </w:t>
            </w:r>
            <w:r>
              <w:rPr>
                <w:rFonts w:ascii="Arial Narrow" w:hAnsi="Arial Narrow"/>
                <w:sz w:val="24"/>
                <w:szCs w:val="24"/>
                <w:lang w:val="en-US"/>
              </w:rPr>
              <w:t>PE-HD</w:t>
            </w:r>
            <w:r>
              <w:rPr>
                <w:rFonts w:ascii="Arial Narrow" w:hAnsi="Arial Narrow"/>
                <w:sz w:val="24"/>
                <w:szCs w:val="24"/>
              </w:rPr>
              <w:t>Ф110при кръстовището на път с ПИ 243.29 и път ПИ 243.30</w:t>
            </w:r>
            <w:r w:rsidRPr="0078029E">
              <w:rPr>
                <w:rFonts w:ascii="Arial Narrow" w:hAnsi="Arial Narrow" w:cs="Arial"/>
                <w:sz w:val="24"/>
                <w:szCs w:val="24"/>
              </w:rPr>
              <w:t xml:space="preserve"> </w:t>
            </w:r>
          </w:p>
          <w:p w:rsidR="00D12713" w:rsidRPr="0078029E" w:rsidRDefault="00D12713" w:rsidP="00D12713">
            <w:pPr>
              <w:ind w:left="-108"/>
              <w:jc w:val="both"/>
              <w:rPr>
                <w:rFonts w:ascii="Arial Narrow" w:hAnsi="Arial Narrow"/>
                <w:sz w:val="24"/>
                <w:szCs w:val="24"/>
              </w:rPr>
            </w:pPr>
            <w:r w:rsidRPr="0078029E">
              <w:rPr>
                <w:rFonts w:ascii="Arial Narrow" w:hAnsi="Arial Narrow"/>
                <w:sz w:val="24"/>
                <w:szCs w:val="24"/>
              </w:rPr>
              <w:t>Необходими водни количества  0,8 m</w:t>
            </w:r>
            <w:r w:rsidRPr="0078029E">
              <w:rPr>
                <w:rFonts w:ascii="Arial Narrow" w:hAnsi="Arial Narrow"/>
                <w:sz w:val="24"/>
                <w:szCs w:val="24"/>
                <w:vertAlign w:val="superscript"/>
              </w:rPr>
              <w:t>3</w:t>
            </w:r>
            <w:r w:rsidRPr="0078029E">
              <w:rPr>
                <w:rFonts w:ascii="Arial Narrow" w:hAnsi="Arial Narrow"/>
                <w:sz w:val="24"/>
                <w:szCs w:val="24"/>
              </w:rPr>
              <w:t xml:space="preserve">/d за </w:t>
            </w:r>
            <w:r w:rsidRPr="0078029E">
              <w:rPr>
                <w:rFonts w:ascii="Arial Narrow" w:hAnsi="Arial Narrow"/>
                <w:sz w:val="24"/>
                <w:szCs w:val="24"/>
                <w:lang w:val="en-US"/>
              </w:rPr>
              <w:t xml:space="preserve">1 </w:t>
            </w:r>
            <w:r w:rsidRPr="0078029E">
              <w:rPr>
                <w:rFonts w:ascii="Arial Narrow" w:hAnsi="Arial Narrow"/>
                <w:sz w:val="24"/>
                <w:szCs w:val="24"/>
              </w:rPr>
              <w:t>бр. жилищна сграда. (</w:t>
            </w:r>
            <w:r>
              <w:rPr>
                <w:rFonts w:ascii="Arial Narrow" w:hAnsi="Arial Narrow"/>
                <w:sz w:val="24"/>
                <w:szCs w:val="24"/>
              </w:rPr>
              <w:t>4,8</w:t>
            </w:r>
            <w:r w:rsidRPr="0078029E">
              <w:rPr>
                <w:rFonts w:ascii="Arial Narrow" w:hAnsi="Arial Narrow"/>
                <w:sz w:val="24"/>
                <w:szCs w:val="24"/>
              </w:rPr>
              <w:t xml:space="preserve"> m</w:t>
            </w:r>
            <w:r w:rsidRPr="0078029E">
              <w:rPr>
                <w:rFonts w:ascii="Arial Narrow" w:hAnsi="Arial Narrow"/>
                <w:sz w:val="24"/>
                <w:szCs w:val="24"/>
                <w:vertAlign w:val="superscript"/>
              </w:rPr>
              <w:t>3</w:t>
            </w:r>
            <w:r w:rsidRPr="0078029E">
              <w:rPr>
                <w:rFonts w:ascii="Arial Narrow" w:hAnsi="Arial Narrow"/>
                <w:sz w:val="24"/>
                <w:szCs w:val="24"/>
              </w:rPr>
              <w:t xml:space="preserve">/d за </w:t>
            </w:r>
            <w:r>
              <w:rPr>
                <w:rFonts w:ascii="Arial Narrow" w:hAnsi="Arial Narrow"/>
                <w:sz w:val="24"/>
                <w:szCs w:val="24"/>
              </w:rPr>
              <w:t>6</w:t>
            </w:r>
            <w:r w:rsidRPr="0078029E">
              <w:rPr>
                <w:rFonts w:ascii="Arial Narrow" w:hAnsi="Arial Narrow"/>
                <w:sz w:val="24"/>
                <w:szCs w:val="24"/>
              </w:rPr>
              <w:t xml:space="preserve"> бр. жил.сгради)</w:t>
            </w:r>
          </w:p>
          <w:p w:rsidR="00D12713" w:rsidRPr="0078029E" w:rsidRDefault="00D12713" w:rsidP="00D12713">
            <w:pPr>
              <w:ind w:left="-108"/>
              <w:jc w:val="both"/>
              <w:rPr>
                <w:rFonts w:ascii="Arial Narrow" w:hAnsi="Arial Narrow"/>
                <w:sz w:val="24"/>
                <w:szCs w:val="24"/>
              </w:rPr>
            </w:pPr>
            <w:r w:rsidRPr="0078029E">
              <w:rPr>
                <w:rFonts w:ascii="Arial Narrow" w:hAnsi="Arial Narrow"/>
                <w:sz w:val="24"/>
                <w:szCs w:val="24"/>
              </w:rPr>
              <w:t xml:space="preserve">  </w:t>
            </w:r>
            <w:r w:rsidRPr="0078029E">
              <w:rPr>
                <w:rFonts w:ascii="Arial Narrow" w:hAnsi="Arial Narrow"/>
                <w:b/>
                <w:sz w:val="24"/>
                <w:szCs w:val="24"/>
              </w:rPr>
              <w:t>Отпадъчни водни</w:t>
            </w:r>
            <w:r w:rsidRPr="0078029E">
              <w:rPr>
                <w:rFonts w:ascii="Arial Narrow" w:hAnsi="Arial Narrow"/>
                <w:sz w:val="24"/>
                <w:szCs w:val="24"/>
              </w:rPr>
              <w:t xml:space="preserve"> количества битови отпадъчни води 0,64 m</w:t>
            </w:r>
            <w:r w:rsidRPr="0078029E">
              <w:rPr>
                <w:rFonts w:ascii="Arial Narrow" w:hAnsi="Arial Narrow"/>
                <w:sz w:val="24"/>
                <w:szCs w:val="24"/>
                <w:vertAlign w:val="superscript"/>
              </w:rPr>
              <w:t>3</w:t>
            </w:r>
            <w:r w:rsidRPr="0078029E">
              <w:rPr>
                <w:rFonts w:ascii="Arial Narrow" w:hAnsi="Arial Narrow"/>
                <w:sz w:val="24"/>
                <w:szCs w:val="24"/>
              </w:rPr>
              <w:t>/d за 1 бр. жилищна сграда, (</w:t>
            </w:r>
            <w:r>
              <w:rPr>
                <w:rFonts w:ascii="Arial Narrow" w:hAnsi="Arial Narrow"/>
                <w:sz w:val="24"/>
                <w:szCs w:val="24"/>
              </w:rPr>
              <w:t>3,84</w:t>
            </w:r>
            <w:r w:rsidRPr="0078029E">
              <w:rPr>
                <w:rFonts w:ascii="Arial Narrow" w:hAnsi="Arial Narrow"/>
                <w:sz w:val="24"/>
                <w:szCs w:val="24"/>
              </w:rPr>
              <w:t xml:space="preserve"> m</w:t>
            </w:r>
            <w:r w:rsidRPr="0078029E">
              <w:rPr>
                <w:rFonts w:ascii="Arial Narrow" w:hAnsi="Arial Narrow"/>
                <w:sz w:val="24"/>
                <w:szCs w:val="24"/>
                <w:vertAlign w:val="superscript"/>
              </w:rPr>
              <w:t>3</w:t>
            </w:r>
            <w:r w:rsidRPr="0078029E">
              <w:rPr>
                <w:rFonts w:ascii="Arial Narrow" w:hAnsi="Arial Narrow"/>
                <w:sz w:val="24"/>
                <w:szCs w:val="24"/>
              </w:rPr>
              <w:t xml:space="preserve">/d за </w:t>
            </w:r>
            <w:r>
              <w:rPr>
                <w:rFonts w:ascii="Arial Narrow" w:hAnsi="Arial Narrow"/>
                <w:sz w:val="24"/>
                <w:szCs w:val="24"/>
              </w:rPr>
              <w:t>6</w:t>
            </w:r>
            <w:r w:rsidRPr="0078029E">
              <w:rPr>
                <w:rFonts w:ascii="Arial Narrow" w:hAnsi="Arial Narrow"/>
                <w:sz w:val="24"/>
                <w:szCs w:val="24"/>
              </w:rPr>
              <w:t xml:space="preserve"> бр. жил.сгради) ще се отвеждат от санитарните прибори до площадкова канализация която ще се зауства в безотточн</w:t>
            </w:r>
            <w:r>
              <w:rPr>
                <w:rFonts w:ascii="Arial Narrow" w:hAnsi="Arial Narrow"/>
                <w:sz w:val="24"/>
                <w:szCs w:val="24"/>
              </w:rPr>
              <w:t>и</w:t>
            </w:r>
            <w:r w:rsidRPr="0078029E">
              <w:rPr>
                <w:rFonts w:ascii="Arial Narrow" w:hAnsi="Arial Narrow"/>
                <w:sz w:val="24"/>
                <w:szCs w:val="24"/>
              </w:rPr>
              <w:t xml:space="preserve"> ями изградени в  </w:t>
            </w:r>
            <w:r>
              <w:rPr>
                <w:rFonts w:ascii="Arial Narrow" w:hAnsi="Arial Narrow"/>
                <w:sz w:val="24"/>
                <w:szCs w:val="24"/>
              </w:rPr>
              <w:t>югозапдните страни</w:t>
            </w:r>
            <w:r w:rsidRPr="0078029E">
              <w:rPr>
                <w:rFonts w:ascii="Arial Narrow" w:hAnsi="Arial Narrow"/>
                <w:sz w:val="24"/>
                <w:szCs w:val="24"/>
              </w:rPr>
              <w:t xml:space="preserve"> </w:t>
            </w:r>
            <w:r>
              <w:rPr>
                <w:rFonts w:ascii="Arial Narrow" w:hAnsi="Arial Narrow"/>
                <w:sz w:val="24"/>
                <w:szCs w:val="24"/>
              </w:rPr>
              <w:t xml:space="preserve"> </w:t>
            </w:r>
            <w:r w:rsidRPr="0078029E">
              <w:rPr>
                <w:rFonts w:ascii="Arial Narrow" w:hAnsi="Arial Narrow"/>
                <w:sz w:val="24"/>
                <w:szCs w:val="24"/>
              </w:rPr>
              <w:t>на имот</w:t>
            </w:r>
            <w:r>
              <w:rPr>
                <w:rFonts w:ascii="Arial Narrow" w:hAnsi="Arial Narrow"/>
                <w:sz w:val="24"/>
                <w:szCs w:val="24"/>
              </w:rPr>
              <w:t>ите</w:t>
            </w:r>
            <w:r w:rsidRPr="0078029E">
              <w:rPr>
                <w:rFonts w:ascii="Arial Narrow" w:hAnsi="Arial Narrow"/>
                <w:sz w:val="24"/>
                <w:szCs w:val="24"/>
              </w:rPr>
              <w:t xml:space="preserve"> към пътя. Дъждовните води от покриви и настилки на площадката чрез подходяща вертикална планировка ще се поемат от тревните площи на площадката.</w:t>
            </w:r>
          </w:p>
          <w:p w:rsidR="00D12713" w:rsidRPr="0078029E" w:rsidRDefault="00D12713" w:rsidP="00D12713">
            <w:pPr>
              <w:pStyle w:val="Style8"/>
              <w:widowControl/>
              <w:spacing w:before="80" w:line="280" w:lineRule="exact"/>
              <w:ind w:left="-108" w:firstLine="567"/>
              <w:jc w:val="both"/>
              <w:rPr>
                <w:rFonts w:ascii="Arial Narrow" w:hAnsi="Arial Narrow"/>
              </w:rPr>
            </w:pPr>
            <w:r w:rsidRPr="0078029E">
              <w:rPr>
                <w:rFonts w:ascii="Arial Narrow" w:hAnsi="Arial Narrow"/>
              </w:rPr>
              <w:t xml:space="preserve">В близост няма  изградена канализация.  За отпадните води ще се използват водоплътни ями в имота, които ще се почистват периодично от лицензирана фирма на база сключен договор за </w:t>
            </w:r>
            <w:r>
              <w:rPr>
                <w:rFonts w:ascii="Arial Narrow" w:hAnsi="Arial Narrow"/>
              </w:rPr>
              <w:t>извозване до най близката ПСОВ.</w:t>
            </w:r>
            <w:r w:rsidRPr="0078029E">
              <w:rPr>
                <w:rFonts w:ascii="Arial Narrow" w:hAnsi="Arial Narrow"/>
              </w:rPr>
              <w:t xml:space="preserve"> </w:t>
            </w:r>
          </w:p>
          <w:p w:rsidR="00D12713" w:rsidRPr="00BE6B2B" w:rsidRDefault="00D12713" w:rsidP="00D12713">
            <w:pPr>
              <w:pStyle w:val="Style8"/>
              <w:widowControl/>
              <w:spacing w:before="80" w:line="280" w:lineRule="exact"/>
              <w:ind w:firstLine="567"/>
              <w:jc w:val="both"/>
              <w:rPr>
                <w:rFonts w:ascii="Arial Narrow" w:hAnsi="Arial Narrow"/>
              </w:rPr>
            </w:pPr>
            <w:r w:rsidRPr="0078029E">
              <w:rPr>
                <w:rFonts w:ascii="Arial Narrow" w:hAnsi="Arial Narrow" w:cs="Arial"/>
              </w:rPr>
              <w:t xml:space="preserve">  </w:t>
            </w:r>
          </w:p>
          <w:p w:rsidR="00D12713" w:rsidRDefault="00D12713" w:rsidP="00D12713">
            <w:pPr>
              <w:pStyle w:val="BodyTextIndent"/>
              <w:ind w:left="-108" w:right="-9" w:firstLine="0"/>
              <w:rPr>
                <w:rFonts w:ascii="Arial Narrow" w:hAnsi="Arial Narrow"/>
                <w:sz w:val="24"/>
              </w:rPr>
            </w:pPr>
            <w:r w:rsidRPr="00BE6B2B">
              <w:rPr>
                <w:rFonts w:ascii="Arial Narrow" w:hAnsi="Arial Narrow" w:cs="Arial"/>
                <w:sz w:val="24"/>
              </w:rPr>
              <w:t xml:space="preserve">  </w:t>
            </w:r>
            <w:r w:rsidRPr="00BE6B2B">
              <w:rPr>
                <w:rFonts w:ascii="Arial Narrow" w:hAnsi="Arial Narrow"/>
                <w:sz w:val="24"/>
              </w:rPr>
              <w:t xml:space="preserve">Предвижда се присъединяването на обекта към електроразпределителната мрежа  </w:t>
            </w:r>
            <w:r w:rsidRPr="00BE6B2B">
              <w:rPr>
                <w:rFonts w:ascii="Arial Narrow" w:hAnsi="Arial Narrow" w:cs="Arial"/>
                <w:sz w:val="24"/>
              </w:rPr>
              <w:t>да се осъществи</w:t>
            </w:r>
            <w:r>
              <w:rPr>
                <w:rFonts w:ascii="Arial Narrow" w:hAnsi="Arial Narrow" w:cs="Arial"/>
                <w:sz w:val="24"/>
              </w:rPr>
              <w:t xml:space="preserve"> -</w:t>
            </w:r>
            <w:r w:rsidRPr="00BE6B2B">
              <w:rPr>
                <w:rFonts w:ascii="Arial Narrow" w:hAnsi="Arial Narrow" w:cs="Arial"/>
                <w:sz w:val="24"/>
              </w:rPr>
              <w:t xml:space="preserve"> </w:t>
            </w:r>
            <w:r>
              <w:rPr>
                <w:rFonts w:ascii="Arial Narrow" w:hAnsi="Arial Narrow" w:cs="Arial"/>
                <w:sz w:val="24"/>
              </w:rPr>
              <w:t xml:space="preserve"> точка на присъединяване, съответстваща на заявената мощност 50 к</w:t>
            </w:r>
            <w:r>
              <w:rPr>
                <w:rFonts w:ascii="Arial Narrow" w:hAnsi="Arial Narrow" w:cs="Arial"/>
                <w:sz w:val="24"/>
                <w:lang w:val="en-US"/>
              </w:rPr>
              <w:t>W</w:t>
            </w:r>
            <w:r>
              <w:rPr>
                <w:rFonts w:ascii="Arial Narrow" w:hAnsi="Arial Narrow" w:cs="Arial"/>
                <w:sz w:val="24"/>
              </w:rPr>
              <w:t xml:space="preserve"> е </w:t>
            </w:r>
            <w:r w:rsidRPr="00BE6B2B">
              <w:rPr>
                <w:rFonts w:ascii="Arial Narrow" w:hAnsi="Arial Narrow"/>
                <w:sz w:val="24"/>
              </w:rPr>
              <w:t>ТНН</w:t>
            </w:r>
            <w:r>
              <w:rPr>
                <w:rFonts w:ascii="Arial Narrow" w:hAnsi="Arial Narrow"/>
                <w:sz w:val="24"/>
              </w:rPr>
              <w:t>, трафопост БКТ МАЛИНИТЕ, извод СрН Оризаре, подстанция Прослав.</w:t>
            </w:r>
            <w:r w:rsidRPr="00BE6B2B">
              <w:rPr>
                <w:rFonts w:ascii="Arial Narrow" w:hAnsi="Arial Narrow"/>
                <w:sz w:val="24"/>
              </w:rPr>
              <w:t xml:space="preserve"> </w:t>
            </w:r>
            <w:r>
              <w:rPr>
                <w:rFonts w:ascii="Arial Narrow" w:hAnsi="Arial Narrow"/>
                <w:sz w:val="24"/>
              </w:rPr>
              <w:t xml:space="preserve"> </w:t>
            </w:r>
          </w:p>
          <w:p w:rsidR="00D12713" w:rsidRPr="0078029E" w:rsidRDefault="00D12713" w:rsidP="00D12713">
            <w:pPr>
              <w:pStyle w:val="BodyTextIndent"/>
              <w:ind w:left="-108" w:right="-9" w:firstLine="0"/>
              <w:rPr>
                <w:rFonts w:ascii="Arial Narrow" w:hAnsi="Arial Narrow" w:cs="Arial"/>
                <w:sz w:val="24"/>
              </w:rPr>
            </w:pPr>
            <w:r w:rsidRPr="00C57583">
              <w:rPr>
                <w:rFonts w:ascii="Arial Narrow" w:hAnsi="Arial Narrow"/>
                <w:sz w:val="24"/>
              </w:rPr>
              <w:t xml:space="preserve">ПИ </w:t>
            </w:r>
            <w:r w:rsidRPr="00C57583">
              <w:rPr>
                <w:rFonts w:ascii="Arial Narrow" w:hAnsi="Arial Narrow" w:cs="Arial"/>
                <w:sz w:val="24"/>
              </w:rPr>
              <w:t>242.15</w:t>
            </w:r>
            <w:r w:rsidRPr="00C57583">
              <w:rPr>
                <w:rFonts w:ascii="Arial Narrow" w:hAnsi="Arial Narrow"/>
                <w:sz w:val="24"/>
              </w:rPr>
              <w:t xml:space="preserve"> е в   близост до имоти с променено предназначение и в близост до населено място, където има изградени водопроводни и ЕЛ мрежи. </w:t>
            </w:r>
          </w:p>
          <w:p w:rsidR="00F40077" w:rsidRPr="00EB4A45" w:rsidRDefault="009A263A" w:rsidP="009A263A">
            <w:pPr>
              <w:pStyle w:val="Style8"/>
              <w:widowControl/>
              <w:spacing w:before="80" w:line="280" w:lineRule="exact"/>
              <w:ind w:firstLine="567"/>
              <w:jc w:val="both"/>
              <w:rPr>
                <w:rFonts w:ascii="Arial Narrow" w:hAnsi="Arial Narrow" w:cs="Arial"/>
              </w:rPr>
            </w:pPr>
            <w:r w:rsidRPr="0078029E">
              <w:rPr>
                <w:rFonts w:ascii="Arial Narrow" w:hAnsi="Arial Narrow" w:cs="Arial"/>
              </w:rPr>
              <w:t xml:space="preserve">  </w:t>
            </w:r>
            <w:r>
              <w:rPr>
                <w:rFonts w:ascii="Arial Narrow" w:hAnsi="Arial Narrow"/>
              </w:rPr>
              <w:t xml:space="preserve"> </w:t>
            </w:r>
            <w:r w:rsidR="00F40077" w:rsidRPr="00EB4A45">
              <w:rPr>
                <w:rFonts w:ascii="Arial Narrow" w:hAnsi="Arial Narrow" w:cs="Arial"/>
              </w:rPr>
              <w:t xml:space="preserve"> </w:t>
            </w:r>
            <w:r w:rsidR="00F40077" w:rsidRPr="00EB4A45">
              <w:rPr>
                <w:rFonts w:ascii="Arial Narrow" w:hAnsi="Arial Narrow" w:cs="Arial"/>
                <w:b/>
              </w:rPr>
              <w:t>6.</w:t>
            </w:r>
            <w:r w:rsidR="00F40077" w:rsidRPr="00EB4A45">
              <w:rPr>
                <w:rFonts w:ascii="Arial Narrow" w:hAnsi="Arial Narrow" w:cs="Arial"/>
              </w:rPr>
              <w:t xml:space="preserve"> Очаквани вещества, които ще бъдат емитирани от дейността, в т.ч. приоритетни и/или опасни, при които се осъществява или е възможен контакт с води:</w:t>
            </w:r>
          </w:p>
          <w:p w:rsidR="00F40077" w:rsidRPr="00EB4A45" w:rsidRDefault="00F40077" w:rsidP="00F40077">
            <w:pPr>
              <w:spacing w:before="100" w:beforeAutospacing="1" w:after="100" w:afterAutospacing="1" w:line="269" w:lineRule="atLeast"/>
              <w:jc w:val="both"/>
              <w:rPr>
                <w:rFonts w:ascii="Arial Narrow" w:hAnsi="Arial Narrow" w:cs="Arial"/>
                <w:sz w:val="24"/>
                <w:szCs w:val="24"/>
              </w:rPr>
            </w:pPr>
            <w:r w:rsidRPr="00EB4A45">
              <w:rPr>
                <w:rStyle w:val="Emphasis"/>
                <w:rFonts w:ascii="Arial Narrow" w:hAnsi="Arial Narrow"/>
                <w:i w:val="0"/>
                <w:sz w:val="24"/>
                <w:szCs w:val="24"/>
              </w:rPr>
              <w:t xml:space="preserve">Не се очаква от дейността да бъдат </w:t>
            </w:r>
            <w:r w:rsidRPr="0038522E">
              <w:rPr>
                <w:rFonts w:ascii="Arial Narrow" w:hAnsi="Arial Narrow"/>
                <w:sz w:val="24"/>
                <w:szCs w:val="24"/>
              </w:rPr>
              <w:t xml:space="preserve">разпространени </w:t>
            </w:r>
            <w:r w:rsidRPr="00EB4A45">
              <w:rPr>
                <w:rStyle w:val="Emphasis"/>
                <w:rFonts w:ascii="Arial Narrow" w:hAnsi="Arial Narrow"/>
                <w:i w:val="0"/>
                <w:sz w:val="24"/>
                <w:szCs w:val="24"/>
              </w:rPr>
              <w:t xml:space="preserve"> вещества, включително приоритетни или опасни, които биха имали контакт с води.</w:t>
            </w:r>
          </w:p>
          <w:p w:rsidR="00F40077" w:rsidRPr="00EB4A45" w:rsidRDefault="00F40077" w:rsidP="00F40077">
            <w:pPr>
              <w:spacing w:before="57" w:after="100" w:afterAutospacing="1" w:line="269" w:lineRule="atLeast"/>
              <w:ind w:firstLine="283"/>
              <w:jc w:val="both"/>
              <w:rPr>
                <w:rFonts w:ascii="Arial Narrow" w:hAnsi="Arial Narrow" w:cs="Arial"/>
                <w:sz w:val="24"/>
                <w:szCs w:val="24"/>
              </w:rPr>
            </w:pPr>
            <w:r w:rsidRPr="00EB4A45">
              <w:rPr>
                <w:rFonts w:ascii="Arial Narrow" w:hAnsi="Arial Narrow" w:cs="Arial"/>
                <w:b/>
                <w:sz w:val="24"/>
                <w:szCs w:val="24"/>
              </w:rPr>
              <w:t>7.</w:t>
            </w:r>
            <w:r w:rsidRPr="00EB4A45">
              <w:rPr>
                <w:rFonts w:ascii="Arial Narrow" w:hAnsi="Arial Narrow" w:cs="Arial"/>
                <w:sz w:val="24"/>
                <w:szCs w:val="24"/>
              </w:rPr>
              <w:t xml:space="preserve"> Очаквани общи емисии на вредни вещества във въздуха по замърсители:</w:t>
            </w:r>
          </w:p>
          <w:p w:rsidR="00F40077" w:rsidRPr="00EB4A45" w:rsidRDefault="00F40077" w:rsidP="00F40077">
            <w:pPr>
              <w:pStyle w:val="NoSpacing"/>
              <w:spacing w:line="276" w:lineRule="auto"/>
              <w:rPr>
                <w:rFonts w:ascii="Arial Narrow" w:hAnsi="Arial Narrow"/>
                <w:sz w:val="24"/>
                <w:szCs w:val="24"/>
              </w:rPr>
            </w:pPr>
            <w:r w:rsidRPr="00EB4A45">
              <w:rPr>
                <w:rFonts w:ascii="Arial Narrow" w:hAnsi="Arial Narrow"/>
                <w:sz w:val="24"/>
                <w:szCs w:val="24"/>
              </w:rPr>
              <w:t>По време на строителните дейности е възможно краткотрайно запрашаване на въздуха, в непосредствена близост до строителнит</w:t>
            </w:r>
            <w:r>
              <w:rPr>
                <w:rFonts w:ascii="Arial Narrow" w:hAnsi="Arial Narrow"/>
                <w:sz w:val="24"/>
                <w:szCs w:val="24"/>
              </w:rPr>
              <w:t>а</w:t>
            </w:r>
            <w:r w:rsidRPr="00EB4A45">
              <w:rPr>
                <w:rFonts w:ascii="Arial Narrow" w:hAnsi="Arial Narrow"/>
                <w:sz w:val="24"/>
                <w:szCs w:val="24"/>
              </w:rPr>
              <w:t xml:space="preserve"> площадк</w:t>
            </w:r>
            <w:r>
              <w:rPr>
                <w:rFonts w:ascii="Arial Narrow" w:hAnsi="Arial Narrow"/>
                <w:sz w:val="24"/>
                <w:szCs w:val="24"/>
              </w:rPr>
              <w:t>а</w:t>
            </w:r>
            <w:r w:rsidRPr="00EB4A45">
              <w:rPr>
                <w:rFonts w:ascii="Arial Narrow" w:hAnsi="Arial Narrow"/>
                <w:sz w:val="24"/>
                <w:szCs w:val="24"/>
              </w:rPr>
              <w:t xml:space="preserve">. По време на експлоатацията не се предвижда изпускане на емисии на вредни вещества във въздуха. </w:t>
            </w:r>
          </w:p>
          <w:p w:rsidR="00F40077" w:rsidRPr="00EB4A45" w:rsidRDefault="00F40077" w:rsidP="00F40077">
            <w:pPr>
              <w:pStyle w:val="NoSpacing"/>
              <w:spacing w:line="276" w:lineRule="auto"/>
              <w:rPr>
                <w:rFonts w:ascii="Arial Narrow" w:hAnsi="Arial Narrow"/>
                <w:sz w:val="24"/>
                <w:szCs w:val="24"/>
              </w:rPr>
            </w:pPr>
            <w:r w:rsidRPr="00EB4A45">
              <w:rPr>
                <w:rFonts w:ascii="Arial Narrow" w:hAnsi="Arial Narrow"/>
                <w:sz w:val="24"/>
                <w:szCs w:val="24"/>
              </w:rPr>
              <w:t xml:space="preserve">С реализация на инвестиционното предложение не се очаква отрицателно въздействие върху хората, земеползването, атмосферния въздух, водите, почвата, земните недра, ландшафта, минералното и биологично разнообразие на района. В близост до разглежданата площадка няма обекти от Националната екологична мрежа. Поради това не се очаква въздействие от страна на реализираното инвестиционно предложение върху елементите на Националната екологична мрежа. Няма засегнато население,  растителни и животински видове. От реализацията на инвестиционното намерение не се очакват съществени отрицателни въздействия по отношение на компонентите на </w:t>
            </w:r>
            <w:r w:rsidRPr="00EB4A45">
              <w:rPr>
                <w:rFonts w:ascii="Arial Narrow" w:hAnsi="Arial Narrow"/>
                <w:sz w:val="24"/>
                <w:szCs w:val="24"/>
              </w:rPr>
              <w:lastRenderedPageBreak/>
              <w:t>околната среда и здравето на хората. Не се засягат елементи на националната екологична мрежа</w:t>
            </w:r>
          </w:p>
          <w:p w:rsidR="00F40077" w:rsidRPr="00EB4A45" w:rsidRDefault="00F40077" w:rsidP="00F40077">
            <w:pPr>
              <w:spacing w:before="57" w:after="100" w:afterAutospacing="1" w:line="269" w:lineRule="atLeast"/>
              <w:ind w:firstLine="283"/>
              <w:jc w:val="both"/>
              <w:rPr>
                <w:rFonts w:ascii="Arial Narrow" w:hAnsi="Arial Narrow" w:cs="Arial"/>
                <w:sz w:val="24"/>
                <w:szCs w:val="24"/>
              </w:rPr>
            </w:pPr>
            <w:r w:rsidRPr="00EB4A45">
              <w:rPr>
                <w:rFonts w:ascii="Arial Narrow" w:hAnsi="Arial Narrow" w:cs="Arial"/>
                <w:b/>
                <w:sz w:val="24"/>
                <w:szCs w:val="24"/>
              </w:rPr>
              <w:t>8.</w:t>
            </w:r>
            <w:r w:rsidRPr="00EB4A45">
              <w:rPr>
                <w:rFonts w:ascii="Arial Narrow" w:hAnsi="Arial Narrow" w:cs="Arial"/>
                <w:sz w:val="24"/>
                <w:szCs w:val="24"/>
              </w:rPr>
              <w:t xml:space="preserve"> Отпадъци, които се очаква да се генерират, и предвиждания за тяхното третиране:</w:t>
            </w:r>
          </w:p>
          <w:p w:rsidR="00F40077" w:rsidRPr="00EB4A45" w:rsidRDefault="00F40077" w:rsidP="00F40077">
            <w:pPr>
              <w:ind w:firstLine="720"/>
              <w:jc w:val="both"/>
              <w:rPr>
                <w:rFonts w:ascii="Arial Narrow" w:eastAsia="Times New Roman" w:hAnsi="Arial Narrow" w:cs="Arial"/>
                <w:sz w:val="24"/>
                <w:szCs w:val="24"/>
              </w:rPr>
            </w:pPr>
            <w:r w:rsidRPr="00EB4A45">
              <w:rPr>
                <w:rFonts w:ascii="Arial Narrow" w:eastAsia="Times New Roman" w:hAnsi="Arial Narrow" w:cs="Arial"/>
                <w:sz w:val="24"/>
                <w:szCs w:val="24"/>
              </w:rPr>
              <w:t xml:space="preserve">Отпадъците, които ще се генерират са нормалните за този тип строителство и </w:t>
            </w:r>
            <w:r w:rsidRPr="00EB4A45">
              <w:rPr>
                <w:rFonts w:ascii="Arial Narrow" w:eastAsia="Times New Roman" w:hAnsi="Arial Narrow"/>
                <w:sz w:val="24"/>
                <w:szCs w:val="24"/>
              </w:rPr>
              <w:t xml:space="preserve">ще се извозват на определено от Общината депо за същите. </w:t>
            </w:r>
            <w:r w:rsidRPr="00EB4A45">
              <w:rPr>
                <w:rFonts w:ascii="Arial Narrow" w:eastAsia="Times New Roman" w:hAnsi="Arial Narrow" w:cs="Arial"/>
                <w:sz w:val="24"/>
                <w:szCs w:val="24"/>
              </w:rPr>
              <w:t xml:space="preserve">Строителните отпадъци, ще се извозват от обекта  до место определено на основание сключен писмен договор с община </w:t>
            </w:r>
            <w:r w:rsidR="00D12713">
              <w:rPr>
                <w:rFonts w:ascii="Arial Narrow" w:hAnsi="Arial Narrow" w:cs="Arial"/>
                <w:sz w:val="24"/>
                <w:szCs w:val="24"/>
              </w:rPr>
              <w:t>Пловдив</w:t>
            </w:r>
            <w:r>
              <w:rPr>
                <w:rFonts w:ascii="Arial Narrow" w:hAnsi="Arial Narrow" w:cs="Arial"/>
                <w:sz w:val="24"/>
                <w:szCs w:val="24"/>
              </w:rPr>
              <w:t>,</w:t>
            </w:r>
            <w:r w:rsidRPr="00EB4A45">
              <w:rPr>
                <w:rFonts w:ascii="Arial Narrow" w:eastAsia="Times New Roman" w:hAnsi="Arial Narrow" w:cs="Arial"/>
                <w:sz w:val="24"/>
                <w:szCs w:val="24"/>
              </w:rPr>
              <w:t xml:space="preserve"> според Закона за управление на отпадъците.</w:t>
            </w:r>
          </w:p>
          <w:p w:rsidR="00F40077" w:rsidRPr="002273F2" w:rsidRDefault="00F40077" w:rsidP="00F40077">
            <w:pPr>
              <w:widowControl w:val="0"/>
              <w:autoSpaceDE w:val="0"/>
              <w:autoSpaceDN w:val="0"/>
              <w:adjustRightInd w:val="0"/>
              <w:snapToGrid w:val="0"/>
              <w:jc w:val="both"/>
              <w:rPr>
                <w:rFonts w:ascii="Arial Narrow" w:hAnsi="Arial Narrow"/>
                <w:sz w:val="24"/>
                <w:szCs w:val="24"/>
              </w:rPr>
            </w:pPr>
            <w:r w:rsidRPr="00EB4A45">
              <w:rPr>
                <w:rFonts w:ascii="Arial Narrow" w:hAnsi="Arial Narrow"/>
                <w:sz w:val="24"/>
                <w:szCs w:val="24"/>
              </w:rPr>
              <w:t>При експлоатация на обекта ще се формират битови отпадъци ще се извозват на регионално сметище от фирма поддържаща чистотата в района, опаковки хартиени, полиетиленови, кашони и други ще се събират разделно в контейнери и ще транспортират също от специализирана фирма.</w:t>
            </w:r>
            <w:r w:rsidRPr="00EB4A45">
              <w:rPr>
                <w:rFonts w:ascii="Arial Narrow" w:eastAsia="Times New Roman" w:hAnsi="Arial Narrow"/>
                <w:sz w:val="24"/>
                <w:szCs w:val="24"/>
              </w:rPr>
              <w:t xml:space="preserve"> </w:t>
            </w:r>
            <w:r>
              <w:rPr>
                <w:rFonts w:ascii="Arial Narrow" w:eastAsia="Times New Roman" w:hAnsi="Arial Narrow"/>
                <w:sz w:val="24"/>
                <w:szCs w:val="24"/>
              </w:rPr>
              <w:t>П</w:t>
            </w:r>
            <w:r w:rsidRPr="00EB4A45">
              <w:rPr>
                <w:rFonts w:ascii="Arial Narrow" w:eastAsia="Times New Roman" w:hAnsi="Arial Narrow"/>
                <w:sz w:val="24"/>
                <w:szCs w:val="24"/>
              </w:rPr>
              <w:t xml:space="preserve">о време на строителството </w:t>
            </w:r>
            <w:r>
              <w:rPr>
                <w:rFonts w:ascii="Arial Narrow" w:eastAsia="Times New Roman" w:hAnsi="Arial Narrow"/>
                <w:sz w:val="24"/>
                <w:szCs w:val="24"/>
              </w:rPr>
              <w:t xml:space="preserve">ще се използват </w:t>
            </w:r>
            <w:r>
              <w:rPr>
                <w:rFonts w:ascii="Arial Narrow" w:eastAsia="Times New Roman" w:hAnsi="Arial Narrow"/>
                <w:sz w:val="24"/>
                <w:szCs w:val="24"/>
                <w:lang w:val="en-US"/>
              </w:rPr>
              <w:t>LED</w:t>
            </w:r>
            <w:r w:rsidRPr="00EB4A45">
              <w:rPr>
                <w:rFonts w:ascii="Arial Narrow" w:eastAsia="Times New Roman" w:hAnsi="Arial Narrow"/>
                <w:sz w:val="24"/>
                <w:szCs w:val="24"/>
              </w:rPr>
              <w:t xml:space="preserve"> осветителни тела</w:t>
            </w:r>
            <w:r>
              <w:rPr>
                <w:rFonts w:ascii="Arial Narrow" w:eastAsia="Times New Roman" w:hAnsi="Arial Narrow"/>
                <w:sz w:val="24"/>
                <w:szCs w:val="24"/>
              </w:rPr>
              <w:t xml:space="preserve">, ако има </w:t>
            </w:r>
            <w:r w:rsidRPr="002B1028">
              <w:rPr>
                <w:rFonts w:ascii="Arial Narrow" w:eastAsia="Times New Roman" w:hAnsi="Arial Narrow"/>
                <w:sz w:val="24"/>
                <w:szCs w:val="24"/>
              </w:rPr>
              <w:t>луминисцентни</w:t>
            </w:r>
            <w:r>
              <w:rPr>
                <w:rFonts w:ascii="Arial Narrow" w:eastAsia="Times New Roman" w:hAnsi="Arial Narrow"/>
                <w:sz w:val="24"/>
                <w:szCs w:val="24"/>
              </w:rPr>
              <w:t>, те</w:t>
            </w:r>
            <w:r w:rsidRPr="00EB4A45">
              <w:rPr>
                <w:rFonts w:ascii="Arial Narrow" w:eastAsia="Times New Roman" w:hAnsi="Arial Narrow"/>
                <w:sz w:val="24"/>
                <w:szCs w:val="24"/>
              </w:rPr>
              <w:t xml:space="preserve"> ще се събират, съхраняват и предават отделно от специално назначено лице на обекта към фирма имаща право да ги приема.</w:t>
            </w:r>
          </w:p>
          <w:p w:rsidR="00F40077" w:rsidRPr="00EB4A45" w:rsidRDefault="00F40077" w:rsidP="00F40077">
            <w:pPr>
              <w:widowControl w:val="0"/>
              <w:autoSpaceDE w:val="0"/>
              <w:autoSpaceDN w:val="0"/>
              <w:adjustRightInd w:val="0"/>
              <w:snapToGrid w:val="0"/>
              <w:jc w:val="both"/>
              <w:rPr>
                <w:rFonts w:ascii="Arial Narrow" w:hAnsi="Arial Narrow"/>
                <w:sz w:val="24"/>
                <w:szCs w:val="24"/>
              </w:rPr>
            </w:pPr>
            <w:r w:rsidRPr="00EB4A45">
              <w:rPr>
                <w:rFonts w:ascii="Arial Narrow" w:hAnsi="Arial Narrow"/>
                <w:sz w:val="24"/>
                <w:szCs w:val="24"/>
              </w:rPr>
              <w:t>Битовите отпадъци ще се извозват на регионалното сметище за ТБО от фирмата поддържаща чистотата в района.</w:t>
            </w:r>
          </w:p>
          <w:p w:rsidR="00F40077" w:rsidRPr="00EB4A45" w:rsidRDefault="00F40077" w:rsidP="00F40077">
            <w:pPr>
              <w:spacing w:before="57" w:after="100" w:afterAutospacing="1" w:line="269" w:lineRule="atLeast"/>
              <w:ind w:firstLine="283"/>
              <w:jc w:val="both"/>
              <w:rPr>
                <w:rFonts w:ascii="Arial Narrow" w:hAnsi="Arial Narrow"/>
                <w:sz w:val="24"/>
                <w:szCs w:val="24"/>
              </w:rPr>
            </w:pPr>
            <w:r w:rsidRPr="00EB4A45">
              <w:rPr>
                <w:rFonts w:ascii="Arial Narrow" w:hAnsi="Arial Narrow"/>
                <w:sz w:val="24"/>
                <w:szCs w:val="24"/>
              </w:rPr>
              <w:t xml:space="preserve">Земните маси от изкопни работи ще се използват основно за оформяне на вертикалната инфраструктура и обратни насипи.    </w:t>
            </w:r>
          </w:p>
          <w:p w:rsidR="00F40077" w:rsidRPr="00EB4A45" w:rsidRDefault="00F40077" w:rsidP="00F40077">
            <w:pPr>
              <w:spacing w:before="57" w:after="100" w:afterAutospacing="1" w:line="269" w:lineRule="atLeast"/>
              <w:ind w:firstLine="283"/>
              <w:jc w:val="both"/>
              <w:rPr>
                <w:rFonts w:ascii="Arial Narrow" w:hAnsi="Arial Narrow" w:cs="Arial"/>
                <w:sz w:val="24"/>
                <w:szCs w:val="24"/>
              </w:rPr>
            </w:pPr>
            <w:r w:rsidRPr="00EB4A45">
              <w:rPr>
                <w:rFonts w:ascii="Arial Narrow" w:hAnsi="Arial Narrow" w:cs="Arial"/>
                <w:b/>
                <w:sz w:val="24"/>
                <w:szCs w:val="24"/>
              </w:rPr>
              <w:t>9.</w:t>
            </w:r>
            <w:r w:rsidRPr="00EB4A45">
              <w:rPr>
                <w:rFonts w:ascii="Arial Narrow" w:hAnsi="Arial Narrow" w:cs="Arial"/>
                <w:sz w:val="24"/>
                <w:szCs w:val="24"/>
              </w:rPr>
              <w:t xml:space="preserve"> Отпадъчни води:</w:t>
            </w:r>
          </w:p>
          <w:p w:rsidR="00F40077" w:rsidRPr="00EB4A45" w:rsidRDefault="00F40077" w:rsidP="00F40077">
            <w:pPr>
              <w:spacing w:before="100" w:beforeAutospacing="1" w:after="100" w:afterAutospacing="1" w:line="269" w:lineRule="atLeast"/>
              <w:jc w:val="both"/>
              <w:rPr>
                <w:rFonts w:ascii="Arial" w:hAnsi="Arial" w:cs="Arial"/>
                <w:sz w:val="16"/>
                <w:szCs w:val="16"/>
              </w:rPr>
            </w:pPr>
            <w:r w:rsidRPr="00EB4A45">
              <w:rPr>
                <w:rFonts w:ascii="Arial" w:hAnsi="Arial" w:cs="Arial"/>
              </w:rPr>
              <w:t>(</w:t>
            </w:r>
            <w:r w:rsidRPr="00EB4A45">
              <w:rPr>
                <w:rFonts w:ascii="Arial" w:hAnsi="Arial" w:cs="Arial"/>
                <w:sz w:val="16"/>
                <w:szCs w:val="16"/>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rsidR="00F40077" w:rsidRPr="009B676B" w:rsidRDefault="00F40077" w:rsidP="00F40077">
            <w:pPr>
              <w:spacing w:before="57" w:after="100" w:afterAutospacing="1" w:line="269" w:lineRule="atLeast"/>
              <w:ind w:firstLine="283"/>
              <w:jc w:val="both"/>
              <w:rPr>
                <w:rStyle w:val="Emphasis"/>
                <w:rFonts w:ascii="Arial Narrow" w:hAnsi="Arial Narrow"/>
                <w:i w:val="0"/>
                <w:iCs w:val="0"/>
                <w:sz w:val="24"/>
                <w:szCs w:val="24"/>
              </w:rPr>
            </w:pPr>
            <w:r w:rsidRPr="00EB4A45">
              <w:rPr>
                <w:rStyle w:val="Emphasis"/>
                <w:rFonts w:ascii="Arial Narrow" w:hAnsi="Arial Narrow"/>
                <w:i w:val="0"/>
                <w:sz w:val="24"/>
                <w:szCs w:val="24"/>
              </w:rPr>
              <w:t xml:space="preserve">От дейността на инвестиционното предложение ще се образуват основно битиви-фекални води. </w:t>
            </w:r>
            <w:r w:rsidRPr="00EB4A45">
              <w:rPr>
                <w:rFonts w:ascii="Arial Narrow" w:hAnsi="Arial Narrow"/>
                <w:sz w:val="24"/>
                <w:szCs w:val="24"/>
              </w:rPr>
              <w:t xml:space="preserve">Отпадъчни водни </w:t>
            </w:r>
            <w:r w:rsidRPr="009B676B">
              <w:rPr>
                <w:rFonts w:ascii="Arial Narrow" w:hAnsi="Arial Narrow"/>
                <w:sz w:val="24"/>
                <w:szCs w:val="24"/>
              </w:rPr>
              <w:t>количества, битови отпадъчни</w:t>
            </w:r>
            <w:r w:rsidRPr="00EB4A45">
              <w:rPr>
                <w:rFonts w:ascii="Arial Narrow" w:hAnsi="Arial Narrow"/>
                <w:sz w:val="24"/>
                <w:szCs w:val="24"/>
              </w:rPr>
              <w:t xml:space="preserve"> води </w:t>
            </w:r>
            <w:r w:rsidR="00D12713">
              <w:rPr>
                <w:rFonts w:ascii="Arial Narrow" w:hAnsi="Arial Narrow"/>
                <w:sz w:val="24"/>
                <w:szCs w:val="24"/>
              </w:rPr>
              <w:t xml:space="preserve">  0</w:t>
            </w:r>
            <w:r w:rsidR="00D12713" w:rsidRPr="0078029E">
              <w:rPr>
                <w:rFonts w:ascii="Arial Narrow" w:hAnsi="Arial Narrow"/>
                <w:sz w:val="24"/>
                <w:szCs w:val="24"/>
              </w:rPr>
              <w:t>,64 m</w:t>
            </w:r>
            <w:r w:rsidR="00D12713" w:rsidRPr="0078029E">
              <w:rPr>
                <w:rFonts w:ascii="Arial Narrow" w:hAnsi="Arial Narrow"/>
                <w:sz w:val="24"/>
                <w:szCs w:val="24"/>
                <w:vertAlign w:val="superscript"/>
              </w:rPr>
              <w:t>3</w:t>
            </w:r>
            <w:r w:rsidR="00D12713" w:rsidRPr="0078029E">
              <w:rPr>
                <w:rFonts w:ascii="Arial Narrow" w:hAnsi="Arial Narrow"/>
                <w:sz w:val="24"/>
                <w:szCs w:val="24"/>
              </w:rPr>
              <w:t>/d за 1 бр. жилищна сграда, (</w:t>
            </w:r>
            <w:r w:rsidR="00D12713">
              <w:rPr>
                <w:rFonts w:ascii="Arial Narrow" w:hAnsi="Arial Narrow"/>
                <w:sz w:val="24"/>
                <w:szCs w:val="24"/>
              </w:rPr>
              <w:t>3,84</w:t>
            </w:r>
            <w:r w:rsidR="00D12713" w:rsidRPr="0078029E">
              <w:rPr>
                <w:rFonts w:ascii="Arial Narrow" w:hAnsi="Arial Narrow"/>
                <w:sz w:val="24"/>
                <w:szCs w:val="24"/>
              </w:rPr>
              <w:t xml:space="preserve"> m</w:t>
            </w:r>
            <w:r w:rsidR="00D12713" w:rsidRPr="0078029E">
              <w:rPr>
                <w:rFonts w:ascii="Arial Narrow" w:hAnsi="Arial Narrow"/>
                <w:sz w:val="24"/>
                <w:szCs w:val="24"/>
                <w:vertAlign w:val="superscript"/>
              </w:rPr>
              <w:t>3</w:t>
            </w:r>
            <w:r w:rsidR="00D12713" w:rsidRPr="0078029E">
              <w:rPr>
                <w:rFonts w:ascii="Arial Narrow" w:hAnsi="Arial Narrow"/>
                <w:sz w:val="24"/>
                <w:szCs w:val="24"/>
              </w:rPr>
              <w:t xml:space="preserve">/d за </w:t>
            </w:r>
            <w:r w:rsidR="00D12713">
              <w:rPr>
                <w:rFonts w:ascii="Arial Narrow" w:hAnsi="Arial Narrow"/>
                <w:sz w:val="24"/>
                <w:szCs w:val="24"/>
              </w:rPr>
              <w:t>6</w:t>
            </w:r>
            <w:r w:rsidR="00D12713" w:rsidRPr="0078029E">
              <w:rPr>
                <w:rFonts w:ascii="Arial Narrow" w:hAnsi="Arial Narrow"/>
                <w:sz w:val="24"/>
                <w:szCs w:val="24"/>
              </w:rPr>
              <w:t xml:space="preserve"> бр. жил.сгради)</w:t>
            </w:r>
            <w:r w:rsidR="00D12713">
              <w:rPr>
                <w:rFonts w:ascii="Arial Narrow" w:hAnsi="Arial Narrow"/>
                <w:sz w:val="24"/>
                <w:szCs w:val="24"/>
              </w:rPr>
              <w:t xml:space="preserve"> </w:t>
            </w:r>
            <w:r w:rsidR="004801B6" w:rsidRPr="004801B6">
              <w:rPr>
                <w:rFonts w:ascii="Arial Narrow" w:hAnsi="Arial Narrow"/>
                <w:sz w:val="24"/>
                <w:szCs w:val="24"/>
              </w:rPr>
              <w:t xml:space="preserve">ще се </w:t>
            </w:r>
            <w:r w:rsidRPr="004801B6">
              <w:rPr>
                <w:rFonts w:ascii="Arial Narrow" w:hAnsi="Arial Narrow"/>
                <w:sz w:val="24"/>
                <w:szCs w:val="24"/>
              </w:rPr>
              <w:t>отвеждат от санитарните прибори до площадкова канализация която</w:t>
            </w:r>
            <w:r w:rsidRPr="00EB4A45">
              <w:rPr>
                <w:rFonts w:ascii="Arial Narrow" w:hAnsi="Arial Narrow"/>
                <w:sz w:val="24"/>
                <w:szCs w:val="24"/>
              </w:rPr>
              <w:t xml:space="preserve"> ще се зауства в </w:t>
            </w:r>
            <w:r w:rsidR="00BE6B2B">
              <w:rPr>
                <w:rFonts w:ascii="Arial Narrow" w:hAnsi="Arial Narrow"/>
                <w:sz w:val="24"/>
                <w:szCs w:val="24"/>
              </w:rPr>
              <w:t>безотточн</w:t>
            </w:r>
            <w:r w:rsidR="004801B6">
              <w:rPr>
                <w:rFonts w:ascii="Arial Narrow" w:hAnsi="Arial Narrow"/>
                <w:sz w:val="24"/>
                <w:szCs w:val="24"/>
              </w:rPr>
              <w:t>и</w:t>
            </w:r>
            <w:r w:rsidR="00BE6B2B">
              <w:rPr>
                <w:rFonts w:ascii="Arial Narrow" w:hAnsi="Arial Narrow"/>
                <w:sz w:val="24"/>
                <w:szCs w:val="24"/>
              </w:rPr>
              <w:t xml:space="preserve"> ям</w:t>
            </w:r>
            <w:r w:rsidR="004801B6">
              <w:rPr>
                <w:rFonts w:ascii="Arial Narrow" w:hAnsi="Arial Narrow"/>
                <w:sz w:val="24"/>
                <w:szCs w:val="24"/>
              </w:rPr>
              <w:t>и</w:t>
            </w:r>
            <w:r>
              <w:rPr>
                <w:rFonts w:ascii="Arial Narrow" w:hAnsi="Arial Narrow"/>
                <w:sz w:val="24"/>
                <w:szCs w:val="24"/>
              </w:rPr>
              <w:t>.</w:t>
            </w:r>
            <w:r w:rsidRPr="00A53C6C">
              <w:rPr>
                <w:rFonts w:ascii="Arial Narrow" w:hAnsi="Arial Narrow"/>
                <w:sz w:val="24"/>
                <w:szCs w:val="24"/>
              </w:rPr>
              <w:t xml:space="preserve"> </w:t>
            </w:r>
            <w:r>
              <w:rPr>
                <w:rFonts w:ascii="Arial Narrow" w:hAnsi="Arial Narrow"/>
                <w:sz w:val="24"/>
                <w:szCs w:val="24"/>
              </w:rPr>
              <w:t xml:space="preserve"> </w:t>
            </w:r>
          </w:p>
          <w:p w:rsidR="00F40077" w:rsidRPr="00D30B9E" w:rsidRDefault="00F40077" w:rsidP="00D30B9E">
            <w:pPr>
              <w:pStyle w:val="NoSpacing"/>
              <w:rPr>
                <w:rFonts w:ascii="Arial Narrow" w:hAnsi="Arial Narrow"/>
              </w:rPr>
            </w:pPr>
            <w:r w:rsidRPr="00D30B9E">
              <w:rPr>
                <w:rFonts w:ascii="Arial Narrow" w:hAnsi="Arial Narrow"/>
                <w:b/>
                <w:sz w:val="24"/>
                <w:szCs w:val="24"/>
              </w:rPr>
              <w:t>10.</w:t>
            </w:r>
            <w:r w:rsidRPr="00D30B9E">
              <w:rPr>
                <w:rFonts w:ascii="Arial Narrow" w:hAnsi="Arial Narrow"/>
                <w:sz w:val="24"/>
                <w:szCs w:val="24"/>
              </w:rPr>
              <w:t xml:space="preserve"> Опасни химични вещества, които се очаква да бъдат налични на площадката на</w:t>
            </w:r>
            <w:r w:rsidRPr="00EB4A45">
              <w:t xml:space="preserve"> </w:t>
            </w:r>
            <w:r w:rsidRPr="00D30B9E">
              <w:rPr>
                <w:rFonts w:ascii="Arial Narrow" w:hAnsi="Arial Narrow"/>
              </w:rPr>
              <w:t>предприятието/съоръжението:</w:t>
            </w:r>
          </w:p>
          <w:p w:rsidR="00F40077" w:rsidRPr="00D30B9E" w:rsidRDefault="00F40077" w:rsidP="00D30B9E">
            <w:pPr>
              <w:pStyle w:val="NoSpacing"/>
              <w:rPr>
                <w:rFonts w:ascii="Arial Narrow" w:hAnsi="Arial Narrow"/>
                <w:sz w:val="16"/>
                <w:szCs w:val="16"/>
              </w:rPr>
            </w:pPr>
            <w:r w:rsidRPr="00D30B9E">
              <w:rPr>
                <w:rFonts w:ascii="Arial Narrow" w:hAnsi="Arial Narrow"/>
              </w:rPr>
              <w:t>(</w:t>
            </w:r>
            <w:r w:rsidRPr="00D30B9E">
              <w:rPr>
                <w:rFonts w:ascii="Arial Narrow" w:hAnsi="Arial Narrow"/>
                <w:sz w:val="16"/>
                <w:szCs w:val="16"/>
              </w:rPr>
              <w:t>в случаите по чл. 99б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p>
          <w:p w:rsidR="00F40077" w:rsidRPr="00EB4A45" w:rsidRDefault="00F40077" w:rsidP="00F40077">
            <w:pPr>
              <w:spacing w:before="57" w:after="100" w:afterAutospacing="1" w:line="269" w:lineRule="atLeast"/>
              <w:ind w:firstLine="283"/>
              <w:jc w:val="both"/>
              <w:rPr>
                <w:rFonts w:ascii="Arial Narrow" w:hAnsi="Arial Narrow"/>
                <w:sz w:val="24"/>
                <w:szCs w:val="24"/>
              </w:rPr>
            </w:pPr>
            <w:r w:rsidRPr="00EB4A45">
              <w:rPr>
                <w:rFonts w:ascii="Arial Narrow" w:hAnsi="Arial Narrow"/>
                <w:sz w:val="24"/>
                <w:szCs w:val="24"/>
              </w:rPr>
              <w:t xml:space="preserve">  </w:t>
            </w:r>
            <w:r w:rsidRPr="00EB4A45">
              <w:rPr>
                <w:rStyle w:val="Emphasis"/>
                <w:rFonts w:ascii="Arial Narrow" w:hAnsi="Arial Narrow"/>
                <w:i w:val="0"/>
                <w:sz w:val="24"/>
                <w:szCs w:val="24"/>
              </w:rPr>
              <w:t>При експлоатацията на обекта не се предвижда използване или съхранение на химични вещества и смеси, включени в Приложение № 3 на Закона за опазване на околната среда.</w:t>
            </w:r>
          </w:p>
          <w:p w:rsidR="00F40077" w:rsidRPr="00EB4A45" w:rsidRDefault="00F40077" w:rsidP="00F40077">
            <w:pPr>
              <w:spacing w:before="57" w:after="100" w:afterAutospacing="1" w:line="269" w:lineRule="atLeast"/>
              <w:ind w:firstLine="283"/>
              <w:jc w:val="both"/>
              <w:rPr>
                <w:rFonts w:ascii="Arial Narrow" w:hAnsi="Arial Narrow" w:cs="Arial"/>
                <w:sz w:val="24"/>
                <w:szCs w:val="24"/>
              </w:rPr>
            </w:pPr>
            <w:r w:rsidRPr="00EB4A45">
              <w:rPr>
                <w:rFonts w:ascii="Arial Narrow" w:hAnsi="Arial Narrow" w:cs="Arial"/>
                <w:sz w:val="24"/>
                <w:szCs w:val="24"/>
              </w:rPr>
              <w:t>І. Моля да ни информирате за необходимите действия, които трябва да предприемем, по реда на глава шеста ЗООС. Моля, на основание чл. 93, ал. 9, т. 1 ЗООС да се проведе задължителна ОВОС, без да се извършва преценка.</w:t>
            </w:r>
          </w:p>
          <w:p w:rsidR="00F40077" w:rsidRPr="00EB4A45" w:rsidRDefault="00F40077" w:rsidP="00F40077">
            <w:pPr>
              <w:spacing w:before="100" w:beforeAutospacing="1" w:after="100" w:afterAutospacing="1" w:line="269" w:lineRule="atLeast"/>
              <w:ind w:firstLine="283"/>
              <w:jc w:val="both"/>
              <w:rPr>
                <w:rFonts w:ascii="Arial Narrow" w:hAnsi="Arial Narrow" w:cs="Arial"/>
                <w:sz w:val="24"/>
                <w:szCs w:val="24"/>
              </w:rPr>
            </w:pPr>
            <w:r w:rsidRPr="00EB4A45">
              <w:rPr>
                <w:rFonts w:ascii="Arial Narrow" w:hAnsi="Arial Narrow" w:cs="Arial"/>
                <w:sz w:val="24"/>
                <w:szCs w:val="24"/>
              </w:rPr>
              <w:t xml:space="preserve">ІІ. Друга информация </w:t>
            </w:r>
            <w:r w:rsidRPr="00EB4A45">
              <w:rPr>
                <w:rFonts w:ascii="Arial Narrow" w:hAnsi="Arial Narrow" w:cs="Arial"/>
                <w:iCs/>
                <w:sz w:val="24"/>
                <w:szCs w:val="24"/>
              </w:rPr>
              <w:t>(не е задължително за попълване)</w:t>
            </w:r>
          </w:p>
          <w:p w:rsidR="00F40077" w:rsidRPr="00EB4A45" w:rsidRDefault="00F40077" w:rsidP="00F40077">
            <w:pPr>
              <w:spacing w:before="100" w:beforeAutospacing="1" w:after="100" w:afterAutospacing="1" w:line="269" w:lineRule="atLeast"/>
              <w:ind w:firstLine="283"/>
              <w:jc w:val="both"/>
              <w:rPr>
                <w:rFonts w:ascii="Arial Narrow" w:hAnsi="Arial Narrow" w:cs="Arial"/>
                <w:sz w:val="24"/>
                <w:szCs w:val="24"/>
              </w:rPr>
            </w:pPr>
            <w:r w:rsidRPr="00EB4A45">
              <w:rPr>
                <w:rFonts w:ascii="Arial Narrow" w:hAnsi="Arial Narrow" w:cs="Arial"/>
                <w:sz w:val="24"/>
                <w:szCs w:val="24"/>
              </w:rPr>
              <w:t xml:space="preserve">Моля да бъде допуснато извършването само на ОВОС (в случаите по чл. 91, ал. 2 ЗООС, когато за инвестиционно предложение, включено в приложение № 1 или в приложение № 2 към ЗООС, се </w:t>
            </w:r>
            <w:r w:rsidRPr="00EB4A45">
              <w:rPr>
                <w:rFonts w:ascii="Arial Narrow" w:hAnsi="Arial Narrow" w:cs="Arial"/>
                <w:sz w:val="24"/>
                <w:szCs w:val="24"/>
              </w:rPr>
              <w:lastRenderedPageBreak/>
              <w:t>изисква и изготвянето на самостоятелен план или програма по чл. 85, ал. 1 и 2 ЗООС) поради следните основания (мотиви):</w:t>
            </w:r>
          </w:p>
          <w:p w:rsidR="00F40077" w:rsidRPr="00BE1A39" w:rsidRDefault="00F40077" w:rsidP="00BE1A39">
            <w:pPr>
              <w:pStyle w:val="NoSpacing"/>
              <w:rPr>
                <w:rFonts w:ascii="Arial Narrow" w:hAnsi="Arial Narrow"/>
              </w:rPr>
            </w:pPr>
            <w:r w:rsidRPr="00BE1A39">
              <w:rPr>
                <w:rFonts w:ascii="Arial Narrow" w:hAnsi="Arial Narrow"/>
              </w:rPr>
              <w:t>Прилагам:</w:t>
            </w:r>
          </w:p>
          <w:p w:rsidR="00F40077" w:rsidRPr="00BE1A39" w:rsidRDefault="00F40077" w:rsidP="00BE1A39">
            <w:pPr>
              <w:pStyle w:val="NoSpacing"/>
              <w:rPr>
                <w:rFonts w:ascii="Arial Narrow" w:hAnsi="Arial Narrow"/>
              </w:rPr>
            </w:pPr>
            <w:r w:rsidRPr="00BE1A39">
              <w:rPr>
                <w:rFonts w:ascii="Arial Narrow" w:hAnsi="Arial Narrow"/>
              </w:rPr>
              <w:t>1. Документи, доказващи уведомяване на съответната/съответните община/общини, район/райони и кметство или кметства и на засегнатото население съгласно изискванията на чл. 4, ал. 2 от Наредбата за условията и реда за извършване на оценка на въздействието върху околната среда, приета с Постановление № 59 на Министерския съвет от 2003 г.</w:t>
            </w:r>
          </w:p>
          <w:p w:rsidR="00F40077" w:rsidRPr="00BE1A39" w:rsidRDefault="00F40077" w:rsidP="00BE1A39">
            <w:pPr>
              <w:pStyle w:val="NoSpacing"/>
              <w:rPr>
                <w:rFonts w:ascii="Arial Narrow" w:hAnsi="Arial Narrow"/>
              </w:rPr>
            </w:pPr>
            <w:r w:rsidRPr="00BE1A39">
              <w:rPr>
                <w:rFonts w:ascii="Arial Narrow" w:hAnsi="Arial Narrow"/>
              </w:rPr>
              <w:t>2. Документи, удостоверяващи по реда на специален закон, нормативен или административен акт права за иницииране или кандидатстване за одобряване на инвестиционно предложение.</w:t>
            </w:r>
          </w:p>
          <w:p w:rsidR="00F40077" w:rsidRPr="00BE1A39" w:rsidRDefault="00F40077" w:rsidP="00BE1A39">
            <w:pPr>
              <w:pStyle w:val="NoSpacing"/>
              <w:rPr>
                <w:rFonts w:ascii="Arial Narrow" w:hAnsi="Arial Narrow"/>
              </w:rPr>
            </w:pPr>
            <w:r w:rsidRPr="00BE1A39">
              <w:rPr>
                <w:rFonts w:ascii="Arial Narrow" w:hAnsi="Arial Narrow"/>
              </w:rPr>
              <w:t>3. Други документи по преценка на уведомителя:</w:t>
            </w:r>
          </w:p>
          <w:p w:rsidR="00F40077" w:rsidRPr="00BE1A39" w:rsidRDefault="00F40077" w:rsidP="00BE1A39">
            <w:pPr>
              <w:pStyle w:val="NoSpacing"/>
              <w:rPr>
                <w:rFonts w:ascii="Arial Narrow" w:hAnsi="Arial Narrow"/>
              </w:rPr>
            </w:pPr>
            <w:r w:rsidRPr="00BE1A39">
              <w:rPr>
                <w:rFonts w:ascii="Arial Narrow" w:hAnsi="Arial Narrow"/>
              </w:rPr>
              <w:t>3.1. допълнителна информация/документация, поясняваща инвестиционното предложение;</w:t>
            </w:r>
          </w:p>
          <w:p w:rsidR="00F40077" w:rsidRPr="00BE1A39" w:rsidRDefault="00F40077" w:rsidP="00BE1A39">
            <w:pPr>
              <w:pStyle w:val="NoSpacing"/>
              <w:rPr>
                <w:rFonts w:ascii="Arial Narrow" w:hAnsi="Arial Narrow"/>
              </w:rPr>
            </w:pPr>
            <w:r w:rsidRPr="00BE1A39">
              <w:rPr>
                <w:rFonts w:ascii="Arial Narrow" w:hAnsi="Arial Narrow"/>
              </w:rPr>
              <w:t>3.2. картен материал, схема, снимков материал, актуална скица на имота и др. в подходящ мащаб.</w:t>
            </w:r>
          </w:p>
          <w:p w:rsidR="00F40077" w:rsidRPr="00BE1A39" w:rsidRDefault="00F40077" w:rsidP="00BE1A39">
            <w:pPr>
              <w:pStyle w:val="NoSpacing"/>
              <w:rPr>
                <w:rFonts w:ascii="Arial Narrow" w:hAnsi="Arial Narrow"/>
              </w:rPr>
            </w:pPr>
            <w:r w:rsidRPr="00BE1A39">
              <w:rPr>
                <w:rFonts w:ascii="Arial Narrow" w:hAnsi="Arial Narrow"/>
              </w:rPr>
              <w:t>4. Електронен носител - 1 бр. </w:t>
            </w:r>
          </w:p>
          <w:p w:rsidR="00F40077" w:rsidRPr="0078029E" w:rsidRDefault="00F40077" w:rsidP="00F40077">
            <w:pPr>
              <w:spacing w:before="100" w:beforeAutospacing="1" w:after="100" w:afterAutospacing="1" w:line="269" w:lineRule="atLeast"/>
              <w:jc w:val="both"/>
              <w:rPr>
                <w:rFonts w:ascii="Arial Narrow" w:hAnsi="Arial Narrow" w:cs="Arial"/>
                <w:sz w:val="24"/>
                <w:szCs w:val="24"/>
              </w:rPr>
            </w:pPr>
            <w:bookmarkStart w:id="0" w:name="_GoBack"/>
            <w:bookmarkEnd w:id="0"/>
            <w:r w:rsidRPr="0078029E">
              <w:rPr>
                <w:rFonts w:ascii="Arial" w:hAnsi="Arial" w:cs="Arial"/>
                <w:sz w:val="16"/>
                <w:szCs w:val="16"/>
              </w:rPr>
              <w:t xml:space="preserve"> </w:t>
            </w:r>
          </w:p>
          <w:p w:rsidR="00E8508D" w:rsidRPr="0078029E" w:rsidRDefault="00E8508D" w:rsidP="00DC3F03">
            <w:pPr>
              <w:spacing w:before="100" w:beforeAutospacing="1" w:after="100" w:afterAutospacing="1" w:line="269" w:lineRule="atLeast"/>
              <w:jc w:val="both"/>
              <w:rPr>
                <w:rFonts w:ascii="Arial" w:hAnsi="Arial" w:cs="Arial"/>
                <w:lang w:val="en-US"/>
              </w:rPr>
            </w:pPr>
          </w:p>
        </w:tc>
      </w:tr>
    </w:tbl>
    <w:p w:rsidR="0095626A" w:rsidRPr="0078029E" w:rsidRDefault="0095626A"/>
    <w:sectPr w:rsidR="0095626A" w:rsidRPr="0078029E" w:rsidSect="004416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69" w:rsidRDefault="00017069" w:rsidP="004142DB">
      <w:pPr>
        <w:spacing w:after="0" w:line="240" w:lineRule="auto"/>
      </w:pPr>
      <w:r>
        <w:separator/>
      </w:r>
    </w:p>
  </w:endnote>
  <w:endnote w:type="continuationSeparator" w:id="0">
    <w:p w:rsidR="00017069" w:rsidRDefault="00017069" w:rsidP="0041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ozenCondensed">
    <w:charset w:val="00"/>
    <w:family w:val="swiss"/>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8586"/>
      <w:docPartObj>
        <w:docPartGallery w:val="Page Numbers (Bottom of Page)"/>
        <w:docPartUnique/>
      </w:docPartObj>
    </w:sdtPr>
    <w:sdtEndPr/>
    <w:sdtContent>
      <w:p w:rsidR="009A263A" w:rsidRDefault="00973174">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9A263A" w:rsidRDefault="009A2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69" w:rsidRDefault="00017069" w:rsidP="004142DB">
      <w:pPr>
        <w:spacing w:after="0" w:line="240" w:lineRule="auto"/>
      </w:pPr>
      <w:r>
        <w:separator/>
      </w:r>
    </w:p>
  </w:footnote>
  <w:footnote w:type="continuationSeparator" w:id="0">
    <w:p w:rsidR="00017069" w:rsidRDefault="00017069" w:rsidP="00414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006DD"/>
    <w:multiLevelType w:val="hybridMultilevel"/>
    <w:tmpl w:val="61404E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8D"/>
    <w:rsid w:val="00002FCC"/>
    <w:rsid w:val="00017069"/>
    <w:rsid w:val="00020856"/>
    <w:rsid w:val="000324DC"/>
    <w:rsid w:val="000368A5"/>
    <w:rsid w:val="00046828"/>
    <w:rsid w:val="0005308C"/>
    <w:rsid w:val="000603D3"/>
    <w:rsid w:val="000B1AE1"/>
    <w:rsid w:val="000B28B9"/>
    <w:rsid w:val="000B69FE"/>
    <w:rsid w:val="000C65B5"/>
    <w:rsid w:val="000D47FC"/>
    <w:rsid w:val="000D6060"/>
    <w:rsid w:val="000E2360"/>
    <w:rsid w:val="000E442B"/>
    <w:rsid w:val="000E5015"/>
    <w:rsid w:val="000F13A3"/>
    <w:rsid w:val="00100785"/>
    <w:rsid w:val="00112D3D"/>
    <w:rsid w:val="00116C71"/>
    <w:rsid w:val="00131EE2"/>
    <w:rsid w:val="0013211F"/>
    <w:rsid w:val="001510DA"/>
    <w:rsid w:val="00173836"/>
    <w:rsid w:val="00182758"/>
    <w:rsid w:val="001C36D2"/>
    <w:rsid w:val="001D1B78"/>
    <w:rsid w:val="001D1F1A"/>
    <w:rsid w:val="001F5B30"/>
    <w:rsid w:val="00207993"/>
    <w:rsid w:val="002135E8"/>
    <w:rsid w:val="002153B0"/>
    <w:rsid w:val="00247DCA"/>
    <w:rsid w:val="002536FB"/>
    <w:rsid w:val="00253B4C"/>
    <w:rsid w:val="002805C5"/>
    <w:rsid w:val="00291EAF"/>
    <w:rsid w:val="0029785C"/>
    <w:rsid w:val="002A79BE"/>
    <w:rsid w:val="002F405B"/>
    <w:rsid w:val="002F7293"/>
    <w:rsid w:val="00304C7C"/>
    <w:rsid w:val="00327354"/>
    <w:rsid w:val="003302CA"/>
    <w:rsid w:val="00332E76"/>
    <w:rsid w:val="00343DBA"/>
    <w:rsid w:val="003463E0"/>
    <w:rsid w:val="00354888"/>
    <w:rsid w:val="00370689"/>
    <w:rsid w:val="00371B38"/>
    <w:rsid w:val="003827C6"/>
    <w:rsid w:val="00393063"/>
    <w:rsid w:val="003962EB"/>
    <w:rsid w:val="003A2A33"/>
    <w:rsid w:val="003A58B4"/>
    <w:rsid w:val="003B11EF"/>
    <w:rsid w:val="003B52B2"/>
    <w:rsid w:val="003C2C8D"/>
    <w:rsid w:val="003C4C2E"/>
    <w:rsid w:val="003D3A63"/>
    <w:rsid w:val="003E788C"/>
    <w:rsid w:val="003F6659"/>
    <w:rsid w:val="00405A9E"/>
    <w:rsid w:val="004142DB"/>
    <w:rsid w:val="0041530F"/>
    <w:rsid w:val="00422479"/>
    <w:rsid w:val="00431ED5"/>
    <w:rsid w:val="00441636"/>
    <w:rsid w:val="00462F75"/>
    <w:rsid w:val="004801B6"/>
    <w:rsid w:val="004A5586"/>
    <w:rsid w:val="004B01CB"/>
    <w:rsid w:val="004D2CA7"/>
    <w:rsid w:val="00512A52"/>
    <w:rsid w:val="00525DFB"/>
    <w:rsid w:val="005377DD"/>
    <w:rsid w:val="005432B5"/>
    <w:rsid w:val="00565BCD"/>
    <w:rsid w:val="00566FA1"/>
    <w:rsid w:val="005734C3"/>
    <w:rsid w:val="005829B7"/>
    <w:rsid w:val="00594321"/>
    <w:rsid w:val="005C65BB"/>
    <w:rsid w:val="005C687C"/>
    <w:rsid w:val="005E1CB3"/>
    <w:rsid w:val="005F209F"/>
    <w:rsid w:val="00605D49"/>
    <w:rsid w:val="00624E38"/>
    <w:rsid w:val="00630AA6"/>
    <w:rsid w:val="00651F51"/>
    <w:rsid w:val="00660061"/>
    <w:rsid w:val="006605A2"/>
    <w:rsid w:val="006751DD"/>
    <w:rsid w:val="0068222C"/>
    <w:rsid w:val="006E1129"/>
    <w:rsid w:val="006E503F"/>
    <w:rsid w:val="006E7E34"/>
    <w:rsid w:val="0073440F"/>
    <w:rsid w:val="0076325E"/>
    <w:rsid w:val="00764CB9"/>
    <w:rsid w:val="0076686A"/>
    <w:rsid w:val="0078029E"/>
    <w:rsid w:val="00790058"/>
    <w:rsid w:val="007A4B2D"/>
    <w:rsid w:val="007B0B7A"/>
    <w:rsid w:val="007B3C24"/>
    <w:rsid w:val="007B7BC6"/>
    <w:rsid w:val="007C4600"/>
    <w:rsid w:val="007D2C5D"/>
    <w:rsid w:val="007F040F"/>
    <w:rsid w:val="008126BC"/>
    <w:rsid w:val="008201DB"/>
    <w:rsid w:val="00826D4C"/>
    <w:rsid w:val="0082731F"/>
    <w:rsid w:val="0083016D"/>
    <w:rsid w:val="00844F54"/>
    <w:rsid w:val="00847248"/>
    <w:rsid w:val="008506B4"/>
    <w:rsid w:val="008513DA"/>
    <w:rsid w:val="00856CE2"/>
    <w:rsid w:val="0085764D"/>
    <w:rsid w:val="008947BA"/>
    <w:rsid w:val="008B4F04"/>
    <w:rsid w:val="008D4378"/>
    <w:rsid w:val="008E09E7"/>
    <w:rsid w:val="008E37F3"/>
    <w:rsid w:val="008F3730"/>
    <w:rsid w:val="0091332C"/>
    <w:rsid w:val="0091595C"/>
    <w:rsid w:val="00924413"/>
    <w:rsid w:val="00924591"/>
    <w:rsid w:val="009247EB"/>
    <w:rsid w:val="00924BAB"/>
    <w:rsid w:val="009265FD"/>
    <w:rsid w:val="00932E61"/>
    <w:rsid w:val="009403EC"/>
    <w:rsid w:val="00941DEE"/>
    <w:rsid w:val="0095626A"/>
    <w:rsid w:val="0096491C"/>
    <w:rsid w:val="00973174"/>
    <w:rsid w:val="009848CF"/>
    <w:rsid w:val="00990391"/>
    <w:rsid w:val="009A263A"/>
    <w:rsid w:val="009C3864"/>
    <w:rsid w:val="009C4F69"/>
    <w:rsid w:val="009F1B86"/>
    <w:rsid w:val="009F30D3"/>
    <w:rsid w:val="009F5FB2"/>
    <w:rsid w:val="009F7D0B"/>
    <w:rsid w:val="00A20BFE"/>
    <w:rsid w:val="00A30A40"/>
    <w:rsid w:val="00A33BE9"/>
    <w:rsid w:val="00A373DE"/>
    <w:rsid w:val="00A417E3"/>
    <w:rsid w:val="00A507C1"/>
    <w:rsid w:val="00A54ADB"/>
    <w:rsid w:val="00A56C42"/>
    <w:rsid w:val="00A57F2A"/>
    <w:rsid w:val="00A66DCE"/>
    <w:rsid w:val="00A808E3"/>
    <w:rsid w:val="00AC1B42"/>
    <w:rsid w:val="00AE00C0"/>
    <w:rsid w:val="00AE5D3D"/>
    <w:rsid w:val="00AF1724"/>
    <w:rsid w:val="00AF5AC3"/>
    <w:rsid w:val="00B019E3"/>
    <w:rsid w:val="00B108A3"/>
    <w:rsid w:val="00B1516A"/>
    <w:rsid w:val="00B1602B"/>
    <w:rsid w:val="00B17D96"/>
    <w:rsid w:val="00B20C23"/>
    <w:rsid w:val="00B21291"/>
    <w:rsid w:val="00B3223C"/>
    <w:rsid w:val="00B54BAB"/>
    <w:rsid w:val="00B820BC"/>
    <w:rsid w:val="00B90D1C"/>
    <w:rsid w:val="00B953B8"/>
    <w:rsid w:val="00BA16C9"/>
    <w:rsid w:val="00BA3F23"/>
    <w:rsid w:val="00BB3EF0"/>
    <w:rsid w:val="00BB4082"/>
    <w:rsid w:val="00BB6DDE"/>
    <w:rsid w:val="00BC03F4"/>
    <w:rsid w:val="00BC662E"/>
    <w:rsid w:val="00BE1A39"/>
    <w:rsid w:val="00BE6B2B"/>
    <w:rsid w:val="00BE7BCA"/>
    <w:rsid w:val="00BF5257"/>
    <w:rsid w:val="00BF5DA6"/>
    <w:rsid w:val="00BF714D"/>
    <w:rsid w:val="00C014BF"/>
    <w:rsid w:val="00C020E9"/>
    <w:rsid w:val="00C06FD7"/>
    <w:rsid w:val="00C07C38"/>
    <w:rsid w:val="00C13CB6"/>
    <w:rsid w:val="00C24D9F"/>
    <w:rsid w:val="00C42C50"/>
    <w:rsid w:val="00C43644"/>
    <w:rsid w:val="00C45869"/>
    <w:rsid w:val="00C45F3F"/>
    <w:rsid w:val="00C57583"/>
    <w:rsid w:val="00C90A61"/>
    <w:rsid w:val="00C94EAD"/>
    <w:rsid w:val="00CA7C52"/>
    <w:rsid w:val="00CB69F3"/>
    <w:rsid w:val="00CC6CB7"/>
    <w:rsid w:val="00CC76CC"/>
    <w:rsid w:val="00CD478B"/>
    <w:rsid w:val="00CE6266"/>
    <w:rsid w:val="00CE6EAA"/>
    <w:rsid w:val="00CF688F"/>
    <w:rsid w:val="00D12713"/>
    <w:rsid w:val="00D30B9E"/>
    <w:rsid w:val="00D338B1"/>
    <w:rsid w:val="00D34F3E"/>
    <w:rsid w:val="00D570AF"/>
    <w:rsid w:val="00D653E2"/>
    <w:rsid w:val="00D73266"/>
    <w:rsid w:val="00D843F0"/>
    <w:rsid w:val="00D8671A"/>
    <w:rsid w:val="00D90BF2"/>
    <w:rsid w:val="00DC3F03"/>
    <w:rsid w:val="00DD0E4A"/>
    <w:rsid w:val="00DD6816"/>
    <w:rsid w:val="00DD76F8"/>
    <w:rsid w:val="00DF4713"/>
    <w:rsid w:val="00DF73DD"/>
    <w:rsid w:val="00E02143"/>
    <w:rsid w:val="00E1445A"/>
    <w:rsid w:val="00E15DCD"/>
    <w:rsid w:val="00E209D1"/>
    <w:rsid w:val="00E24265"/>
    <w:rsid w:val="00E25E43"/>
    <w:rsid w:val="00E31080"/>
    <w:rsid w:val="00E42485"/>
    <w:rsid w:val="00E42EC7"/>
    <w:rsid w:val="00E46060"/>
    <w:rsid w:val="00E53700"/>
    <w:rsid w:val="00E81D8F"/>
    <w:rsid w:val="00E82547"/>
    <w:rsid w:val="00E8508D"/>
    <w:rsid w:val="00E9098A"/>
    <w:rsid w:val="00EB3DB1"/>
    <w:rsid w:val="00EB7347"/>
    <w:rsid w:val="00EC70CF"/>
    <w:rsid w:val="00EC796F"/>
    <w:rsid w:val="00EE220E"/>
    <w:rsid w:val="00EE52FD"/>
    <w:rsid w:val="00F01717"/>
    <w:rsid w:val="00F07845"/>
    <w:rsid w:val="00F13AC3"/>
    <w:rsid w:val="00F40077"/>
    <w:rsid w:val="00F44465"/>
    <w:rsid w:val="00F45E3F"/>
    <w:rsid w:val="00F607BA"/>
    <w:rsid w:val="00F70871"/>
    <w:rsid w:val="00F75B11"/>
    <w:rsid w:val="00FA11B8"/>
    <w:rsid w:val="00FA67DB"/>
    <w:rsid w:val="00FC13DE"/>
    <w:rsid w:val="00FC35D9"/>
    <w:rsid w:val="00FD0448"/>
    <w:rsid w:val="00FF39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6">
    <w:name w:val="heading 6"/>
    <w:basedOn w:val="Normal"/>
    <w:next w:val="Normal"/>
    <w:link w:val="Heading6Char"/>
    <w:qFormat/>
    <w:rsid w:val="00847248"/>
    <w:pPr>
      <w:keepNext/>
      <w:widowControl w:val="0"/>
      <w:spacing w:after="0" w:line="240" w:lineRule="auto"/>
      <w:ind w:left="720" w:firstLine="720"/>
      <w:jc w:val="both"/>
      <w:outlineLvl w:val="5"/>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142DB"/>
    <w:pPr>
      <w:tabs>
        <w:tab w:val="center" w:pos="4536"/>
        <w:tab w:val="right" w:pos="9072"/>
      </w:tabs>
    </w:pPr>
  </w:style>
  <w:style w:type="character" w:customStyle="1" w:styleId="a">
    <w:name w:val="Горен колонтитул Знак"/>
    <w:link w:val="Header"/>
    <w:uiPriority w:val="99"/>
    <w:rsid w:val="004142DB"/>
    <w:rPr>
      <w:sz w:val="22"/>
      <w:szCs w:val="22"/>
      <w:lang w:eastAsia="en-US"/>
    </w:rPr>
  </w:style>
  <w:style w:type="paragraph" w:styleId="Footer">
    <w:name w:val="footer"/>
    <w:basedOn w:val="Normal"/>
    <w:link w:val="a0"/>
    <w:uiPriority w:val="99"/>
    <w:unhideWhenUsed/>
    <w:rsid w:val="004142DB"/>
    <w:pPr>
      <w:tabs>
        <w:tab w:val="center" w:pos="4536"/>
        <w:tab w:val="right" w:pos="9072"/>
      </w:tabs>
    </w:pPr>
  </w:style>
  <w:style w:type="character" w:customStyle="1" w:styleId="a0">
    <w:name w:val="Долен колонтитул Знак"/>
    <w:link w:val="Footer"/>
    <w:uiPriority w:val="99"/>
    <w:rsid w:val="004142DB"/>
    <w:rPr>
      <w:sz w:val="22"/>
      <w:szCs w:val="22"/>
      <w:lang w:eastAsia="en-US"/>
    </w:rPr>
  </w:style>
  <w:style w:type="paragraph" w:styleId="BalloonText">
    <w:name w:val="Balloon Text"/>
    <w:basedOn w:val="Normal"/>
    <w:link w:val="a1"/>
    <w:uiPriority w:val="99"/>
    <w:semiHidden/>
    <w:unhideWhenUsed/>
    <w:rsid w:val="00BF5257"/>
    <w:pPr>
      <w:spacing w:after="0" w:line="240" w:lineRule="auto"/>
    </w:pPr>
    <w:rPr>
      <w:rFonts w:ascii="Tahoma" w:hAnsi="Tahoma" w:cs="Tahoma"/>
      <w:sz w:val="16"/>
      <w:szCs w:val="16"/>
    </w:rPr>
  </w:style>
  <w:style w:type="character" w:customStyle="1" w:styleId="a1">
    <w:name w:val="Изнесен текст Знак"/>
    <w:link w:val="BalloonText"/>
    <w:uiPriority w:val="99"/>
    <w:semiHidden/>
    <w:rsid w:val="00BF5257"/>
    <w:rPr>
      <w:rFonts w:ascii="Tahoma" w:hAnsi="Tahoma" w:cs="Tahoma"/>
      <w:sz w:val="16"/>
      <w:szCs w:val="16"/>
      <w:lang w:eastAsia="en-US"/>
    </w:rPr>
  </w:style>
  <w:style w:type="paragraph" w:styleId="BodyTextIndent">
    <w:name w:val="Body Text Indent"/>
    <w:basedOn w:val="Normal"/>
    <w:link w:val="BodyTextIndentChar"/>
    <w:rsid w:val="003A2A33"/>
    <w:pPr>
      <w:spacing w:after="0" w:line="240" w:lineRule="auto"/>
      <w:ind w:left="5760" w:firstLine="720"/>
      <w:jc w:val="both"/>
    </w:pPr>
    <w:rPr>
      <w:rFonts w:ascii="Times New Roman" w:eastAsia="Times New Roman" w:hAnsi="Times New Roman"/>
      <w:sz w:val="28"/>
      <w:szCs w:val="24"/>
    </w:rPr>
  </w:style>
  <w:style w:type="character" w:customStyle="1" w:styleId="BodyTextIndentChar">
    <w:name w:val="Body Text Indent Char"/>
    <w:basedOn w:val="DefaultParagraphFont"/>
    <w:link w:val="BodyTextIndent"/>
    <w:rsid w:val="003A2A33"/>
    <w:rPr>
      <w:rFonts w:ascii="Times New Roman" w:eastAsia="Times New Roman" w:hAnsi="Times New Roman"/>
      <w:sz w:val="28"/>
      <w:szCs w:val="24"/>
      <w:lang w:eastAsia="en-US"/>
    </w:rPr>
  </w:style>
  <w:style w:type="paragraph" w:styleId="BodyText2">
    <w:name w:val="Body Text 2"/>
    <w:basedOn w:val="Normal"/>
    <w:link w:val="BodyText2Char"/>
    <w:uiPriority w:val="99"/>
    <w:unhideWhenUsed/>
    <w:rsid w:val="003A2A33"/>
    <w:pPr>
      <w:spacing w:after="120" w:line="480" w:lineRule="auto"/>
    </w:pPr>
    <w:rPr>
      <w:rFonts w:asciiTheme="minorHAnsi" w:eastAsiaTheme="minorEastAsia" w:hAnsiTheme="minorHAnsi"/>
    </w:rPr>
  </w:style>
  <w:style w:type="character" w:customStyle="1" w:styleId="BodyText2Char">
    <w:name w:val="Body Text 2 Char"/>
    <w:basedOn w:val="DefaultParagraphFont"/>
    <w:link w:val="BodyText2"/>
    <w:uiPriority w:val="99"/>
    <w:rsid w:val="003A2A33"/>
    <w:rPr>
      <w:rFonts w:asciiTheme="minorHAnsi" w:eastAsiaTheme="minorEastAsia" w:hAnsiTheme="minorHAnsi"/>
      <w:sz w:val="22"/>
      <w:szCs w:val="22"/>
      <w:lang w:eastAsia="en-US"/>
    </w:rPr>
  </w:style>
  <w:style w:type="character" w:customStyle="1" w:styleId="Heading6Char">
    <w:name w:val="Heading 6 Char"/>
    <w:basedOn w:val="DefaultParagraphFont"/>
    <w:link w:val="Heading6"/>
    <w:rsid w:val="00847248"/>
    <w:rPr>
      <w:rFonts w:ascii="Arial" w:eastAsia="Times New Roman" w:hAnsi="Arial"/>
      <w:sz w:val="24"/>
      <w:lang w:eastAsia="en-US"/>
    </w:rPr>
  </w:style>
  <w:style w:type="paragraph" w:styleId="Title">
    <w:name w:val="Title"/>
    <w:basedOn w:val="Normal"/>
    <w:link w:val="TitleChar"/>
    <w:qFormat/>
    <w:rsid w:val="00847248"/>
    <w:pPr>
      <w:spacing w:after="0" w:line="240" w:lineRule="auto"/>
      <w:jc w:val="center"/>
    </w:pPr>
    <w:rPr>
      <w:rFonts w:ascii="HebarU" w:eastAsia="Times New Roman" w:hAnsi="HebarU"/>
      <w:b/>
      <w:bCs/>
      <w:sz w:val="24"/>
      <w:szCs w:val="24"/>
      <w:u w:val="single"/>
    </w:rPr>
  </w:style>
  <w:style w:type="character" w:customStyle="1" w:styleId="TitleChar">
    <w:name w:val="Title Char"/>
    <w:basedOn w:val="DefaultParagraphFont"/>
    <w:link w:val="Title"/>
    <w:rsid w:val="00847248"/>
    <w:rPr>
      <w:rFonts w:ascii="HebarU" w:eastAsia="Times New Roman" w:hAnsi="HebarU"/>
      <w:b/>
      <w:bCs/>
      <w:sz w:val="24"/>
      <w:szCs w:val="24"/>
      <w:u w:val="single"/>
      <w:lang w:eastAsia="en-US"/>
    </w:rPr>
  </w:style>
  <w:style w:type="character" w:styleId="Emphasis">
    <w:name w:val="Emphasis"/>
    <w:basedOn w:val="DefaultParagraphFont"/>
    <w:uiPriority w:val="20"/>
    <w:qFormat/>
    <w:rsid w:val="0076325E"/>
    <w:rPr>
      <w:i/>
      <w:iCs/>
    </w:rPr>
  </w:style>
  <w:style w:type="paragraph" w:styleId="NormalWeb">
    <w:name w:val="Normal (Web)"/>
    <w:basedOn w:val="Normal"/>
    <w:uiPriority w:val="99"/>
    <w:semiHidden/>
    <w:unhideWhenUsed/>
    <w:rsid w:val="0076325E"/>
    <w:pPr>
      <w:spacing w:before="100" w:beforeAutospacing="1" w:after="100" w:afterAutospacing="1" w:line="240" w:lineRule="auto"/>
    </w:pPr>
    <w:rPr>
      <w:rFonts w:ascii="Times New Roman" w:eastAsia="Times New Roman" w:hAnsi="Times New Roman"/>
      <w:sz w:val="24"/>
      <w:szCs w:val="24"/>
      <w:lang w:eastAsia="bg-BG"/>
    </w:rPr>
  </w:style>
  <w:style w:type="paragraph" w:styleId="NoSpacing">
    <w:name w:val="No Spacing"/>
    <w:uiPriority w:val="1"/>
    <w:qFormat/>
    <w:rsid w:val="00A373DE"/>
    <w:rPr>
      <w:sz w:val="22"/>
      <w:szCs w:val="22"/>
      <w:lang w:eastAsia="en-US"/>
    </w:rPr>
  </w:style>
  <w:style w:type="paragraph" w:styleId="BodyText">
    <w:name w:val="Body Text"/>
    <w:basedOn w:val="Normal"/>
    <w:link w:val="BodyTextChar"/>
    <w:uiPriority w:val="99"/>
    <w:unhideWhenUsed/>
    <w:rsid w:val="00393063"/>
    <w:pPr>
      <w:spacing w:after="120"/>
    </w:pPr>
  </w:style>
  <w:style w:type="character" w:customStyle="1" w:styleId="BodyTextChar">
    <w:name w:val="Body Text Char"/>
    <w:basedOn w:val="DefaultParagraphFont"/>
    <w:link w:val="BodyText"/>
    <w:uiPriority w:val="99"/>
    <w:rsid w:val="00393063"/>
    <w:rPr>
      <w:sz w:val="22"/>
      <w:szCs w:val="22"/>
      <w:lang w:eastAsia="en-US"/>
    </w:rPr>
  </w:style>
  <w:style w:type="paragraph" w:customStyle="1" w:styleId="Style8">
    <w:name w:val="Style8"/>
    <w:basedOn w:val="Normal"/>
    <w:rsid w:val="00112D3D"/>
    <w:pPr>
      <w:widowControl w:val="0"/>
      <w:autoSpaceDE w:val="0"/>
      <w:autoSpaceDN w:val="0"/>
      <w:adjustRightInd w:val="0"/>
      <w:spacing w:after="0" w:line="238" w:lineRule="exact"/>
    </w:pPr>
    <w:rPr>
      <w:rFonts w:ascii="Times New Roman" w:hAnsi="Times New Roman"/>
      <w:sz w:val="24"/>
      <w:szCs w:val="24"/>
      <w:lang w:eastAsia="bg-BG"/>
    </w:rPr>
  </w:style>
  <w:style w:type="character" w:styleId="Strong">
    <w:name w:val="Strong"/>
    <w:basedOn w:val="DefaultParagraphFont"/>
    <w:uiPriority w:val="22"/>
    <w:qFormat/>
    <w:rsid w:val="00E53700"/>
    <w:rPr>
      <w:b/>
      <w:bCs/>
    </w:rPr>
  </w:style>
  <w:style w:type="character" w:customStyle="1" w:styleId="st">
    <w:name w:val="st"/>
    <w:basedOn w:val="DefaultParagraphFont"/>
    <w:rsid w:val="00856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6">
    <w:name w:val="heading 6"/>
    <w:basedOn w:val="Normal"/>
    <w:next w:val="Normal"/>
    <w:link w:val="Heading6Char"/>
    <w:qFormat/>
    <w:rsid w:val="00847248"/>
    <w:pPr>
      <w:keepNext/>
      <w:widowControl w:val="0"/>
      <w:spacing w:after="0" w:line="240" w:lineRule="auto"/>
      <w:ind w:left="720" w:firstLine="720"/>
      <w:jc w:val="both"/>
      <w:outlineLvl w:val="5"/>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142DB"/>
    <w:pPr>
      <w:tabs>
        <w:tab w:val="center" w:pos="4536"/>
        <w:tab w:val="right" w:pos="9072"/>
      </w:tabs>
    </w:pPr>
  </w:style>
  <w:style w:type="character" w:customStyle="1" w:styleId="a">
    <w:name w:val="Горен колонтитул Знак"/>
    <w:link w:val="Header"/>
    <w:uiPriority w:val="99"/>
    <w:rsid w:val="004142DB"/>
    <w:rPr>
      <w:sz w:val="22"/>
      <w:szCs w:val="22"/>
      <w:lang w:eastAsia="en-US"/>
    </w:rPr>
  </w:style>
  <w:style w:type="paragraph" w:styleId="Footer">
    <w:name w:val="footer"/>
    <w:basedOn w:val="Normal"/>
    <w:link w:val="a0"/>
    <w:uiPriority w:val="99"/>
    <w:unhideWhenUsed/>
    <w:rsid w:val="004142DB"/>
    <w:pPr>
      <w:tabs>
        <w:tab w:val="center" w:pos="4536"/>
        <w:tab w:val="right" w:pos="9072"/>
      </w:tabs>
    </w:pPr>
  </w:style>
  <w:style w:type="character" w:customStyle="1" w:styleId="a0">
    <w:name w:val="Долен колонтитул Знак"/>
    <w:link w:val="Footer"/>
    <w:uiPriority w:val="99"/>
    <w:rsid w:val="004142DB"/>
    <w:rPr>
      <w:sz w:val="22"/>
      <w:szCs w:val="22"/>
      <w:lang w:eastAsia="en-US"/>
    </w:rPr>
  </w:style>
  <w:style w:type="paragraph" w:styleId="BalloonText">
    <w:name w:val="Balloon Text"/>
    <w:basedOn w:val="Normal"/>
    <w:link w:val="a1"/>
    <w:uiPriority w:val="99"/>
    <w:semiHidden/>
    <w:unhideWhenUsed/>
    <w:rsid w:val="00BF5257"/>
    <w:pPr>
      <w:spacing w:after="0" w:line="240" w:lineRule="auto"/>
    </w:pPr>
    <w:rPr>
      <w:rFonts w:ascii="Tahoma" w:hAnsi="Tahoma" w:cs="Tahoma"/>
      <w:sz w:val="16"/>
      <w:szCs w:val="16"/>
    </w:rPr>
  </w:style>
  <w:style w:type="character" w:customStyle="1" w:styleId="a1">
    <w:name w:val="Изнесен текст Знак"/>
    <w:link w:val="BalloonText"/>
    <w:uiPriority w:val="99"/>
    <w:semiHidden/>
    <w:rsid w:val="00BF5257"/>
    <w:rPr>
      <w:rFonts w:ascii="Tahoma" w:hAnsi="Tahoma" w:cs="Tahoma"/>
      <w:sz w:val="16"/>
      <w:szCs w:val="16"/>
      <w:lang w:eastAsia="en-US"/>
    </w:rPr>
  </w:style>
  <w:style w:type="paragraph" w:styleId="BodyTextIndent">
    <w:name w:val="Body Text Indent"/>
    <w:basedOn w:val="Normal"/>
    <w:link w:val="BodyTextIndentChar"/>
    <w:rsid w:val="003A2A33"/>
    <w:pPr>
      <w:spacing w:after="0" w:line="240" w:lineRule="auto"/>
      <w:ind w:left="5760" w:firstLine="720"/>
      <w:jc w:val="both"/>
    </w:pPr>
    <w:rPr>
      <w:rFonts w:ascii="Times New Roman" w:eastAsia="Times New Roman" w:hAnsi="Times New Roman"/>
      <w:sz w:val="28"/>
      <w:szCs w:val="24"/>
    </w:rPr>
  </w:style>
  <w:style w:type="character" w:customStyle="1" w:styleId="BodyTextIndentChar">
    <w:name w:val="Body Text Indent Char"/>
    <w:basedOn w:val="DefaultParagraphFont"/>
    <w:link w:val="BodyTextIndent"/>
    <w:rsid w:val="003A2A33"/>
    <w:rPr>
      <w:rFonts w:ascii="Times New Roman" w:eastAsia="Times New Roman" w:hAnsi="Times New Roman"/>
      <w:sz w:val="28"/>
      <w:szCs w:val="24"/>
      <w:lang w:eastAsia="en-US"/>
    </w:rPr>
  </w:style>
  <w:style w:type="paragraph" w:styleId="BodyText2">
    <w:name w:val="Body Text 2"/>
    <w:basedOn w:val="Normal"/>
    <w:link w:val="BodyText2Char"/>
    <w:uiPriority w:val="99"/>
    <w:unhideWhenUsed/>
    <w:rsid w:val="003A2A33"/>
    <w:pPr>
      <w:spacing w:after="120" w:line="480" w:lineRule="auto"/>
    </w:pPr>
    <w:rPr>
      <w:rFonts w:asciiTheme="minorHAnsi" w:eastAsiaTheme="minorEastAsia" w:hAnsiTheme="minorHAnsi"/>
    </w:rPr>
  </w:style>
  <w:style w:type="character" w:customStyle="1" w:styleId="BodyText2Char">
    <w:name w:val="Body Text 2 Char"/>
    <w:basedOn w:val="DefaultParagraphFont"/>
    <w:link w:val="BodyText2"/>
    <w:uiPriority w:val="99"/>
    <w:rsid w:val="003A2A33"/>
    <w:rPr>
      <w:rFonts w:asciiTheme="minorHAnsi" w:eastAsiaTheme="minorEastAsia" w:hAnsiTheme="minorHAnsi"/>
      <w:sz w:val="22"/>
      <w:szCs w:val="22"/>
      <w:lang w:eastAsia="en-US"/>
    </w:rPr>
  </w:style>
  <w:style w:type="character" w:customStyle="1" w:styleId="Heading6Char">
    <w:name w:val="Heading 6 Char"/>
    <w:basedOn w:val="DefaultParagraphFont"/>
    <w:link w:val="Heading6"/>
    <w:rsid w:val="00847248"/>
    <w:rPr>
      <w:rFonts w:ascii="Arial" w:eastAsia="Times New Roman" w:hAnsi="Arial"/>
      <w:sz w:val="24"/>
      <w:lang w:eastAsia="en-US"/>
    </w:rPr>
  </w:style>
  <w:style w:type="paragraph" w:styleId="Title">
    <w:name w:val="Title"/>
    <w:basedOn w:val="Normal"/>
    <w:link w:val="TitleChar"/>
    <w:qFormat/>
    <w:rsid w:val="00847248"/>
    <w:pPr>
      <w:spacing w:after="0" w:line="240" w:lineRule="auto"/>
      <w:jc w:val="center"/>
    </w:pPr>
    <w:rPr>
      <w:rFonts w:ascii="HebarU" w:eastAsia="Times New Roman" w:hAnsi="HebarU"/>
      <w:b/>
      <w:bCs/>
      <w:sz w:val="24"/>
      <w:szCs w:val="24"/>
      <w:u w:val="single"/>
    </w:rPr>
  </w:style>
  <w:style w:type="character" w:customStyle="1" w:styleId="TitleChar">
    <w:name w:val="Title Char"/>
    <w:basedOn w:val="DefaultParagraphFont"/>
    <w:link w:val="Title"/>
    <w:rsid w:val="00847248"/>
    <w:rPr>
      <w:rFonts w:ascii="HebarU" w:eastAsia="Times New Roman" w:hAnsi="HebarU"/>
      <w:b/>
      <w:bCs/>
      <w:sz w:val="24"/>
      <w:szCs w:val="24"/>
      <w:u w:val="single"/>
      <w:lang w:eastAsia="en-US"/>
    </w:rPr>
  </w:style>
  <w:style w:type="character" w:styleId="Emphasis">
    <w:name w:val="Emphasis"/>
    <w:basedOn w:val="DefaultParagraphFont"/>
    <w:uiPriority w:val="20"/>
    <w:qFormat/>
    <w:rsid w:val="0076325E"/>
    <w:rPr>
      <w:i/>
      <w:iCs/>
    </w:rPr>
  </w:style>
  <w:style w:type="paragraph" w:styleId="NormalWeb">
    <w:name w:val="Normal (Web)"/>
    <w:basedOn w:val="Normal"/>
    <w:uiPriority w:val="99"/>
    <w:semiHidden/>
    <w:unhideWhenUsed/>
    <w:rsid w:val="0076325E"/>
    <w:pPr>
      <w:spacing w:before="100" w:beforeAutospacing="1" w:after="100" w:afterAutospacing="1" w:line="240" w:lineRule="auto"/>
    </w:pPr>
    <w:rPr>
      <w:rFonts w:ascii="Times New Roman" w:eastAsia="Times New Roman" w:hAnsi="Times New Roman"/>
      <w:sz w:val="24"/>
      <w:szCs w:val="24"/>
      <w:lang w:eastAsia="bg-BG"/>
    </w:rPr>
  </w:style>
  <w:style w:type="paragraph" w:styleId="NoSpacing">
    <w:name w:val="No Spacing"/>
    <w:uiPriority w:val="1"/>
    <w:qFormat/>
    <w:rsid w:val="00A373DE"/>
    <w:rPr>
      <w:sz w:val="22"/>
      <w:szCs w:val="22"/>
      <w:lang w:eastAsia="en-US"/>
    </w:rPr>
  </w:style>
  <w:style w:type="paragraph" w:styleId="BodyText">
    <w:name w:val="Body Text"/>
    <w:basedOn w:val="Normal"/>
    <w:link w:val="BodyTextChar"/>
    <w:uiPriority w:val="99"/>
    <w:unhideWhenUsed/>
    <w:rsid w:val="00393063"/>
    <w:pPr>
      <w:spacing w:after="120"/>
    </w:pPr>
  </w:style>
  <w:style w:type="character" w:customStyle="1" w:styleId="BodyTextChar">
    <w:name w:val="Body Text Char"/>
    <w:basedOn w:val="DefaultParagraphFont"/>
    <w:link w:val="BodyText"/>
    <w:uiPriority w:val="99"/>
    <w:rsid w:val="00393063"/>
    <w:rPr>
      <w:sz w:val="22"/>
      <w:szCs w:val="22"/>
      <w:lang w:eastAsia="en-US"/>
    </w:rPr>
  </w:style>
  <w:style w:type="paragraph" w:customStyle="1" w:styleId="Style8">
    <w:name w:val="Style8"/>
    <w:basedOn w:val="Normal"/>
    <w:rsid w:val="00112D3D"/>
    <w:pPr>
      <w:widowControl w:val="0"/>
      <w:autoSpaceDE w:val="0"/>
      <w:autoSpaceDN w:val="0"/>
      <w:adjustRightInd w:val="0"/>
      <w:spacing w:after="0" w:line="238" w:lineRule="exact"/>
    </w:pPr>
    <w:rPr>
      <w:rFonts w:ascii="Times New Roman" w:hAnsi="Times New Roman"/>
      <w:sz w:val="24"/>
      <w:szCs w:val="24"/>
      <w:lang w:eastAsia="bg-BG"/>
    </w:rPr>
  </w:style>
  <w:style w:type="character" w:styleId="Strong">
    <w:name w:val="Strong"/>
    <w:basedOn w:val="DefaultParagraphFont"/>
    <w:uiPriority w:val="22"/>
    <w:qFormat/>
    <w:rsid w:val="00E53700"/>
    <w:rPr>
      <w:b/>
      <w:bCs/>
    </w:rPr>
  </w:style>
  <w:style w:type="character" w:customStyle="1" w:styleId="st">
    <w:name w:val="st"/>
    <w:basedOn w:val="DefaultParagraphFont"/>
    <w:rsid w:val="00856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98410">
      <w:bodyDiv w:val="1"/>
      <w:marLeft w:val="0"/>
      <w:marRight w:val="0"/>
      <w:marTop w:val="0"/>
      <w:marBottom w:val="0"/>
      <w:divBdr>
        <w:top w:val="none" w:sz="0" w:space="0" w:color="auto"/>
        <w:left w:val="none" w:sz="0" w:space="0" w:color="auto"/>
        <w:bottom w:val="none" w:sz="0" w:space="0" w:color="auto"/>
        <w:right w:val="none" w:sz="0" w:space="0" w:color="auto"/>
      </w:divBdr>
    </w:div>
    <w:div w:id="1534465325">
      <w:bodyDiv w:val="1"/>
      <w:marLeft w:val="0"/>
      <w:marRight w:val="0"/>
      <w:marTop w:val="0"/>
      <w:marBottom w:val="0"/>
      <w:divBdr>
        <w:top w:val="none" w:sz="0" w:space="0" w:color="auto"/>
        <w:left w:val="none" w:sz="0" w:space="0" w:color="auto"/>
        <w:bottom w:val="none" w:sz="0" w:space="0" w:color="auto"/>
        <w:right w:val="none" w:sz="0" w:space="0" w:color="auto"/>
      </w:divBdr>
    </w:div>
    <w:div w:id="1899585456">
      <w:bodyDiv w:val="1"/>
      <w:marLeft w:val="0"/>
      <w:marRight w:val="0"/>
      <w:marTop w:val="0"/>
      <w:marBottom w:val="0"/>
      <w:divBdr>
        <w:top w:val="none" w:sz="0" w:space="0" w:color="auto"/>
        <w:left w:val="none" w:sz="0" w:space="0" w:color="auto"/>
        <w:bottom w:val="none" w:sz="0" w:space="0" w:color="auto"/>
        <w:right w:val="none" w:sz="0" w:space="0" w:color="auto"/>
      </w:divBdr>
    </w:div>
    <w:div w:id="20030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2544</Words>
  <Characters>14505</Characters>
  <Application>Microsoft Office Word</Application>
  <DocSecurity>0</DocSecurity>
  <Lines>120</Lines>
  <Paragraphs>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Anastasia Staneva</cp:lastModifiedBy>
  <cp:revision>4</cp:revision>
  <cp:lastPrinted>2021-05-04T12:12:00Z</cp:lastPrinted>
  <dcterms:created xsi:type="dcterms:W3CDTF">2021-06-08T06:01:00Z</dcterms:created>
  <dcterms:modified xsi:type="dcterms:W3CDTF">2021-06-08T06:02:00Z</dcterms:modified>
</cp:coreProperties>
</file>