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Pr="009D5516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  <w:r w:rsidR="00BF5EA7"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6A415F" w:rsidRDefault="006A415F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</w:p>
    <w:p w:rsidR="005E7659" w:rsidRPr="00BA605B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  <w:proofErr w:type="spellStart"/>
      <w:r w:rsidRPr="00BA605B">
        <w:rPr>
          <w:rFonts w:ascii="Verdana" w:hAnsi="Verdana"/>
          <w:b/>
          <w:bCs/>
          <w:sz w:val="32"/>
          <w:szCs w:val="32"/>
        </w:rPr>
        <w:t>Становище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proofErr w:type="gramStart"/>
      <w:r w:rsidRPr="00BA605B">
        <w:rPr>
          <w:rFonts w:ascii="Verdana" w:hAnsi="Verdana"/>
          <w:b/>
          <w:bCs/>
          <w:sz w:val="32"/>
          <w:szCs w:val="32"/>
        </w:rPr>
        <w:t>по</w:t>
      </w:r>
      <w:proofErr w:type="spellEnd"/>
      <w:r w:rsidRPr="00BA605B">
        <w:rPr>
          <w:rFonts w:ascii="Verdana" w:hAnsi="Verdana"/>
          <w:b/>
          <w:bCs/>
          <w:sz w:val="32"/>
          <w:szCs w:val="32"/>
        </w:rPr>
        <w:t xml:space="preserve"> 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екологична</w:t>
      </w:r>
      <w:proofErr w:type="spellEnd"/>
      <w:proofErr w:type="gramEnd"/>
      <w:r w:rsidRPr="00BA605B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Pr="00BA605B">
        <w:rPr>
          <w:rFonts w:ascii="Verdana" w:hAnsi="Verdana"/>
          <w:b/>
          <w:bCs/>
          <w:sz w:val="32"/>
          <w:szCs w:val="32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9D5516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</w:rPr>
      </w:pPr>
      <w:r w:rsidRPr="009D5516">
        <w:rPr>
          <w:rFonts w:ascii="Verdana" w:hAnsi="Verdana"/>
          <w:b/>
          <w:bCs/>
          <w:sz w:val="28"/>
          <w:szCs w:val="28"/>
        </w:rPr>
        <w:t xml:space="preserve">№ ПВ – </w:t>
      </w:r>
      <w:r w:rsidR="00AB2BC6">
        <w:rPr>
          <w:rFonts w:ascii="Verdana" w:hAnsi="Verdana"/>
          <w:b/>
          <w:bCs/>
          <w:sz w:val="28"/>
          <w:szCs w:val="28"/>
          <w:lang w:val="bg-BG"/>
        </w:rPr>
        <w:t>3</w:t>
      </w:r>
      <w:r w:rsidRPr="009D5516">
        <w:rPr>
          <w:rFonts w:ascii="Verdana" w:hAnsi="Verdana"/>
          <w:b/>
          <w:bCs/>
          <w:sz w:val="28"/>
          <w:szCs w:val="28"/>
        </w:rPr>
        <w:t xml:space="preserve"> –</w:t>
      </w:r>
      <w:r w:rsidR="004C4F47">
        <w:rPr>
          <w:rFonts w:ascii="Verdana" w:hAnsi="Verdana"/>
          <w:b/>
          <w:bCs/>
          <w:sz w:val="28"/>
          <w:szCs w:val="28"/>
        </w:rPr>
        <w:t>I</w:t>
      </w:r>
      <w:r w:rsidR="00AB2BC6">
        <w:rPr>
          <w:rFonts w:ascii="Verdana" w:hAnsi="Verdana"/>
          <w:b/>
          <w:bCs/>
          <w:sz w:val="28"/>
          <w:szCs w:val="28"/>
        </w:rPr>
        <w:t>V</w:t>
      </w:r>
      <w:r w:rsidRPr="009D5516">
        <w:rPr>
          <w:rFonts w:ascii="Verdana" w:hAnsi="Verdana"/>
          <w:b/>
          <w:bCs/>
          <w:sz w:val="28"/>
          <w:szCs w:val="28"/>
        </w:rPr>
        <w:t>-ЕО/201</w:t>
      </w:r>
      <w:r w:rsidR="004C4F47">
        <w:rPr>
          <w:rFonts w:ascii="Verdana" w:hAnsi="Verdana"/>
          <w:b/>
          <w:bCs/>
          <w:sz w:val="28"/>
          <w:szCs w:val="28"/>
        </w:rPr>
        <w:t>9</w:t>
      </w:r>
      <w:r w:rsidRPr="009D5516">
        <w:rPr>
          <w:rFonts w:ascii="Verdana" w:hAnsi="Verdana"/>
          <w:b/>
          <w:bCs/>
          <w:sz w:val="28"/>
          <w:szCs w:val="28"/>
        </w:rPr>
        <w:t xml:space="preserve"> г.</w:t>
      </w:r>
    </w:p>
    <w:p w:rsidR="00B90299" w:rsidRPr="009D5516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AB2BC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 </w:t>
      </w:r>
      <w:r w:rsidR="00AB2BC6">
        <w:rPr>
          <w:rFonts w:ascii="Verdana" w:hAnsi="Verdana"/>
          <w:b/>
          <w:sz w:val="24"/>
          <w:szCs w:val="24"/>
          <w:lang w:val="bg-BG"/>
        </w:rPr>
        <w:t>Хисаря</w:t>
      </w:r>
      <w:proofErr w:type="gramEnd"/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26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</w:t>
      </w:r>
      <w:proofErr w:type="gramEnd"/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31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11</w:t>
      </w:r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 ДВ бр.94/2012г.)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r w:rsidR="001A5DF2" w:rsidRPr="00BC6A24">
        <w:rPr>
          <w:rFonts w:ascii="Verdana" w:hAnsi="Verdana"/>
          <w:bCs/>
          <w:sz w:val="24"/>
          <w:szCs w:val="24"/>
        </w:rPr>
        <w:t>Общ устройствен план на Община „</w:t>
      </w:r>
      <w:r w:rsidR="00AB2BC6">
        <w:rPr>
          <w:rFonts w:ascii="Verdana" w:hAnsi="Verdana"/>
          <w:bCs/>
          <w:sz w:val="24"/>
          <w:szCs w:val="24"/>
        </w:rPr>
        <w:t>Хисаря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AB2BC6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4C4F47" w:rsidRPr="004C4F47">
        <w:rPr>
          <w:rFonts w:ascii="Verdana" w:hAnsi="Verdana"/>
          <w:b/>
          <w:bCs/>
        </w:rPr>
        <w:t>Кмет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Община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r w:rsidR="00AB2BC6">
        <w:rPr>
          <w:rFonts w:ascii="Verdana" w:hAnsi="Verdana"/>
          <w:b/>
          <w:bCs/>
          <w:lang w:val="bg-BG"/>
        </w:rPr>
        <w:t>Хисаря</w:t>
      </w:r>
      <w:r w:rsidR="004C4F47">
        <w:rPr>
          <w:rFonts w:ascii="Verdana" w:hAnsi="Verdana"/>
          <w:b/>
          <w:bCs/>
          <w:lang w:val="bg-BG"/>
        </w:rPr>
        <w:t xml:space="preserve">, </w:t>
      </w:r>
      <w:proofErr w:type="spellStart"/>
      <w:r w:rsidR="004C4F47" w:rsidRPr="004C4F47">
        <w:rPr>
          <w:rFonts w:ascii="Verdana" w:hAnsi="Verdana"/>
          <w:bCs/>
        </w:rPr>
        <w:t>гр</w:t>
      </w:r>
      <w:proofErr w:type="spellEnd"/>
      <w:r w:rsidR="004C4F47" w:rsidRPr="004C4F47">
        <w:rPr>
          <w:rFonts w:ascii="Verdana" w:hAnsi="Verdana"/>
          <w:bCs/>
        </w:rPr>
        <w:t xml:space="preserve">. </w:t>
      </w:r>
      <w:r w:rsidR="00AB2BC6">
        <w:rPr>
          <w:rFonts w:ascii="Verdana" w:hAnsi="Verdana"/>
          <w:bCs/>
          <w:lang w:val="bg-BG"/>
        </w:rPr>
        <w:t>Хисаря</w:t>
      </w:r>
      <w:r w:rsidR="004C4F47" w:rsidRPr="004C4F47">
        <w:rPr>
          <w:rFonts w:ascii="Verdana" w:hAnsi="Verdana"/>
          <w:bCs/>
        </w:rPr>
        <w:t xml:space="preserve">, </w:t>
      </w:r>
      <w:proofErr w:type="spellStart"/>
      <w:r w:rsidR="00AB2BC6">
        <w:rPr>
          <w:rFonts w:ascii="Verdana" w:hAnsi="Verdana"/>
          <w:bCs/>
          <w:lang w:val="bg-BG"/>
        </w:rPr>
        <w:t>бу</w:t>
      </w:r>
      <w:proofErr w:type="spellEnd"/>
      <w:r w:rsidR="004C4F47" w:rsidRPr="004C4F47">
        <w:rPr>
          <w:rFonts w:ascii="Verdana" w:hAnsi="Verdana"/>
          <w:bCs/>
        </w:rPr>
        <w:t>л. „</w:t>
      </w:r>
      <w:proofErr w:type="spellStart"/>
      <w:r w:rsidR="00AB2BC6">
        <w:rPr>
          <w:rFonts w:ascii="Verdana" w:hAnsi="Verdana"/>
          <w:bCs/>
          <w:lang w:val="bg-BG"/>
        </w:rPr>
        <w:t>Ген.Гурко</w:t>
      </w:r>
      <w:proofErr w:type="spellEnd"/>
      <w:r w:rsidR="004C4F47" w:rsidRPr="004C4F47">
        <w:rPr>
          <w:rFonts w:ascii="Verdana" w:hAnsi="Verdana"/>
          <w:bCs/>
        </w:rPr>
        <w:t>” № 1</w:t>
      </w:r>
      <w:r w:rsidR="00AB2BC6">
        <w:rPr>
          <w:rFonts w:ascii="Verdana" w:hAnsi="Verdana"/>
          <w:bCs/>
          <w:lang w:val="bg-BG"/>
        </w:rPr>
        <w:t>4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устройствен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 xml:space="preserve">Общият устройствен план на община </w:t>
      </w:r>
      <w:r w:rsidR="006A415F">
        <w:rPr>
          <w:rFonts w:ascii="Verdana" w:hAnsi="Verdana"/>
          <w:bCs/>
          <w:lang w:val="bg-BG" w:bidi="bg-BG"/>
        </w:rPr>
        <w:t>Хисаря</w:t>
      </w:r>
      <w:r w:rsidRPr="00C3514D">
        <w:rPr>
          <w:rFonts w:ascii="Verdana" w:hAnsi="Verdana"/>
          <w:bCs/>
          <w:lang w:val="bg-BG" w:bidi="bg-BG"/>
        </w:rPr>
        <w:t xml:space="preserve">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устройствените схеми и планове.</w:t>
      </w:r>
    </w:p>
    <w:p w:rsidR="00AB2BC6" w:rsidRP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AB2BC6">
        <w:rPr>
          <w:rFonts w:ascii="Verdana" w:hAnsi="Verdana"/>
          <w:lang w:val="ru-RU"/>
        </w:rPr>
        <w:t>О</w:t>
      </w:r>
      <w:r w:rsidR="004679CD">
        <w:rPr>
          <w:rFonts w:ascii="Verdana" w:hAnsi="Verdana"/>
          <w:lang w:val="ru-RU"/>
        </w:rPr>
        <w:t>УП</w:t>
      </w:r>
      <w:r w:rsidRPr="00AB2BC6">
        <w:rPr>
          <w:rFonts w:ascii="Verdana" w:hAnsi="Verdana"/>
          <w:lang w:val="ru-RU"/>
        </w:rPr>
        <w:t xml:space="preserve"> </w:t>
      </w:r>
      <w:proofErr w:type="spellStart"/>
      <w:r w:rsidR="006A415F" w:rsidRPr="006A415F">
        <w:rPr>
          <w:rFonts w:ascii="Verdana" w:hAnsi="Verdana"/>
          <w:lang w:val="ru-RU"/>
        </w:rPr>
        <w:t>има</w:t>
      </w:r>
      <w:proofErr w:type="spellEnd"/>
      <w:r w:rsidR="006A415F" w:rsidRPr="006A415F">
        <w:rPr>
          <w:rFonts w:ascii="Verdana" w:hAnsi="Verdana"/>
          <w:lang w:val="ru-RU"/>
        </w:rPr>
        <w:t xml:space="preserve"> за цел </w:t>
      </w:r>
      <w:r w:rsidRPr="00AB2BC6">
        <w:rPr>
          <w:rFonts w:ascii="Verdana" w:hAnsi="Verdana"/>
          <w:lang w:val="ru-RU"/>
        </w:rPr>
        <w:t xml:space="preserve">чрез </w:t>
      </w:r>
      <w:proofErr w:type="spellStart"/>
      <w:r w:rsidRPr="00AB2BC6">
        <w:rPr>
          <w:rFonts w:ascii="Verdana" w:hAnsi="Verdana"/>
          <w:lang w:val="ru-RU"/>
        </w:rPr>
        <w:t>изработване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gramStart"/>
      <w:r w:rsidRPr="00AB2BC6">
        <w:rPr>
          <w:rFonts w:ascii="Verdana" w:hAnsi="Verdana"/>
          <w:lang w:val="ru-RU"/>
        </w:rPr>
        <w:t>на  правила</w:t>
      </w:r>
      <w:proofErr w:type="gram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нормативи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неговото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да</w:t>
      </w:r>
      <w:r w:rsidR="006A415F">
        <w:rPr>
          <w:rFonts w:ascii="Verdana" w:hAnsi="Verdana"/>
          <w:lang w:val="ru-RU"/>
        </w:rPr>
        <w:t xml:space="preserve"> се</w:t>
      </w:r>
      <w:r w:rsidRPr="00AB2BC6">
        <w:rPr>
          <w:rFonts w:ascii="Verdana" w:hAnsi="Verdana"/>
          <w:lang w:val="ru-RU"/>
        </w:rPr>
        <w:t xml:space="preserve"> определи </w:t>
      </w:r>
      <w:proofErr w:type="spellStart"/>
      <w:r w:rsidRPr="00AB2BC6">
        <w:rPr>
          <w:rFonts w:ascii="Verdana" w:hAnsi="Verdana"/>
          <w:lang w:val="ru-RU"/>
        </w:rPr>
        <w:t>общата</w:t>
      </w:r>
      <w:proofErr w:type="spellEnd"/>
      <w:r w:rsidRPr="00AB2BC6">
        <w:rPr>
          <w:rFonts w:ascii="Verdana" w:hAnsi="Verdana"/>
          <w:lang w:val="ru-RU"/>
        </w:rPr>
        <w:t xml:space="preserve"> структура и </w:t>
      </w:r>
      <w:proofErr w:type="spellStart"/>
      <w:r w:rsidRPr="00AB2BC6">
        <w:rPr>
          <w:rFonts w:ascii="Verdana" w:hAnsi="Verdana"/>
          <w:lang w:val="ru-RU"/>
        </w:rPr>
        <w:t>преобладаващото</w:t>
      </w:r>
      <w:proofErr w:type="spellEnd"/>
      <w:r w:rsidRPr="00AB2BC6">
        <w:rPr>
          <w:rFonts w:ascii="Verdana" w:hAnsi="Verdana"/>
          <w:lang w:val="ru-RU"/>
        </w:rPr>
        <w:t xml:space="preserve"> предназначение на </w:t>
      </w:r>
      <w:proofErr w:type="spellStart"/>
      <w:r w:rsidRPr="00AB2BC6">
        <w:rPr>
          <w:rFonts w:ascii="Verdana" w:hAnsi="Verdana"/>
          <w:lang w:val="ru-RU"/>
        </w:rPr>
        <w:t>териториите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видът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предназначението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техническата</w:t>
      </w:r>
      <w:proofErr w:type="spellEnd"/>
      <w:r w:rsidRPr="00AB2BC6">
        <w:rPr>
          <w:rFonts w:ascii="Verdana" w:hAnsi="Verdana"/>
          <w:lang w:val="ru-RU"/>
        </w:rPr>
        <w:t xml:space="preserve"> инфраструктура, </w:t>
      </w:r>
      <w:proofErr w:type="spellStart"/>
      <w:r w:rsidRPr="00AB2BC6">
        <w:rPr>
          <w:rFonts w:ascii="Verdana" w:hAnsi="Verdana"/>
          <w:lang w:val="ru-RU"/>
        </w:rPr>
        <w:t>опазването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околната</w:t>
      </w:r>
      <w:proofErr w:type="spellEnd"/>
      <w:r w:rsidRPr="00AB2BC6">
        <w:rPr>
          <w:rFonts w:ascii="Verdana" w:hAnsi="Verdana"/>
          <w:lang w:val="ru-RU"/>
        </w:rPr>
        <w:t xml:space="preserve"> среда и </w:t>
      </w:r>
      <w:proofErr w:type="spellStart"/>
      <w:r w:rsidRPr="00AB2BC6">
        <w:rPr>
          <w:rFonts w:ascii="Verdana" w:hAnsi="Verdana"/>
          <w:lang w:val="ru-RU"/>
        </w:rPr>
        <w:t>обектите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недвижимото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културно</w:t>
      </w:r>
      <w:proofErr w:type="spellEnd"/>
      <w:r w:rsidRPr="00AB2BC6">
        <w:rPr>
          <w:rFonts w:ascii="Verdana" w:hAnsi="Verdana"/>
          <w:lang w:val="ru-RU"/>
        </w:rPr>
        <w:t xml:space="preserve"> наследство.  </w:t>
      </w:r>
    </w:p>
    <w:p w:rsidR="00AB2BC6" w:rsidRP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е </w:t>
      </w:r>
      <w:proofErr w:type="spellStart"/>
      <w:r w:rsidRPr="00AB2BC6">
        <w:rPr>
          <w:rFonts w:ascii="Verdana" w:hAnsi="Verdana"/>
          <w:lang w:val="ru-RU"/>
        </w:rPr>
        <w:t>извършено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съблюдаване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изискванията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Наредба</w:t>
      </w:r>
      <w:proofErr w:type="spellEnd"/>
      <w:r w:rsidRPr="00AB2BC6">
        <w:rPr>
          <w:rFonts w:ascii="Verdana" w:hAnsi="Verdana"/>
          <w:lang w:val="ru-RU"/>
        </w:rPr>
        <w:t xml:space="preserve"> №7, а </w:t>
      </w:r>
      <w:proofErr w:type="spellStart"/>
      <w:r w:rsidRPr="00AB2BC6">
        <w:rPr>
          <w:rFonts w:ascii="Verdana" w:hAnsi="Verdana"/>
          <w:lang w:val="ru-RU"/>
        </w:rPr>
        <w:t>одобряването</w:t>
      </w:r>
      <w:proofErr w:type="spellEnd"/>
      <w:r w:rsidRPr="00AB2BC6">
        <w:rPr>
          <w:rFonts w:ascii="Verdana" w:hAnsi="Verdana"/>
          <w:lang w:val="ru-RU"/>
        </w:rPr>
        <w:t xml:space="preserve"> им </w:t>
      </w:r>
      <w:proofErr w:type="spellStart"/>
      <w:r w:rsidRPr="00AB2BC6">
        <w:rPr>
          <w:rFonts w:ascii="Verdana" w:hAnsi="Verdana"/>
          <w:lang w:val="ru-RU"/>
        </w:rPr>
        <w:t>ще</w:t>
      </w:r>
      <w:proofErr w:type="spellEnd"/>
      <w:r w:rsidRPr="00AB2BC6">
        <w:rPr>
          <w:rFonts w:ascii="Verdana" w:hAnsi="Verdana"/>
          <w:lang w:val="ru-RU"/>
        </w:rPr>
        <w:t xml:space="preserve"> се </w:t>
      </w:r>
      <w:proofErr w:type="spellStart"/>
      <w:r w:rsidRPr="00AB2BC6">
        <w:rPr>
          <w:rFonts w:ascii="Verdana" w:hAnsi="Verdana"/>
          <w:lang w:val="ru-RU"/>
        </w:rPr>
        <w:t>извърши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едновременно</w:t>
      </w:r>
      <w:proofErr w:type="spellEnd"/>
      <w:r w:rsidRPr="00AB2BC6">
        <w:rPr>
          <w:rFonts w:ascii="Verdana" w:hAnsi="Verdana"/>
          <w:lang w:val="ru-RU"/>
        </w:rPr>
        <w:t xml:space="preserve"> с </w:t>
      </w:r>
      <w:proofErr w:type="spellStart"/>
      <w:r w:rsidRPr="00AB2BC6">
        <w:rPr>
          <w:rFonts w:ascii="Verdana" w:hAnsi="Verdana"/>
          <w:lang w:val="ru-RU"/>
        </w:rPr>
        <w:t>одобряването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общия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устройствен</w:t>
      </w:r>
      <w:proofErr w:type="spellEnd"/>
      <w:r w:rsidRPr="00AB2BC6">
        <w:rPr>
          <w:rFonts w:ascii="Verdana" w:hAnsi="Verdana"/>
          <w:lang w:val="ru-RU"/>
        </w:rPr>
        <w:t xml:space="preserve"> план.  </w:t>
      </w:r>
    </w:p>
    <w:p w:rsid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AB2BC6">
        <w:rPr>
          <w:rFonts w:ascii="Verdana" w:hAnsi="Verdana"/>
          <w:lang w:val="ru-RU"/>
        </w:rPr>
        <w:t xml:space="preserve">Целите и </w:t>
      </w:r>
      <w:proofErr w:type="spellStart"/>
      <w:r w:rsidRPr="00AB2BC6">
        <w:rPr>
          <w:rFonts w:ascii="Verdana" w:hAnsi="Verdana"/>
          <w:lang w:val="ru-RU"/>
        </w:rPr>
        <w:t>задачите</w:t>
      </w:r>
      <w:proofErr w:type="spellEnd"/>
      <w:r w:rsidRPr="00AB2BC6">
        <w:rPr>
          <w:rFonts w:ascii="Verdana" w:hAnsi="Verdana"/>
          <w:lang w:val="ru-RU"/>
        </w:rPr>
        <w:t xml:space="preserve"> на ОУП за община </w:t>
      </w:r>
      <w:proofErr w:type="spellStart"/>
      <w:r w:rsidRPr="00AB2BC6">
        <w:rPr>
          <w:rFonts w:ascii="Verdana" w:hAnsi="Verdana"/>
          <w:lang w:val="ru-RU"/>
        </w:rPr>
        <w:t>Хисаря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произтичат</w:t>
      </w:r>
      <w:proofErr w:type="spellEnd"/>
      <w:r w:rsidRPr="00AB2BC6">
        <w:rPr>
          <w:rFonts w:ascii="Verdana" w:hAnsi="Verdana"/>
          <w:lang w:val="ru-RU"/>
        </w:rPr>
        <w:t xml:space="preserve"> от </w:t>
      </w:r>
      <w:proofErr w:type="spellStart"/>
      <w:r w:rsidRPr="00AB2BC6">
        <w:rPr>
          <w:rFonts w:ascii="Verdana" w:hAnsi="Verdana"/>
          <w:lang w:val="ru-RU"/>
        </w:rPr>
        <w:t>стремежа</w:t>
      </w:r>
      <w:proofErr w:type="spellEnd"/>
      <w:r w:rsidRPr="00AB2BC6">
        <w:rPr>
          <w:rFonts w:ascii="Verdana" w:hAnsi="Verdana"/>
          <w:lang w:val="ru-RU"/>
        </w:rPr>
        <w:t xml:space="preserve"> той да</w:t>
      </w:r>
      <w:r>
        <w:rPr>
          <w:rFonts w:ascii="Verdana" w:hAnsi="Verdana"/>
          <w:lang w:val="ru-RU"/>
        </w:rPr>
        <w:t xml:space="preserve"> </w:t>
      </w:r>
      <w:r w:rsidRPr="00AB2BC6">
        <w:rPr>
          <w:rFonts w:ascii="Verdana" w:hAnsi="Verdana"/>
          <w:lang w:val="ru-RU"/>
        </w:rPr>
        <w:t xml:space="preserve">се </w:t>
      </w:r>
      <w:proofErr w:type="spellStart"/>
      <w:r w:rsidRPr="00AB2BC6">
        <w:rPr>
          <w:rFonts w:ascii="Verdana" w:hAnsi="Verdana"/>
          <w:lang w:val="ru-RU"/>
        </w:rPr>
        <w:t>използва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както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като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основен</w:t>
      </w:r>
      <w:proofErr w:type="spellEnd"/>
      <w:r w:rsidRPr="00AB2BC6">
        <w:rPr>
          <w:rFonts w:ascii="Verdana" w:hAnsi="Verdana"/>
          <w:lang w:val="ru-RU"/>
        </w:rPr>
        <w:t xml:space="preserve"> документ за </w:t>
      </w:r>
      <w:proofErr w:type="spellStart"/>
      <w:r w:rsidRPr="00AB2BC6">
        <w:rPr>
          <w:rFonts w:ascii="Verdana" w:hAnsi="Verdana"/>
          <w:lang w:val="ru-RU"/>
        </w:rPr>
        <w:t>регулиране</w:t>
      </w:r>
      <w:proofErr w:type="spellEnd"/>
      <w:r w:rsidRPr="00AB2BC6">
        <w:rPr>
          <w:rFonts w:ascii="Verdana" w:hAnsi="Verdana"/>
          <w:lang w:val="ru-RU"/>
        </w:rPr>
        <w:t xml:space="preserve"> на</w:t>
      </w:r>
      <w:r w:rsidR="006A415F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обществените</w:t>
      </w:r>
      <w:proofErr w:type="spellEnd"/>
      <w:r w:rsidRPr="00AB2BC6">
        <w:rPr>
          <w:rFonts w:ascii="Verdana" w:hAnsi="Verdana"/>
          <w:lang w:val="ru-RU"/>
        </w:rPr>
        <w:t xml:space="preserve"> отношения при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политиките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пространствено</w:t>
      </w:r>
      <w:proofErr w:type="spellEnd"/>
      <w:r w:rsidR="006A415F">
        <w:rPr>
          <w:rFonts w:ascii="Verdana" w:hAnsi="Verdana"/>
          <w:lang w:val="ru-RU"/>
        </w:rPr>
        <w:t xml:space="preserve"> </w:t>
      </w:r>
      <w:r w:rsidRPr="00AB2BC6">
        <w:rPr>
          <w:rFonts w:ascii="Verdana" w:hAnsi="Verdana"/>
          <w:lang w:val="ru-RU"/>
        </w:rPr>
        <w:t xml:space="preserve">развитие на </w:t>
      </w:r>
      <w:proofErr w:type="spellStart"/>
      <w:r w:rsidRPr="00AB2BC6">
        <w:rPr>
          <w:rFonts w:ascii="Verdana" w:hAnsi="Verdana"/>
          <w:lang w:val="ru-RU"/>
        </w:rPr>
        <w:t>територията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така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като</w:t>
      </w:r>
      <w:proofErr w:type="spellEnd"/>
      <w:r w:rsidRPr="00AB2BC6">
        <w:rPr>
          <w:rFonts w:ascii="Verdana" w:hAnsi="Verdana"/>
          <w:lang w:val="ru-RU"/>
        </w:rPr>
        <w:t xml:space="preserve"> инструмент за </w:t>
      </w:r>
      <w:proofErr w:type="spellStart"/>
      <w:r w:rsidRPr="00AB2BC6">
        <w:rPr>
          <w:rFonts w:ascii="Verdana" w:hAnsi="Verdana"/>
          <w:lang w:val="ru-RU"/>
        </w:rPr>
        <w:t>създаване</w:t>
      </w:r>
      <w:proofErr w:type="spellEnd"/>
      <w:r w:rsidRPr="00AB2BC6">
        <w:rPr>
          <w:rFonts w:ascii="Verdana" w:hAnsi="Verdana"/>
          <w:lang w:val="ru-RU"/>
        </w:rPr>
        <w:t xml:space="preserve"> на</w:t>
      </w:r>
      <w:r w:rsidR="006A415F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условия и </w:t>
      </w:r>
      <w:proofErr w:type="spellStart"/>
      <w:r w:rsidRPr="00AB2BC6">
        <w:rPr>
          <w:rFonts w:ascii="Verdana" w:hAnsi="Verdana"/>
          <w:lang w:val="ru-RU"/>
        </w:rPr>
        <w:t>териториална</w:t>
      </w:r>
      <w:proofErr w:type="spellEnd"/>
      <w:r w:rsidRPr="00AB2BC6">
        <w:rPr>
          <w:rFonts w:ascii="Verdana" w:hAnsi="Verdana"/>
          <w:lang w:val="ru-RU"/>
        </w:rPr>
        <w:t xml:space="preserve"> основа за </w:t>
      </w:r>
      <w:proofErr w:type="spellStart"/>
      <w:r w:rsidRPr="00AB2BC6">
        <w:rPr>
          <w:rFonts w:ascii="Verdana" w:hAnsi="Verdana"/>
          <w:lang w:val="ru-RU"/>
        </w:rPr>
        <w:t>улесняване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реализациятана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инвестиционните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интереси</w:t>
      </w:r>
      <w:proofErr w:type="spellEnd"/>
      <w:r w:rsidRPr="00AB2BC6">
        <w:rPr>
          <w:rFonts w:ascii="Verdana" w:hAnsi="Verdana"/>
          <w:lang w:val="ru-RU"/>
        </w:rPr>
        <w:t xml:space="preserve"> в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>.</w:t>
      </w:r>
    </w:p>
    <w:p w:rsidR="00FF7672" w:rsidRPr="009D5516" w:rsidRDefault="005861D0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9D5516">
        <w:rPr>
          <w:rFonts w:ascii="Verdana" w:hAnsi="Verdana"/>
          <w:lang w:val="ru-RU"/>
        </w:rPr>
        <w:t>Наличието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действащ</w:t>
      </w:r>
      <w:proofErr w:type="spellEnd"/>
      <w:r w:rsidRPr="009D5516">
        <w:rPr>
          <w:rFonts w:ascii="Verdana" w:hAnsi="Verdana"/>
          <w:lang w:val="ru-RU"/>
        </w:rPr>
        <w:t xml:space="preserve"> ОУП на </w:t>
      </w:r>
      <w:proofErr w:type="spellStart"/>
      <w:r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Pr="009D5516">
        <w:rPr>
          <w:rFonts w:ascii="Verdana" w:hAnsi="Verdana"/>
          <w:lang w:val="ru-RU"/>
        </w:rPr>
        <w:t>предпоставка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кандидатстване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получаване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финансиране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gramStart"/>
      <w:r w:rsidRPr="009D5516">
        <w:rPr>
          <w:rFonts w:ascii="Verdana" w:hAnsi="Verdana"/>
          <w:lang w:val="ru-RU"/>
        </w:rPr>
        <w:t>по линия</w:t>
      </w:r>
      <w:proofErr w:type="gram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оперативните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програми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европейските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структурни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</w:p>
    <w:p w:rsidR="00741858" w:rsidRPr="009D5516" w:rsidRDefault="006A415F" w:rsidP="00B23F38">
      <w:pPr>
        <w:spacing w:after="110" w:line="259" w:lineRule="auto"/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 xml:space="preserve">         </w:t>
      </w:r>
      <w:proofErr w:type="spellStart"/>
      <w:r w:rsidR="00B23F38" w:rsidRPr="00B23F38">
        <w:rPr>
          <w:rFonts w:ascii="Verdana" w:hAnsi="Verdana"/>
        </w:rPr>
        <w:t>Община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Хисаря</w:t>
      </w:r>
      <w:proofErr w:type="spellEnd"/>
      <w:r w:rsidR="00B23F38" w:rsidRPr="00B23F38">
        <w:rPr>
          <w:rFonts w:ascii="Verdana" w:hAnsi="Verdana"/>
        </w:rPr>
        <w:t xml:space="preserve">  </w:t>
      </w:r>
      <w:proofErr w:type="spellStart"/>
      <w:r w:rsidR="00B23F38" w:rsidRPr="00B23F38">
        <w:rPr>
          <w:rFonts w:ascii="Verdana" w:hAnsi="Verdana"/>
        </w:rPr>
        <w:t>попада</w:t>
      </w:r>
      <w:proofErr w:type="spellEnd"/>
      <w:r w:rsidR="00B23F38" w:rsidRPr="00B23F38">
        <w:rPr>
          <w:rFonts w:ascii="Verdana" w:hAnsi="Verdana"/>
        </w:rPr>
        <w:t xml:space="preserve"> в </w:t>
      </w:r>
      <w:proofErr w:type="spellStart"/>
      <w:r w:rsidR="00B23F38" w:rsidRPr="00B23F38">
        <w:rPr>
          <w:rFonts w:ascii="Verdana" w:hAnsi="Verdana"/>
        </w:rPr>
        <w:t>Южния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централен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район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за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планиране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страната</w:t>
      </w:r>
      <w:proofErr w:type="spellEnd"/>
      <w:r w:rsidR="00B23F38" w:rsidRPr="00B23F38">
        <w:rPr>
          <w:rFonts w:ascii="Verdana" w:hAnsi="Verdana"/>
        </w:rPr>
        <w:t xml:space="preserve"> и </w:t>
      </w:r>
      <w:proofErr w:type="spellStart"/>
      <w:r w:rsidR="00B23F38" w:rsidRPr="00B23F38">
        <w:rPr>
          <w:rFonts w:ascii="Verdana" w:hAnsi="Verdana"/>
        </w:rPr>
        <w:t>отстои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около</w:t>
      </w:r>
      <w:proofErr w:type="spellEnd"/>
      <w:r w:rsidR="00B23F38" w:rsidRPr="00B23F38">
        <w:rPr>
          <w:rFonts w:ascii="Verdana" w:hAnsi="Verdana"/>
        </w:rPr>
        <w:t xml:space="preserve"> 40 </w:t>
      </w:r>
      <w:proofErr w:type="spellStart"/>
      <w:r w:rsidR="00B23F38" w:rsidRPr="00B23F38">
        <w:rPr>
          <w:rFonts w:ascii="Verdana" w:hAnsi="Verdana"/>
        </w:rPr>
        <w:t>километра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северно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от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областния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център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град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Пловдив</w:t>
      </w:r>
      <w:proofErr w:type="spellEnd"/>
      <w:r w:rsidR="00B23F38" w:rsidRPr="00B23F38">
        <w:rPr>
          <w:rFonts w:ascii="Verdana" w:hAnsi="Verdana"/>
        </w:rPr>
        <w:t xml:space="preserve">. </w:t>
      </w:r>
      <w:proofErr w:type="spellStart"/>
      <w:r w:rsidR="00B23F38" w:rsidRPr="00B23F38">
        <w:rPr>
          <w:rFonts w:ascii="Verdana" w:hAnsi="Verdana"/>
        </w:rPr>
        <w:t>Разположена</w:t>
      </w:r>
      <w:proofErr w:type="spellEnd"/>
      <w:r w:rsidR="00B23F38" w:rsidRPr="00B23F38">
        <w:rPr>
          <w:rFonts w:ascii="Verdana" w:hAnsi="Verdana"/>
        </w:rPr>
        <w:t xml:space="preserve"> e </w:t>
      </w:r>
      <w:r w:rsidR="00B23F38" w:rsidRPr="00B23F38">
        <w:rPr>
          <w:rFonts w:ascii="Verdana" w:hAnsi="Verdana"/>
        </w:rPr>
        <w:lastRenderedPageBreak/>
        <w:t xml:space="preserve">в </w:t>
      </w:r>
      <w:proofErr w:type="spellStart"/>
      <w:r w:rsidR="00B23F38" w:rsidRPr="00B23F38">
        <w:rPr>
          <w:rFonts w:ascii="Verdana" w:hAnsi="Verdana"/>
        </w:rPr>
        <w:t>Горнотракийската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низина</w:t>
      </w:r>
      <w:proofErr w:type="spellEnd"/>
      <w:r w:rsidR="00B23F38" w:rsidRPr="00B23F38">
        <w:rPr>
          <w:rFonts w:ascii="Verdana" w:hAnsi="Verdana"/>
        </w:rPr>
        <w:t xml:space="preserve">, </w:t>
      </w:r>
      <w:proofErr w:type="spellStart"/>
      <w:r w:rsidR="00B23F38" w:rsidRPr="00B23F38">
        <w:rPr>
          <w:rFonts w:ascii="Verdana" w:hAnsi="Verdana"/>
        </w:rPr>
        <w:t>върху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южните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склонове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Средна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гора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на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площ</w:t>
      </w:r>
      <w:proofErr w:type="spellEnd"/>
      <w:r w:rsidR="00B23F38" w:rsidRPr="00B23F38">
        <w:rPr>
          <w:rFonts w:ascii="Verdana" w:hAnsi="Verdana"/>
        </w:rPr>
        <w:t xml:space="preserve"> </w:t>
      </w:r>
      <w:proofErr w:type="spellStart"/>
      <w:r w:rsidR="00B23F38" w:rsidRPr="00B23F38">
        <w:rPr>
          <w:rFonts w:ascii="Verdana" w:hAnsi="Verdana"/>
        </w:rPr>
        <w:t>от</w:t>
      </w:r>
      <w:proofErr w:type="spellEnd"/>
      <w:r w:rsidR="00B23F38" w:rsidRPr="00B23F38">
        <w:rPr>
          <w:rFonts w:ascii="Verdana" w:hAnsi="Verdana"/>
        </w:rPr>
        <w:t xml:space="preserve"> 549.55 km²</w:t>
      </w:r>
      <w:r w:rsidR="00B23F38">
        <w:rPr>
          <w:rFonts w:ascii="Verdana" w:hAnsi="Verdana"/>
          <w:lang w:val="bg-BG"/>
        </w:rPr>
        <w:t xml:space="preserve">. </w:t>
      </w:r>
      <w:proofErr w:type="spellStart"/>
      <w:r w:rsidR="00C3514D" w:rsidRPr="00B23F38">
        <w:rPr>
          <w:rFonts w:ascii="Verdana" w:hAnsi="Verdana"/>
          <w:lang w:val="ru-RU"/>
        </w:rPr>
        <w:t>Общия</w:t>
      </w:r>
      <w:proofErr w:type="spellEnd"/>
      <w:r w:rsidR="00C3514D" w:rsidRPr="00B23F38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устройствен</w:t>
      </w:r>
      <w:proofErr w:type="spellEnd"/>
      <w:r w:rsidR="000419AF" w:rsidRPr="000419AF">
        <w:rPr>
          <w:rFonts w:ascii="Verdana" w:hAnsi="Verdana"/>
          <w:lang w:val="ru-RU"/>
        </w:rPr>
        <w:t xml:space="preserve"> план </w:t>
      </w:r>
      <w:proofErr w:type="spellStart"/>
      <w:r w:rsidR="000419AF" w:rsidRPr="000419AF">
        <w:rPr>
          <w:rFonts w:ascii="Verdana" w:hAnsi="Verdana"/>
          <w:lang w:val="ru-RU"/>
        </w:rPr>
        <w:t>обхваща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цялата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територия</w:t>
      </w:r>
      <w:proofErr w:type="spellEnd"/>
      <w:r w:rsidR="000419AF" w:rsidRPr="000419AF">
        <w:rPr>
          <w:rFonts w:ascii="Verdana" w:hAnsi="Verdana"/>
          <w:lang w:val="ru-RU"/>
        </w:rPr>
        <w:t xml:space="preserve"> на </w:t>
      </w:r>
      <w:proofErr w:type="spellStart"/>
      <w:r w:rsidR="000419AF" w:rsidRPr="000419AF">
        <w:rPr>
          <w:rFonts w:ascii="Verdana" w:hAnsi="Verdana"/>
          <w:lang w:val="ru-RU"/>
        </w:rPr>
        <w:t>общината</w:t>
      </w:r>
      <w:proofErr w:type="spellEnd"/>
      <w:r w:rsidR="000419AF" w:rsidRPr="000419AF">
        <w:rPr>
          <w:rFonts w:ascii="Verdana" w:hAnsi="Verdana"/>
          <w:lang w:val="ru-RU"/>
        </w:rPr>
        <w:t xml:space="preserve">, </w:t>
      </w:r>
      <w:proofErr w:type="spellStart"/>
      <w:r w:rsidR="000419AF" w:rsidRPr="000419AF">
        <w:rPr>
          <w:rFonts w:ascii="Verdana" w:hAnsi="Verdana"/>
          <w:lang w:val="ru-RU"/>
        </w:rPr>
        <w:t>включвайки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общинския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център</w:t>
      </w:r>
      <w:proofErr w:type="spellEnd"/>
      <w:r w:rsidR="000419AF" w:rsidRPr="000419AF">
        <w:rPr>
          <w:rFonts w:ascii="Verdana" w:hAnsi="Verdana"/>
          <w:lang w:val="ru-RU"/>
        </w:rPr>
        <w:t xml:space="preserve"> и </w:t>
      </w:r>
      <w:proofErr w:type="spellStart"/>
      <w:r w:rsidR="000419AF" w:rsidRPr="000419AF">
        <w:rPr>
          <w:rFonts w:ascii="Verdana" w:hAnsi="Verdana"/>
          <w:lang w:val="ru-RU"/>
        </w:rPr>
        <w:t>отделните</w:t>
      </w:r>
      <w:proofErr w:type="spellEnd"/>
      <w:r w:rsidR="000419AF" w:rsidRPr="000419AF">
        <w:rPr>
          <w:rFonts w:ascii="Verdana" w:hAnsi="Verdana"/>
          <w:lang w:val="ru-RU"/>
        </w:rPr>
        <w:t xml:space="preserve"> </w:t>
      </w:r>
      <w:proofErr w:type="spellStart"/>
      <w:r w:rsidR="000419AF" w:rsidRPr="000419AF">
        <w:rPr>
          <w:rFonts w:ascii="Verdana" w:hAnsi="Verdana"/>
          <w:lang w:val="ru-RU"/>
        </w:rPr>
        <w:t>населени</w:t>
      </w:r>
      <w:proofErr w:type="spellEnd"/>
      <w:r w:rsidR="000419AF" w:rsidRPr="000419AF">
        <w:rPr>
          <w:rFonts w:ascii="Verdana" w:hAnsi="Verdana"/>
          <w:lang w:val="ru-RU"/>
        </w:rPr>
        <w:t xml:space="preserve"> места </w:t>
      </w:r>
      <w:proofErr w:type="spellStart"/>
      <w:r w:rsidR="000419AF" w:rsidRPr="000419AF">
        <w:rPr>
          <w:rFonts w:ascii="Verdana" w:hAnsi="Verdana"/>
          <w:lang w:val="ru-RU"/>
        </w:rPr>
        <w:t>заедно</w:t>
      </w:r>
      <w:proofErr w:type="spellEnd"/>
      <w:r w:rsidR="000419AF" w:rsidRPr="000419AF">
        <w:rPr>
          <w:rFonts w:ascii="Verdana" w:hAnsi="Verdana"/>
          <w:lang w:val="ru-RU"/>
        </w:rPr>
        <w:t xml:space="preserve"> с </w:t>
      </w:r>
      <w:proofErr w:type="spellStart"/>
      <w:r w:rsidR="000419AF" w:rsidRPr="000419AF">
        <w:rPr>
          <w:rFonts w:ascii="Verdana" w:hAnsi="Verdana"/>
          <w:lang w:val="ru-RU"/>
        </w:rPr>
        <w:t>техните</w:t>
      </w:r>
      <w:proofErr w:type="spellEnd"/>
      <w:r w:rsidR="000419AF" w:rsidRPr="000419AF">
        <w:rPr>
          <w:rFonts w:ascii="Verdana" w:hAnsi="Verdana"/>
          <w:lang w:val="ru-RU"/>
        </w:rPr>
        <w:t xml:space="preserve"> землища</w:t>
      </w:r>
      <w:r w:rsidR="00C3514D">
        <w:rPr>
          <w:rFonts w:ascii="Verdana" w:hAnsi="Verdana"/>
          <w:lang w:val="ru-RU"/>
        </w:rPr>
        <w:t xml:space="preserve"> </w:t>
      </w:r>
      <w:r w:rsidR="00B23F38">
        <w:rPr>
          <w:rFonts w:ascii="Verdana" w:hAnsi="Verdana"/>
          <w:lang w:val="ru-RU"/>
        </w:rPr>
        <w:t>–</w:t>
      </w:r>
      <w:r w:rsidR="000419AF" w:rsidRPr="000419AF">
        <w:rPr>
          <w:rFonts w:ascii="Verdana" w:hAnsi="Verdana"/>
          <w:lang w:val="ru-RU"/>
        </w:rPr>
        <w:t xml:space="preserve"> </w:t>
      </w:r>
      <w:r w:rsidR="00B23F38">
        <w:rPr>
          <w:rFonts w:ascii="Verdana" w:hAnsi="Verdana"/>
          <w:lang w:val="ru-RU"/>
        </w:rPr>
        <w:t xml:space="preserve">гр. </w:t>
      </w:r>
      <w:proofErr w:type="spellStart"/>
      <w:r w:rsidR="00B23F38" w:rsidRPr="00B23F38">
        <w:rPr>
          <w:rFonts w:ascii="Verdana" w:hAnsi="Verdana"/>
          <w:lang w:val="ru-RU"/>
        </w:rPr>
        <w:t>Хисаря</w:t>
      </w:r>
      <w:proofErr w:type="spellEnd"/>
      <w:r w:rsidR="00B23F38">
        <w:rPr>
          <w:rFonts w:ascii="Verdana" w:hAnsi="Verdana"/>
          <w:lang w:val="ru-RU"/>
        </w:rPr>
        <w:t xml:space="preserve"> и</w:t>
      </w:r>
      <w:r>
        <w:rPr>
          <w:rFonts w:ascii="Verdana" w:hAnsi="Verdana"/>
          <w:lang w:val="ru-RU"/>
        </w:rPr>
        <w:t xml:space="preserve"> </w:t>
      </w:r>
      <w:proofErr w:type="spellStart"/>
      <w:r w:rsidR="00B23F38">
        <w:rPr>
          <w:rFonts w:ascii="Verdana" w:hAnsi="Verdana"/>
          <w:lang w:val="ru-RU"/>
        </w:rPr>
        <w:t>селата</w:t>
      </w:r>
      <w:proofErr w:type="spellEnd"/>
      <w:r w:rsidR="00B23F38">
        <w:rPr>
          <w:rFonts w:ascii="Verdana" w:hAnsi="Verdana"/>
          <w:lang w:val="ru-RU"/>
        </w:rPr>
        <w:t xml:space="preserve"> </w:t>
      </w:r>
      <w:proofErr w:type="spellStart"/>
      <w:r w:rsidR="00B23F38" w:rsidRPr="00B23F38">
        <w:rPr>
          <w:rFonts w:ascii="Verdana" w:hAnsi="Verdana"/>
          <w:lang w:val="ru-RU"/>
        </w:rPr>
        <w:t>Беловица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Красново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Кръстевич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Мало </w:t>
      </w:r>
      <w:proofErr w:type="spellStart"/>
      <w:r w:rsidR="00B23F38" w:rsidRPr="00B23F38">
        <w:rPr>
          <w:rFonts w:ascii="Verdana" w:hAnsi="Verdana"/>
          <w:lang w:val="ru-RU"/>
        </w:rPr>
        <w:t>Крушево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Михилци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Мътеница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Ново </w:t>
      </w:r>
      <w:proofErr w:type="spellStart"/>
      <w:r w:rsidR="00B23F38" w:rsidRPr="00B23F38">
        <w:rPr>
          <w:rFonts w:ascii="Verdana" w:hAnsi="Verdana"/>
          <w:lang w:val="ru-RU"/>
        </w:rPr>
        <w:t>Железаре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Паничери</w:t>
      </w:r>
      <w:proofErr w:type="spellEnd"/>
      <w:r w:rsidR="00B23F38">
        <w:rPr>
          <w:rFonts w:ascii="Verdana" w:hAnsi="Verdana"/>
          <w:lang w:val="ru-RU"/>
        </w:rPr>
        <w:t xml:space="preserve">, </w:t>
      </w:r>
      <w:r w:rsidR="00B23F38" w:rsidRPr="00B23F38">
        <w:rPr>
          <w:rFonts w:ascii="Verdana" w:hAnsi="Verdana"/>
          <w:lang w:val="ru-RU"/>
        </w:rPr>
        <w:t xml:space="preserve">Старо </w:t>
      </w:r>
      <w:proofErr w:type="spellStart"/>
      <w:r w:rsidR="00B23F38" w:rsidRPr="00B23F38">
        <w:rPr>
          <w:rFonts w:ascii="Verdana" w:hAnsi="Verdana"/>
          <w:lang w:val="ru-RU"/>
        </w:rPr>
        <w:t>Железаре</w:t>
      </w:r>
      <w:proofErr w:type="spellEnd"/>
      <w:r w:rsidR="00B23F38">
        <w:rPr>
          <w:rFonts w:ascii="Verdana" w:hAnsi="Verdana"/>
          <w:lang w:val="ru-RU"/>
        </w:rPr>
        <w:t xml:space="preserve">, </w:t>
      </w:r>
      <w:proofErr w:type="spellStart"/>
      <w:r w:rsidR="00B23F38" w:rsidRPr="00B23F38">
        <w:rPr>
          <w:rFonts w:ascii="Verdana" w:hAnsi="Verdana"/>
          <w:lang w:val="ru-RU"/>
        </w:rPr>
        <w:t>Старосел</w:t>
      </w:r>
      <w:proofErr w:type="spellEnd"/>
      <w:r w:rsidR="00B23F38">
        <w:rPr>
          <w:rFonts w:ascii="Verdana" w:hAnsi="Verdana"/>
          <w:lang w:val="ru-RU"/>
        </w:rPr>
        <w:t xml:space="preserve"> и </w:t>
      </w:r>
      <w:proofErr w:type="spellStart"/>
      <w:r w:rsidR="00B23F38" w:rsidRPr="00B23F38">
        <w:rPr>
          <w:rFonts w:ascii="Verdana" w:hAnsi="Verdana"/>
          <w:lang w:val="ru-RU"/>
        </w:rPr>
        <w:t>Черничево</w:t>
      </w:r>
      <w:proofErr w:type="spellEnd"/>
      <w:r w:rsidR="00B23F38">
        <w:rPr>
          <w:rFonts w:ascii="Verdana" w:hAnsi="Verdana"/>
          <w:lang w:val="ru-RU"/>
        </w:rPr>
        <w:t>.</w:t>
      </w:r>
    </w:p>
    <w:p w:rsidR="00741858" w:rsidRPr="009D5516" w:rsidRDefault="0074185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spellStart"/>
      <w:proofErr w:type="gramStart"/>
      <w:r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мотиви</w:t>
      </w:r>
      <w:proofErr w:type="spellEnd"/>
      <w:r w:rsidRPr="009D5516">
        <w:rPr>
          <w:rFonts w:ascii="Verdana" w:hAnsi="Verdana"/>
          <w:b/>
          <w:bCs/>
        </w:rPr>
        <w:t xml:space="preserve">: </w:t>
      </w:r>
    </w:p>
    <w:p w:rsidR="005861D0" w:rsidRPr="009D5516" w:rsidRDefault="005861D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B23F38">
        <w:rPr>
          <w:rFonts w:ascii="Verdana" w:hAnsi="Verdana"/>
          <w:bCs/>
          <w:lang w:val="bg-BG"/>
        </w:rPr>
        <w:t>Хисаря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3.3.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r w:rsidRPr="009D5516">
        <w:rPr>
          <w:rFonts w:ascii="Verdana" w:hAnsi="Verdana"/>
          <w:bCs/>
          <w:lang w:val="bg-BG"/>
        </w:rPr>
        <w:t>устройствени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4.1</w:t>
      </w:r>
      <w:r w:rsidR="004B54C3" w:rsidRPr="004B54C3">
        <w:rPr>
          <w:rFonts w:ascii="Verdana" w:hAnsi="Verdana"/>
          <w:bCs/>
          <w:lang w:val="bg-BG"/>
        </w:rPr>
        <w:t>.</w:t>
      </w:r>
      <w:r w:rsidR="0020505B" w:rsidRPr="0020505B">
        <w:t xml:space="preserve"> </w:t>
      </w:r>
      <w:r w:rsidR="0020505B">
        <w:rPr>
          <w:lang w:val="bg-BG"/>
        </w:rPr>
        <w:t>П</w:t>
      </w:r>
      <w:r w:rsidR="0020505B" w:rsidRPr="0020505B">
        <w:rPr>
          <w:rFonts w:ascii="Verdana" w:hAnsi="Verdana"/>
          <w:bCs/>
          <w:lang w:val="bg-BG"/>
        </w:rPr>
        <w:t>одземни и повърхностни води</w:t>
      </w:r>
    </w:p>
    <w:p w:rsidR="00D4633E" w:rsidRDefault="00D4633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</w:t>
      </w:r>
      <w:r w:rsidRPr="00D4633E">
        <w:rPr>
          <w:rFonts w:ascii="Verdana" w:hAnsi="Verdana"/>
          <w:bCs/>
          <w:lang w:val="bg-BG"/>
        </w:rPr>
        <w:t>ъществуващите външни довеждащи водопроводи до водоемите на населените места са амортизирани, изградени основно от етернитови тръби и водят до загуби на питейна вода. Поради това те се нуждаят от рехабилитация.</w:t>
      </w:r>
      <w:r w:rsidR="001C594E" w:rsidRPr="001C594E">
        <w:t xml:space="preserve"> </w:t>
      </w:r>
      <w:r w:rsidR="001C594E" w:rsidRPr="001C594E">
        <w:rPr>
          <w:rFonts w:ascii="Verdana" w:hAnsi="Verdana"/>
          <w:bCs/>
          <w:lang w:val="bg-BG"/>
        </w:rPr>
        <w:t xml:space="preserve">Канализационна мрежа с ПСОВ е изградена само в гр.Хисаря. Канализационни мрежи, но без ПСОВ са изградени в село Паничери и частично в село Старосел, които </w:t>
      </w:r>
      <w:proofErr w:type="spellStart"/>
      <w:r w:rsidR="001C594E" w:rsidRPr="001C594E">
        <w:rPr>
          <w:rFonts w:ascii="Verdana" w:hAnsi="Verdana"/>
          <w:bCs/>
          <w:lang w:val="bg-BG"/>
        </w:rPr>
        <w:t>заустват</w:t>
      </w:r>
      <w:proofErr w:type="spellEnd"/>
      <w:r w:rsidR="001C594E" w:rsidRPr="001C594E">
        <w:rPr>
          <w:rFonts w:ascii="Verdana" w:hAnsi="Verdana"/>
          <w:bCs/>
          <w:lang w:val="bg-BG"/>
        </w:rPr>
        <w:t xml:space="preserve"> в реките без пречистване. В останалите населени места няма канализации.</w:t>
      </w:r>
    </w:p>
    <w:p w:rsidR="00E94F57" w:rsidRDefault="00E94F5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94F57">
        <w:rPr>
          <w:rFonts w:ascii="Verdana" w:hAnsi="Verdana"/>
          <w:bCs/>
          <w:lang w:val="bg-BG"/>
        </w:rPr>
        <w:t>Ползването на минерални води за лечебни и други цели се регламентира с разрешителен режим</w:t>
      </w:r>
      <w:r>
        <w:rPr>
          <w:rFonts w:ascii="Verdana" w:hAnsi="Verdana"/>
          <w:bCs/>
          <w:lang w:val="bg-BG"/>
        </w:rPr>
        <w:t>.</w:t>
      </w:r>
      <w:r w:rsidRPr="00E94F57">
        <w:t xml:space="preserve"> </w:t>
      </w:r>
      <w:r>
        <w:rPr>
          <w:lang w:val="bg-BG"/>
        </w:rPr>
        <w:t xml:space="preserve">Предвижда се </w:t>
      </w:r>
      <w:r w:rsidRPr="00E94F57">
        <w:rPr>
          <w:rFonts w:ascii="Verdana" w:hAnsi="Verdana"/>
          <w:bCs/>
          <w:lang w:val="bg-BG"/>
        </w:rPr>
        <w:t>целогодишно и денонощно използване на дебита</w:t>
      </w:r>
      <w:r>
        <w:rPr>
          <w:rFonts w:ascii="Verdana" w:hAnsi="Verdana"/>
          <w:bCs/>
          <w:lang w:val="bg-BG"/>
        </w:rPr>
        <w:t xml:space="preserve"> чрез</w:t>
      </w:r>
      <w:r w:rsidRPr="00E94F57">
        <w:rPr>
          <w:rFonts w:ascii="Verdana" w:hAnsi="Verdana"/>
          <w:bCs/>
          <w:lang w:val="bg-BG"/>
        </w:rPr>
        <w:t xml:space="preserve"> преоцен</w:t>
      </w:r>
      <w:r>
        <w:rPr>
          <w:rFonts w:ascii="Verdana" w:hAnsi="Verdana"/>
          <w:bCs/>
          <w:lang w:val="bg-BG"/>
        </w:rPr>
        <w:t>ка на</w:t>
      </w:r>
      <w:r w:rsidRPr="00E94F57">
        <w:rPr>
          <w:rFonts w:ascii="Verdana" w:hAnsi="Verdana"/>
          <w:bCs/>
          <w:lang w:val="bg-BG"/>
        </w:rPr>
        <w:t xml:space="preserve"> сегашното използване на водата и насоч</w:t>
      </w:r>
      <w:r>
        <w:rPr>
          <w:rFonts w:ascii="Verdana" w:hAnsi="Verdana"/>
          <w:bCs/>
          <w:lang w:val="bg-BG"/>
        </w:rPr>
        <w:t>ването и</w:t>
      </w:r>
      <w:r w:rsidRPr="00E94F57">
        <w:rPr>
          <w:rFonts w:ascii="Verdana" w:hAnsi="Verdana"/>
          <w:bCs/>
          <w:lang w:val="bg-BG"/>
        </w:rPr>
        <w:t xml:space="preserve"> предимно към </w:t>
      </w:r>
      <w:proofErr w:type="spellStart"/>
      <w:r w:rsidRPr="00E94F57">
        <w:rPr>
          <w:rFonts w:ascii="Verdana" w:hAnsi="Verdana"/>
          <w:bCs/>
          <w:lang w:val="bg-BG"/>
        </w:rPr>
        <w:t>общокурортните</w:t>
      </w:r>
      <w:proofErr w:type="spellEnd"/>
      <w:r w:rsidRPr="00E94F57">
        <w:rPr>
          <w:rFonts w:ascii="Verdana" w:hAnsi="Verdana"/>
          <w:bCs/>
          <w:lang w:val="bg-BG"/>
        </w:rPr>
        <w:t xml:space="preserve"> заведения -</w:t>
      </w:r>
      <w:proofErr w:type="spellStart"/>
      <w:r w:rsidRPr="00E94F57">
        <w:rPr>
          <w:rFonts w:ascii="Verdana" w:hAnsi="Verdana"/>
          <w:bCs/>
          <w:lang w:val="bg-BG"/>
        </w:rPr>
        <w:t>балнеофизиолечебници</w:t>
      </w:r>
      <w:proofErr w:type="spellEnd"/>
      <w:r w:rsidRPr="00E94F57">
        <w:rPr>
          <w:rFonts w:ascii="Verdana" w:hAnsi="Verdana"/>
          <w:bCs/>
          <w:lang w:val="bg-BG"/>
        </w:rPr>
        <w:t>, питейни зали, лечебни плажове. Целесъобразно е да се проучи и възможността за вторично използване на топлинната енергия на отпадната минерална вода за нуждите на оранжерийни и други стопански консуматори.</w:t>
      </w:r>
    </w:p>
    <w:p w:rsidR="00E94F57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С </w:t>
      </w:r>
      <w:r w:rsidR="00E94F57">
        <w:rPr>
          <w:rFonts w:ascii="Verdana" w:hAnsi="Verdana"/>
          <w:bCs/>
          <w:lang w:val="bg-BG"/>
        </w:rPr>
        <w:t xml:space="preserve">предлагания вариант на балансирано развитие ще се извърши </w:t>
      </w:r>
      <w:r w:rsidR="00E94F57" w:rsidRPr="00E94F57">
        <w:rPr>
          <w:rFonts w:ascii="Verdana" w:hAnsi="Verdana"/>
          <w:bCs/>
          <w:lang w:val="bg-BG"/>
        </w:rPr>
        <w:t>изграждане на нова или модернизиране на съществуващата водоснабдителна мрежа,</w:t>
      </w:r>
      <w:r w:rsidR="00E94F57">
        <w:rPr>
          <w:rFonts w:ascii="Verdana" w:hAnsi="Verdana"/>
          <w:bCs/>
          <w:lang w:val="bg-BG"/>
        </w:rPr>
        <w:t xml:space="preserve"> както и</w:t>
      </w:r>
      <w:r w:rsidR="00E94F57" w:rsidRPr="00E94F57">
        <w:rPr>
          <w:rFonts w:ascii="Verdana" w:hAnsi="Verdana"/>
          <w:bCs/>
          <w:lang w:val="bg-BG"/>
        </w:rPr>
        <w:t xml:space="preserve"> поетапно решаване на проблема с пречистването на отпадъчните води</w:t>
      </w:r>
      <w:r w:rsidR="00E94F57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 xml:space="preserve"> </w:t>
      </w:r>
    </w:p>
    <w:p w:rsidR="00F471D9" w:rsidRPr="009D5516" w:rsidRDefault="00837633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За опазване на подземните и повърхност</w:t>
      </w:r>
      <w:r w:rsidR="0020505B">
        <w:rPr>
          <w:rFonts w:ascii="Verdana" w:hAnsi="Verdana"/>
          <w:bCs/>
          <w:lang w:val="bg-BG"/>
        </w:rPr>
        <w:t>н</w:t>
      </w:r>
      <w:r w:rsidRPr="009D5516">
        <w:rPr>
          <w:rFonts w:ascii="Verdana" w:hAnsi="Verdana"/>
          <w:bCs/>
          <w:lang w:val="bg-BG"/>
        </w:rPr>
        <w:t xml:space="preserve">ите води се предлагат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4.1.1. И</w:t>
      </w:r>
      <w:r w:rsidR="00837633" w:rsidRPr="009D5516">
        <w:rPr>
          <w:rFonts w:ascii="Verdana" w:hAnsi="Verdana"/>
          <w:bCs/>
          <w:lang w:val="bg-BG"/>
        </w:rPr>
        <w:t>зпреварващо 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6B2284" w:rsidRPr="006B2284">
        <w:rPr>
          <w:rFonts w:ascii="Verdana" w:hAnsi="Verdana"/>
          <w:bCs/>
          <w:lang w:val="bg-BG"/>
        </w:rPr>
        <w:t xml:space="preserve"> </w:t>
      </w:r>
      <w:r w:rsidR="00F8664E" w:rsidRPr="009D5516">
        <w:rPr>
          <w:rFonts w:ascii="Verdana" w:hAnsi="Verdana"/>
          <w:bCs/>
          <w:lang w:val="bg-BG"/>
        </w:rPr>
        <w:t>За селищата</w:t>
      </w:r>
      <w:r w:rsidR="006B2284">
        <w:rPr>
          <w:rFonts w:ascii="Verdana" w:hAnsi="Verdana"/>
          <w:bCs/>
          <w:lang w:val="bg-BG"/>
        </w:rPr>
        <w:t>, в които</w:t>
      </w:r>
      <w:r w:rsidR="00F8664E" w:rsidRPr="009D5516">
        <w:rPr>
          <w:rFonts w:ascii="Verdana" w:hAnsi="Verdana"/>
          <w:bCs/>
          <w:lang w:val="bg-BG"/>
        </w:rPr>
        <w:t xml:space="preserve"> няма изградена канализационна мрежа се предвижда отвеждането на отпадъчните води да е децентрализирано, т. е. чрез изграждане на </w:t>
      </w:r>
      <w:r w:rsidR="00F8664E" w:rsidRPr="009D5516">
        <w:rPr>
          <w:rFonts w:ascii="Verdana" w:hAnsi="Verdana"/>
          <w:bCs/>
          <w:lang w:val="bg-BG"/>
        </w:rPr>
        <w:lastRenderedPageBreak/>
        <w:t>малки локални пречиствателни станции и отпадъчните води от тях да се изпускат в най близко протичащата река.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4.2. </w:t>
      </w:r>
      <w:r w:rsidR="00874D0A" w:rsidRPr="009D5516">
        <w:rPr>
          <w:rFonts w:ascii="Verdana" w:hAnsi="Verdana"/>
          <w:bCs/>
          <w:lang w:val="bg-BG"/>
        </w:rPr>
        <w:t>А</w:t>
      </w:r>
      <w:r w:rsidR="00837633" w:rsidRPr="009D5516">
        <w:rPr>
          <w:rFonts w:ascii="Verdana" w:hAnsi="Verdana"/>
          <w:bCs/>
          <w:lang w:val="bg-BG"/>
        </w:rPr>
        <w:t>тмосфер</w:t>
      </w:r>
      <w:r w:rsidR="00874D0A" w:rsidRPr="009D5516">
        <w:rPr>
          <w:rFonts w:ascii="Verdana" w:hAnsi="Verdana"/>
          <w:bCs/>
          <w:lang w:val="bg-BG"/>
        </w:rPr>
        <w:t>е</w:t>
      </w:r>
      <w:r w:rsidR="00837633" w:rsidRPr="009D5516">
        <w:rPr>
          <w:rFonts w:ascii="Verdana" w:hAnsi="Verdana"/>
          <w:bCs/>
          <w:lang w:val="bg-BG"/>
        </w:rPr>
        <w:t>н въздух</w:t>
      </w:r>
      <w:r w:rsidR="00874D0A" w:rsidRPr="009D5516">
        <w:rPr>
          <w:rFonts w:ascii="Verdana" w:hAnsi="Verdana"/>
          <w:bCs/>
          <w:lang w:val="bg-BG"/>
        </w:rPr>
        <w:t>-</w:t>
      </w:r>
      <w:r w:rsidR="00837633" w:rsidRPr="009D5516">
        <w:rPr>
          <w:rFonts w:ascii="Verdana" w:hAnsi="Verdana"/>
          <w:bCs/>
          <w:lang w:val="bg-BG"/>
        </w:rPr>
        <w:t xml:space="preserve"> </w:t>
      </w:r>
    </w:p>
    <w:p w:rsidR="008A4EF8" w:rsidRDefault="008A4EF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t>Община Хисаря, както и другите по-малки общини на територията на РИОСВ – Пловдив, има незначителен индустриален потенциал, което не оказва чувствително влияние на качеството на атмосферния въздух и не се налага изготвяне на програма за намаляване на нивата на замърсителите.</w:t>
      </w:r>
      <w:r>
        <w:rPr>
          <w:rFonts w:ascii="Verdana" w:hAnsi="Verdana"/>
          <w:bCs/>
          <w:lang w:val="bg-BG"/>
        </w:rPr>
        <w:t xml:space="preserve"> </w:t>
      </w:r>
      <w:r w:rsidRPr="008A4EF8">
        <w:rPr>
          <w:rFonts w:ascii="Verdana" w:hAnsi="Verdana"/>
          <w:bCs/>
          <w:lang w:val="bg-BG"/>
        </w:rPr>
        <w:t>В общината липсват големи горивни инсталации по смисъла на Приложение № 6 от Наредба № 10 от 2003 г. към ЗЧАВ.</w:t>
      </w:r>
    </w:p>
    <w:p w:rsidR="008A4EF8" w:rsidRDefault="00F8664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Както в повечето общини, основните източници на вредни емисии и в Община </w:t>
      </w:r>
      <w:r w:rsidR="006B2284">
        <w:rPr>
          <w:rFonts w:ascii="Verdana" w:hAnsi="Verdana"/>
          <w:bCs/>
          <w:lang w:val="bg-BG"/>
        </w:rPr>
        <w:t>Карлово</w:t>
      </w:r>
      <w:r w:rsidRPr="009D5516">
        <w:rPr>
          <w:rFonts w:ascii="Verdana" w:hAnsi="Verdana"/>
          <w:bCs/>
          <w:lang w:val="bg-BG"/>
        </w:rPr>
        <w:t xml:space="preserve"> са битовото отопление с твърди горива, автотранспорта и местната промишленост.</w:t>
      </w:r>
      <w:r w:rsidR="00522938" w:rsidRPr="00522938">
        <w:rPr>
          <w:rFonts w:ascii="Verdana" w:hAnsi="Verdana"/>
          <w:bCs/>
          <w:lang w:val="bg-BG"/>
        </w:rPr>
        <w:t xml:space="preserve"> Въздействието от използване на горива за отопление се определя като краткосрочно /сезонно/ с регионален мащаб. </w:t>
      </w:r>
      <w:r w:rsidR="008A4EF8" w:rsidRPr="008A4EF8">
        <w:rPr>
          <w:rFonts w:ascii="Verdana" w:hAnsi="Verdana"/>
          <w:bCs/>
          <w:lang w:val="bg-BG"/>
        </w:rPr>
        <w:t xml:space="preserve">Устройствените зони по ОУП, в съчетание Програмата за опазване на околната среда в община Хисаря ще имат значителен принос за намаляване замърсяването и </w:t>
      </w:r>
      <w:proofErr w:type="spellStart"/>
      <w:r w:rsidR="008A4EF8" w:rsidRPr="008A4EF8">
        <w:rPr>
          <w:rFonts w:ascii="Verdana" w:hAnsi="Verdana"/>
          <w:bCs/>
          <w:lang w:val="bg-BG"/>
        </w:rPr>
        <w:t>запрашаването</w:t>
      </w:r>
      <w:proofErr w:type="spellEnd"/>
      <w:r w:rsidR="008A4EF8" w:rsidRPr="008A4EF8">
        <w:rPr>
          <w:rFonts w:ascii="Verdana" w:hAnsi="Verdana"/>
          <w:bCs/>
          <w:lang w:val="bg-BG"/>
        </w:rPr>
        <w:t xml:space="preserve"> на въздуха в града и устройваната територия.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4.3</w:t>
      </w:r>
      <w:r w:rsidRPr="0020505B">
        <w:rPr>
          <w:rFonts w:ascii="Verdana" w:hAnsi="Verdana"/>
          <w:b/>
          <w:bCs/>
          <w:lang w:val="bg-BG"/>
        </w:rPr>
        <w:t xml:space="preserve">. </w:t>
      </w:r>
      <w:r w:rsidR="0020505B" w:rsidRPr="0020505B">
        <w:rPr>
          <w:rFonts w:ascii="Verdana" w:hAnsi="Verdana"/>
          <w:bCs/>
          <w:lang w:val="bg-BG"/>
        </w:rPr>
        <w:t>З</w:t>
      </w:r>
      <w:r w:rsidRPr="0020505B">
        <w:rPr>
          <w:rFonts w:ascii="Verdana" w:hAnsi="Verdana"/>
          <w:bCs/>
          <w:lang w:val="bg-BG"/>
        </w:rPr>
        <w:t xml:space="preserve">еми </w:t>
      </w:r>
      <w:r w:rsidRPr="009D5516">
        <w:rPr>
          <w:rFonts w:ascii="Verdana" w:hAnsi="Verdana"/>
          <w:bCs/>
          <w:lang w:val="bg-BG"/>
        </w:rPr>
        <w:t>и почви</w:t>
      </w:r>
      <w:r w:rsidR="00C91649" w:rsidRPr="009D5516">
        <w:rPr>
          <w:rFonts w:ascii="Verdana" w:hAnsi="Verdana"/>
          <w:bCs/>
          <w:lang w:val="bg-BG"/>
        </w:rPr>
        <w:t>:</w:t>
      </w:r>
    </w:p>
    <w:p w:rsidR="008A4EF8" w:rsidRPr="008A4EF8" w:rsidRDefault="008A4E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t xml:space="preserve">Новото жилищно строителство няма да бъде свързано с формиране на </w:t>
      </w:r>
      <w:proofErr w:type="spellStart"/>
      <w:r w:rsidRPr="008A4EF8">
        <w:rPr>
          <w:rFonts w:ascii="Verdana" w:hAnsi="Verdana"/>
          <w:bCs/>
          <w:lang w:val="bg-BG"/>
        </w:rPr>
        <w:t>новоурбанизиращи</w:t>
      </w:r>
      <w:proofErr w:type="spellEnd"/>
      <w:r w:rsidRPr="008A4EF8">
        <w:rPr>
          <w:rFonts w:ascii="Verdana" w:hAnsi="Verdana"/>
          <w:bCs/>
          <w:lang w:val="bg-BG"/>
        </w:rPr>
        <w:t xml:space="preserve"> се терени за сметка на горски територии или обработваеми земи, пасища и л</w:t>
      </w:r>
      <w:r>
        <w:rPr>
          <w:rFonts w:ascii="Verdana" w:hAnsi="Verdana"/>
          <w:bCs/>
          <w:lang w:val="bg-BG"/>
        </w:rPr>
        <w:t>и</w:t>
      </w:r>
      <w:r w:rsidRPr="008A4EF8">
        <w:rPr>
          <w:rFonts w:ascii="Verdana" w:hAnsi="Verdana"/>
          <w:bCs/>
          <w:lang w:val="bg-BG"/>
        </w:rPr>
        <w:t>в</w:t>
      </w:r>
      <w:r>
        <w:rPr>
          <w:rFonts w:ascii="Verdana" w:hAnsi="Verdana"/>
          <w:bCs/>
          <w:lang w:val="bg-BG"/>
        </w:rPr>
        <w:t>а</w:t>
      </w:r>
      <w:r w:rsidRPr="008A4EF8">
        <w:rPr>
          <w:rFonts w:ascii="Verdana" w:hAnsi="Verdana"/>
          <w:bCs/>
          <w:lang w:val="bg-BG"/>
        </w:rPr>
        <w:t xml:space="preserve">ди, а преди всичко ще се развива в сегашните строителни граници на селищата. Това важи и за производствените и складови дейности, чиито площ и дял са в резултат на устройването на стопански дворове.  </w:t>
      </w:r>
    </w:p>
    <w:p w:rsidR="008A4EF8" w:rsidRDefault="008A4E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A4EF8">
        <w:rPr>
          <w:rFonts w:ascii="Verdana" w:hAnsi="Verdana"/>
          <w:bCs/>
          <w:lang w:val="bg-BG"/>
        </w:rPr>
        <w:t>Очаква се комплексът от действия, чието предприемане се осигурява с ОУП, да доведат до подобряване състоянието на земите общината.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583FFE" w:rsidRPr="009D5516" w:rsidRDefault="00C76B85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4.4.</w:t>
      </w:r>
      <w:r w:rsidR="003023F4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>О</w:t>
      </w:r>
      <w:r w:rsidR="0094382C" w:rsidRPr="009D5516">
        <w:rPr>
          <w:rFonts w:ascii="Verdana" w:hAnsi="Verdana"/>
          <w:bCs/>
          <w:lang w:val="bg-BG"/>
        </w:rPr>
        <w:t>пазване на биоразнообразието, защитените зони по реда на ЗБР и защитените територии по реда на Закона за защитените територии</w:t>
      </w:r>
      <w:r w:rsidR="0020505B">
        <w:rPr>
          <w:rFonts w:ascii="Verdana" w:hAnsi="Verdana"/>
          <w:bCs/>
          <w:lang w:val="bg-BG"/>
        </w:rPr>
        <w:t>.</w:t>
      </w:r>
      <w:r w:rsidR="0094382C" w:rsidRPr="009D5516">
        <w:rPr>
          <w:rFonts w:ascii="Verdana" w:hAnsi="Verdana"/>
          <w:bCs/>
          <w:lang w:val="bg-BG"/>
        </w:rPr>
        <w:t xml:space="preserve"> </w:t>
      </w:r>
      <w:r w:rsidR="007E3800" w:rsidRPr="009D5516">
        <w:rPr>
          <w:rFonts w:ascii="Verdana" w:hAnsi="Verdana"/>
          <w:bCs/>
          <w:lang w:val="bg-BG"/>
        </w:rPr>
        <w:t xml:space="preserve"> </w:t>
      </w:r>
      <w:r w:rsidR="0094382C" w:rsidRPr="009D5516">
        <w:rPr>
          <w:rFonts w:ascii="Verdana" w:hAnsi="Verdana"/>
          <w:bCs/>
          <w:lang w:val="bg-BG"/>
        </w:rPr>
        <w:t xml:space="preserve">  </w:t>
      </w:r>
    </w:p>
    <w:p w:rsid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3009">
        <w:rPr>
          <w:rFonts w:ascii="Verdana" w:hAnsi="Verdana"/>
          <w:bCs/>
          <w:lang w:val="bg-BG"/>
        </w:rPr>
        <w:t xml:space="preserve">ОУП не предлага устройствени решения, създаващи база за дейности, въздействащи неблагоприятно върху биологичното разнообразие в района. Запазват се характеристиките на територията съхраняващи нейната </w:t>
      </w:r>
      <w:proofErr w:type="spellStart"/>
      <w:r w:rsidRPr="00B53009">
        <w:rPr>
          <w:rFonts w:ascii="Verdana" w:hAnsi="Verdana"/>
          <w:bCs/>
          <w:lang w:val="bg-BG"/>
        </w:rPr>
        <w:t>средообразуваща</w:t>
      </w:r>
      <w:proofErr w:type="spellEnd"/>
      <w:r w:rsidRPr="00B53009">
        <w:rPr>
          <w:rFonts w:ascii="Verdana" w:hAnsi="Verdana"/>
          <w:bCs/>
          <w:lang w:val="bg-BG"/>
        </w:rPr>
        <w:t xml:space="preserve"> функция. Не се внасят урбанистични елементи, во</w:t>
      </w:r>
      <w:r>
        <w:rPr>
          <w:rFonts w:ascii="Verdana" w:hAnsi="Verdana"/>
          <w:bCs/>
          <w:lang w:val="bg-BG"/>
        </w:rPr>
        <w:t>д</w:t>
      </w:r>
      <w:r w:rsidRPr="00B53009">
        <w:rPr>
          <w:rFonts w:ascii="Verdana" w:hAnsi="Verdana"/>
          <w:bCs/>
          <w:lang w:val="bg-BG"/>
        </w:rPr>
        <w:t>ещи до загуба на местообитания и екологични ниши.</w:t>
      </w:r>
      <w:r w:rsidRPr="00B53009">
        <w:t xml:space="preserve"> </w:t>
      </w:r>
      <w:r w:rsidRPr="00B53009">
        <w:rPr>
          <w:rFonts w:ascii="Verdana" w:hAnsi="Verdana"/>
          <w:bCs/>
          <w:lang w:val="bg-BG"/>
        </w:rPr>
        <w:t>ОУП съ</w:t>
      </w:r>
      <w:r>
        <w:rPr>
          <w:rFonts w:ascii="Verdana" w:hAnsi="Verdana"/>
          <w:bCs/>
          <w:lang w:val="bg-BG"/>
        </w:rPr>
        <w:t>з</w:t>
      </w:r>
      <w:r w:rsidRPr="00B53009">
        <w:rPr>
          <w:rFonts w:ascii="Verdana" w:hAnsi="Verdana"/>
          <w:bCs/>
          <w:lang w:val="bg-BG"/>
        </w:rPr>
        <w:t xml:space="preserve">дава регулационната основа за запазване и възстановяване на горите около реките на територията на общината, около каналната мрежа, по съществуващите дерета. Това увеличава възможностите за възстановяване и подобряване на тяхната </w:t>
      </w:r>
      <w:proofErr w:type="spellStart"/>
      <w:r w:rsidRPr="00B53009">
        <w:rPr>
          <w:rFonts w:ascii="Verdana" w:hAnsi="Verdana"/>
          <w:bCs/>
          <w:lang w:val="bg-BG"/>
        </w:rPr>
        <w:t>биокоридорна</w:t>
      </w:r>
      <w:proofErr w:type="spellEnd"/>
      <w:r w:rsidRPr="00B53009">
        <w:rPr>
          <w:rFonts w:ascii="Verdana" w:hAnsi="Verdana"/>
          <w:bCs/>
          <w:lang w:val="bg-BG"/>
        </w:rPr>
        <w:t xml:space="preserve"> функция</w:t>
      </w:r>
      <w:r>
        <w:rPr>
          <w:rFonts w:ascii="Verdana" w:hAnsi="Verdana"/>
          <w:bCs/>
          <w:lang w:val="bg-BG"/>
        </w:rPr>
        <w:t>.</w:t>
      </w:r>
      <w:r w:rsidRPr="00B53009">
        <w:t xml:space="preserve"> </w:t>
      </w:r>
      <w:r w:rsidRPr="00B53009">
        <w:rPr>
          <w:rFonts w:ascii="Verdana" w:hAnsi="Verdana"/>
          <w:bCs/>
          <w:lang w:val="bg-BG"/>
        </w:rPr>
        <w:t xml:space="preserve">Липсват основания да се очаква измеримо изменение на фактора „фрагментиране” на популации в защитените зони. Не се очакват прояви на бариерен ефект. Не се въвеждат устройствени зони, променящи в голяма степен горите по вид и предназначение и се запазва компактността на горските територии, с което се осигуряват, до голяма степен, нуждите от </w:t>
      </w:r>
      <w:proofErr w:type="spellStart"/>
      <w:r w:rsidRPr="00B53009">
        <w:rPr>
          <w:rFonts w:ascii="Verdana" w:hAnsi="Verdana"/>
          <w:bCs/>
          <w:lang w:val="bg-BG"/>
        </w:rPr>
        <w:t>биокоридорни</w:t>
      </w:r>
      <w:proofErr w:type="spellEnd"/>
      <w:r w:rsidRPr="00B53009">
        <w:rPr>
          <w:rFonts w:ascii="Verdana" w:hAnsi="Verdana"/>
          <w:bCs/>
          <w:lang w:val="bg-BG"/>
        </w:rPr>
        <w:t xml:space="preserve"> връзки. Липсват основания, че новото устройство на територията ще доведе до промени в проявата на въздействия като „обезпокояване на видове”.</w:t>
      </w:r>
    </w:p>
    <w:p w:rsidR="0020505B" w:rsidRDefault="0020505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20505B">
        <w:rPr>
          <w:rFonts w:ascii="Verdana" w:hAnsi="Verdana"/>
          <w:bCs/>
          <w:lang w:val="bg-BG"/>
        </w:rPr>
        <w:t>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9D5516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932C68" w:rsidRPr="009D5516">
        <w:rPr>
          <w:rFonts w:ascii="Verdana" w:hAnsi="Verdana"/>
          <w:bCs/>
          <w:lang w:val="bg-BG"/>
        </w:rPr>
        <w:t>5</w:t>
      </w:r>
      <w:r w:rsidRPr="009D5516">
        <w:rPr>
          <w:rFonts w:ascii="Verdana" w:hAnsi="Verdana"/>
          <w:bCs/>
          <w:lang w:val="bg-BG"/>
        </w:rPr>
        <w:t>.</w:t>
      </w:r>
      <w:r w:rsidR="002927AE" w:rsidRPr="009D5516">
        <w:rPr>
          <w:rFonts w:ascii="Verdana" w:hAnsi="Verdana"/>
          <w:bCs/>
          <w:lang w:val="bg-BG"/>
        </w:rPr>
        <w:t xml:space="preserve"> Опазване на ландшафта - </w:t>
      </w:r>
      <w:r w:rsidRPr="009D5516">
        <w:rPr>
          <w:rFonts w:ascii="Verdana" w:hAnsi="Verdana"/>
          <w:bCs/>
          <w:lang w:val="bg-BG"/>
        </w:rPr>
        <w:t xml:space="preserve"> </w:t>
      </w:r>
    </w:p>
    <w:p w:rsidR="00B53009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en-GB"/>
        </w:rPr>
      </w:pPr>
      <w:proofErr w:type="spellStart"/>
      <w:r w:rsidRPr="00B53009">
        <w:rPr>
          <w:rFonts w:ascii="Verdana" w:hAnsi="Verdana"/>
          <w:bCs/>
          <w:lang w:val="en-GB"/>
        </w:rPr>
        <w:t>Новото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устройствено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планиране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предварителния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проект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за</w:t>
      </w:r>
      <w:proofErr w:type="spellEnd"/>
      <w:r w:rsidRPr="00B53009">
        <w:rPr>
          <w:rFonts w:ascii="Verdana" w:hAnsi="Verdana"/>
          <w:bCs/>
          <w:lang w:val="en-GB"/>
        </w:rPr>
        <w:t xml:space="preserve"> ОУП </w:t>
      </w:r>
      <w:proofErr w:type="spellStart"/>
      <w:r w:rsidRPr="00B53009">
        <w:rPr>
          <w:rFonts w:ascii="Verdana" w:hAnsi="Verdana"/>
          <w:bCs/>
          <w:lang w:val="en-GB"/>
        </w:rPr>
        <w:t>не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предвижда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драстични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промени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съществуващия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общината</w:t>
      </w:r>
      <w:proofErr w:type="spellEnd"/>
      <w:r w:rsidRPr="00B53009">
        <w:rPr>
          <w:rFonts w:ascii="Verdana" w:hAnsi="Verdana"/>
          <w:bCs/>
          <w:lang w:val="en-GB"/>
        </w:rPr>
        <w:t xml:space="preserve">. </w:t>
      </w:r>
      <w:proofErr w:type="spell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запази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предимно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като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горски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планинската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част</w:t>
      </w:r>
      <w:proofErr w:type="spellEnd"/>
      <w:r w:rsidRPr="00B53009">
        <w:rPr>
          <w:rFonts w:ascii="Verdana" w:hAnsi="Verdana"/>
          <w:bCs/>
          <w:lang w:val="en-GB"/>
        </w:rPr>
        <w:t xml:space="preserve"> и </w:t>
      </w:r>
      <w:proofErr w:type="spellStart"/>
      <w:r w:rsidRPr="00B53009">
        <w:rPr>
          <w:rFonts w:ascii="Verdana" w:hAnsi="Verdana"/>
          <w:bCs/>
          <w:lang w:val="en-GB"/>
        </w:rPr>
        <w:t>агрогенен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равнинната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част</w:t>
      </w:r>
      <w:proofErr w:type="spellEnd"/>
      <w:r w:rsidRPr="00B53009">
        <w:rPr>
          <w:rFonts w:ascii="Verdana" w:hAnsi="Verdana"/>
          <w:bCs/>
          <w:lang w:val="en-GB"/>
        </w:rPr>
        <w:t xml:space="preserve">.  </w:t>
      </w:r>
    </w:p>
    <w:p w:rsidR="00B53009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en-GB"/>
        </w:rPr>
      </w:pPr>
      <w:proofErr w:type="spellStart"/>
      <w:r w:rsidRPr="00B53009">
        <w:rPr>
          <w:rFonts w:ascii="Verdana" w:hAnsi="Verdana"/>
          <w:bCs/>
          <w:lang w:val="en-GB"/>
        </w:rPr>
        <w:t>Планираното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оживяване</w:t>
      </w:r>
      <w:proofErr w:type="spellEnd"/>
      <w:r w:rsidRPr="00B53009">
        <w:rPr>
          <w:rFonts w:ascii="Verdana" w:hAnsi="Verdana"/>
          <w:bCs/>
          <w:lang w:val="en-GB"/>
        </w:rPr>
        <w:t xml:space="preserve"> с </w:t>
      </w:r>
      <w:proofErr w:type="spellStart"/>
      <w:r w:rsidRPr="00B53009">
        <w:rPr>
          <w:rFonts w:ascii="Verdana" w:hAnsi="Verdana"/>
          <w:bCs/>
          <w:lang w:val="en-GB"/>
        </w:rPr>
        <w:t>нови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производствени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функции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съществуващите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крайселищни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урбанизирани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територии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няма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създаде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разлика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характера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урбогенния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там</w:t>
      </w:r>
      <w:proofErr w:type="spellEnd"/>
      <w:r w:rsidRPr="00B53009">
        <w:rPr>
          <w:rFonts w:ascii="Verdana" w:hAnsi="Verdana"/>
          <w:bCs/>
          <w:lang w:val="en-GB"/>
        </w:rPr>
        <w:t xml:space="preserve">, </w:t>
      </w:r>
      <w:proofErr w:type="spellStart"/>
      <w:r w:rsidRPr="00B53009">
        <w:rPr>
          <w:rFonts w:ascii="Verdana" w:hAnsi="Verdana"/>
          <w:bCs/>
          <w:lang w:val="en-GB"/>
        </w:rPr>
        <w:t>но</w:t>
      </w:r>
      <w:proofErr w:type="spellEnd"/>
      <w:r w:rsidRPr="00B53009">
        <w:rPr>
          <w:rFonts w:ascii="Verdana" w:hAnsi="Verdana"/>
          <w:bCs/>
          <w:lang w:val="en-GB"/>
        </w:rPr>
        <w:t xml:space="preserve"> с </w:t>
      </w:r>
      <w:proofErr w:type="spellStart"/>
      <w:r w:rsidRPr="00B53009">
        <w:rPr>
          <w:rFonts w:ascii="Verdana" w:hAnsi="Verdana"/>
          <w:bCs/>
          <w:lang w:val="en-GB"/>
        </w:rPr>
        <w:t>очакваните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икономически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инициативи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всяко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положение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подобри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неговият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proofErr w:type="gramStart"/>
      <w:r w:rsidRPr="00B53009">
        <w:rPr>
          <w:rFonts w:ascii="Verdana" w:hAnsi="Verdana"/>
          <w:bCs/>
          <w:lang w:val="en-GB"/>
        </w:rPr>
        <w:t>естетичен</w:t>
      </w:r>
      <w:proofErr w:type="spellEnd"/>
      <w:r w:rsidRPr="00B53009">
        <w:rPr>
          <w:rFonts w:ascii="Verdana" w:hAnsi="Verdana"/>
          <w:bCs/>
          <w:lang w:val="en-GB"/>
        </w:rPr>
        <w:t xml:space="preserve">  </w:t>
      </w:r>
      <w:proofErr w:type="spellStart"/>
      <w:r w:rsidRPr="00B53009">
        <w:rPr>
          <w:rFonts w:ascii="Verdana" w:hAnsi="Verdana"/>
          <w:bCs/>
          <w:lang w:val="en-GB"/>
        </w:rPr>
        <w:t>облик</w:t>
      </w:r>
      <w:proofErr w:type="spellEnd"/>
      <w:proofErr w:type="gramEnd"/>
      <w:r w:rsidRPr="00B53009">
        <w:rPr>
          <w:rFonts w:ascii="Verdana" w:hAnsi="Verdana"/>
          <w:bCs/>
          <w:lang w:val="en-GB"/>
        </w:rPr>
        <w:t xml:space="preserve">.  </w:t>
      </w:r>
    </w:p>
    <w:p w:rsidR="0020505B" w:rsidRPr="00B53009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r w:rsidRPr="00B53009">
        <w:rPr>
          <w:rFonts w:ascii="Verdana" w:hAnsi="Verdana"/>
          <w:bCs/>
          <w:lang w:val="en-GB"/>
        </w:rPr>
        <w:t>Положително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върху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облика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агрогенният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ще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повлияе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развитието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зелената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система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селищната</w:t>
      </w:r>
      <w:proofErr w:type="spellEnd"/>
      <w:r w:rsidRPr="00B53009">
        <w:rPr>
          <w:rFonts w:ascii="Verdana" w:hAnsi="Verdana"/>
          <w:bCs/>
          <w:lang w:val="en-GB"/>
        </w:rPr>
        <w:t xml:space="preserve"> и </w:t>
      </w:r>
      <w:proofErr w:type="spellStart"/>
      <w:r w:rsidRPr="00B53009">
        <w:rPr>
          <w:rFonts w:ascii="Verdana" w:hAnsi="Verdana"/>
          <w:bCs/>
          <w:lang w:val="en-GB"/>
        </w:rPr>
        <w:t>извънселищната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среда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общинската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територия</w:t>
      </w:r>
      <w:proofErr w:type="spellEnd"/>
      <w:r>
        <w:rPr>
          <w:rFonts w:ascii="Verdana" w:hAnsi="Verdana"/>
          <w:bCs/>
          <w:lang w:val="bg-BG"/>
        </w:rPr>
        <w:t>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Pr="009D5516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lastRenderedPageBreak/>
        <w:t>4.</w:t>
      </w:r>
      <w:r w:rsidR="00932C68" w:rsidRPr="009D5516">
        <w:rPr>
          <w:rFonts w:ascii="Verdana" w:hAnsi="Verdana"/>
          <w:bCs/>
          <w:lang w:val="bg-BG"/>
        </w:rPr>
        <w:t>6</w:t>
      </w:r>
      <w:r w:rsidRPr="009D5516">
        <w:rPr>
          <w:rFonts w:ascii="Verdana" w:hAnsi="Verdana"/>
          <w:bCs/>
          <w:lang w:val="bg-BG"/>
        </w:rPr>
        <w:t xml:space="preserve">.  </w:t>
      </w:r>
      <w:r w:rsidR="00222E31" w:rsidRPr="009D5516">
        <w:rPr>
          <w:rFonts w:ascii="Verdana" w:hAnsi="Verdana"/>
          <w:bCs/>
          <w:lang w:val="bg-BG"/>
        </w:rPr>
        <w:t>У</w:t>
      </w:r>
      <w:r w:rsidRPr="009D5516">
        <w:rPr>
          <w:rFonts w:ascii="Verdana" w:hAnsi="Verdana"/>
          <w:bCs/>
          <w:lang w:val="bg-BG"/>
        </w:rPr>
        <w:t xml:space="preserve">правление на отпадъците  </w:t>
      </w:r>
    </w:p>
    <w:p w:rsidR="00B53009" w:rsidRDefault="00E528F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528FB">
        <w:rPr>
          <w:rFonts w:ascii="Verdana" w:hAnsi="Verdana"/>
          <w:bCs/>
          <w:lang w:val="bg-BG"/>
        </w:rPr>
        <w:t>През 2010г. е учредено Регионално сдружение за управление на отпадъците на Общините Карлово, Брезово, Калояново, Сопот и Хисаря</w:t>
      </w:r>
      <w:r>
        <w:rPr>
          <w:rFonts w:ascii="Verdana" w:hAnsi="Verdana"/>
          <w:bCs/>
          <w:lang w:val="bg-BG"/>
        </w:rPr>
        <w:t>.</w:t>
      </w:r>
      <w:r w:rsidRPr="00E528FB">
        <w:rPr>
          <w:rFonts w:ascii="Verdana" w:hAnsi="Verdana"/>
          <w:bCs/>
          <w:lang w:val="bg-BG"/>
        </w:rPr>
        <w:t xml:space="preserve"> Община Хисаря е разработила Програма за управление на отпадъците с период на действие 2017-2020 г., приета с Решение №418/19.12.2017 г. на Общински съвет – Хисаря.  </w:t>
      </w:r>
      <w:r>
        <w:rPr>
          <w:rFonts w:ascii="Verdana" w:hAnsi="Verdana"/>
          <w:bCs/>
          <w:lang w:val="bg-BG"/>
        </w:rPr>
        <w:t>Битовите отпадъци се д</w:t>
      </w:r>
      <w:r w:rsidRPr="00E528FB">
        <w:rPr>
          <w:rFonts w:ascii="Verdana" w:hAnsi="Verdana"/>
          <w:bCs/>
          <w:lang w:val="bg-BG"/>
        </w:rPr>
        <w:t xml:space="preserve">епонират </w:t>
      </w:r>
      <w:r>
        <w:rPr>
          <w:rFonts w:ascii="Verdana" w:hAnsi="Verdana"/>
          <w:bCs/>
          <w:lang w:val="bg-BG"/>
        </w:rPr>
        <w:t>на</w:t>
      </w:r>
      <w:r w:rsidRPr="00E528FB">
        <w:rPr>
          <w:rFonts w:ascii="Verdana" w:hAnsi="Verdana"/>
          <w:bCs/>
          <w:lang w:val="bg-BG"/>
        </w:rPr>
        <w:t xml:space="preserve">  Регионално депо за неопасни отпадъци – Карлово</w:t>
      </w:r>
      <w:r>
        <w:rPr>
          <w:rFonts w:ascii="Verdana" w:hAnsi="Verdana"/>
          <w:bCs/>
          <w:lang w:val="bg-BG"/>
        </w:rPr>
        <w:t xml:space="preserve">. </w:t>
      </w:r>
      <w:r w:rsidR="00B53009" w:rsidRPr="00B53009">
        <w:rPr>
          <w:rFonts w:ascii="Verdana" w:hAnsi="Verdana"/>
          <w:bCs/>
          <w:lang w:val="bg-BG"/>
        </w:rPr>
        <w:t>Необходимо е да</w:t>
      </w:r>
      <w:r>
        <w:rPr>
          <w:rFonts w:ascii="Verdana" w:hAnsi="Verdana"/>
          <w:bCs/>
          <w:lang w:val="bg-BG"/>
        </w:rPr>
        <w:t xml:space="preserve"> се</w:t>
      </w:r>
      <w:r w:rsidR="00B53009" w:rsidRPr="00B53009">
        <w:rPr>
          <w:rFonts w:ascii="Verdana" w:hAnsi="Verdana"/>
          <w:bCs/>
          <w:lang w:val="bg-BG"/>
        </w:rPr>
        <w:t xml:space="preserve"> предприем</w:t>
      </w:r>
      <w:r>
        <w:rPr>
          <w:rFonts w:ascii="Verdana" w:hAnsi="Verdana"/>
          <w:bCs/>
          <w:lang w:val="bg-BG"/>
        </w:rPr>
        <w:t>ат</w:t>
      </w:r>
      <w:r w:rsidR="00B53009" w:rsidRPr="00B53009">
        <w:rPr>
          <w:rFonts w:ascii="Verdana" w:hAnsi="Verdana"/>
          <w:bCs/>
          <w:lang w:val="bg-BG"/>
        </w:rPr>
        <w:t xml:space="preserve"> мерки за разделно събиране и управление на строителните отпадъци, съгласно нормативните изисквания, като част от постигане на благоприятното екологично състояние на околната среда</w:t>
      </w:r>
      <w:r>
        <w:rPr>
          <w:rFonts w:ascii="Verdana" w:hAnsi="Verdana"/>
          <w:bCs/>
          <w:lang w:val="bg-BG"/>
        </w:rPr>
        <w:t>. Ще се извърши</w:t>
      </w:r>
      <w:r w:rsidR="00B53009" w:rsidRPr="00B53009">
        <w:t xml:space="preserve"> </w:t>
      </w:r>
      <w:r w:rsidR="00B53009" w:rsidRPr="00B53009">
        <w:rPr>
          <w:rFonts w:ascii="Verdana" w:hAnsi="Verdana"/>
          <w:bCs/>
          <w:lang w:val="bg-BG"/>
        </w:rPr>
        <w:t xml:space="preserve">оразмеряване на предвидените съоръжения за </w:t>
      </w:r>
      <w:proofErr w:type="spellStart"/>
      <w:r w:rsidR="00B53009" w:rsidRPr="00B53009">
        <w:rPr>
          <w:rFonts w:ascii="Verdana" w:hAnsi="Verdana"/>
          <w:bCs/>
          <w:lang w:val="bg-BG"/>
        </w:rPr>
        <w:t>компостиране</w:t>
      </w:r>
      <w:proofErr w:type="spellEnd"/>
      <w:r w:rsidR="00B53009" w:rsidRPr="00B53009">
        <w:rPr>
          <w:rFonts w:ascii="Verdana" w:hAnsi="Verdana"/>
          <w:bCs/>
          <w:lang w:val="bg-BG"/>
        </w:rPr>
        <w:t xml:space="preserve"> на </w:t>
      </w:r>
      <w:proofErr w:type="spellStart"/>
      <w:r w:rsidR="00B53009" w:rsidRPr="00B53009">
        <w:rPr>
          <w:rFonts w:ascii="Verdana" w:hAnsi="Verdana"/>
          <w:bCs/>
          <w:lang w:val="bg-BG"/>
        </w:rPr>
        <w:t>биоразградимите</w:t>
      </w:r>
      <w:proofErr w:type="spellEnd"/>
      <w:r w:rsidR="00B53009" w:rsidRPr="00B53009">
        <w:rPr>
          <w:rFonts w:ascii="Verdana" w:hAnsi="Verdana"/>
          <w:bCs/>
          <w:lang w:val="bg-BG"/>
        </w:rPr>
        <w:t xml:space="preserve"> отпадъци.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B53009">
        <w:rPr>
          <w:rFonts w:ascii="Verdana" w:hAnsi="Verdana"/>
          <w:bCs/>
          <w:lang w:val="bg-BG"/>
        </w:rPr>
        <w:t>Въздействието от прилагането на ОУП по отношение на отпадъците на ниво Специфични цели ще бъде положително, дългосрочно, кумулативно, вторично, пряко и непряко, предвид две от петте специфични цели:</w:t>
      </w:r>
    </w:p>
    <w:p w:rsidR="00E528FB" w:rsidRDefault="00E528F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932C68" w:rsidRPr="009D551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4.</w:t>
      </w:r>
      <w:r w:rsidR="00FD5AF1">
        <w:rPr>
          <w:rFonts w:ascii="Verdana" w:hAnsi="Verdana"/>
          <w:bCs/>
          <w:lang w:val="bg-BG"/>
        </w:rPr>
        <w:t>7</w:t>
      </w:r>
      <w:r w:rsidRPr="009D5516">
        <w:rPr>
          <w:rFonts w:ascii="Verdana" w:hAnsi="Verdana"/>
          <w:bCs/>
          <w:lang w:val="bg-BG"/>
        </w:rPr>
        <w:t xml:space="preserve">. Вредни физични фактори </w:t>
      </w:r>
    </w:p>
    <w:p w:rsidR="00FB6986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На територията на общината няма регистрирани наднормени нива на шум или лъчения. </w:t>
      </w:r>
      <w:r w:rsidR="00FD5AF1">
        <w:rPr>
          <w:rFonts w:ascii="Verdana" w:hAnsi="Verdana"/>
          <w:bCs/>
          <w:lang w:val="bg-BG"/>
        </w:rPr>
        <w:t>П</w:t>
      </w:r>
      <w:r w:rsidR="00FD5AF1" w:rsidRPr="00FD5AF1">
        <w:rPr>
          <w:rFonts w:ascii="Verdana" w:hAnsi="Verdana"/>
          <w:bCs/>
          <w:lang w:val="bg-BG"/>
        </w:rPr>
        <w:t>ромишлените източници на шум не превишават допустимите нива на шум за производствени територии, в които са разположени. Те не се разглеждат като значими източници на шум в околната среда и не биха оказали въздействие върху жилищни територии, поради отдалечеността им от тях.</w:t>
      </w:r>
      <w:r w:rsidR="00FD5AF1">
        <w:rPr>
          <w:rFonts w:ascii="Verdana" w:hAnsi="Verdana"/>
          <w:bCs/>
          <w:lang w:val="bg-BG"/>
        </w:rPr>
        <w:t xml:space="preserve"> </w:t>
      </w:r>
      <w:r w:rsidR="00E528FB">
        <w:rPr>
          <w:rFonts w:ascii="Verdana" w:hAnsi="Verdana"/>
          <w:bCs/>
          <w:lang w:val="bg-BG"/>
        </w:rPr>
        <w:t>В</w:t>
      </w:r>
      <w:r w:rsidR="00E528FB" w:rsidRPr="00E528FB">
        <w:rPr>
          <w:rFonts w:ascii="Verdana" w:hAnsi="Verdana"/>
          <w:bCs/>
          <w:lang w:val="bg-BG"/>
        </w:rPr>
        <w:t xml:space="preserve"> последните години няма отчетени шумови нива над пределно-допустимите норми. Измерените нива на най-оживените пътни участъци са в рамките на допустимите нива от 60 </w:t>
      </w:r>
      <w:proofErr w:type="spellStart"/>
      <w:r w:rsidR="00E528FB" w:rsidRPr="00E528FB">
        <w:rPr>
          <w:rFonts w:ascii="Verdana" w:hAnsi="Verdana"/>
          <w:bCs/>
          <w:lang w:val="bg-BG"/>
        </w:rPr>
        <w:t>dB</w:t>
      </w:r>
      <w:proofErr w:type="spellEnd"/>
      <w:r w:rsidR="00E528FB" w:rsidRPr="00E528FB">
        <w:rPr>
          <w:rFonts w:ascii="Verdana" w:hAnsi="Verdana"/>
          <w:bCs/>
          <w:lang w:val="bg-BG"/>
        </w:rPr>
        <w:t>.</w:t>
      </w:r>
    </w:p>
    <w:p w:rsidR="00AC09D7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4.8.</w:t>
      </w:r>
      <w:r w:rsidRPr="00301939">
        <w:t xml:space="preserve"> </w:t>
      </w:r>
      <w:r w:rsidRPr="00301939">
        <w:rPr>
          <w:rFonts w:ascii="Verdana" w:hAnsi="Verdana"/>
          <w:bCs/>
          <w:lang w:val="bg-BG"/>
        </w:rPr>
        <w:t xml:space="preserve">Химикали. Въздействия от зони, регламентиращи дейности с висок рисков потенциал.  </w:t>
      </w:r>
    </w:p>
    <w:p w:rsidR="00301939" w:rsidRPr="009D5516" w:rsidRDefault="0030193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</w:t>
      </w:r>
      <w:r w:rsidRPr="00301939">
        <w:rPr>
          <w:rFonts w:ascii="Verdana" w:hAnsi="Verdana"/>
          <w:bCs/>
          <w:lang w:val="bg-BG"/>
        </w:rPr>
        <w:t>а територията на община Хисаря не са налични предприятия и/или съоръжения, класифицирани  с „висок рисков потенциал” или „нисък рисков потенциал”, по смисъла на Глава седма, Раздел I към действащия по горепосочената дата Закон за опазване на околната среда</w:t>
      </w:r>
      <w:r>
        <w:rPr>
          <w:rFonts w:ascii="Verdana" w:hAnsi="Verdana"/>
          <w:bCs/>
          <w:lang w:val="bg-BG"/>
        </w:rPr>
        <w:t>.</w:t>
      </w:r>
    </w:p>
    <w:p w:rsidR="00301939" w:rsidRDefault="00301939" w:rsidP="00301939">
      <w:pPr>
        <w:pStyle w:val="af0"/>
        <w:tabs>
          <w:tab w:val="left" w:pos="0"/>
          <w:tab w:val="left" w:pos="851"/>
        </w:tabs>
        <w:ind w:left="567" w:right="-285"/>
        <w:jc w:val="both"/>
        <w:rPr>
          <w:rFonts w:ascii="Verdana" w:hAnsi="Verdana"/>
          <w:bCs/>
          <w:lang w:val="bg-BG"/>
        </w:rPr>
      </w:pPr>
    </w:p>
    <w:p w:rsidR="00FD5AF1" w:rsidRPr="00241AFB" w:rsidRDefault="00301939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Pr="00301939">
        <w:rPr>
          <w:rFonts w:ascii="Verdana" w:hAnsi="Verdana"/>
          <w:b/>
          <w:bCs/>
          <w:lang w:val="bg-BG"/>
        </w:rPr>
        <w:t>5.</w:t>
      </w:r>
      <w:r>
        <w:rPr>
          <w:rFonts w:ascii="Verdana" w:hAnsi="Verdana"/>
          <w:bCs/>
          <w:lang w:val="bg-BG"/>
        </w:rPr>
        <w:t xml:space="preserve"> </w:t>
      </w:r>
      <w:r w:rsidRPr="00301939">
        <w:rPr>
          <w:rFonts w:ascii="Verdana" w:hAnsi="Verdana"/>
          <w:bCs/>
          <w:lang w:val="bg-BG"/>
        </w:rPr>
        <w:t>Общата площ на елементите от Националната екологична мрежа, включваща защитени природни територии, обявени или приведени в съответствие с изискванията на Закона за защитените територии и защитени зони, изграждани по общоевропейската програма НАТУРА 2000 и в съответствие със Закона за биологичното разнообразие за Община Хисаря е 33 844.09 ха, с дял 61.29 %.</w:t>
      </w:r>
    </w:p>
    <w:p w:rsidR="00301939" w:rsidRPr="00301939" w:rsidRDefault="00301939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01939">
        <w:rPr>
          <w:rFonts w:ascii="Verdana" w:hAnsi="Verdana"/>
          <w:bCs/>
          <w:lang w:val="bg-BG"/>
        </w:rPr>
        <w:t xml:space="preserve">В общината са обявени 4 защитени местности по Закона за защитените територии: </w:t>
      </w:r>
    </w:p>
    <w:p w:rsidR="00CA2063" w:rsidRDefault="00301939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301939">
        <w:rPr>
          <w:rFonts w:ascii="Verdana" w:hAnsi="Verdana"/>
          <w:bCs/>
          <w:lang w:val="bg-BG"/>
        </w:rPr>
        <w:t>Защитена местност „БАРИКАДИТЕ”</w:t>
      </w:r>
      <w:r>
        <w:rPr>
          <w:rFonts w:ascii="Verdana" w:hAnsi="Verdana"/>
          <w:bCs/>
          <w:lang w:val="bg-BG"/>
        </w:rPr>
        <w:t xml:space="preserve">, </w:t>
      </w:r>
      <w:r w:rsidRPr="00301939">
        <w:rPr>
          <w:rFonts w:ascii="Verdana" w:hAnsi="Verdana"/>
          <w:bCs/>
          <w:lang w:val="bg-BG"/>
        </w:rPr>
        <w:t>Защитена местност „ГЕРЕНА”</w:t>
      </w:r>
      <w:r>
        <w:rPr>
          <w:rFonts w:ascii="Verdana" w:hAnsi="Verdana"/>
          <w:bCs/>
          <w:lang w:val="bg-BG"/>
        </w:rPr>
        <w:t>,</w:t>
      </w:r>
      <w:r w:rsidRPr="00301939">
        <w:rPr>
          <w:rFonts w:ascii="Verdana" w:hAnsi="Verdana"/>
          <w:bCs/>
          <w:lang w:val="bg-BG"/>
        </w:rPr>
        <w:t xml:space="preserve">  </w:t>
      </w:r>
      <w:r w:rsidR="00CA2063" w:rsidRPr="00CA2063">
        <w:rPr>
          <w:rFonts w:ascii="Verdana" w:hAnsi="Verdana"/>
          <w:bCs/>
          <w:lang w:val="bg-BG"/>
        </w:rPr>
        <w:t>Защитена местност „ДЪБИТЕ-КОНСКА ПОЛЯНА”</w:t>
      </w:r>
      <w:r w:rsidR="00CA2063">
        <w:rPr>
          <w:rFonts w:ascii="Verdana" w:hAnsi="Verdana"/>
          <w:bCs/>
          <w:lang w:val="bg-BG"/>
        </w:rPr>
        <w:t>,</w:t>
      </w:r>
      <w:r w:rsidR="00CA2063" w:rsidRPr="00CA2063">
        <w:rPr>
          <w:rFonts w:ascii="Verdana" w:hAnsi="Verdana"/>
          <w:bCs/>
          <w:lang w:val="bg-BG"/>
        </w:rPr>
        <w:t xml:space="preserve">   Защитена местност „ЧИВИРА”</w:t>
      </w:r>
      <w:r w:rsidR="00CA2063">
        <w:rPr>
          <w:rFonts w:ascii="Verdana" w:hAnsi="Verdana"/>
          <w:bCs/>
          <w:lang w:val="bg-BG"/>
        </w:rPr>
        <w:t>.</w:t>
      </w:r>
    </w:p>
    <w:p w:rsidR="00CA2063" w:rsidRPr="00CA2063" w:rsidRDefault="00CA2063" w:rsidP="00CA2063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   Защитените зони по Директива  92/43/ЕЕС (за местообитанията) от Националната екологична мрежа, в частта й за защитените зони по чл.6, ал.1, т.1 и 2 от Закона за Биологичното разнообразие </w:t>
      </w:r>
      <w:r>
        <w:rPr>
          <w:rFonts w:ascii="Verdana" w:hAnsi="Verdana"/>
          <w:bCs/>
          <w:lang w:val="bg-BG"/>
        </w:rPr>
        <w:t>са:</w:t>
      </w:r>
    </w:p>
    <w:p w:rsidR="006D4FBE" w:rsidRDefault="00CA2063" w:rsidP="00CA2063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CA2063">
        <w:rPr>
          <w:rFonts w:ascii="Verdana" w:hAnsi="Verdana"/>
          <w:bCs/>
          <w:lang w:val="bg-BG"/>
        </w:rPr>
        <w:t>«РЕКА ПЯСЪЧНИК”,с идентификационен код BG0000444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„ПОПИНЦИ” (BG0001039)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„СРЕДНА ГОРА” (BG0001389)</w:t>
      </w:r>
      <w:r>
        <w:rPr>
          <w:rFonts w:ascii="Verdana" w:hAnsi="Verdana"/>
          <w:bCs/>
          <w:lang w:val="bg-BG"/>
        </w:rPr>
        <w:t xml:space="preserve">, </w:t>
      </w:r>
      <w:r w:rsidRPr="00CA2063">
        <w:rPr>
          <w:rFonts w:ascii="Verdana" w:hAnsi="Verdana"/>
          <w:bCs/>
          <w:lang w:val="bg-BG"/>
        </w:rPr>
        <w:t>•</w:t>
      </w:r>
      <w:r w:rsidRPr="00CA2063">
        <w:rPr>
          <w:rFonts w:ascii="Verdana" w:hAnsi="Verdana"/>
          <w:bCs/>
          <w:lang w:val="bg-BG"/>
        </w:rPr>
        <w:tab/>
        <w:t>„СРЕДНА ГОРА” (BG0002002)</w:t>
      </w:r>
      <w:r>
        <w:rPr>
          <w:rFonts w:ascii="Verdana" w:hAnsi="Verdana"/>
          <w:bCs/>
          <w:lang w:val="bg-BG"/>
        </w:rPr>
        <w:t>,</w:t>
      </w:r>
      <w:r w:rsidRPr="00CA2063">
        <w:t xml:space="preserve"> </w:t>
      </w:r>
      <w:r w:rsidRPr="00CA2063">
        <w:rPr>
          <w:rFonts w:ascii="Verdana" w:hAnsi="Verdana"/>
          <w:bCs/>
          <w:lang w:val="bg-BG"/>
        </w:rPr>
        <w:t>„ЯЗОВИР ПЯСЪЧНИК” (BG0002010)</w:t>
      </w:r>
      <w:r>
        <w:rPr>
          <w:rFonts w:ascii="Verdana" w:hAnsi="Verdana"/>
          <w:bCs/>
          <w:lang w:val="bg-BG"/>
        </w:rPr>
        <w:t>,</w:t>
      </w:r>
      <w:r w:rsidRPr="00CA2063">
        <w:rPr>
          <w:rFonts w:ascii="Verdana" w:hAnsi="Verdana"/>
          <w:bCs/>
          <w:lang w:val="bg-BG"/>
        </w:rPr>
        <w:t xml:space="preserve"> «РЕКА СТРЯМА”</w:t>
      </w:r>
      <w:r>
        <w:rPr>
          <w:rFonts w:ascii="Verdana" w:hAnsi="Verdana"/>
          <w:bCs/>
          <w:lang w:val="bg-BG"/>
        </w:rPr>
        <w:t xml:space="preserve"> с</w:t>
      </w:r>
      <w:r w:rsidRPr="00CA2063">
        <w:rPr>
          <w:rFonts w:ascii="Verdana" w:hAnsi="Verdana"/>
          <w:bCs/>
          <w:lang w:val="bg-BG"/>
        </w:rPr>
        <w:t xml:space="preserve"> код BG0000429</w:t>
      </w:r>
      <w:r>
        <w:rPr>
          <w:rFonts w:ascii="Verdana" w:hAnsi="Verdana"/>
          <w:bCs/>
          <w:lang w:val="bg-BG"/>
        </w:rPr>
        <w:t>.</w:t>
      </w:r>
    </w:p>
    <w:p w:rsidR="00BF5EA7" w:rsidRPr="009D5516" w:rsidRDefault="00CA2063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Въздействието на </w:t>
      </w:r>
      <w:r>
        <w:rPr>
          <w:rFonts w:ascii="Verdana" w:hAnsi="Verdana"/>
          <w:bCs/>
          <w:lang w:val="bg-BG"/>
        </w:rPr>
        <w:t xml:space="preserve">проекта за </w:t>
      </w:r>
      <w:r w:rsidRPr="00CA2063">
        <w:rPr>
          <w:rFonts w:ascii="Verdana" w:hAnsi="Verdana"/>
          <w:bCs/>
          <w:lang w:val="bg-BG"/>
        </w:rPr>
        <w:t>Общ устройствен план на община Хисаря върху защитените зони е анализирано в Доклада за оценка с</w:t>
      </w:r>
      <w:r>
        <w:rPr>
          <w:rFonts w:ascii="Verdana" w:hAnsi="Verdana"/>
          <w:bCs/>
          <w:lang w:val="bg-BG"/>
        </w:rPr>
        <w:t>те</w:t>
      </w:r>
      <w:r w:rsidRPr="00CA2063">
        <w:rPr>
          <w:rFonts w:ascii="Verdana" w:hAnsi="Verdana"/>
          <w:bCs/>
          <w:lang w:val="bg-BG"/>
        </w:rPr>
        <w:t xml:space="preserve">пента на въздействие, приложен към ДЕО. </w:t>
      </w:r>
      <w:proofErr w:type="spellStart"/>
      <w:r w:rsidR="00BF5EA7" w:rsidRPr="009D5516">
        <w:rPr>
          <w:rFonts w:ascii="Verdana" w:hAnsi="Verdana"/>
          <w:bCs/>
        </w:rPr>
        <w:t>Доклад</w:t>
      </w:r>
      <w:r>
        <w:rPr>
          <w:rFonts w:ascii="Verdana" w:hAnsi="Verdana"/>
          <w:bCs/>
          <w:lang w:val="bg-BG"/>
        </w:rPr>
        <w:t>ът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за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оценка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степента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на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proofErr w:type="gramStart"/>
      <w:r w:rsidR="00BF5EA7" w:rsidRPr="009D5516">
        <w:rPr>
          <w:rFonts w:ascii="Verdana" w:hAnsi="Verdana"/>
          <w:bCs/>
        </w:rPr>
        <w:t>въздействие</w:t>
      </w:r>
      <w:proofErr w:type="spellEnd"/>
      <w:r w:rsidR="00BF5EA7" w:rsidRPr="009D5516">
        <w:rPr>
          <w:rFonts w:ascii="Verdana" w:hAnsi="Verdana"/>
          <w:bCs/>
        </w:rPr>
        <w:t xml:space="preserve">  е</w:t>
      </w:r>
      <w:proofErr w:type="gram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оценен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положително</w:t>
      </w:r>
      <w:proofErr w:type="spellEnd"/>
      <w:r w:rsidR="00BF5EA7" w:rsidRPr="009D5516">
        <w:rPr>
          <w:rFonts w:ascii="Verdana" w:hAnsi="Verdana"/>
          <w:bCs/>
        </w:rPr>
        <w:t>.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</w:t>
      </w:r>
      <w:r w:rsidR="00BF5EA7" w:rsidRPr="009D5516">
        <w:rPr>
          <w:rFonts w:ascii="Verdana" w:hAnsi="Verdana"/>
          <w:bCs/>
          <w:lang w:val="bg-BG"/>
        </w:rPr>
        <w:t>редставен</w:t>
      </w:r>
      <w:r>
        <w:rPr>
          <w:rFonts w:ascii="Verdana" w:hAnsi="Verdana"/>
          <w:bCs/>
          <w:lang w:val="bg-BG"/>
        </w:rPr>
        <w:t xml:space="preserve"> е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з</w:t>
      </w:r>
      <w:r w:rsidR="00BF5EA7" w:rsidRPr="009D5516">
        <w:rPr>
          <w:rFonts w:ascii="Verdana" w:hAnsi="Verdana"/>
          <w:bCs/>
          <w:lang w:val="bg-BG"/>
        </w:rPr>
        <w:t xml:space="preserve">а обществен достъп по смисъла на чл. 25 от Наредбата за </w:t>
      </w:r>
      <w:r w:rsidR="00BF5EA7"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="00BF5EA7"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="00BF5EA7"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 w:rsidRPr="009D5516">
        <w:rPr>
          <w:rFonts w:ascii="Verdana" w:hAnsi="Verdana"/>
          <w:b/>
          <w:color w:val="000000"/>
          <w:lang w:val="bg-BG"/>
        </w:rPr>
        <w:lastRenderedPageBreak/>
        <w:t>6.</w:t>
      </w:r>
      <w:r w:rsidRPr="009D5516">
        <w:rPr>
          <w:rFonts w:ascii="Verdana" w:hAnsi="Verdana"/>
          <w:color w:val="000000"/>
        </w:rPr>
        <w:t xml:space="preserve"> </w:t>
      </w:r>
      <w:r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устройствени условия за екологосъобразно развитие на общинската територия.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color w:val="000000"/>
          <w:lang w:val="bg-BG"/>
        </w:rPr>
        <w:t xml:space="preserve">6.1.При оценката на потенциалните въздействия на предвидените с ОУП дейности са разгледани възможните последици (преки, непреки, </w:t>
      </w:r>
      <w:proofErr w:type="spellStart"/>
      <w:r w:rsidRPr="009D5516">
        <w:rPr>
          <w:rFonts w:ascii="Verdana" w:hAnsi="Verdana"/>
          <w:color w:val="000000"/>
          <w:lang w:val="bg-BG"/>
        </w:rPr>
        <w:t>комулативни</w:t>
      </w:r>
      <w:proofErr w:type="spellEnd"/>
      <w:r w:rsidRPr="009D5516">
        <w:rPr>
          <w:rFonts w:ascii="Verdana" w:hAnsi="Verdana"/>
          <w:color w:val="000000"/>
          <w:lang w:val="bg-BG"/>
        </w:rPr>
        <w:t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ландшафта е оценено,  като незначително до положително.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 w:rsidRPr="009D5516">
        <w:rPr>
          <w:rFonts w:ascii="Verdana" w:hAnsi="Verdana"/>
          <w:lang w:val="bg-BG"/>
        </w:rPr>
        <w:t xml:space="preserve">6.2. Планът не води до негативни ефекти за здравето на населението, като в 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предвижданията</w:t>
      </w:r>
      <w:proofErr w:type="spellEnd"/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з</w:t>
      </w:r>
      <w:r w:rsidRPr="009D5516">
        <w:rPr>
          <w:rFonts w:ascii="Verdana" w:hAnsi="Verdana"/>
        </w:rPr>
        <w:t xml:space="preserve">а </w:t>
      </w:r>
      <w:proofErr w:type="spellStart"/>
      <w:r w:rsidRPr="009D5516">
        <w:rPr>
          <w:rFonts w:ascii="Verdana" w:hAnsi="Verdana"/>
        </w:rPr>
        <w:t>урбанистичното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липсват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производства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дейности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които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представлявали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заплаха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здравето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населението</w:t>
      </w:r>
      <w:proofErr w:type="spellEnd"/>
      <w:r w:rsidRPr="009D5516">
        <w:rPr>
          <w:rFonts w:ascii="Verdana" w:hAnsi="Verdana"/>
        </w:rPr>
        <w:t xml:space="preserve">. </w:t>
      </w:r>
      <w:proofErr w:type="spellStart"/>
      <w:r w:rsidRPr="009D5516">
        <w:rPr>
          <w:rFonts w:ascii="Verdana" w:hAnsi="Verdana"/>
        </w:rPr>
        <w:t>Зоните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икономическо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  <w:lang w:val="bg-BG"/>
        </w:rPr>
        <w:t xml:space="preserve"> са предимно за малки предприятия с насоченост хранително-вкусова промишленост и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предвидени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вече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усвоени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територии</w:t>
      </w:r>
      <w:proofErr w:type="spellEnd"/>
      <w:r w:rsidRPr="009D5516">
        <w:rPr>
          <w:rFonts w:ascii="Verdana" w:hAnsi="Verdana"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качествени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изменения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характеристиката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жилищния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фонд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техническата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благоустроеност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доизграждане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съществуващата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канализационна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система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ПСОВ, </w:t>
      </w:r>
      <w:proofErr w:type="spellStart"/>
      <w:r w:rsidRPr="009D5516">
        <w:rPr>
          <w:rFonts w:ascii="Verdana" w:hAnsi="Verdana"/>
        </w:rPr>
        <w:t>подмяна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реконструкция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водопроводната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мрежа</w:t>
      </w:r>
      <w:proofErr w:type="spellEnd"/>
      <w:r w:rsidRPr="009D5516">
        <w:rPr>
          <w:rFonts w:ascii="Verdana" w:hAnsi="Verdana"/>
        </w:rPr>
        <w:t xml:space="preserve">), </w:t>
      </w:r>
      <w:proofErr w:type="spellStart"/>
      <w:r w:rsidRPr="009D5516">
        <w:rPr>
          <w:rFonts w:ascii="Verdana" w:hAnsi="Verdana"/>
        </w:rPr>
        <w:t>екологосъобразно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управление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формираните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битови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отпадъци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гаранция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повишаване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стандарта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обитаване</w:t>
      </w:r>
      <w:proofErr w:type="spellEnd"/>
      <w:r w:rsidRPr="009D5516">
        <w:rPr>
          <w:rFonts w:ascii="Verdana" w:hAnsi="Verdana"/>
        </w:rPr>
        <w:t>.</w:t>
      </w:r>
    </w:p>
    <w:p w:rsidR="006A1AA9" w:rsidRPr="006A1AA9" w:rsidRDefault="00BF5EA7" w:rsidP="006A1AA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7</w:t>
      </w:r>
      <w:r w:rsidRPr="009D5516">
        <w:rPr>
          <w:rFonts w:ascii="Verdana" w:hAnsi="Verdana"/>
          <w:lang w:val="bg-BG"/>
        </w:rPr>
        <w:t>. При анализите в екологичната оценка, като вариант е разгледана и „нулева алтернатива”, при която следва продължение на настоящите процеси и тенденции за развитие на околната среда в общината без реализиране на ОУП. Заключенията при „нулевата алтернатива” са, че при нея не се постига подобряване състоянието на околната среда и човешкото здраве.</w:t>
      </w:r>
      <w:r w:rsidRPr="008D2C32">
        <w:t xml:space="preserve"> </w:t>
      </w:r>
      <w:r w:rsidR="006A1AA9">
        <w:t xml:space="preserve"> </w:t>
      </w:r>
      <w:r w:rsidR="006A1AA9" w:rsidRPr="006A1AA9">
        <w:rPr>
          <w:rFonts w:ascii="Verdana" w:hAnsi="Verdana"/>
          <w:lang w:val="bg-BG"/>
        </w:rPr>
        <w:t xml:space="preserve">Предложеният от </w:t>
      </w:r>
      <w:proofErr w:type="spellStart"/>
      <w:r w:rsidR="006A1AA9" w:rsidRPr="006A1AA9">
        <w:rPr>
          <w:rFonts w:ascii="Verdana" w:hAnsi="Verdana"/>
          <w:lang w:val="bg-BG"/>
        </w:rPr>
        <w:t>изготвителите</w:t>
      </w:r>
      <w:proofErr w:type="spellEnd"/>
      <w:r w:rsidR="006A1AA9" w:rsidRPr="006A1AA9">
        <w:rPr>
          <w:rFonts w:ascii="Verdana" w:hAnsi="Verdana"/>
          <w:lang w:val="bg-BG"/>
        </w:rPr>
        <w:t xml:space="preserve"> на доклада вариант е </w:t>
      </w:r>
      <w:proofErr w:type="spellStart"/>
      <w:r w:rsidR="006A1AA9" w:rsidRPr="006A1AA9">
        <w:rPr>
          <w:rFonts w:ascii="Verdana" w:hAnsi="Verdana"/>
          <w:lang w:val="bg-BG"/>
        </w:rPr>
        <w:t>т.н</w:t>
      </w:r>
      <w:proofErr w:type="spellEnd"/>
      <w:r w:rsidR="006A1AA9" w:rsidRPr="006A1AA9">
        <w:rPr>
          <w:rFonts w:ascii="Verdana" w:hAnsi="Verdana"/>
          <w:lang w:val="bg-BG"/>
        </w:rPr>
        <w:t xml:space="preserve"> вариант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r w:rsidR="006A1AA9" w:rsidRPr="006A1AA9">
        <w:rPr>
          <w:rFonts w:ascii="Verdana" w:hAnsi="Verdana"/>
          <w:lang w:val="bg-BG"/>
        </w:rPr>
        <w:t>б</w:t>
      </w:r>
      <w:proofErr w:type="spellStart"/>
      <w:r w:rsidR="006A1AA9" w:rsidRPr="006A1AA9">
        <w:rPr>
          <w:rFonts w:ascii="Verdana" w:hAnsi="Verdana"/>
        </w:rPr>
        <w:t>алансирано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. </w:t>
      </w:r>
      <w:proofErr w:type="spellStart"/>
      <w:r w:rsidR="006A1AA9" w:rsidRPr="006A1AA9">
        <w:rPr>
          <w:rFonts w:ascii="Verdana" w:hAnsi="Verdana"/>
        </w:rPr>
        <w:t>Анотацията</w:t>
      </w:r>
      <w:proofErr w:type="spellEnd"/>
      <w:r w:rsidR="006A1AA9" w:rsidRPr="006A1AA9">
        <w:rPr>
          <w:rFonts w:ascii="Verdana" w:hAnsi="Verdana"/>
          <w:lang w:val="bg-BG"/>
        </w:rPr>
        <w:t xml:space="preserve">, </w:t>
      </w:r>
      <w:proofErr w:type="spellStart"/>
      <w:r w:rsidR="006A1AA9" w:rsidRPr="006A1AA9">
        <w:rPr>
          <w:rFonts w:ascii="Verdana" w:hAnsi="Verdana"/>
        </w:rPr>
        <w:t>при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който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устройственото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проектиране</w:t>
      </w:r>
      <w:proofErr w:type="spellEnd"/>
      <w:r w:rsidR="006A1AA9" w:rsidRPr="006A1AA9">
        <w:rPr>
          <w:rFonts w:ascii="Verdana" w:hAnsi="Verdana"/>
        </w:rPr>
        <w:t xml:space="preserve"> е </w:t>
      </w:r>
      <w:proofErr w:type="spellStart"/>
      <w:r w:rsidR="006A1AA9" w:rsidRPr="006A1AA9">
        <w:rPr>
          <w:rFonts w:ascii="Verdana" w:hAnsi="Verdana"/>
        </w:rPr>
        <w:t>насочено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към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постигане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оптимални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резултати</w:t>
      </w:r>
      <w:proofErr w:type="spellEnd"/>
      <w:r w:rsidR="006A1AA9" w:rsidRPr="006A1AA9">
        <w:rPr>
          <w:rFonts w:ascii="Verdana" w:hAnsi="Verdana"/>
        </w:rPr>
        <w:t xml:space="preserve"> в </w:t>
      </w:r>
      <w:proofErr w:type="spellStart"/>
      <w:r w:rsidR="006A1AA9" w:rsidRPr="006A1AA9">
        <w:rPr>
          <w:rFonts w:ascii="Verdana" w:hAnsi="Verdana"/>
        </w:rPr>
        <w:t>селското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стопанство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преработваща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промишленост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преди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всичко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хранително</w:t>
      </w:r>
      <w:proofErr w:type="spellEnd"/>
      <w:r w:rsidR="006A1AA9" w:rsidRPr="006A1AA9">
        <w:rPr>
          <w:rFonts w:ascii="Verdana" w:hAnsi="Verdana"/>
        </w:rPr>
        <w:t xml:space="preserve"> – </w:t>
      </w:r>
      <w:proofErr w:type="spellStart"/>
      <w:r w:rsidR="006A1AA9" w:rsidRPr="006A1AA9">
        <w:rPr>
          <w:rFonts w:ascii="Verdana" w:hAnsi="Verdana"/>
        </w:rPr>
        <w:t>вкусова</w:t>
      </w:r>
      <w:proofErr w:type="spellEnd"/>
      <w:r w:rsidR="006A1AA9" w:rsidRPr="006A1AA9">
        <w:rPr>
          <w:rFonts w:ascii="Verdana" w:hAnsi="Verdana"/>
        </w:rPr>
        <w:t xml:space="preserve">. </w:t>
      </w:r>
      <w:proofErr w:type="spellStart"/>
      <w:r w:rsidR="006A1AA9" w:rsidRPr="006A1AA9">
        <w:rPr>
          <w:rFonts w:ascii="Verdana" w:hAnsi="Verdana"/>
        </w:rPr>
        <w:t>Цели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съвременен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модерен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аграрен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сектор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създаване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локални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съобразени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gramStart"/>
      <w:r w:rsidR="006A1AA9" w:rsidRPr="006A1AA9">
        <w:rPr>
          <w:rFonts w:ascii="Verdana" w:hAnsi="Verdana"/>
        </w:rPr>
        <w:t xml:space="preserve">с  </w:t>
      </w:r>
      <w:proofErr w:type="spellStart"/>
      <w:r w:rsidR="006A1AA9" w:rsidRPr="006A1AA9">
        <w:rPr>
          <w:rFonts w:ascii="Verdana" w:hAnsi="Verdana"/>
        </w:rPr>
        <w:t>местните</w:t>
      </w:r>
      <w:proofErr w:type="spellEnd"/>
      <w:proofErr w:type="gram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условия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индустриални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логистични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зони</w:t>
      </w:r>
      <w:proofErr w:type="spellEnd"/>
      <w:r w:rsidR="006A1AA9" w:rsidRPr="006A1AA9">
        <w:rPr>
          <w:rFonts w:ascii="Verdana" w:hAnsi="Verdana"/>
        </w:rPr>
        <w:t xml:space="preserve">.  </w:t>
      </w:r>
      <w:proofErr w:type="spellStart"/>
      <w:r w:rsidR="006A1AA9" w:rsidRPr="006A1AA9">
        <w:rPr>
          <w:rFonts w:ascii="Verdana" w:hAnsi="Verdana"/>
        </w:rPr>
        <w:t>Въвеждат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режими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възможна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промяна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предназначението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спазвайки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принципа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прекъсната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урбанизация</w:t>
      </w:r>
      <w:proofErr w:type="spellEnd"/>
      <w:r w:rsidR="006A1AA9" w:rsidRPr="006A1AA9">
        <w:rPr>
          <w:rFonts w:ascii="Verdana" w:hAnsi="Verdana"/>
        </w:rPr>
        <w:t xml:space="preserve"> (</w:t>
      </w:r>
      <w:proofErr w:type="spellStart"/>
      <w:r w:rsidR="006A1AA9" w:rsidRPr="006A1AA9">
        <w:rPr>
          <w:rFonts w:ascii="Verdana" w:hAnsi="Verdana"/>
        </w:rPr>
        <w:t>редуване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урбанизирана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неурбанизирана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територия</w:t>
      </w:r>
      <w:proofErr w:type="spellEnd"/>
      <w:r w:rsidR="006A1AA9" w:rsidRPr="006A1AA9">
        <w:rPr>
          <w:rFonts w:ascii="Verdana" w:hAnsi="Verdana"/>
        </w:rPr>
        <w:t xml:space="preserve">), </w:t>
      </w:r>
      <w:proofErr w:type="spellStart"/>
      <w:r w:rsidR="006A1AA9" w:rsidRPr="006A1AA9">
        <w:rPr>
          <w:rFonts w:ascii="Verdana" w:hAnsi="Verdana"/>
        </w:rPr>
        <w:t>там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където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няма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или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противоречията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опазването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биоразнообразието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минимални</w:t>
      </w:r>
      <w:proofErr w:type="spellEnd"/>
      <w:r w:rsidR="006A1AA9" w:rsidRPr="006A1AA9">
        <w:rPr>
          <w:rFonts w:ascii="Verdana" w:hAnsi="Verdana"/>
        </w:rPr>
        <w:t xml:space="preserve">.  </w:t>
      </w:r>
      <w:proofErr w:type="spellStart"/>
      <w:r w:rsidR="006A1AA9" w:rsidRPr="006A1AA9">
        <w:rPr>
          <w:rFonts w:ascii="Verdana" w:hAnsi="Verdana"/>
        </w:rPr>
        <w:t>Успоредно</w:t>
      </w:r>
      <w:proofErr w:type="spellEnd"/>
      <w:r w:rsidR="006A1AA9" w:rsidRPr="006A1AA9">
        <w:rPr>
          <w:rFonts w:ascii="Verdana" w:hAnsi="Verdana"/>
        </w:rPr>
        <w:t xml:space="preserve"> </w:t>
      </w:r>
      <w:r w:rsidR="00AD0985">
        <w:rPr>
          <w:rFonts w:ascii="Verdana" w:hAnsi="Verdana"/>
          <w:lang w:val="bg-BG"/>
        </w:rPr>
        <w:t>с</w:t>
      </w:r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това</w:t>
      </w:r>
      <w:proofErr w:type="spellEnd"/>
      <w:r w:rsidR="006A1AA9">
        <w:rPr>
          <w:rFonts w:ascii="Verdana" w:hAnsi="Verdana"/>
          <w:lang w:val="bg-BG"/>
        </w:rPr>
        <w:t xml:space="preserve"> </w:t>
      </w:r>
      <w:proofErr w:type="spellStart"/>
      <w:r w:rsidR="00AD0985">
        <w:rPr>
          <w:rFonts w:ascii="Verdana" w:hAnsi="Verdana"/>
        </w:rPr>
        <w:t>съгласно</w:t>
      </w:r>
      <w:proofErr w:type="spellEnd"/>
      <w:r w:rsidR="00AD0985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нормативите</w:t>
      </w:r>
      <w:proofErr w:type="spellEnd"/>
      <w:r w:rsidR="006A1AA9" w:rsidRPr="006A1AA9">
        <w:rPr>
          <w:rFonts w:ascii="Verdana" w:hAnsi="Verdana"/>
        </w:rPr>
        <w:t xml:space="preserve"> </w:t>
      </w:r>
      <w:r w:rsidR="006A1AA9" w:rsidRPr="006A1AA9">
        <w:rPr>
          <w:rFonts w:ascii="Verdana" w:hAnsi="Verdana"/>
        </w:rPr>
        <w:tab/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предлага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адекватно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оразмеряване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рекреация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туризъм</w:t>
      </w:r>
      <w:proofErr w:type="spellEnd"/>
      <w:r w:rsidR="006A1AA9" w:rsidRPr="006A1AA9">
        <w:rPr>
          <w:rFonts w:ascii="Verdana" w:hAnsi="Verdana"/>
        </w:rPr>
        <w:t xml:space="preserve">, </w:t>
      </w:r>
      <w:proofErr w:type="spellStart"/>
      <w:r w:rsidR="006A1AA9" w:rsidRPr="006A1AA9">
        <w:rPr>
          <w:rFonts w:ascii="Verdana" w:hAnsi="Verdana"/>
        </w:rPr>
        <w:t>съгласно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съществуващите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им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капацитети</w:t>
      </w:r>
      <w:proofErr w:type="spellEnd"/>
      <w:r w:rsidR="006A1AA9" w:rsidRPr="006A1AA9">
        <w:rPr>
          <w:rFonts w:ascii="Verdana" w:hAnsi="Verdana"/>
        </w:rPr>
        <w:t xml:space="preserve">.  </w:t>
      </w:r>
      <w:proofErr w:type="spellStart"/>
      <w:r w:rsidR="006A1AA9" w:rsidRPr="006A1AA9">
        <w:rPr>
          <w:rFonts w:ascii="Verdana" w:hAnsi="Verdana"/>
        </w:rPr>
        <w:t>Смяната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предназначението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горскостопански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териториии</w:t>
      </w:r>
      <w:proofErr w:type="spellEnd"/>
      <w:r w:rsidR="006A1AA9" w:rsidRPr="006A1AA9">
        <w:rPr>
          <w:rFonts w:ascii="Verdana" w:hAnsi="Verdana"/>
        </w:rPr>
        <w:t xml:space="preserve"> е </w:t>
      </w:r>
      <w:proofErr w:type="spellStart"/>
      <w:r w:rsidR="006A1AA9" w:rsidRPr="006A1AA9">
        <w:rPr>
          <w:rFonts w:ascii="Verdana" w:hAnsi="Verdana"/>
        </w:rPr>
        <w:t>минимална</w:t>
      </w:r>
      <w:proofErr w:type="spellEnd"/>
      <w:r w:rsidR="006A1AA9" w:rsidRPr="006A1AA9">
        <w:rPr>
          <w:rFonts w:ascii="Verdana" w:hAnsi="Verdana"/>
        </w:rPr>
        <w:t xml:space="preserve"> и </w:t>
      </w:r>
      <w:proofErr w:type="spellStart"/>
      <w:r w:rsidR="006A1AA9" w:rsidRPr="006A1AA9">
        <w:rPr>
          <w:rFonts w:ascii="Verdana" w:hAnsi="Verdana"/>
        </w:rPr>
        <w:t>строго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съобразена</w:t>
      </w:r>
      <w:proofErr w:type="spellEnd"/>
      <w:r w:rsidR="006A1AA9" w:rsidRPr="006A1AA9">
        <w:rPr>
          <w:rFonts w:ascii="Verdana" w:hAnsi="Verdana"/>
        </w:rPr>
        <w:t xml:space="preserve"> с </w:t>
      </w:r>
      <w:proofErr w:type="spellStart"/>
      <w:r w:rsidR="006A1AA9" w:rsidRPr="006A1AA9">
        <w:rPr>
          <w:rFonts w:ascii="Verdana" w:hAnsi="Verdana"/>
        </w:rPr>
        <w:t>възможностите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обособяване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рекреационни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зони</w:t>
      </w:r>
      <w:proofErr w:type="spellEnd"/>
      <w:r w:rsidR="006A1AA9" w:rsidRPr="006A1AA9">
        <w:rPr>
          <w:rFonts w:ascii="Verdana" w:hAnsi="Verdana"/>
        </w:rPr>
        <w:t xml:space="preserve">. </w:t>
      </w:r>
      <w:proofErr w:type="spellStart"/>
      <w:r w:rsidR="006A1AA9" w:rsidRPr="006A1AA9">
        <w:rPr>
          <w:rFonts w:ascii="Verdana" w:hAnsi="Verdana"/>
        </w:rPr>
        <w:t>Възможностите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за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развитие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на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горското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стопанство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се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съхраняват</w:t>
      </w:r>
      <w:proofErr w:type="spellEnd"/>
      <w:r w:rsidR="006A1AA9" w:rsidRPr="006A1AA9">
        <w:rPr>
          <w:rFonts w:ascii="Verdana" w:hAnsi="Verdana"/>
        </w:rPr>
        <w:t xml:space="preserve"> в </w:t>
      </w:r>
      <w:proofErr w:type="spellStart"/>
      <w:r w:rsidR="006A1AA9" w:rsidRPr="006A1AA9">
        <w:rPr>
          <w:rFonts w:ascii="Verdana" w:hAnsi="Verdana"/>
        </w:rPr>
        <w:t>оптимални</w:t>
      </w:r>
      <w:proofErr w:type="spellEnd"/>
      <w:r w:rsidR="006A1AA9" w:rsidRPr="006A1AA9">
        <w:rPr>
          <w:rFonts w:ascii="Verdana" w:hAnsi="Verdana"/>
        </w:rPr>
        <w:t xml:space="preserve"> </w:t>
      </w:r>
      <w:proofErr w:type="spellStart"/>
      <w:r w:rsidR="006A1AA9" w:rsidRPr="006A1AA9">
        <w:rPr>
          <w:rFonts w:ascii="Verdana" w:hAnsi="Verdana"/>
        </w:rPr>
        <w:t>граници</w:t>
      </w:r>
      <w:proofErr w:type="spellEnd"/>
      <w:r w:rsidR="006A1AA9" w:rsidRPr="006A1AA9">
        <w:rPr>
          <w:rFonts w:ascii="Verdana" w:hAnsi="Verdana"/>
        </w:rPr>
        <w:t xml:space="preserve">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8.</w:t>
      </w:r>
      <w:r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„ВиК“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9.</w:t>
      </w:r>
      <w:r>
        <w:rPr>
          <w:rFonts w:ascii="Verdana" w:hAnsi="Verdana"/>
          <w:b/>
          <w:lang w:val="bg-BG"/>
        </w:rPr>
        <w:t xml:space="preserve"> </w:t>
      </w:r>
      <w:r w:rsidRPr="008D2C32">
        <w:rPr>
          <w:rFonts w:ascii="Verdana" w:hAnsi="Verdana"/>
          <w:lang w:val="bg-BG"/>
        </w:rPr>
        <w:t xml:space="preserve">В резултат на извършената екологичната оценка на предложения Предварителен проект за Общ устройствен план на община </w:t>
      </w:r>
      <w:r w:rsidR="00AD0985">
        <w:rPr>
          <w:rFonts w:ascii="Verdana" w:hAnsi="Verdana"/>
          <w:lang w:val="bg-BG"/>
        </w:rPr>
        <w:t>Хисаря</w:t>
      </w:r>
      <w:r w:rsidRPr="008D2C32">
        <w:rPr>
          <w:rFonts w:ascii="Verdana" w:hAnsi="Verdana"/>
          <w:lang w:val="bg-BG"/>
        </w:rPr>
        <w:t xml:space="preserve">, </w:t>
      </w:r>
      <w:r w:rsidR="00AD0985">
        <w:rPr>
          <w:rFonts w:ascii="Verdana" w:hAnsi="Verdana"/>
          <w:lang w:val="bg-BG"/>
        </w:rPr>
        <w:t xml:space="preserve">заключението </w:t>
      </w:r>
      <w:r w:rsidRPr="008D2C32">
        <w:rPr>
          <w:rFonts w:ascii="Verdana" w:hAnsi="Verdana"/>
          <w:lang w:val="bg-BG"/>
        </w:rPr>
        <w:t>на независимите експерти е:</w:t>
      </w:r>
    </w:p>
    <w:p w:rsidR="00BF5EA7" w:rsidRPr="009D5516" w:rsidRDefault="00AD0985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AD0985">
        <w:rPr>
          <w:rFonts w:ascii="Verdana" w:hAnsi="Verdana"/>
          <w:lang w:val="bg-BG"/>
        </w:rPr>
        <w:t xml:space="preserve">В своята цялостност </w:t>
      </w:r>
      <w:r>
        <w:rPr>
          <w:rFonts w:ascii="Verdana" w:hAnsi="Verdana"/>
          <w:lang w:val="bg-BG"/>
        </w:rPr>
        <w:t xml:space="preserve">се </w:t>
      </w:r>
      <w:r w:rsidRPr="00AD0985">
        <w:rPr>
          <w:rFonts w:ascii="Verdana" w:hAnsi="Verdana"/>
          <w:lang w:val="bg-BG"/>
        </w:rPr>
        <w:t>очаква реализацията на Общия устройствен план на община Хисаря да окаже трайно във времето, основно положително въздействие върху компонентите на околната среда и здравето на населението. Планът ще създава условия за постепенно подобряване на състоянието на средата и на качеството на живот и осигурява условия за устойчив характер на развитието на територията при изпълнени предложените мерките за минимизиране на отрицателните въздействия върху компонентите  на околната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="0031309E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lastRenderedPageBreak/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Групите планове, програми и инвестиционни предложения, произтичащи от Общият устройствен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 w:rsidR="0092530F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300A8C" w:rsidP="00BF5EA7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 xml:space="preserve">Да не се допуска изработване на ПУП в устройствени зони Зз1 за инвестиционни предложения за строителство на ветрогенератори до изтичане срока на действие на Националния план за действие с енергията от ВЕИ 2011-2020г., предвид Становище по екологична оценка № 1-2/2012г. на МОСВ, с което той е съгласуван.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Да се осигури спазването на изискването за минимално озеленяване за отделните устройствени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При изграждането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И</w:t>
      </w:r>
      <w:proofErr w:type="spellStart"/>
      <w:r w:rsidRPr="009D5516">
        <w:rPr>
          <w:rFonts w:ascii="Verdana" w:hAnsi="Verdana" w:cs="Arial"/>
        </w:rPr>
        <w:t>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ПСОВ и </w:t>
      </w:r>
      <w:proofErr w:type="spellStart"/>
      <w:r w:rsidRPr="009D5516">
        <w:rPr>
          <w:rFonts w:ascii="Verdana" w:hAnsi="Verdana" w:cs="Arial"/>
        </w:rPr>
        <w:t>довеждащите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колектори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към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тях</w:t>
      </w:r>
      <w:r w:rsidRPr="009D5516">
        <w:rPr>
          <w:rFonts w:ascii="Verdana" w:hAnsi="Verdana" w:cs="Arial"/>
          <w:lang w:val="bg-BG"/>
        </w:rPr>
        <w:t xml:space="preserve">, както и 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завършване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частично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изграден</w:t>
      </w:r>
      <w:r w:rsidRPr="009D5516">
        <w:rPr>
          <w:rFonts w:ascii="Verdana" w:hAnsi="Verdana" w:cs="Arial"/>
          <w:lang w:val="bg-BG"/>
        </w:rPr>
        <w:t>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канализационн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>,</w:t>
      </w:r>
      <w:r w:rsidRPr="009D5516"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проектиране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такава</w:t>
      </w:r>
      <w:proofErr w:type="spellEnd"/>
      <w:r w:rsidRPr="009D5516">
        <w:rPr>
          <w:rFonts w:ascii="Verdana" w:hAnsi="Verdana" w:cs="Arial"/>
          <w:lang w:val="bg-BG"/>
        </w:rPr>
        <w:t>. П</w:t>
      </w:r>
      <w:proofErr w:type="spellStart"/>
      <w:r w:rsidRPr="009D5516">
        <w:rPr>
          <w:rFonts w:ascii="Verdana" w:hAnsi="Verdana" w:cs="Arial"/>
        </w:rPr>
        <w:t>ремах</w:t>
      </w:r>
      <w:proofErr w:type="spellEnd"/>
      <w:r w:rsidRPr="009D5516">
        <w:rPr>
          <w:rFonts w:ascii="Verdana" w:hAnsi="Verdana" w:cs="Arial"/>
          <w:lang w:val="bg-BG"/>
        </w:rPr>
        <w:t>ва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  <w:lang w:val="bg-BG"/>
        </w:rPr>
        <w:t xml:space="preserve"> на </w:t>
      </w:r>
      <w:proofErr w:type="spellStart"/>
      <w:r w:rsidRPr="009D5516">
        <w:rPr>
          <w:rFonts w:ascii="Verdana" w:hAnsi="Verdana" w:cs="Arial"/>
        </w:rPr>
        <w:t>нерегламентирани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3849BC" w:rsidRPr="003849BC" w:rsidRDefault="003849BC" w:rsidP="003849BC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Нарастването на бъдещото </w:t>
      </w:r>
      <w:proofErr w:type="spellStart"/>
      <w:r w:rsidRPr="009D5516">
        <w:rPr>
          <w:rFonts w:ascii="Verdana" w:hAnsi="Verdana" w:cs="Arial"/>
          <w:lang w:val="bg-BG"/>
        </w:rPr>
        <w:t>водоползуване</w:t>
      </w:r>
      <w:proofErr w:type="spellEnd"/>
      <w:r w:rsidRPr="009D5516">
        <w:rPr>
          <w:rFonts w:ascii="Verdana" w:hAnsi="Verdana" w:cs="Arial"/>
          <w:lang w:val="bg-BG"/>
        </w:rPr>
        <w:t xml:space="preserve"> да бъде съобразено с предвижданията на Плана за управление на речните басейни.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При реализирането на отделни ПУП да не се допускат дейности, нарушаващи естественото състояние и проводимостта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екологосъобразни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lastRenderedPageBreak/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BF5EA7" w:rsidRPr="00EC3119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EC3119">
        <w:rPr>
          <w:rFonts w:ascii="Verdana" w:hAnsi="Verdana" w:cs="Arial"/>
          <w:lang w:val="bg-BG"/>
        </w:rPr>
        <w:t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отпадъци. 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EC3119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4140"/>
        <w:gridCol w:w="1800"/>
        <w:gridCol w:w="1805"/>
      </w:tblGrid>
      <w:tr w:rsidR="0031309E" w:rsidRPr="003D5650" w:rsidTr="00AB303D">
        <w:trPr>
          <w:trHeight w:val="3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proofErr w:type="spellStart"/>
            <w:r w:rsidRPr="003D5650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b/>
              </w:rPr>
              <w:t xml:space="preserve"> и фактори на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  <w:lang w:val="ru-RU"/>
              </w:rPr>
            </w:pPr>
            <w:r w:rsidRPr="003D5650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Срокове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Отговорен орган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 xml:space="preserve">Атмосферен въздух 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РИОСВ,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по отношение на локализацията на нови производствени зони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управление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норми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lastRenderedPageBreak/>
              <w:t>Повърхностни и 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отпадъчните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във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водоприемника</w:t>
            </w:r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</w:t>
            </w:r>
            <w:r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/>
              </w:rPr>
              <w:t>БД ИБР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отношение 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ограниченията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</w:rPr>
              <w:t>Басейнова</w:t>
            </w:r>
            <w:proofErr w:type="spellEnd"/>
            <w:r w:rsidRPr="003D5650">
              <w:rPr>
                <w:rFonts w:ascii="Verdana" w:hAnsi="Verdana"/>
              </w:rPr>
              <w:t xml:space="preserve"> дирекция,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РЗ</w:t>
            </w:r>
            <w:r>
              <w:rPr>
                <w:rFonts w:ascii="Verdana" w:hAnsi="Verdana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</w:tr>
      <w:tr w:rsidR="0031309E" w:rsidRPr="003D5650" w:rsidTr="00AB303D">
        <w:trPr>
          <w:cantSplit/>
          <w:trHeight w:val="1091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rPr>
                <w:rFonts w:ascii="Verdana" w:hAnsi="Verdana"/>
                <w:lang w:val="ru-RU"/>
              </w:rPr>
            </w:pPr>
            <w:r w:rsidRPr="003D5650">
              <w:rPr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Оператор, РИОСВ, БД ИБР-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853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DB657B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DB657B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от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с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DB657B">
              <w:rPr>
                <w:rFonts w:ascii="Verdana" w:hAnsi="Verdana"/>
                <w:lang w:val="ru-RU"/>
              </w:rPr>
              <w:t>от наводнение</w:t>
            </w:r>
            <w:proofErr w:type="gramEnd"/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Община,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БД</w:t>
            </w:r>
            <w:r>
              <w:rPr>
                <w:rFonts w:ascii="Verdana" w:hAnsi="Verdana"/>
              </w:rPr>
              <w:t xml:space="preserve"> </w:t>
            </w:r>
            <w:r w:rsidRPr="00DB657B">
              <w:rPr>
                <w:rFonts w:ascii="Verdana" w:hAnsi="Verdana"/>
              </w:rPr>
              <w:t>ИБР 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71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отстраняване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разнообразие и ЗТ,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3D5650">
              <w:rPr>
                <w:rFonts w:ascii="Verdana" w:hAnsi="Verdana"/>
                <w:lang w:val="ru-RU"/>
              </w:rPr>
              <w:t>в доклада</w:t>
            </w:r>
            <w:proofErr w:type="gram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оценка.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01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3D5650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3D5650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Наблюдение на промените в ландшафта и облика на урбанизираните територии</w:t>
            </w:r>
            <w:r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718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Мониторинг на  плодородния почвен слой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Наблюдение на местата с най-голям</w:t>
            </w:r>
          </w:p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риск от ерозия и набелязване 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 xml:space="preserve">Постоянно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A11005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A11005">
              <w:rPr>
                <w:rFonts w:ascii="Verdana" w:hAnsi="Verdana"/>
                <w:lang w:val="ru-RU"/>
              </w:rPr>
              <w:t xml:space="preserve">“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31309E" w:rsidRPr="003D5650" w:rsidTr="00AB303D">
        <w:trPr>
          <w:cantSplit/>
          <w:trHeight w:val="791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върху  местата за депониране на земна и скална маса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01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</w:rPr>
              <w:t xml:space="preserve">Мониторинг и </w:t>
            </w:r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опасни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агрохимични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вещества (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др.)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Проектиране</w:t>
            </w:r>
            <w:r>
              <w:rPr>
                <w:rFonts w:ascii="Verdana" w:hAnsi="Verdana"/>
              </w:rPr>
              <w:t>, експлоатация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1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jc w:val="both"/>
              <w:rPr>
                <w:rFonts w:ascii="Verdana" w:hAnsi="Verdana"/>
                <w:lang w:val="bg-BG"/>
              </w:rPr>
            </w:pPr>
            <w:r w:rsidRPr="003D5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3D5650">
              <w:rPr>
                <w:rFonts w:ascii="Verdana" w:hAnsi="Verdana"/>
              </w:rPr>
              <w:t>ри</w:t>
            </w:r>
            <w:proofErr w:type="spellEnd"/>
            <w:r>
              <w:rPr>
                <w:rFonts w:ascii="Verdana" w:hAnsi="Verdana"/>
                <w:lang w:val="bg-BG"/>
              </w:rPr>
              <w:t>: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1.1.И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нови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отсечки с цел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отчита</w:t>
            </w:r>
            <w:proofErr w:type="spellEnd"/>
            <w:r>
              <w:rPr>
                <w:rFonts w:ascii="Verdana" w:hAnsi="Verdana"/>
                <w:lang w:val="bg-BG"/>
              </w:rPr>
              <w:t>не</w:t>
            </w:r>
            <w:r w:rsidRPr="003D56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3D5650">
              <w:rPr>
                <w:rFonts w:ascii="Verdana" w:hAnsi="Verdana"/>
              </w:rPr>
              <w:t>фактор</w:t>
            </w:r>
            <w:proofErr w:type="spellEnd"/>
            <w:r>
              <w:rPr>
                <w:rFonts w:ascii="Verdana" w:hAnsi="Verdana"/>
                <w:lang w:val="bg-BG"/>
              </w:rPr>
              <w:t>а</w:t>
            </w:r>
            <w:r w:rsidRPr="003D5650">
              <w:rPr>
                <w:rFonts w:ascii="Verdana" w:hAnsi="Verdana"/>
              </w:rPr>
              <w:t xml:space="preserve"> „</w:t>
            </w:r>
            <w:proofErr w:type="spellStart"/>
            <w:r w:rsidRPr="003D5650">
              <w:rPr>
                <w:rFonts w:ascii="Verdana" w:hAnsi="Verdana"/>
              </w:rPr>
              <w:t>шум</w:t>
            </w:r>
            <w:proofErr w:type="spellEnd"/>
            <w:r w:rsidRPr="003D5650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  <w:lang w:val="bg-BG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постигане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хигиенно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санитарната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норма</w:t>
            </w:r>
            <w:proofErr w:type="spellEnd"/>
            <w:r>
              <w:rPr>
                <w:rFonts w:ascii="Verdana" w:hAnsi="Verdana"/>
                <w:lang w:val="bg-BG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1.2.И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шумозащитни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съоръжения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автомобилни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трасета</w:t>
            </w:r>
            <w:proofErr w:type="spellEnd"/>
            <w:r w:rsidRPr="003D5650">
              <w:rPr>
                <w:rFonts w:ascii="Verdana" w:hAnsi="Verdana"/>
              </w:rPr>
              <w:t xml:space="preserve"> с </w:t>
            </w:r>
            <w:proofErr w:type="spellStart"/>
            <w:r w:rsidRPr="003D5650">
              <w:rPr>
                <w:rFonts w:ascii="Verdana" w:hAnsi="Verdana"/>
              </w:rPr>
              <w:t>най-интензивни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потоци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жп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линиите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минаващи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през</w:t>
            </w:r>
            <w:proofErr w:type="spellEnd"/>
            <w:r w:rsidRPr="003D5650">
              <w:rPr>
                <w:rFonts w:ascii="Verdana" w:hAnsi="Verdana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</w:rPr>
              <w:t>покрай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жилищни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зони</w:t>
            </w:r>
            <w:proofErr w:type="spellEnd"/>
            <w:r w:rsidRPr="003D5650"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Проектиране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265337">
              <w:rPr>
                <w:rFonts w:ascii="Verdana" w:hAnsi="Verdana"/>
              </w:rPr>
              <w:t xml:space="preserve">Съгласно </w:t>
            </w:r>
            <w:proofErr w:type="spellStart"/>
            <w:r w:rsidRPr="00265337">
              <w:rPr>
                <w:rFonts w:ascii="Verdana" w:hAnsi="Verdana"/>
              </w:rPr>
              <w:t>действуваща</w:t>
            </w:r>
            <w:proofErr w:type="spellEnd"/>
            <w:r w:rsidRPr="00265337">
              <w:rPr>
                <w:rFonts w:ascii="Verdana" w:hAnsi="Verdana"/>
              </w:rPr>
              <w:t xml:space="preserve"> методика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Община,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96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lastRenderedPageBreak/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</w:rPr>
              <w:t>Наблюдение и к</w:t>
            </w:r>
            <w:r w:rsidRPr="003D5650">
              <w:rPr>
                <w:rFonts w:ascii="Verdana" w:hAnsi="Verdana" w:cs="Arial"/>
              </w:rPr>
              <w:t xml:space="preserve">онтрол </w:t>
            </w:r>
            <w:r>
              <w:rPr>
                <w:rFonts w:ascii="Verdana" w:hAnsi="Verdana" w:cs="Arial"/>
              </w:rPr>
              <w:t xml:space="preserve">на </w:t>
            </w:r>
            <w:r w:rsidRPr="003D5650">
              <w:rPr>
                <w:rFonts w:ascii="Verdana" w:hAnsi="Verdana" w:cs="Arial"/>
              </w:rPr>
              <w:t>нерегламентирано депониране на отпадъци и съответни мерки за тяхното премахване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10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614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относно дейностите, свързани в</w:t>
            </w:r>
            <w:r w:rsidRPr="003D5650">
              <w:rPr>
                <w:rFonts w:ascii="Verdana" w:hAnsi="Verdana" w:cs="Arial"/>
              </w:rPr>
              <w:t>ъвеждане на система за разделно сметосъбиране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190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във връзка с д</w:t>
            </w:r>
            <w:r w:rsidRPr="003D5650">
              <w:rPr>
                <w:rFonts w:ascii="Verdana" w:hAnsi="Verdana" w:cs="Arial"/>
              </w:rPr>
              <w:t xml:space="preserve">ейностите </w:t>
            </w:r>
            <w:r>
              <w:rPr>
                <w:rFonts w:ascii="Verdana" w:hAnsi="Verdana" w:cs="Arial"/>
              </w:rPr>
              <w:t xml:space="preserve"> с</w:t>
            </w:r>
            <w:r w:rsidRPr="003D5650">
              <w:rPr>
                <w:rFonts w:ascii="Verdana" w:hAnsi="Verdana" w:cs="Arial"/>
              </w:rPr>
              <w:t xml:space="preserve">  отпадъци,</w:t>
            </w:r>
            <w:r>
              <w:rPr>
                <w:rFonts w:ascii="Verdana" w:hAnsi="Verdana" w:cs="Arial"/>
              </w:rPr>
              <w:t xml:space="preserve"> включени</w:t>
            </w:r>
            <w:r w:rsidRPr="003D5650">
              <w:rPr>
                <w:rFonts w:ascii="Verdana" w:hAnsi="Verdana" w:cs="Arial"/>
              </w:rPr>
              <w:t xml:space="preserve"> в р</w:t>
            </w:r>
            <w:r>
              <w:rPr>
                <w:rFonts w:ascii="Verdana" w:hAnsi="Verdana" w:cs="Arial"/>
              </w:rPr>
              <w:t>а</w:t>
            </w:r>
            <w:r w:rsidRPr="003D5650">
              <w:rPr>
                <w:rFonts w:ascii="Verdana" w:hAnsi="Verdana" w:cs="Arial"/>
              </w:rPr>
              <w:t>зрешителните</w:t>
            </w:r>
            <w:r>
              <w:rPr>
                <w:rFonts w:ascii="Verdana" w:hAnsi="Verdana" w:cs="Arial"/>
              </w:rPr>
              <w:t xml:space="preserve"> документи</w:t>
            </w:r>
            <w:r w:rsidRPr="003D565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по ЗУО </w:t>
            </w:r>
            <w:r w:rsidRPr="003D5650">
              <w:rPr>
                <w:rFonts w:ascii="Verdana" w:hAnsi="Verdana" w:cs="Arial"/>
              </w:rPr>
              <w:t>и тяхното</w:t>
            </w:r>
            <w:r>
              <w:rPr>
                <w:rFonts w:ascii="Verdana" w:hAnsi="Verdana" w:cs="Arial"/>
              </w:rPr>
              <w:t xml:space="preserve"> </w:t>
            </w:r>
            <w:r w:rsidRPr="003D5650">
              <w:rPr>
                <w:rFonts w:ascii="Verdana" w:hAnsi="Verdana" w:cs="Arial"/>
              </w:rPr>
              <w:t xml:space="preserve"> актуализиране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Наблюдение и контрол на дейностите по </w:t>
            </w:r>
            <w:r w:rsidRPr="00BE20D5">
              <w:rPr>
                <w:rFonts w:ascii="Verdana" w:hAnsi="Verdana" w:cs="Arial"/>
              </w:rPr>
              <w:t xml:space="preserve">разделно събиране и съхраняване на битови </w:t>
            </w:r>
            <w:proofErr w:type="spellStart"/>
            <w:r w:rsidRPr="00BE20D5">
              <w:rPr>
                <w:rFonts w:ascii="Verdana" w:hAnsi="Verdana" w:cs="Arial"/>
              </w:rPr>
              <w:t>биоразградими</w:t>
            </w:r>
            <w:proofErr w:type="spellEnd"/>
            <w:r w:rsidRPr="00BE20D5">
              <w:rPr>
                <w:rFonts w:ascii="Verdana" w:hAnsi="Verdana" w:cs="Arial"/>
              </w:rPr>
              <w:t xml:space="preserve"> отпадъци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Контрол на </w:t>
            </w:r>
            <w:r w:rsidRPr="00BE20D5">
              <w:rPr>
                <w:rFonts w:ascii="Verdana" w:hAnsi="Verdana" w:cs="Arial"/>
              </w:rPr>
              <w:t>план</w:t>
            </w:r>
            <w:r>
              <w:rPr>
                <w:rFonts w:ascii="Verdana" w:hAnsi="Verdana" w:cs="Arial"/>
              </w:rPr>
              <w:t>овете</w:t>
            </w:r>
            <w:r w:rsidRPr="00BE20D5">
              <w:rPr>
                <w:rFonts w:ascii="Verdana" w:hAnsi="Verdana" w:cs="Arial"/>
              </w:rPr>
              <w:t xml:space="preserve"> за управление на строителни отпадъци</w:t>
            </w:r>
            <w:r>
              <w:rPr>
                <w:rFonts w:ascii="Verdana" w:hAnsi="Verdana" w:cs="Arial"/>
              </w:rPr>
              <w:t xml:space="preserve"> по реда на чл. 11 от ЗУО. 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3D5650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3D5650"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Районен исторически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музей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</w:tbl>
    <w:p w:rsidR="00BF5EA7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</w:p>
    <w:p w:rsidR="00BF5EA7" w:rsidRPr="009D5516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  <w:proofErr w:type="spell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BF5EA7">
      <w:pPr>
        <w:ind w:left="-142" w:right="-285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по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до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gramStart"/>
      <w:r w:rsidRPr="009D5516">
        <w:rPr>
          <w:rFonts w:ascii="Verdana" w:hAnsi="Verdana"/>
          <w:b/>
          <w:lang w:val="ru-RU"/>
        </w:rPr>
        <w:t>Административно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Директор на  РИОСВ - Пловдив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sectPr w:rsidR="00BF5EA7" w:rsidRPr="009D5516" w:rsidSect="007477E9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883D89" wp14:editId="72ADA25C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77FEBB7B" wp14:editId="026B5785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3D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77FEBB7B" wp14:editId="026B5785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0AC622" wp14:editId="335FDE18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DEEB2A9" wp14:editId="1948C03C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C62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0DEEB2A9" wp14:editId="1948C03C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0A3AA25B" wp14:editId="0673252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64DD1A" wp14:editId="5A82EE0F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629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BF39774" wp14:editId="7B062D7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16231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66AA2"/>
    <w:rsid w:val="0007591F"/>
    <w:rsid w:val="00075A1E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594E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D8E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1939"/>
    <w:rsid w:val="003023F4"/>
    <w:rsid w:val="00306A1B"/>
    <w:rsid w:val="003075F4"/>
    <w:rsid w:val="003106F6"/>
    <w:rsid w:val="0031309E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849BC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679CD"/>
    <w:rsid w:val="0048039B"/>
    <w:rsid w:val="00492451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16DCB"/>
    <w:rsid w:val="006336F7"/>
    <w:rsid w:val="006340C8"/>
    <w:rsid w:val="00641ADB"/>
    <w:rsid w:val="00661C46"/>
    <w:rsid w:val="00672B3F"/>
    <w:rsid w:val="006742B4"/>
    <w:rsid w:val="006925C2"/>
    <w:rsid w:val="00696B56"/>
    <w:rsid w:val="006A082C"/>
    <w:rsid w:val="006A1AA9"/>
    <w:rsid w:val="006A30E9"/>
    <w:rsid w:val="006A415F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477E9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15053"/>
    <w:rsid w:val="0081694B"/>
    <w:rsid w:val="00827D5A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4EF8"/>
    <w:rsid w:val="008A7C06"/>
    <w:rsid w:val="008A7C3E"/>
    <w:rsid w:val="008B0206"/>
    <w:rsid w:val="008B11FC"/>
    <w:rsid w:val="008B1300"/>
    <w:rsid w:val="008D2C32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2530F"/>
    <w:rsid w:val="00932C68"/>
    <w:rsid w:val="0093612F"/>
    <w:rsid w:val="00936425"/>
    <w:rsid w:val="0093649C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46E8"/>
    <w:rsid w:val="00A36AA5"/>
    <w:rsid w:val="00A40265"/>
    <w:rsid w:val="00A40542"/>
    <w:rsid w:val="00A80A17"/>
    <w:rsid w:val="00A85BF0"/>
    <w:rsid w:val="00A92E12"/>
    <w:rsid w:val="00A94534"/>
    <w:rsid w:val="00A96193"/>
    <w:rsid w:val="00AA5BB3"/>
    <w:rsid w:val="00AB15E0"/>
    <w:rsid w:val="00AB22EC"/>
    <w:rsid w:val="00AB2BC6"/>
    <w:rsid w:val="00AB5099"/>
    <w:rsid w:val="00AC09D7"/>
    <w:rsid w:val="00AC1CD0"/>
    <w:rsid w:val="00AD0985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3F38"/>
    <w:rsid w:val="00B27B64"/>
    <w:rsid w:val="00B42A81"/>
    <w:rsid w:val="00B4366A"/>
    <w:rsid w:val="00B51F15"/>
    <w:rsid w:val="00B53009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C6A24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2063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25705"/>
    <w:rsid w:val="00D259F5"/>
    <w:rsid w:val="00D31DCD"/>
    <w:rsid w:val="00D344B3"/>
    <w:rsid w:val="00D450FA"/>
    <w:rsid w:val="00D4633E"/>
    <w:rsid w:val="00D52B05"/>
    <w:rsid w:val="00D530CC"/>
    <w:rsid w:val="00D61AE4"/>
    <w:rsid w:val="00D7472F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391"/>
    <w:rsid w:val="00E344E2"/>
    <w:rsid w:val="00E43FED"/>
    <w:rsid w:val="00E50385"/>
    <w:rsid w:val="00E528FB"/>
    <w:rsid w:val="00E62F9E"/>
    <w:rsid w:val="00E72E90"/>
    <w:rsid w:val="00E75561"/>
    <w:rsid w:val="00E8208C"/>
    <w:rsid w:val="00E86E15"/>
    <w:rsid w:val="00E90F97"/>
    <w:rsid w:val="00E94F57"/>
    <w:rsid w:val="00EA0655"/>
    <w:rsid w:val="00EA13B5"/>
    <w:rsid w:val="00EA2746"/>
    <w:rsid w:val="00EA3B1F"/>
    <w:rsid w:val="00EA4628"/>
    <w:rsid w:val="00EA6913"/>
    <w:rsid w:val="00EB2922"/>
    <w:rsid w:val="00EB5A22"/>
    <w:rsid w:val="00EB63EB"/>
    <w:rsid w:val="00EC2AB1"/>
    <w:rsid w:val="00EC304D"/>
    <w:rsid w:val="00EC3119"/>
    <w:rsid w:val="00ED0F75"/>
    <w:rsid w:val="00ED1377"/>
    <w:rsid w:val="00ED13F4"/>
    <w:rsid w:val="00EE0547"/>
    <w:rsid w:val="00EE0747"/>
    <w:rsid w:val="00EE6B3D"/>
    <w:rsid w:val="00EF3689"/>
    <w:rsid w:val="00F02256"/>
    <w:rsid w:val="00F07D11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440D"/>
    <w:rsid w:val="00FA6641"/>
    <w:rsid w:val="00FB0A41"/>
    <w:rsid w:val="00FB6986"/>
    <w:rsid w:val="00FC34C8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1EAD6832-0165-4FF4-867C-ADEBAF4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FD86-8EE2-46A9-A8DC-A27A8693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10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28187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Tsvetelina Stoicheva</cp:lastModifiedBy>
  <cp:revision>36</cp:revision>
  <cp:lastPrinted>2019-01-09T07:24:00Z</cp:lastPrinted>
  <dcterms:created xsi:type="dcterms:W3CDTF">2015-05-14T07:50:00Z</dcterms:created>
  <dcterms:modified xsi:type="dcterms:W3CDTF">2019-04-19T06:39:00Z</dcterms:modified>
</cp:coreProperties>
</file>