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CC" w:rsidRPr="005B41C4" w:rsidRDefault="00903ACC" w:rsidP="0090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Приложение № 2 към </w:t>
      </w:r>
      <w:r w:rsidRPr="005B41C4">
        <w:rPr>
          <w:rStyle w:val="samedocreference"/>
          <w:rFonts w:ascii="Times New Roman" w:hAnsi="Times New Roman" w:cs="Times New Roman"/>
          <w:sz w:val="24"/>
          <w:szCs w:val="24"/>
        </w:rPr>
        <w:t>чл. 6</w:t>
      </w: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(Изм. - ДВ, бр. 3 от 2006 г., изм. и доп. - ДВ, бр. 3 от 2011 г., изм. и доп. - ДВ, бр. 12 от 2016 г., в сила от 12.02.2016 г., изм. - ДВ, бр. 3 от 2018 г., изм. - ДВ, бр. 31 от 2019 г., в сила от 12.04.2019 г.)</w:t>
      </w: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 за преценяване на необходимостта от ОВОС</w:t>
      </w:r>
    </w:p>
    <w:p w:rsidR="008D0923" w:rsidRPr="005B41C4" w:rsidRDefault="008D0923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D0923" w:rsidRPr="005B41C4" w:rsidRDefault="008D0923" w:rsidP="008D092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</w:p>
    <w:p w:rsidR="008D0923" w:rsidRPr="005B41C4" w:rsidRDefault="008D0923" w:rsidP="008D092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41C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B41C4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5B41C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B41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8D0923" w:rsidRPr="005B41C4" w:rsidRDefault="008D0923" w:rsidP="008D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Лице за контакт</w:t>
      </w:r>
      <w:r w:rsidRPr="005B41C4">
        <w:rPr>
          <w:rFonts w:ascii="Times New Roman" w:hAnsi="Times New Roman" w:cs="Times New Roman"/>
          <w:sz w:val="24"/>
          <w:szCs w:val="24"/>
        </w:rPr>
        <w:t>:</w:t>
      </w:r>
      <w:r w:rsidR="003B18D8" w:rsidRPr="003B18D8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F520D6">
        <w:rPr>
          <w:rFonts w:ascii="Times New Roman CYR" w:hAnsi="Times New Roman CYR" w:cs="Times New Roman CYR"/>
          <w:i/>
          <w:iCs/>
          <w:sz w:val="24"/>
          <w:szCs w:val="24"/>
        </w:rPr>
        <w:t>Ибр.</w:t>
      </w:r>
      <w:r w:rsidR="003B18D8">
        <w:rPr>
          <w:rFonts w:ascii="Times New Roman CYR" w:hAnsi="Times New Roman CYR" w:cs="Times New Roman CYR"/>
          <w:i/>
          <w:iCs/>
          <w:sz w:val="24"/>
          <w:szCs w:val="24"/>
        </w:rPr>
        <w:t>Фейзи</w:t>
      </w:r>
    </w:p>
    <w:p w:rsidR="008D0923" w:rsidRPr="005B41C4" w:rsidRDefault="008D0923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D0923" w:rsidRPr="005B41C4" w:rsidRDefault="008D0923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 Информация за контакт с възложителя:</w:t>
      </w:r>
    </w:p>
    <w:p w:rsidR="00EE3CD0" w:rsidRPr="005B41C4" w:rsidRDefault="00EE3CD0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18D8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Име, постоянен адрес, търговско наименование и седалище</w:t>
      </w:r>
    </w:p>
    <w:p w:rsidR="00903ACC" w:rsidRPr="003B18D8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225D9" w:rsidRDefault="00F520D6" w:rsidP="00903ACC">
      <w:pPr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Ибр.</w:t>
      </w:r>
      <w:r w:rsidR="003B18D8">
        <w:rPr>
          <w:rFonts w:ascii="Times New Roman CYR" w:hAnsi="Times New Roman CYR" w:cs="Times New Roman CYR"/>
          <w:i/>
          <w:iCs/>
          <w:sz w:val="24"/>
          <w:szCs w:val="24"/>
        </w:rPr>
        <w:t xml:space="preserve">Фейзи, </w:t>
      </w:r>
    </w:p>
    <w:p w:rsidR="003B18D8" w:rsidRPr="003B18D8" w:rsidRDefault="003B18D8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3ACC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за контакти.</w:t>
      </w: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 Резюме на инвестиционното предложение:</w:t>
      </w:r>
    </w:p>
    <w:p w:rsidR="00903ACC" w:rsidRPr="005B41C4" w:rsidRDefault="00903ACC" w:rsidP="00903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Настоящото инвестиционно предложение е изготвено на основание чл. 81, ал. 1, т.2 от Закона за опазване на околната среда (обн. ДВ, бр. 91/ 2002 г., изм.)</w:t>
      </w:r>
    </w:p>
    <w:p w:rsidR="00903ACC" w:rsidRPr="005B41C4" w:rsidRDefault="00903ACC" w:rsidP="00903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Съгласно писмо на РИОСВ – Пловдив, с изх.</w:t>
      </w:r>
      <w:r w:rsidRPr="005B41C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A68EF">
        <w:rPr>
          <w:rFonts w:ascii="Times New Roman" w:hAnsi="Times New Roman" w:cs="Times New Roman"/>
          <w:sz w:val="24"/>
          <w:szCs w:val="24"/>
          <w:shd w:val="clear" w:color="auto" w:fill="FEFEFE"/>
        </w:rPr>
        <w:t>ОВОС-</w:t>
      </w:r>
      <w:r w:rsidR="003178EB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3810</w:t>
      </w:r>
      <w:r w:rsidR="008A68EF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-(</w:t>
      </w:r>
      <w:r w:rsidR="003178EB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1</w:t>
      </w:r>
      <w:r w:rsidR="004C52D4" w:rsidRPr="005B41C4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)</w:t>
      </w:r>
      <w:r w:rsidR="004C52D4" w:rsidRPr="005B41C4">
        <w:rPr>
          <w:rFonts w:ascii="Times New Roman" w:hAnsi="Times New Roman" w:cs="Times New Roman"/>
          <w:sz w:val="24"/>
          <w:szCs w:val="24"/>
          <w:shd w:val="clear" w:color="auto" w:fill="FEFEFE"/>
        </w:rPr>
        <w:t>/</w:t>
      </w:r>
      <w:r w:rsidR="003178EB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16</w:t>
      </w:r>
      <w:r w:rsidR="003178EB">
        <w:rPr>
          <w:rFonts w:ascii="Times New Roman" w:hAnsi="Times New Roman" w:cs="Times New Roman"/>
          <w:sz w:val="24"/>
          <w:szCs w:val="24"/>
          <w:shd w:val="clear" w:color="auto" w:fill="FEFEFE"/>
        </w:rPr>
        <w:t>.0</w:t>
      </w:r>
      <w:r w:rsidR="003178EB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1</w:t>
      </w:r>
      <w:r w:rsidR="003178EB">
        <w:rPr>
          <w:rFonts w:ascii="Times New Roman" w:hAnsi="Times New Roman" w:cs="Times New Roman"/>
          <w:sz w:val="24"/>
          <w:szCs w:val="24"/>
          <w:shd w:val="clear" w:color="auto" w:fill="FEFEFE"/>
        </w:rPr>
        <w:t>.202</w:t>
      </w:r>
      <w:r w:rsidR="003178EB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3</w:t>
      </w:r>
      <w:r w:rsidR="004C52D4" w:rsidRPr="005B41C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г. </w:t>
      </w:r>
      <w:r w:rsidRPr="005B41C4">
        <w:rPr>
          <w:rFonts w:ascii="Times New Roman" w:hAnsi="Times New Roman" w:cs="Times New Roman"/>
          <w:sz w:val="24"/>
          <w:szCs w:val="24"/>
        </w:rPr>
        <w:t>инвестиционното предложение подлежи на Преценяване на необходимостта от извършване на ОВОС, тъй като попада в обхват</w:t>
      </w:r>
      <w:r w:rsidR="003178EB">
        <w:rPr>
          <w:rFonts w:ascii="Times New Roman" w:hAnsi="Times New Roman" w:cs="Times New Roman"/>
          <w:sz w:val="24"/>
          <w:szCs w:val="24"/>
        </w:rPr>
        <w:t>а на Приложение №2 на ЗООС, т.1</w:t>
      </w:r>
      <w:r w:rsidR="003178E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178EB">
        <w:rPr>
          <w:rFonts w:ascii="Times New Roman" w:hAnsi="Times New Roman" w:cs="Times New Roman"/>
          <w:sz w:val="24"/>
          <w:szCs w:val="24"/>
        </w:rPr>
        <w:t>., буква „б</w:t>
      </w:r>
      <w:r w:rsidRPr="005B41C4">
        <w:rPr>
          <w:rFonts w:ascii="Times New Roman" w:hAnsi="Times New Roman" w:cs="Times New Roman"/>
          <w:sz w:val="24"/>
          <w:szCs w:val="24"/>
        </w:rPr>
        <w:t>”.</w:t>
      </w: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E5246" w:rsidRPr="00EF363F" w:rsidRDefault="00903ACC" w:rsidP="006E52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3F">
        <w:rPr>
          <w:rFonts w:ascii="Times New Roman" w:eastAsia="Times New Roman" w:hAnsi="Times New Roman" w:cs="Times New Roman"/>
          <w:sz w:val="24"/>
          <w:szCs w:val="24"/>
          <w:lang w:eastAsia="bg-BG"/>
        </w:rPr>
        <w:t>1. Характеристики на инвестиционното предложение:</w:t>
      </w:r>
    </w:p>
    <w:p w:rsidR="0039043E" w:rsidRPr="00EF363F" w:rsidRDefault="004E690D" w:rsidP="0039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363F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</w:t>
      </w:r>
      <w:r w:rsidRPr="00EF363F">
        <w:rPr>
          <w:rFonts w:ascii="Times New Roman" w:hAnsi="Times New Roman" w:cs="Times New Roman"/>
          <w:sz w:val="24"/>
          <w:szCs w:val="24"/>
        </w:rPr>
        <w:t xml:space="preserve">за нов обект </w:t>
      </w:r>
      <w:r w:rsidR="004E048D" w:rsidRPr="00EF363F">
        <w:rPr>
          <w:rFonts w:ascii="Times New Roman" w:hAnsi="Times New Roman" w:cs="Times New Roman"/>
          <w:iCs/>
          <w:sz w:val="24"/>
          <w:szCs w:val="24"/>
        </w:rPr>
        <w:t>Изготвяне на ПУП-ПРЗ за</w:t>
      </w:r>
      <w:r w:rsidR="004E048D" w:rsidRPr="00EF363F">
        <w:rPr>
          <w:rFonts w:ascii="Times New Roman" w:hAnsi="Times New Roman" w:cs="Times New Roman"/>
          <w:sz w:val="24"/>
          <w:szCs w:val="24"/>
        </w:rPr>
        <w:t xml:space="preserve"> </w:t>
      </w:r>
      <w:r w:rsidR="004E048D" w:rsidRPr="00EF363F">
        <w:rPr>
          <w:rFonts w:ascii="Times New Roman" w:hAnsi="Times New Roman" w:cs="Times New Roman"/>
          <w:iCs/>
          <w:sz w:val="24"/>
          <w:szCs w:val="24"/>
        </w:rPr>
        <w:t>промяна предназначението на поземлен имот с КИ № 49309.9.31 по кадастралната карта на с. Мулдава, общ. Асеновград за "Жилищно застрояване</w:t>
      </w:r>
      <w:r w:rsidR="009264AE" w:rsidRPr="00EF363F">
        <w:rPr>
          <w:rFonts w:ascii="Times New Roman" w:hAnsi="Times New Roman" w:cs="Times New Roman"/>
          <w:iCs/>
          <w:sz w:val="24"/>
          <w:szCs w:val="24"/>
        </w:rPr>
        <w:t xml:space="preserve">-10 броя УПИ </w:t>
      </w:r>
      <w:r w:rsidR="004E048D" w:rsidRPr="00EF363F">
        <w:rPr>
          <w:rFonts w:ascii="Times New Roman" w:hAnsi="Times New Roman" w:cs="Times New Roman"/>
          <w:iCs/>
          <w:sz w:val="24"/>
          <w:szCs w:val="24"/>
        </w:rPr>
        <w:t>".</w:t>
      </w:r>
      <w:r w:rsidR="0039043E" w:rsidRPr="00EF363F">
        <w:rPr>
          <w:rFonts w:ascii="Times New Roman" w:hAnsi="Times New Roman" w:cs="Times New Roman"/>
          <w:iCs/>
          <w:sz w:val="24"/>
          <w:szCs w:val="24"/>
        </w:rPr>
        <w:t xml:space="preserve"> Ще бъдат обособени десет УПИ за "Жилищно застрояване".</w:t>
      </w:r>
    </w:p>
    <w:p w:rsidR="003E0917" w:rsidRPr="00EF363F" w:rsidRDefault="0039043E" w:rsidP="003904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363F">
        <w:rPr>
          <w:rFonts w:ascii="Times New Roman" w:hAnsi="Times New Roman" w:cs="Times New Roman"/>
          <w:iCs/>
          <w:sz w:val="24"/>
          <w:szCs w:val="24"/>
        </w:rPr>
        <w:t xml:space="preserve">Предвижда се изграждане на една еднофамилна жилищна сграда във всеки от имотите със ЗП ~120 кв.м. </w:t>
      </w:r>
      <w:r w:rsidR="00F520D6">
        <w:rPr>
          <w:rFonts w:ascii="Times New Roman" w:hAnsi="Times New Roman" w:cs="Times New Roman"/>
          <w:iCs/>
          <w:sz w:val="24"/>
          <w:szCs w:val="24"/>
        </w:rPr>
        <w:t>Ибр.</w:t>
      </w:r>
      <w:r w:rsidR="003F4E05" w:rsidRPr="00EF363F">
        <w:rPr>
          <w:rFonts w:ascii="Times New Roman" w:hAnsi="Times New Roman" w:cs="Times New Roman"/>
          <w:iCs/>
          <w:sz w:val="24"/>
          <w:szCs w:val="24"/>
        </w:rPr>
        <w:t>Фейзи</w:t>
      </w:r>
      <w:r w:rsidRPr="00EF363F">
        <w:rPr>
          <w:rFonts w:ascii="Times New Roman" w:hAnsi="Times New Roman" w:cs="Times New Roman"/>
          <w:iCs/>
          <w:sz w:val="24"/>
          <w:szCs w:val="24"/>
        </w:rPr>
        <w:t xml:space="preserve"> подава за </w:t>
      </w:r>
      <w:r w:rsidR="003F4E05" w:rsidRPr="00EF363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E0917" w:rsidRPr="00EF363F">
        <w:rPr>
          <w:rFonts w:ascii="Times New Roman" w:hAnsi="Times New Roman" w:cs="Times New Roman"/>
          <w:iCs/>
          <w:sz w:val="24"/>
          <w:szCs w:val="24"/>
        </w:rPr>
        <w:t>изготвянето на ПУП-ПРЗ за имот с КИ 49309.9.31 по кадастралната карта на с. Мулдава, общ. Асеновград, се налага от желанието на възложителя за осъществяване на инвестиционното му намерение, съобразено с действащите устройствени планове и нормативни документи. Имотът, предмет на проектиране е разположен на северозапад от урбанизираната територия на с. Мулдава.</w:t>
      </w:r>
      <w:r w:rsidR="003E0917" w:rsidRPr="00EF363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  </w:t>
      </w:r>
      <w:r w:rsidR="003E0917" w:rsidRPr="00EF363F">
        <w:rPr>
          <w:rFonts w:ascii="Times New Roman" w:hAnsi="Times New Roman" w:cs="Times New Roman"/>
          <w:iCs/>
          <w:sz w:val="24"/>
          <w:szCs w:val="24"/>
        </w:rPr>
        <w:t>На север и изток граничи</w:t>
      </w:r>
      <w:r w:rsidR="00F520D6">
        <w:rPr>
          <w:rFonts w:ascii="Times New Roman" w:hAnsi="Times New Roman" w:cs="Times New Roman"/>
          <w:iCs/>
          <w:sz w:val="24"/>
          <w:szCs w:val="24"/>
        </w:rPr>
        <w:t xml:space="preserve"> с полски път с КИ 49309.9.18. </w:t>
      </w:r>
      <w:r w:rsidR="003E0917" w:rsidRPr="00EF363F">
        <w:rPr>
          <w:rFonts w:ascii="Times New Roman" w:hAnsi="Times New Roman" w:cs="Times New Roman"/>
          <w:iCs/>
          <w:sz w:val="24"/>
          <w:szCs w:val="24"/>
        </w:rPr>
        <w:t>Същият представлява земеделска земя,</w:t>
      </w:r>
      <w:r w:rsidR="003E0917" w:rsidRPr="00EF363F">
        <w:rPr>
          <w:rFonts w:ascii="Times New Roman" w:hAnsi="Times New Roman" w:cs="Times New Roman"/>
          <w:sz w:val="24"/>
          <w:szCs w:val="24"/>
        </w:rPr>
        <w:t xml:space="preserve"> </w:t>
      </w:r>
      <w:r w:rsidR="003E0917" w:rsidRPr="00EF363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E0917" w:rsidRPr="00EF363F">
        <w:rPr>
          <w:rFonts w:ascii="Times New Roman" w:hAnsi="Times New Roman" w:cs="Times New Roman"/>
          <w:iCs/>
          <w:sz w:val="24"/>
          <w:szCs w:val="24"/>
        </w:rPr>
        <w:t xml:space="preserve">находяща се в местността "БАТАКА" и е с площ 8799 кв.м., начин на трайно ползване – нива. Теренът е равнинен. В имота няма трайни насаждения. Проектно-проучвателните работи обхващат изцяло територията на имота. </w:t>
      </w:r>
    </w:p>
    <w:p w:rsidR="00C64223" w:rsidRPr="0082091C" w:rsidRDefault="003E0917" w:rsidP="003E0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 w:rsidRPr="008209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lastRenderedPageBreak/>
        <w:t xml:space="preserve"> </w:t>
      </w:r>
      <w:r w:rsidR="00F36386" w:rsidRPr="008209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Целият е с площ </w:t>
      </w:r>
      <w:r w:rsidRPr="008209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8799</w:t>
      </w:r>
      <w:r w:rsidR="00073E1C" w:rsidRPr="008209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кв.м.</w:t>
      </w:r>
    </w:p>
    <w:p w:rsidR="00231FF6" w:rsidRDefault="00231FF6" w:rsidP="00C64223">
      <w:pPr>
        <w:pStyle w:val="af2"/>
      </w:pPr>
      <w:r w:rsidRPr="00231FF6">
        <w:rPr>
          <w:rFonts w:ascii="Times New Roman" w:hAnsi="Times New Roman" w:cs="Times New Roman"/>
          <w:sz w:val="24"/>
          <w:szCs w:val="24"/>
        </w:rPr>
        <w:t>.</w:t>
      </w:r>
      <w:r w:rsidR="00433F4B" w:rsidRPr="00433F4B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3E0917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60720" cy="5901655"/>
            <wp:effectExtent l="19050" t="0" r="0" b="0"/>
            <wp:docPr id="5" name="Картина 1" descr="C:\Users\LENOVO\Desktop\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зтеглен файл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F6" w:rsidRDefault="00231FF6" w:rsidP="00231FF6">
      <w:pPr>
        <w:pStyle w:val="af4"/>
        <w:jc w:val="both"/>
      </w:pPr>
    </w:p>
    <w:p w:rsidR="004E690D" w:rsidRPr="005B41C4" w:rsidRDefault="004E690D" w:rsidP="00492B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0D" w:rsidRPr="005B41C4" w:rsidRDefault="004E690D" w:rsidP="004E6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0D" w:rsidRPr="005B41C4" w:rsidRDefault="00492BB6" w:rsidP="004E690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1.2</w:t>
      </w:r>
      <w:r w:rsidR="003E0917">
        <w:rPr>
          <w:rFonts w:ascii="Times New Roman" w:hAnsi="Times New Roman" w:cs="Times New Roman"/>
          <w:sz w:val="24"/>
          <w:szCs w:val="24"/>
          <w:u w:val="single"/>
        </w:rPr>
        <w:t xml:space="preserve"> Имотът е в процес на смяна на предназначението</w:t>
      </w:r>
      <w:r w:rsidR="004E690D" w:rsidRPr="005B41C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E0917" w:rsidRDefault="003E0917" w:rsidP="004E690D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90D" w:rsidRPr="005B41C4" w:rsidRDefault="004E690D" w:rsidP="004E690D">
      <w:pPr>
        <w:numPr>
          <w:ilvl w:val="12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    </w:t>
      </w:r>
      <w:r w:rsidR="00AF3FC6">
        <w:rPr>
          <w:rFonts w:ascii="Times New Roman" w:hAnsi="Times New Roman" w:cs="Times New Roman"/>
          <w:sz w:val="24"/>
          <w:szCs w:val="24"/>
        </w:rPr>
        <w:t>О</w:t>
      </w:r>
      <w:r w:rsidRPr="005B41C4">
        <w:rPr>
          <w:rFonts w:ascii="Times New Roman" w:hAnsi="Times New Roman" w:cs="Times New Roman"/>
          <w:sz w:val="24"/>
          <w:szCs w:val="24"/>
        </w:rPr>
        <w:t>бразуваните от дейностите на площадката отпадъци ще</w:t>
      </w:r>
      <w:r w:rsidR="003E0917">
        <w:rPr>
          <w:rFonts w:ascii="Times New Roman" w:hAnsi="Times New Roman" w:cs="Times New Roman"/>
          <w:sz w:val="24"/>
          <w:szCs w:val="24"/>
        </w:rPr>
        <w:t xml:space="preserve"> се</w:t>
      </w:r>
      <w:r w:rsidRPr="005B41C4">
        <w:rPr>
          <w:rFonts w:ascii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предават с код и наименование съгласно </w:t>
      </w:r>
      <w:r w:rsidRPr="005B41C4">
        <w:rPr>
          <w:rFonts w:ascii="Times New Roman" w:eastAsia="Calibri" w:hAnsi="Times New Roman" w:cs="Times New Roman"/>
          <w:sz w:val="24"/>
          <w:szCs w:val="24"/>
        </w:rPr>
        <w:t>Наредба №</w:t>
      </w:r>
      <w:r w:rsidRPr="005B41C4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/23.07.2014 г. за класификация на отпадъците </w:t>
      </w:r>
      <w:r w:rsidRPr="005B41C4">
        <w:rPr>
          <w:rFonts w:ascii="Times New Roman" w:eastAsia="Calibri" w:hAnsi="Times New Roman" w:cs="Times New Roman"/>
          <w:i/>
          <w:sz w:val="24"/>
          <w:szCs w:val="24"/>
          <w:lang w:val="en-US"/>
        </w:rPr>
        <w:t>/</w:t>
      </w:r>
      <w:r w:rsidRPr="005B41C4">
        <w:rPr>
          <w:rFonts w:ascii="Times New Roman" w:eastAsia="Calibri" w:hAnsi="Times New Roman" w:cs="Times New Roman"/>
          <w:i/>
          <w:iCs/>
          <w:sz w:val="24"/>
          <w:szCs w:val="24"/>
        </w:rPr>
        <w:t>Обн. ДВ. бр.66 от 8 Август 2014г., изм. и доп. ДВ. бр.46 от 1 Юни 2018г.</w:t>
      </w:r>
      <w:r w:rsidRPr="005B41C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/</w:t>
      </w:r>
      <w:r w:rsidRPr="005B41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5B41C4">
        <w:rPr>
          <w:rFonts w:ascii="Times New Roman" w:eastAsia="Calibri" w:hAnsi="Times New Roman" w:cs="Times New Roman"/>
          <w:iCs/>
          <w:sz w:val="24"/>
          <w:szCs w:val="24"/>
        </w:rPr>
        <w:t xml:space="preserve">на лица притежаващи </w:t>
      </w:r>
      <w:r w:rsidRPr="005B41C4">
        <w:rPr>
          <w:rFonts w:ascii="Times New Roman" w:eastAsia="Calibri" w:hAnsi="Times New Roman" w:cs="Times New Roman"/>
          <w:sz w:val="24"/>
          <w:szCs w:val="24"/>
        </w:rPr>
        <w:t>разрешителен или регистрационен документ по чл. 35, ал. 1, съответно по чл. 35, ал. 2, т. 3-5 от ЗУО или 35, ал. 3 от ЗУО, въз основа на сключен писмен договор.</w:t>
      </w:r>
    </w:p>
    <w:p w:rsidR="004E690D" w:rsidRPr="005B41C4" w:rsidRDefault="004E690D" w:rsidP="004E690D">
      <w:pPr>
        <w:pStyle w:val="a5"/>
        <w:spacing w:after="120"/>
        <w:ind w:firstLine="708"/>
        <w:rPr>
          <w:b/>
          <w:i/>
          <w:sz w:val="24"/>
          <w:szCs w:val="24"/>
          <w:lang w:eastAsia="bg-BG"/>
        </w:rPr>
      </w:pPr>
      <w:r w:rsidRPr="005B41C4">
        <w:rPr>
          <w:b/>
          <w:i/>
          <w:sz w:val="24"/>
          <w:szCs w:val="24"/>
          <w:lang w:eastAsia="bg-BG"/>
        </w:rPr>
        <w:lastRenderedPageBreak/>
        <w:t>На</w:t>
      </w:r>
      <w:r w:rsidR="005A4750">
        <w:rPr>
          <w:b/>
          <w:i/>
          <w:sz w:val="24"/>
          <w:szCs w:val="24"/>
          <w:lang w:eastAsia="bg-BG"/>
        </w:rPr>
        <w:t xml:space="preserve"> територията на </w:t>
      </w:r>
      <w:r w:rsidRPr="005B41C4">
        <w:rPr>
          <w:b/>
          <w:i/>
          <w:sz w:val="24"/>
          <w:szCs w:val="24"/>
          <w:lang w:eastAsia="bg-BG"/>
        </w:rPr>
        <w:t xml:space="preserve"> площадка</w:t>
      </w:r>
      <w:r w:rsidR="005A4750">
        <w:rPr>
          <w:b/>
          <w:i/>
          <w:sz w:val="24"/>
          <w:szCs w:val="24"/>
          <w:lang w:eastAsia="bg-BG"/>
        </w:rPr>
        <w:t>та</w:t>
      </w:r>
      <w:r w:rsidRPr="005B41C4">
        <w:rPr>
          <w:b/>
          <w:i/>
          <w:sz w:val="24"/>
          <w:szCs w:val="24"/>
          <w:lang w:eastAsia="bg-BG"/>
        </w:rPr>
        <w:t xml:space="preserve"> не се предвижда използването на производствени води.</w:t>
      </w:r>
    </w:p>
    <w:p w:rsidR="004E690D" w:rsidRPr="005B41C4" w:rsidRDefault="004A460E" w:rsidP="004E690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E690D" w:rsidRPr="005B41C4">
        <w:rPr>
          <w:rFonts w:ascii="Times New Roman" w:eastAsia="Calibri" w:hAnsi="Times New Roman" w:cs="Times New Roman"/>
          <w:sz w:val="24"/>
          <w:szCs w:val="24"/>
        </w:rPr>
        <w:t xml:space="preserve">редвижда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се </w:t>
      </w:r>
      <w:r w:rsidR="004E690D" w:rsidRPr="005B41C4">
        <w:rPr>
          <w:rFonts w:ascii="Times New Roman" w:eastAsia="Calibri" w:hAnsi="Times New Roman" w:cs="Times New Roman"/>
          <w:sz w:val="24"/>
          <w:szCs w:val="24"/>
        </w:rPr>
        <w:t>присъединяване и включване към  ВиК мрежа, т.к.  в близост до и</w:t>
      </w:r>
      <w:r>
        <w:rPr>
          <w:rFonts w:ascii="Times New Roman" w:eastAsia="Calibri" w:hAnsi="Times New Roman" w:cs="Times New Roman"/>
          <w:sz w:val="24"/>
          <w:szCs w:val="24"/>
        </w:rPr>
        <w:t>мота, предмет на цитираното ИП.</w:t>
      </w:r>
    </w:p>
    <w:p w:rsidR="004E690D" w:rsidRPr="00765B79" w:rsidRDefault="004E690D" w:rsidP="0076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B41C4">
        <w:rPr>
          <w:b/>
          <w:i/>
          <w:sz w:val="24"/>
          <w:szCs w:val="24"/>
          <w:lang w:eastAsia="bg-BG"/>
        </w:rPr>
        <w:t>Водата за питейни нужди</w:t>
      </w:r>
      <w:r w:rsidR="00765B79">
        <w:rPr>
          <w:sz w:val="24"/>
          <w:szCs w:val="24"/>
          <w:lang w:eastAsia="bg-BG"/>
        </w:rPr>
        <w:t xml:space="preserve"> ще бъдат</w:t>
      </w:r>
      <w:r w:rsidRPr="005B41C4">
        <w:rPr>
          <w:sz w:val="24"/>
          <w:szCs w:val="24"/>
          <w:lang w:eastAsia="bg-BG"/>
        </w:rPr>
        <w:t xml:space="preserve"> </w:t>
      </w:r>
      <w:r w:rsidR="00765B79">
        <w:rPr>
          <w:sz w:val="24"/>
          <w:szCs w:val="24"/>
          <w:lang w:eastAsia="bg-BG"/>
        </w:rPr>
        <w:t xml:space="preserve">предвидени </w:t>
      </w:r>
      <w:r w:rsidR="00765B79">
        <w:rPr>
          <w:rFonts w:ascii="Times New Roman CYR" w:hAnsi="Times New Roman CYR" w:cs="Times New Roman CYR"/>
          <w:i/>
          <w:iCs/>
          <w:sz w:val="24"/>
          <w:szCs w:val="24"/>
        </w:rPr>
        <w:t xml:space="preserve">от съществуващ уличен водопровод PE-HD </w:t>
      </w:r>
      <w:r w:rsidR="00765B7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Ø90, </w:t>
      </w:r>
      <w:r w:rsidR="00765B79">
        <w:rPr>
          <w:rFonts w:ascii="Times New Roman CYR" w:hAnsi="Times New Roman CYR" w:cs="Times New Roman CYR"/>
          <w:i/>
          <w:iCs/>
          <w:sz w:val="24"/>
          <w:szCs w:val="24"/>
        </w:rPr>
        <w:t xml:space="preserve">на изток от имота. </w:t>
      </w:r>
    </w:p>
    <w:p w:rsidR="004E690D" w:rsidRPr="005B41C4" w:rsidRDefault="004E690D" w:rsidP="004E690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 Необходимите водни количества за </w:t>
      </w:r>
      <w:r w:rsidRPr="005B41C4">
        <w:rPr>
          <w:rFonts w:ascii="Times New Roman" w:eastAsia="Calibri" w:hAnsi="Times New Roman" w:cs="Times New Roman"/>
          <w:b/>
          <w:i/>
          <w:sz w:val="24"/>
          <w:szCs w:val="24"/>
        </w:rPr>
        <w:t>хигиенно-битови нужди</w:t>
      </w: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r w:rsidR="0066633F">
        <w:rPr>
          <w:rFonts w:ascii="Times New Roman" w:eastAsia="Calibri" w:hAnsi="Times New Roman" w:cs="Times New Roman"/>
          <w:sz w:val="24"/>
          <w:szCs w:val="24"/>
        </w:rPr>
        <w:t>20</w:t>
      </w: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 души обслужващ персонал на площадката ще са минимални и ще се прецизират в условията на експлоатацията на обекта..</w:t>
      </w:r>
    </w:p>
    <w:p w:rsidR="004E690D" w:rsidRPr="005B41C4" w:rsidRDefault="004E690D" w:rsidP="004E690D">
      <w:pPr>
        <w:pStyle w:val="Default"/>
        <w:spacing w:after="120"/>
        <w:ind w:firstLine="708"/>
        <w:jc w:val="both"/>
        <w:rPr>
          <w:color w:val="auto"/>
        </w:rPr>
      </w:pPr>
      <w:r w:rsidRPr="005B41C4">
        <w:rPr>
          <w:b/>
          <w:i/>
          <w:color w:val="auto"/>
        </w:rPr>
        <w:t>Отпадните води,</w:t>
      </w:r>
      <w:r w:rsidRPr="005B41C4">
        <w:rPr>
          <w:color w:val="auto"/>
        </w:rPr>
        <w:t xml:space="preserve"> които ще се генерират са </w:t>
      </w:r>
      <w:r w:rsidRPr="005B41C4">
        <w:rPr>
          <w:b/>
          <w:i/>
          <w:color w:val="auto"/>
        </w:rPr>
        <w:t>дъждовни</w:t>
      </w:r>
      <w:r w:rsidR="00D50682">
        <w:rPr>
          <w:b/>
          <w:i/>
          <w:color w:val="auto"/>
          <w:lang w:val="en-US"/>
        </w:rPr>
        <w:t xml:space="preserve"> </w:t>
      </w:r>
      <w:r w:rsidRPr="005B41C4">
        <w:rPr>
          <w:b/>
          <w:i/>
          <w:color w:val="auto"/>
        </w:rPr>
        <w:t>и битово – фекални</w:t>
      </w:r>
      <w:r w:rsidRPr="005B41C4">
        <w:rPr>
          <w:color w:val="auto"/>
        </w:rPr>
        <w:t xml:space="preserve">. </w:t>
      </w:r>
      <w:r w:rsidRPr="005B41C4">
        <w:rPr>
          <w:b/>
          <w:i/>
          <w:color w:val="auto"/>
        </w:rPr>
        <w:t>Битово – фекалните отпадни</w:t>
      </w:r>
      <w:r w:rsidRPr="005B41C4">
        <w:rPr>
          <w:color w:val="auto"/>
        </w:rPr>
        <w:t xml:space="preserve"> во</w:t>
      </w:r>
      <w:r w:rsidR="002374AF">
        <w:rPr>
          <w:color w:val="auto"/>
        </w:rPr>
        <w:t>ди ще се отвеждат във водоплътни</w:t>
      </w:r>
      <w:r w:rsidR="008D27EC">
        <w:rPr>
          <w:color w:val="auto"/>
        </w:rPr>
        <w:t xml:space="preserve"> </w:t>
      </w:r>
      <w:r w:rsidR="002374AF">
        <w:rPr>
          <w:color w:val="auto"/>
        </w:rPr>
        <w:t>изгребни ями,поотделно за всеки имот</w:t>
      </w:r>
      <w:r w:rsidRPr="005B41C4">
        <w:rPr>
          <w:color w:val="auto"/>
        </w:rPr>
        <w:t xml:space="preserve">. </w:t>
      </w:r>
      <w:r w:rsidRPr="005B41C4">
        <w:rPr>
          <w:b/>
          <w:i/>
          <w:color w:val="auto"/>
        </w:rPr>
        <w:t>Дъждовните отпадни води</w:t>
      </w:r>
      <w:r w:rsidRPr="005B41C4">
        <w:rPr>
          <w:color w:val="auto"/>
        </w:rPr>
        <w:t xml:space="preserve"> са условно чисти и се оттичат в зелените площи на площадката. </w:t>
      </w:r>
    </w:p>
    <w:p w:rsidR="004E690D" w:rsidRPr="005B41C4" w:rsidRDefault="004E690D" w:rsidP="004E690D">
      <w:pPr>
        <w:pStyle w:val="a5"/>
        <w:spacing w:after="120"/>
        <w:ind w:firstLine="709"/>
        <w:rPr>
          <w:sz w:val="24"/>
          <w:szCs w:val="24"/>
        </w:rPr>
      </w:pPr>
      <w:r w:rsidRPr="005B41C4">
        <w:rPr>
          <w:sz w:val="24"/>
          <w:szCs w:val="24"/>
        </w:rPr>
        <w:t>Електрозахранването ще се осъществява, чрез съществуваща електропреносна мрежа, след сключване на писмен договор.</w:t>
      </w: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:rsidR="0048417C" w:rsidRPr="005B41C4" w:rsidRDefault="0048417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64AE" w:rsidRPr="00EF363F" w:rsidRDefault="004E690D" w:rsidP="0092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363F">
        <w:rPr>
          <w:rFonts w:ascii="Times New Roman" w:hAnsi="Times New Roman" w:cs="Times New Roman"/>
          <w:sz w:val="24"/>
          <w:szCs w:val="24"/>
        </w:rPr>
        <w:t>Инвестиционното предложение /ИП/ е за нов обект</w:t>
      </w:r>
      <w:r w:rsidRPr="00EF363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6633F" w:rsidRPr="00EF363F">
        <w:rPr>
          <w:rFonts w:ascii="Times New Roman" w:hAnsi="Times New Roman" w:cs="Times New Roman"/>
          <w:iCs/>
          <w:sz w:val="24"/>
          <w:szCs w:val="24"/>
        </w:rPr>
        <w:t>Изготвяне на ПУП-ПРЗ за</w:t>
      </w:r>
      <w:r w:rsidR="0066633F" w:rsidRPr="00EF363F">
        <w:rPr>
          <w:rFonts w:ascii="Times New Roman" w:hAnsi="Times New Roman" w:cs="Times New Roman"/>
          <w:sz w:val="24"/>
          <w:szCs w:val="24"/>
        </w:rPr>
        <w:t xml:space="preserve"> </w:t>
      </w:r>
      <w:r w:rsidR="0066633F" w:rsidRPr="00EF363F">
        <w:rPr>
          <w:rFonts w:ascii="Times New Roman" w:hAnsi="Times New Roman" w:cs="Times New Roman"/>
          <w:iCs/>
          <w:sz w:val="24"/>
          <w:szCs w:val="24"/>
        </w:rPr>
        <w:t>промяна предназначението на поземлен имот с КИ № 49309.9.31 по кадастралната карта на с. Мулдава, общ. Асеновград за "Жилищно застрояване".</w:t>
      </w:r>
      <w:r w:rsidR="002B058B" w:rsidRPr="00EF363F">
        <w:rPr>
          <w:rFonts w:ascii="Times New Roman" w:hAnsi="Times New Roman" w:cs="Times New Roman"/>
        </w:rPr>
        <w:t>,обл. Пловдив.</w:t>
      </w:r>
      <w:r w:rsidRPr="00EF363F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обща  площ</w:t>
      </w:r>
      <w:r w:rsidR="0066633F" w:rsidRPr="00EF3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8799</w:t>
      </w:r>
      <w:r w:rsidRPr="00EF3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</w:t>
      </w:r>
      <w:r w:rsidR="009264AE" w:rsidRPr="00EF363F">
        <w:rPr>
          <w:rFonts w:ascii="Times New Roman" w:hAnsi="Times New Roman" w:cs="Times New Roman"/>
          <w:iCs/>
          <w:sz w:val="24"/>
          <w:szCs w:val="24"/>
        </w:rPr>
        <w:t xml:space="preserve"> Ще бъдат обособени десет УПИ за "Жилищно застрояване".</w:t>
      </w:r>
    </w:p>
    <w:p w:rsidR="004E690D" w:rsidRPr="00EF363F" w:rsidRDefault="009264AE" w:rsidP="009264A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363F">
        <w:rPr>
          <w:rFonts w:ascii="Times New Roman" w:hAnsi="Times New Roman" w:cs="Times New Roman"/>
          <w:iCs/>
          <w:sz w:val="24"/>
          <w:szCs w:val="24"/>
        </w:rPr>
        <w:t>Предвижда се изграждане на една еднофамилна жилищна сграда във всеки от имотите със ЗП ~120 кв.м.</w:t>
      </w:r>
    </w:p>
    <w:p w:rsidR="004E690D" w:rsidRPr="005B41C4" w:rsidRDefault="004E690D" w:rsidP="004E690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C4">
        <w:rPr>
          <w:rFonts w:ascii="Times New Roman" w:eastAsia="Calibri" w:hAnsi="Times New Roman" w:cs="Times New Roman"/>
          <w:sz w:val="24"/>
          <w:szCs w:val="24"/>
        </w:rPr>
        <w:t>Площадката ще се експлоатира в съответствие с изискванията поставени в:</w:t>
      </w:r>
      <w:r w:rsidR="00F54237" w:rsidRPr="005B41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Наредба № Iз-1971 от 2009 г. за строително-техническите правила и норми за осигуряване на безопасност при пожар </w:t>
      </w:r>
      <w:r w:rsidRPr="005B41C4">
        <w:rPr>
          <w:rFonts w:ascii="Times New Roman" w:hAnsi="Times New Roman" w:cs="Times New Roman"/>
          <w:sz w:val="24"/>
          <w:szCs w:val="24"/>
        </w:rPr>
        <w:t>/</w:t>
      </w:r>
      <w:r w:rsidRPr="005B41C4">
        <w:rPr>
          <w:rFonts w:ascii="Times New Roman" w:eastAsia="Calibri" w:hAnsi="Times New Roman" w:cs="Times New Roman"/>
          <w:bCs/>
          <w:i/>
          <w:sz w:val="24"/>
          <w:szCs w:val="24"/>
          <w:lang w:eastAsia="bg-BG"/>
        </w:rPr>
        <w:t xml:space="preserve">обн. ДВ, бр. 96/0 .12.2009 г., </w:t>
      </w:r>
      <w:r w:rsidRPr="005B41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изм. и доп. ДВ. бр. 2 / 08.01.2016 г., ...</w:t>
      </w:r>
      <w:r w:rsidRPr="005B41C4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 xml:space="preserve">  изм. и доп. ДВ. бр.63 от 31 Юли 2018г.</w:t>
      </w:r>
      <w:r w:rsidRPr="005B41C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/.</w:t>
      </w:r>
    </w:p>
    <w:p w:rsidR="004E690D" w:rsidRPr="005B41C4" w:rsidRDefault="004E690D" w:rsidP="004E690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Площадката отговаря на изискванията заложени в чл. 38, ал. 1 на</w:t>
      </w: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 Закона за управление на отпадъците </w:t>
      </w:r>
      <w:r w:rsidRPr="005B41C4">
        <w:rPr>
          <w:rFonts w:ascii="Times New Roman" w:eastAsia="Calibri" w:hAnsi="Times New Roman" w:cs="Times New Roman"/>
          <w:i/>
          <w:sz w:val="24"/>
          <w:szCs w:val="24"/>
        </w:rPr>
        <w:t>/обн. ДВ бр. 53 от 13.07.2012 г., ...</w:t>
      </w:r>
      <w:r w:rsidRPr="005B41C4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 xml:space="preserve"> изм. ДВ. бр.14 от 17 Февруари 2021г., доп. ДВ. бр.18 от 2 Март 2021г., изм. и доп. ДВ. бр.19 от 5 Март 2021г.</w:t>
      </w:r>
      <w:r w:rsidRPr="005B41C4">
        <w:rPr>
          <w:rFonts w:ascii="Times New Roman" w:eastAsia="Calibri" w:hAnsi="Times New Roman" w:cs="Times New Roman"/>
          <w:i/>
          <w:sz w:val="24"/>
          <w:szCs w:val="24"/>
        </w:rPr>
        <w:t>/:</w:t>
      </w:r>
    </w:p>
    <w:p w:rsidR="004E690D" w:rsidRPr="005B41C4" w:rsidRDefault="004E690D" w:rsidP="004E690D">
      <w:pPr>
        <w:numPr>
          <w:ilvl w:val="0"/>
          <w:numId w:val="28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C4">
        <w:rPr>
          <w:rFonts w:ascii="Times New Roman" w:eastAsia="Calibri" w:hAnsi="Times New Roman" w:cs="Times New Roman"/>
          <w:sz w:val="24"/>
          <w:szCs w:val="24"/>
        </w:rPr>
        <w:t>площадката e оградена и разположена  в близост до пътно платно, като е  осигурен достъп до него; денонощна охрана  и 24 - часово видеонаблюдение;</w:t>
      </w:r>
    </w:p>
    <w:p w:rsidR="004E690D" w:rsidRPr="005B41C4" w:rsidRDefault="004E690D" w:rsidP="004E690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C4">
        <w:rPr>
          <w:rFonts w:ascii="Times New Roman" w:eastAsia="Calibri" w:hAnsi="Times New Roman" w:cs="Times New Roman"/>
          <w:sz w:val="24"/>
          <w:szCs w:val="24"/>
        </w:rPr>
        <w:t>осигурени са съоръжения за събиране на евентуални разливи -съдове съдържащ абсорбиращ материал за почистване по сух способ.  Целта е да могат да се вземат бързи и адекватни мерки за изчистване и спиране на разпространението на евентуален разлив на флуиди, за да не попаднат в почвата, а от там и в подпочвените води.</w:t>
      </w:r>
    </w:p>
    <w:p w:rsidR="004E690D" w:rsidRPr="005B41C4" w:rsidRDefault="004E690D" w:rsidP="004E690D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690D" w:rsidRPr="005B41C4" w:rsidRDefault="004E690D" w:rsidP="004E690D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u w:val="single"/>
        </w:rPr>
        <w:t>На територията на площадката ще се извършват следните дейности:</w:t>
      </w:r>
    </w:p>
    <w:p w:rsidR="00196A7B" w:rsidRPr="00196A7B" w:rsidRDefault="00B60133" w:rsidP="00196A7B">
      <w:pPr>
        <w:pStyle w:val="a4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строителни дейности з</w:t>
      </w:r>
      <w:r w:rsidR="00FB2DA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изграждане на еднофамилни къщи</w:t>
      </w:r>
    </w:p>
    <w:p w:rsidR="004E690D" w:rsidRPr="005B41C4" w:rsidRDefault="004E690D" w:rsidP="00196A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90D" w:rsidRPr="005B41C4" w:rsidRDefault="004E690D" w:rsidP="004E6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</w:rPr>
        <w:lastRenderedPageBreak/>
        <w:t>За ефективната дейност, извършвана на територията на площадката,</w:t>
      </w:r>
      <w:r w:rsidRPr="005B41C4">
        <w:rPr>
          <w:rFonts w:ascii="Times New Roman" w:hAnsi="Times New Roman" w:cs="Times New Roman"/>
          <w:sz w:val="24"/>
          <w:szCs w:val="24"/>
        </w:rPr>
        <w:t>ще се обособят участъци за разделно събиране и временно съхранение на различните по вид, състав и свойства отпадъци а именно:</w:t>
      </w:r>
    </w:p>
    <w:p w:rsidR="004E690D" w:rsidRPr="005B41C4" w:rsidRDefault="004E690D" w:rsidP="004E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90D" w:rsidRPr="00C1486A" w:rsidRDefault="00B60133" w:rsidP="00C1486A">
      <w:pPr>
        <w:pStyle w:val="a4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Строителни дейности</w:t>
      </w:r>
      <w:r w:rsidR="00C1486A" w:rsidRPr="00196A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90D" w:rsidRPr="00C148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2A7049" w:rsidRDefault="004E690D" w:rsidP="002A7049">
      <w:pPr>
        <w:spacing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41C4">
        <w:rPr>
          <w:rFonts w:ascii="Times New Roman" w:hAnsi="Times New Roman" w:cs="Times New Roman"/>
          <w:noProof/>
          <w:sz w:val="24"/>
          <w:szCs w:val="24"/>
        </w:rPr>
        <w:t xml:space="preserve">На площадката ще се </w:t>
      </w:r>
      <w:r w:rsidR="00B60133">
        <w:rPr>
          <w:rFonts w:ascii="Times New Roman" w:hAnsi="Times New Roman" w:cs="Times New Roman"/>
          <w:noProof/>
          <w:sz w:val="24"/>
          <w:szCs w:val="24"/>
        </w:rPr>
        <w:t>извърщва масивно строителство,от стоманобетонни конструкции и тухли.</w:t>
      </w:r>
    </w:p>
    <w:p w:rsidR="004E690D" w:rsidRPr="00B60133" w:rsidRDefault="002A7049" w:rsidP="00B60133">
      <w:pPr>
        <w:spacing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41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E690D" w:rsidRPr="005B41C4">
        <w:rPr>
          <w:rFonts w:ascii="Times New Roman" w:eastAsia="Times New Roman" w:hAnsi="Times New Roman" w:cs="Times New Roman"/>
          <w:spacing w:val="2"/>
          <w:sz w:val="24"/>
          <w:szCs w:val="24"/>
        </w:rPr>
        <w:t>Всички отпадъци, както постъпващи от физически и/или юридически лица, така и генерирани в резултат на дейността на площадката, ще се събират разделно и съхраняват по подходящ начин, съгласно техния произход, вид, състав и характерни свойства, по начин, който</w:t>
      </w:r>
      <w:r w:rsidR="004E690D" w:rsidRPr="005B41C4">
        <w:rPr>
          <w:rFonts w:ascii="Times New Roman" w:eastAsia="Times New Roman" w:hAnsi="Times New Roman" w:cs="Times New Roman"/>
          <w:sz w:val="24"/>
          <w:szCs w:val="24"/>
        </w:rPr>
        <w:t>не възпрепятства повторното им използване, рециклирането и оползотворяването им.</w:t>
      </w:r>
    </w:p>
    <w:p w:rsidR="004E690D" w:rsidRPr="005B41C4" w:rsidRDefault="004E690D" w:rsidP="004E6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pacing w:val="2"/>
          <w:sz w:val="24"/>
          <w:szCs w:val="24"/>
        </w:rPr>
        <w:t>Приетите и формираните от дейностите на площадката отпадъци</w:t>
      </w:r>
      <w:r w:rsidR="008D27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ще се предават за </w:t>
      </w:r>
      <w:r w:rsidR="00D8710B" w:rsidRPr="005B41C4">
        <w:rPr>
          <w:rFonts w:ascii="Times New Roman" w:eastAsia="Times New Roman" w:hAnsi="Times New Roman" w:cs="Times New Roman"/>
          <w:spacing w:val="2"/>
          <w:sz w:val="24"/>
          <w:szCs w:val="24"/>
        </w:rPr>
        <w:t>по следващо</w:t>
      </w:r>
      <w:r w:rsidRPr="005B41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третиране, рециклиране, оползотворяване и/или обезвреждане на основание писмено сключени договори.</w:t>
      </w:r>
    </w:p>
    <w:p w:rsidR="004E690D" w:rsidRPr="005B41C4" w:rsidRDefault="004E690D" w:rsidP="004E690D">
      <w:pPr>
        <w:overflowPunct w:val="0"/>
        <w:autoSpaceDE w:val="0"/>
        <w:autoSpaceDN w:val="0"/>
        <w:adjustRightInd w:val="0"/>
        <w:spacing w:line="240" w:lineRule="auto"/>
        <w:ind w:left="284" w:firstLine="4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 за последващо</w:t>
      </w:r>
      <w:r w:rsidR="008D27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третиране на отпадъците</w:t>
      </w:r>
      <w:r w:rsidR="008D27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r w:rsidR="008D27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съответния код, съгласно</w:t>
      </w:r>
      <w:r w:rsidR="008D27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наредбата по чл.3 от ЗУО, 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 xml:space="preserve">ще се извършва на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притежаващи документ по чл. 35 от ЗУО за отпадъци</w:t>
      </w:r>
      <w:r w:rsidR="008D27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r w:rsidR="008D27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690D" w:rsidRPr="005B41C4" w:rsidRDefault="004E690D" w:rsidP="004E690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41C4">
        <w:rPr>
          <w:rFonts w:ascii="Times New Roman" w:eastAsia="Times New Roman" w:hAnsi="Times New Roman" w:cs="Times New Roman"/>
          <w:sz w:val="24"/>
          <w:szCs w:val="24"/>
        </w:rPr>
        <w:t xml:space="preserve">разрешение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или комплексно разрешително за дейности с отпадъци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 xml:space="preserve"> по чл. 35, ал 1 от ЗУО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E690D" w:rsidRPr="005B41C4" w:rsidRDefault="004E690D" w:rsidP="004E690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регистрационен документ за дейности с отпадъци по 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 xml:space="preserve">чл. 35, ал.2, т.3-5 от ЗУО; </w:t>
      </w:r>
    </w:p>
    <w:p w:rsidR="004E690D" w:rsidRPr="005B41C4" w:rsidRDefault="004E690D" w:rsidP="004E690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 документ за събиране и транспортиране на отпадъци или регистрация за дейносткатотърговец или брокер, когатосъщите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>имат сключен договор с лица, притежаващи разрешителен или регистрационен документ по чл.35, ал.1, съответно по чл.35, ал.2, т 3-5 от ЗУО.</w:t>
      </w:r>
    </w:p>
    <w:p w:rsidR="004E690D" w:rsidRPr="005B41C4" w:rsidRDefault="004E690D" w:rsidP="004E69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E690D" w:rsidRPr="005B41C4" w:rsidRDefault="004E690D" w:rsidP="004E6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</w:rPr>
        <w:t>За събраните и предадени за последващо третиране отпадъци ще се води отчетност и ще се предоставя информация, съгласно изискванията на ЗУО и Наредба № 1 от 04 юни 2014 г. за реда и образците, по които се предоставя информация за дейностите по отпадъците, както и реда за водене на публични регистри /</w:t>
      </w:r>
      <w:r w:rsidRPr="005B41C4">
        <w:rPr>
          <w:rFonts w:ascii="Times New Roman" w:eastAsia="Times New Roman" w:hAnsi="Times New Roman" w:cs="Times New Roman"/>
          <w:i/>
          <w:sz w:val="24"/>
          <w:szCs w:val="24"/>
        </w:rPr>
        <w:t>обн. ДВ, бр. 51 от 20.06.2014 г., ...изм.и доп.  ДВ бр.30 от  31.03.2020 г./.</w:t>
      </w:r>
    </w:p>
    <w:p w:rsidR="004E690D" w:rsidRPr="005B41C4" w:rsidRDefault="004E690D" w:rsidP="004E6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690D" w:rsidRPr="005B41C4" w:rsidRDefault="004E690D" w:rsidP="004E6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територията на площадката няма да се изв</w:t>
      </w:r>
      <w:r w:rsidR="003B74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ършва съхраняване на повече от </w:t>
      </w:r>
      <w:r w:rsidR="001466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5B41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тона опасни отпадъци в един и същ момент от време.</w:t>
      </w:r>
    </w:p>
    <w:p w:rsidR="004E690D" w:rsidRPr="005B41C4" w:rsidRDefault="004E690D" w:rsidP="004E6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690D" w:rsidRPr="005B41C4" w:rsidRDefault="004E690D" w:rsidP="004E6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</w:rPr>
        <w:t xml:space="preserve">За да се избегне струпване на големи количества </w:t>
      </w:r>
      <w:r w:rsidR="003B7451">
        <w:rPr>
          <w:rFonts w:ascii="Times New Roman" w:eastAsia="Times New Roman" w:hAnsi="Times New Roman" w:cs="Times New Roman"/>
          <w:sz w:val="24"/>
          <w:szCs w:val="24"/>
        </w:rPr>
        <w:t>отпадъци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 xml:space="preserve"> на площадката,  ще се осигури ритмичното им предаване за </w:t>
      </w:r>
      <w:r w:rsidRPr="005B41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последващо третиране 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притежаващи документ по чл. 35 от ЗУО за отпадъци .</w:t>
      </w:r>
    </w:p>
    <w:p w:rsidR="004E690D" w:rsidRPr="005B41C4" w:rsidRDefault="004E690D" w:rsidP="004E690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Calibri" w:hAnsi="Times New Roman" w:cs="Times New Roman"/>
          <w:sz w:val="24"/>
          <w:szCs w:val="24"/>
        </w:rPr>
        <w:t>При реали</w:t>
      </w:r>
      <w:r w:rsidR="003B7451">
        <w:rPr>
          <w:rFonts w:ascii="Times New Roman" w:eastAsia="Calibri" w:hAnsi="Times New Roman" w:cs="Times New Roman"/>
          <w:sz w:val="24"/>
          <w:szCs w:val="24"/>
        </w:rPr>
        <w:t>зиране на и</w:t>
      </w: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нвестиционното предложение, </w:t>
      </w:r>
      <w:r w:rsidR="009F319A">
        <w:rPr>
          <w:rFonts w:ascii="Times New Roman" w:eastAsia="Calibri" w:hAnsi="Times New Roman" w:cs="Times New Roman"/>
          <w:sz w:val="24"/>
          <w:szCs w:val="24"/>
        </w:rPr>
        <w:t xml:space="preserve">ще се </w:t>
      </w: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 извършват строителни </w:t>
      </w:r>
      <w:r w:rsidR="009F319A">
        <w:rPr>
          <w:rFonts w:ascii="Times New Roman" w:eastAsia="Calibri" w:hAnsi="Times New Roman" w:cs="Times New Roman"/>
          <w:sz w:val="24"/>
          <w:szCs w:val="24"/>
        </w:rPr>
        <w:t>дейности</w:t>
      </w: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F319A">
        <w:rPr>
          <w:rFonts w:ascii="Times New Roman" w:eastAsia="Calibri" w:hAnsi="Times New Roman" w:cs="Times New Roman"/>
          <w:sz w:val="24"/>
          <w:szCs w:val="24"/>
        </w:rPr>
        <w:t>П</w:t>
      </w:r>
      <w:r w:rsidRPr="005B41C4">
        <w:rPr>
          <w:rFonts w:ascii="Times New Roman" w:eastAsia="Calibri" w:hAnsi="Times New Roman" w:cs="Times New Roman"/>
          <w:sz w:val="24"/>
          <w:szCs w:val="24"/>
        </w:rPr>
        <w:t>редвидени</w:t>
      </w:r>
      <w:r w:rsidR="009F319A">
        <w:rPr>
          <w:rFonts w:ascii="Times New Roman" w:eastAsia="Calibri" w:hAnsi="Times New Roman" w:cs="Times New Roman"/>
          <w:sz w:val="24"/>
          <w:szCs w:val="24"/>
        </w:rPr>
        <w:t xml:space="preserve"> са</w:t>
      </w: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 изкопни дейности </w:t>
      </w:r>
      <w:r w:rsidR="009F319A">
        <w:rPr>
          <w:rFonts w:ascii="Times New Roman" w:eastAsia="Calibri" w:hAnsi="Times New Roman" w:cs="Times New Roman"/>
          <w:sz w:val="24"/>
          <w:szCs w:val="24"/>
        </w:rPr>
        <w:t>без</w:t>
      </w: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EE0E82">
        <w:rPr>
          <w:rFonts w:ascii="Times New Roman" w:eastAsia="Calibri" w:hAnsi="Times New Roman" w:cs="Times New Roman"/>
          <w:sz w:val="24"/>
          <w:szCs w:val="24"/>
        </w:rPr>
        <w:t>л</w:t>
      </w:r>
      <w:r w:rsidRPr="005B41C4">
        <w:rPr>
          <w:rFonts w:ascii="Times New Roman" w:eastAsia="Calibri" w:hAnsi="Times New Roman" w:cs="Times New Roman"/>
          <w:sz w:val="24"/>
          <w:szCs w:val="24"/>
        </w:rPr>
        <w:t>зване на взрив .</w:t>
      </w:r>
    </w:p>
    <w:p w:rsidR="004E690D" w:rsidRPr="005B41C4" w:rsidRDefault="004E690D" w:rsidP="004E690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            При извършване на СМР, те ще са съобразени със строителните нормативни документи, актуални спрямо нашата нормативна уредба. </w:t>
      </w:r>
    </w:p>
    <w:p w:rsidR="004E690D" w:rsidRPr="005B41C4" w:rsidRDefault="004E690D" w:rsidP="004E690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</w:p>
    <w:p w:rsidR="004E690D" w:rsidRPr="005B41C4" w:rsidRDefault="004E690D" w:rsidP="004E690D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Не се предвижда и изграждане на нов елект</w:t>
      </w:r>
      <w:r w:rsidR="00EE0E82">
        <w:rPr>
          <w:rFonts w:ascii="Times New Roman" w:hAnsi="Times New Roman" w:cs="Times New Roman"/>
          <w:sz w:val="24"/>
          <w:szCs w:val="24"/>
        </w:rPr>
        <w:t>р</w:t>
      </w:r>
      <w:r w:rsidRPr="005B41C4">
        <w:rPr>
          <w:rFonts w:ascii="Times New Roman" w:hAnsi="Times New Roman" w:cs="Times New Roman"/>
          <w:sz w:val="24"/>
          <w:szCs w:val="24"/>
        </w:rPr>
        <w:t>опровод.</w:t>
      </w:r>
    </w:p>
    <w:p w:rsidR="004E690D" w:rsidRPr="005B41C4" w:rsidRDefault="004E690D" w:rsidP="004E690D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lastRenderedPageBreak/>
        <w:t xml:space="preserve">    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:rsidR="00AC55BB" w:rsidRDefault="004E690D" w:rsidP="00AC55B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C4">
        <w:rPr>
          <w:rFonts w:ascii="Times New Roman" w:eastAsia="Calibri" w:hAnsi="Times New Roman" w:cs="Times New Roman"/>
          <w:sz w:val="24"/>
          <w:szCs w:val="24"/>
        </w:rPr>
        <w:t>Водоснабдяването ще бъде за пи</w:t>
      </w:r>
      <w:r w:rsidR="00AC55BB">
        <w:rPr>
          <w:rFonts w:ascii="Times New Roman" w:eastAsia="Calibri" w:hAnsi="Times New Roman" w:cs="Times New Roman"/>
          <w:sz w:val="24"/>
          <w:szCs w:val="24"/>
        </w:rPr>
        <w:t xml:space="preserve">тейно-битови и хигиенни нужди </w:t>
      </w:r>
      <w:r w:rsidRPr="005B41C4">
        <w:rPr>
          <w:rFonts w:ascii="Times New Roman" w:eastAsia="Calibri" w:hAnsi="Times New Roman" w:cs="Times New Roman"/>
          <w:sz w:val="24"/>
          <w:szCs w:val="24"/>
        </w:rPr>
        <w:t>.</w:t>
      </w:r>
      <w:r w:rsidR="00AC55BB" w:rsidRPr="00AC55BB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AC55BB" w:rsidRPr="00AC55BB">
        <w:rPr>
          <w:rFonts w:ascii="Times New Roman" w:hAnsi="Times New Roman" w:cs="Times New Roman"/>
          <w:i/>
          <w:iCs/>
          <w:sz w:val="24"/>
          <w:szCs w:val="24"/>
        </w:rPr>
        <w:t xml:space="preserve">Техническа възможност за захранване на имот с вода има , чрез реализиране на уличен водопровод PE-HD </w:t>
      </w:r>
      <w:r w:rsidR="00AC55BB" w:rsidRPr="00AC55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Ø90, </w:t>
      </w:r>
      <w:r w:rsidR="00AC55BB" w:rsidRPr="00AC55BB">
        <w:rPr>
          <w:rFonts w:ascii="Times New Roman" w:hAnsi="Times New Roman" w:cs="Times New Roman"/>
          <w:i/>
          <w:iCs/>
          <w:sz w:val="24"/>
          <w:szCs w:val="24"/>
        </w:rPr>
        <w:t xml:space="preserve">който да се захрани от съществуващ уличен водопровод PE-HD </w:t>
      </w:r>
      <w:r w:rsidR="00AC55BB" w:rsidRPr="00AC55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Ø90, </w:t>
      </w:r>
      <w:r w:rsidR="00AC55BB" w:rsidRPr="00AC55BB">
        <w:rPr>
          <w:rFonts w:ascii="Times New Roman" w:hAnsi="Times New Roman" w:cs="Times New Roman"/>
          <w:i/>
          <w:iCs/>
          <w:sz w:val="24"/>
          <w:szCs w:val="24"/>
        </w:rPr>
        <w:t>на изток от имота</w:t>
      </w:r>
      <w:r w:rsidR="00AC55BB"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4E690D" w:rsidRPr="00AC55BB" w:rsidRDefault="004E690D" w:rsidP="00AC55B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     Отпадните води, които ще се генерират са дъждовни и битово – фекални. Битово – фекалните отпадни води ще се отвеждат</w:t>
      </w:r>
      <w:r w:rsidR="00AC55BB">
        <w:rPr>
          <w:rFonts w:ascii="Times New Roman" w:hAnsi="Times New Roman" w:cs="Times New Roman"/>
          <w:sz w:val="24"/>
          <w:szCs w:val="24"/>
        </w:rPr>
        <w:t xml:space="preserve"> в изградени за всеки един имот водоплътни изгребни ями</w:t>
      </w:r>
      <w:r w:rsidRPr="005B41C4">
        <w:rPr>
          <w:rFonts w:ascii="Times New Roman" w:hAnsi="Times New Roman" w:cs="Times New Roman"/>
          <w:sz w:val="24"/>
          <w:szCs w:val="24"/>
        </w:rPr>
        <w:t xml:space="preserve">. Няма да се  извършват дейности с отпадъци на открито, в следствие на което 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очаква контакт на дъждовните води със  замърсени отпадъци или  опасни вещества. </w:t>
      </w:r>
      <w:r w:rsidRPr="005B41C4">
        <w:rPr>
          <w:rFonts w:ascii="Times New Roman" w:hAnsi="Times New Roman" w:cs="Times New Roman"/>
          <w:sz w:val="24"/>
          <w:szCs w:val="24"/>
        </w:rPr>
        <w:t>Дъждовните отпадни води са условно чисти и се оттичат в зелените площи на площадката.</w:t>
      </w:r>
    </w:p>
    <w:p w:rsidR="006E5246" w:rsidRPr="005B41C4" w:rsidRDefault="004E690D" w:rsidP="004E690D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      От дейността  не се формират производствени отпадъчни води. </w:t>
      </w: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б) взаимовръзка и кумулиране с други съществуващи и/или одобрени инвестиционни предложения;</w:t>
      </w:r>
    </w:p>
    <w:p w:rsidR="004E690D" w:rsidRPr="00E85BB6" w:rsidRDefault="006E5246" w:rsidP="007E3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1C4">
        <w:rPr>
          <w:rFonts w:ascii="Times New Roman" w:hAnsi="Times New Roman" w:cs="Times New Roman"/>
          <w:sz w:val="24"/>
          <w:szCs w:val="24"/>
        </w:rPr>
        <w:t>При реализиране на предвиден</w:t>
      </w:r>
      <w:r w:rsidRPr="005B41C4">
        <w:rPr>
          <w:rFonts w:ascii="Times New Roman" w:hAnsi="Times New Roman" w:cs="Times New Roman"/>
          <w:sz w:val="24"/>
          <w:szCs w:val="24"/>
          <w:lang w:val="en-US"/>
        </w:rPr>
        <w:t>ите</w:t>
      </w:r>
      <w:r w:rsidR="00ED5AE7">
        <w:rPr>
          <w:rFonts w:ascii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r w:rsidRPr="005B41C4">
        <w:rPr>
          <w:rFonts w:ascii="Times New Roman" w:hAnsi="Times New Roman" w:cs="Times New Roman"/>
          <w:sz w:val="24"/>
          <w:szCs w:val="24"/>
        </w:rPr>
        <w:t xml:space="preserve">  по </w:t>
      </w:r>
      <w:r w:rsidR="003A4D8F">
        <w:rPr>
          <w:rFonts w:ascii="Times New Roman" w:hAnsi="Times New Roman" w:cs="Times New Roman"/>
          <w:sz w:val="24"/>
          <w:szCs w:val="24"/>
        </w:rPr>
        <w:t>парцелиране и изграждане на къщите</w:t>
      </w:r>
      <w:r w:rsidRPr="00ED5AE7">
        <w:rPr>
          <w:rFonts w:ascii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hAnsi="Times New Roman" w:cs="Times New Roman"/>
          <w:sz w:val="24"/>
          <w:szCs w:val="24"/>
        </w:rPr>
        <w:t xml:space="preserve">не се очаква кумулативно въздействие  върху околната среда. Засяга единствено </w:t>
      </w:r>
      <w:r w:rsidR="003A4D8F">
        <w:rPr>
          <w:rFonts w:ascii="Times New Roman" w:hAnsi="Times New Roman" w:cs="Times New Roman"/>
          <w:sz w:val="24"/>
          <w:szCs w:val="24"/>
        </w:rPr>
        <w:t>територията на</w:t>
      </w:r>
      <w:r w:rsidR="00EE3CD0" w:rsidRPr="005B41C4">
        <w:rPr>
          <w:rFonts w:ascii="Times New Roman" w:hAnsi="Times New Roman" w:cs="Times New Roman"/>
          <w:sz w:val="24"/>
          <w:szCs w:val="24"/>
        </w:rPr>
        <w:t xml:space="preserve"> </w:t>
      </w:r>
      <w:r w:rsidR="004E690D" w:rsidRPr="005B41C4">
        <w:rPr>
          <w:rFonts w:ascii="Times New Roman" w:hAnsi="Times New Roman" w:cs="Times New Roman"/>
          <w:sz w:val="24"/>
          <w:szCs w:val="24"/>
        </w:rPr>
        <w:t xml:space="preserve"> поземлен имот (ПИ) </w:t>
      </w:r>
      <w:r w:rsidR="003E553D">
        <w:rPr>
          <w:rFonts w:cs="Arial"/>
        </w:rPr>
        <w:t>49309.9.31.</w:t>
      </w:r>
      <w:r w:rsidR="00FF62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 с. </w:t>
      </w:r>
      <w:r w:rsidR="003E553D">
        <w:rPr>
          <w:rFonts w:ascii="Times New Roman" w:eastAsia="Times New Roman" w:hAnsi="Times New Roman" w:cs="Times New Roman"/>
          <w:sz w:val="24"/>
          <w:szCs w:val="24"/>
          <w:lang w:eastAsia="bg-BG"/>
        </w:rPr>
        <w:t>Мулдава</w:t>
      </w:r>
      <w:r w:rsidR="00E85BB6" w:rsidRPr="00231F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обл. Пловдив, общ. </w:t>
      </w:r>
      <w:r w:rsidR="003E553D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E85BB6" w:rsidRPr="00231F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B144A7">
        <w:rPr>
          <w:rFonts w:ascii="Times New Roman" w:eastAsia="Times New Roman" w:hAnsi="Times New Roman" w:cs="Times New Roman"/>
          <w:sz w:val="24"/>
          <w:szCs w:val="24"/>
          <w:lang w:eastAsia="bg-BG"/>
        </w:rPr>
        <w:t>с  обща</w:t>
      </w:r>
      <w:r w:rsidR="00FF62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площ</w:t>
      </w:r>
      <w:r w:rsidR="003E5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8799</w:t>
      </w:r>
      <w:r w:rsidR="00FF62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0B9D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r w:rsidR="00E85B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6E5246" w:rsidRPr="005B41C4" w:rsidRDefault="00FF6259" w:rsidP="00676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Образуваните от дейноста отпадъци</w:t>
      </w:r>
      <w:r w:rsidR="007E381C" w:rsidRPr="005B41C4">
        <w:rPr>
          <w:rFonts w:ascii="Times New Roman" w:hAnsi="Times New Roman" w:cs="Times New Roman"/>
          <w:noProof/>
          <w:sz w:val="24"/>
          <w:szCs w:val="24"/>
        </w:rPr>
        <w:t xml:space="preserve"> ще се съхраняват временно, без да се нарушава целостта им, до предаването им </w:t>
      </w:r>
      <w:r w:rsidR="00EE0E82">
        <w:rPr>
          <w:rFonts w:ascii="Times New Roman" w:hAnsi="Times New Roman" w:cs="Times New Roman"/>
          <w:noProof/>
          <w:sz w:val="24"/>
          <w:szCs w:val="24"/>
        </w:rPr>
        <w:t>площадката</w:t>
      </w:r>
      <w:r w:rsidR="007E381C" w:rsidRPr="005B41C4">
        <w:rPr>
          <w:rFonts w:ascii="Times New Roman" w:hAnsi="Times New Roman" w:cs="Times New Roman"/>
          <w:noProof/>
          <w:sz w:val="24"/>
          <w:szCs w:val="24"/>
        </w:rPr>
        <w:t xml:space="preserve"> за </w:t>
      </w:r>
      <w:r w:rsidR="003E553D">
        <w:rPr>
          <w:rFonts w:ascii="Times New Roman" w:hAnsi="Times New Roman" w:cs="Times New Roman"/>
          <w:noProof/>
          <w:sz w:val="24"/>
          <w:szCs w:val="24"/>
        </w:rPr>
        <w:t>последващо третиране</w:t>
      </w:r>
      <w:r w:rsidR="007E381C" w:rsidRPr="005B41C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E381C" w:rsidRPr="005B41C4">
        <w:rPr>
          <w:rFonts w:ascii="Times New Roman" w:hAnsi="Times New Roman" w:cs="Times New Roman"/>
          <w:sz w:val="24"/>
          <w:szCs w:val="24"/>
        </w:rPr>
        <w:t>Дейността не</w:t>
      </w:r>
      <w:r w:rsidR="00E85BB6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7E381C" w:rsidRPr="005B41C4">
        <w:rPr>
          <w:rFonts w:ascii="Times New Roman" w:hAnsi="Times New Roman" w:cs="Times New Roman"/>
          <w:sz w:val="24"/>
          <w:szCs w:val="24"/>
        </w:rPr>
        <w:t xml:space="preserve"> свързана с механично третиране на отпадъците и не се  променя състава им</w:t>
      </w:r>
      <w:r w:rsidR="006E5246" w:rsidRPr="005B41C4">
        <w:rPr>
          <w:rFonts w:ascii="Times New Roman" w:hAnsi="Times New Roman" w:cs="Times New Roman"/>
          <w:sz w:val="24"/>
          <w:szCs w:val="24"/>
        </w:rPr>
        <w:t xml:space="preserve">, в следствие на което не се очакват емисии във въздуха, водите и почвите. </w:t>
      </w:r>
    </w:p>
    <w:p w:rsidR="006E5246" w:rsidRPr="005B41C4" w:rsidRDefault="006E5246" w:rsidP="006E524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</w:t>
      </w:r>
      <w:r w:rsidR="00E85BB6" w:rsidRPr="005B41C4">
        <w:rPr>
          <w:rFonts w:ascii="Times New Roman" w:hAnsi="Times New Roman" w:cs="Times New Roman"/>
          <w:sz w:val="24"/>
          <w:szCs w:val="24"/>
        </w:rPr>
        <w:t>гореспоменатия</w:t>
      </w:r>
      <w:r w:rsidRPr="005B41C4">
        <w:rPr>
          <w:rFonts w:ascii="Times New Roman" w:hAnsi="Times New Roman" w:cs="Times New Roman"/>
          <w:sz w:val="24"/>
          <w:szCs w:val="24"/>
        </w:rPr>
        <w:t xml:space="preserve"> имот, без да са необходими допълнителни площи.</w:t>
      </w:r>
    </w:p>
    <w:p w:rsidR="00676C86" w:rsidRPr="006B14BA" w:rsidRDefault="003E553D" w:rsidP="006B14B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Образувани</w:t>
      </w:r>
      <w:r w:rsidR="006B14BA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6B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отпадъци</w:t>
      </w:r>
      <w:r w:rsidR="006B14BA">
        <w:rPr>
          <w:rFonts w:cs="Arial"/>
        </w:rPr>
        <w:t xml:space="preserve"> </w:t>
      </w:r>
      <w:r w:rsidR="00676C86"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</w:rPr>
        <w:t>ще се третират</w:t>
      </w:r>
      <w:r w:rsidR="006E5246" w:rsidRPr="005B41C4">
        <w:rPr>
          <w:rFonts w:ascii="Times New Roman" w:hAnsi="Times New Roman" w:cs="Times New Roman"/>
          <w:sz w:val="24"/>
          <w:szCs w:val="24"/>
        </w:rPr>
        <w:t xml:space="preserve"> </w:t>
      </w:r>
      <w:r w:rsidR="00676C86" w:rsidRPr="005B41C4">
        <w:rPr>
          <w:rFonts w:ascii="Times New Roman" w:eastAsia="Calibri" w:hAnsi="Times New Roman" w:cs="Times New Roman"/>
          <w:sz w:val="24"/>
          <w:szCs w:val="24"/>
        </w:rPr>
        <w:t>в съответс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твие с изискванията поставени в </w:t>
      </w:r>
      <w:r w:rsidR="00676C86" w:rsidRPr="005B41C4">
        <w:rPr>
          <w:rFonts w:ascii="Times New Roman" w:eastAsia="Calibri" w:hAnsi="Times New Roman" w:cs="Times New Roman"/>
          <w:sz w:val="24"/>
          <w:szCs w:val="24"/>
        </w:rPr>
        <w:t>Н</w:t>
      </w:r>
      <w:r w:rsidR="00676C86" w:rsidRPr="005B41C4">
        <w:rPr>
          <w:rFonts w:ascii="Times New Roman" w:eastAsia="Calibri" w:hAnsi="Times New Roman" w:cs="Times New Roman"/>
          <w:bCs/>
          <w:sz w:val="24"/>
          <w:szCs w:val="24"/>
        </w:rPr>
        <w:t xml:space="preserve">аредбата за излезлите от употреба моторни превозни средства </w:t>
      </w:r>
      <w:r w:rsidR="00676C86" w:rsidRPr="005B41C4">
        <w:rPr>
          <w:rFonts w:ascii="Times New Roman" w:eastAsia="Calibri" w:hAnsi="Times New Roman" w:cs="Times New Roman"/>
          <w:i/>
          <w:sz w:val="24"/>
          <w:szCs w:val="24"/>
        </w:rPr>
        <w:t>/Обн. ДВ</w:t>
      </w:r>
      <w:r w:rsidR="00676C86" w:rsidRPr="005B41C4">
        <w:rPr>
          <w:rFonts w:ascii="Times New Roman" w:hAnsi="Times New Roman" w:cs="Times New Roman"/>
          <w:i/>
          <w:sz w:val="24"/>
          <w:szCs w:val="24"/>
        </w:rPr>
        <w:t>. бр.7 от 25 Януари 2013г.,</w:t>
      </w:r>
      <w:r w:rsidR="00676C86" w:rsidRPr="005B41C4">
        <w:rPr>
          <w:rFonts w:ascii="Times New Roman" w:eastAsia="Calibri" w:hAnsi="Times New Roman" w:cs="Times New Roman"/>
          <w:i/>
          <w:sz w:val="24"/>
          <w:szCs w:val="24"/>
        </w:rPr>
        <w:t>..... изм. и доп. ДВ. бр.37 от 21 Април 2020г., изм. и доп. ДВ. бр.2 от 8 Януари 2021г./</w:t>
      </w:r>
      <w:r w:rsidR="00676C86" w:rsidRPr="005B41C4">
        <w:rPr>
          <w:rFonts w:ascii="Times New Roman" w:hAnsi="Times New Roman" w:cs="Times New Roman"/>
          <w:sz w:val="24"/>
          <w:szCs w:val="24"/>
        </w:rPr>
        <w:t>и</w:t>
      </w:r>
      <w:r w:rsidR="00676C86" w:rsidRPr="005B41C4">
        <w:rPr>
          <w:rFonts w:ascii="Times New Roman" w:eastAsia="Calibri" w:hAnsi="Times New Roman" w:cs="Times New Roman"/>
          <w:sz w:val="24"/>
          <w:szCs w:val="24"/>
        </w:rPr>
        <w:t xml:space="preserve">Наредба № Iз-1971 от 2009 г. за строително-техническите правила и норми за осигуряване на безопасност при пожар </w:t>
      </w:r>
      <w:r w:rsidR="00676C86" w:rsidRPr="005B41C4">
        <w:rPr>
          <w:rFonts w:ascii="Times New Roman" w:hAnsi="Times New Roman" w:cs="Times New Roman"/>
          <w:sz w:val="24"/>
          <w:szCs w:val="24"/>
        </w:rPr>
        <w:t>/</w:t>
      </w:r>
      <w:r w:rsidR="00676C86" w:rsidRPr="005B41C4">
        <w:rPr>
          <w:rFonts w:ascii="Times New Roman" w:eastAsia="Calibri" w:hAnsi="Times New Roman" w:cs="Times New Roman"/>
          <w:bCs/>
          <w:i/>
          <w:sz w:val="24"/>
          <w:szCs w:val="24"/>
          <w:lang w:eastAsia="bg-BG"/>
        </w:rPr>
        <w:t xml:space="preserve">обн. ДВ, бр. 96/0 .12.2009 г., </w:t>
      </w:r>
      <w:r w:rsidR="00676C86" w:rsidRPr="005B41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изм. и доп. ДВ. бр. 2 / 08.01.2016 г., ...</w:t>
      </w:r>
      <w:r w:rsidR="00676C86" w:rsidRPr="005B41C4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 xml:space="preserve">  изм. и доп. ДВ. бр.63 от 31 Юли 2018г.</w:t>
      </w:r>
      <w:r w:rsidR="00676C86" w:rsidRPr="005B41C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/.</w:t>
      </w:r>
    </w:p>
    <w:p w:rsidR="00676C86" w:rsidRPr="005B41C4" w:rsidRDefault="00676C86" w:rsidP="00676C86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Площадката отговаря на изискванията заложени в чл. 38, ал. 1 на</w:t>
      </w: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 Закона за управление на отпадъците </w:t>
      </w:r>
      <w:r w:rsidRPr="005B41C4">
        <w:rPr>
          <w:rFonts w:ascii="Times New Roman" w:eastAsia="Calibri" w:hAnsi="Times New Roman" w:cs="Times New Roman"/>
          <w:i/>
          <w:sz w:val="24"/>
          <w:szCs w:val="24"/>
        </w:rPr>
        <w:t>/обн. ДВ бр. 53 от 13.07.2012 г., ...</w:t>
      </w:r>
      <w:r w:rsidRPr="005B41C4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 xml:space="preserve"> изм. ДВ. бр.14 от 17 Февруари 2021г., доп. ДВ. бр.18 от 2 Март 2021г., изм. и доп. ДВ. бр.19 от 5 Март 2021г.</w:t>
      </w:r>
      <w:r w:rsidRPr="005B41C4">
        <w:rPr>
          <w:rFonts w:ascii="Times New Roman" w:eastAsia="Calibri" w:hAnsi="Times New Roman" w:cs="Times New Roman"/>
          <w:i/>
          <w:sz w:val="24"/>
          <w:szCs w:val="24"/>
        </w:rPr>
        <w:t>/:</w:t>
      </w:r>
    </w:p>
    <w:p w:rsidR="00676C86" w:rsidRPr="005B41C4" w:rsidRDefault="00676C86" w:rsidP="00676C86">
      <w:pPr>
        <w:numPr>
          <w:ilvl w:val="0"/>
          <w:numId w:val="28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C4">
        <w:rPr>
          <w:rFonts w:ascii="Times New Roman" w:eastAsia="Calibri" w:hAnsi="Times New Roman" w:cs="Times New Roman"/>
          <w:sz w:val="24"/>
          <w:szCs w:val="24"/>
        </w:rPr>
        <w:t>площадката e оградена и разположена е в близост до пътно платно, като е  осигурен достъп до него; денонощна охрана  и 24 - часово видеонаблюдение;</w:t>
      </w:r>
    </w:p>
    <w:p w:rsidR="00547AF1" w:rsidRPr="005B41C4" w:rsidRDefault="006E5246" w:rsidP="00547A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</w:rPr>
        <w:t>На територията на площадката ще се извършва</w:t>
      </w:r>
      <w:r w:rsidRPr="005B41C4">
        <w:rPr>
          <w:rFonts w:ascii="Times New Roman" w:hAnsi="Times New Roman" w:cs="Times New Roman"/>
          <w:sz w:val="24"/>
          <w:szCs w:val="24"/>
          <w:lang w:eastAsia="bg-BG"/>
        </w:rPr>
        <w:t xml:space="preserve">  само</w:t>
      </w:r>
      <w:r w:rsidR="00F25C21" w:rsidRPr="005B41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E553D">
        <w:rPr>
          <w:rFonts w:ascii="Times New Roman" w:hAnsi="Times New Roman" w:cs="Times New Roman"/>
          <w:sz w:val="24"/>
          <w:szCs w:val="24"/>
        </w:rPr>
        <w:t>строително-монтажни</w:t>
      </w:r>
      <w:r w:rsidR="001C5E03" w:rsidRPr="005B41C4">
        <w:rPr>
          <w:rFonts w:ascii="Times New Roman" w:hAnsi="Times New Roman" w:cs="Times New Roman"/>
          <w:sz w:val="24"/>
          <w:szCs w:val="24"/>
        </w:rPr>
        <w:t xml:space="preserve"> </w:t>
      </w:r>
      <w:r w:rsidR="003E553D">
        <w:rPr>
          <w:rFonts w:ascii="Times New Roman" w:hAnsi="Times New Roman" w:cs="Times New Roman"/>
          <w:sz w:val="24"/>
          <w:szCs w:val="24"/>
        </w:rPr>
        <w:t>дейности</w:t>
      </w:r>
      <w:r w:rsidR="00F25C21" w:rsidRPr="005B41C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E553D">
        <w:rPr>
          <w:rFonts w:ascii="Times New Roman" w:hAnsi="Times New Roman" w:cs="Times New Roman"/>
          <w:noProof/>
          <w:sz w:val="24"/>
          <w:szCs w:val="24"/>
        </w:rPr>
        <w:t>Лицето</w:t>
      </w:r>
      <w:r w:rsidR="00547AF1" w:rsidRPr="005B41C4">
        <w:rPr>
          <w:rFonts w:ascii="Times New Roman" w:hAnsi="Times New Roman" w:cs="Times New Roman"/>
          <w:noProof/>
          <w:sz w:val="24"/>
          <w:szCs w:val="24"/>
        </w:rPr>
        <w:t xml:space="preserve"> ще </w:t>
      </w:r>
      <w:r w:rsidR="001C5E03">
        <w:rPr>
          <w:rFonts w:ascii="Times New Roman" w:hAnsi="Times New Roman" w:cs="Times New Roman"/>
          <w:noProof/>
          <w:sz w:val="24"/>
          <w:szCs w:val="24"/>
        </w:rPr>
        <w:t>развива дейноста си само в</w:t>
      </w:r>
      <w:r w:rsidR="00547AF1" w:rsidRPr="005B41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5E03">
        <w:rPr>
          <w:rFonts w:ascii="Times New Roman" w:hAnsi="Times New Roman" w:cs="Times New Roman"/>
          <w:noProof/>
          <w:sz w:val="24"/>
          <w:szCs w:val="24"/>
        </w:rPr>
        <w:t>имот разположен</w:t>
      </w:r>
      <w:r w:rsidR="003E553D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="00C76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53D">
        <w:rPr>
          <w:rFonts w:ascii="Times New Roman" w:hAnsi="Times New Roman"/>
          <w:sz w:val="24"/>
          <w:szCs w:val="24"/>
        </w:rPr>
        <w:t>с. Мулдава</w:t>
      </w:r>
      <w:r w:rsidR="00C76919" w:rsidRPr="00D67B1E">
        <w:rPr>
          <w:rFonts w:ascii="Times New Roman" w:hAnsi="Times New Roman"/>
          <w:sz w:val="24"/>
          <w:szCs w:val="24"/>
        </w:rPr>
        <w:t>, област Пловдив, община</w:t>
      </w:r>
      <w:r w:rsidR="003E553D">
        <w:rPr>
          <w:rFonts w:ascii="Times New Roman" w:hAnsi="Times New Roman"/>
          <w:sz w:val="24"/>
          <w:szCs w:val="24"/>
        </w:rPr>
        <w:t>Асеновград</w:t>
      </w:r>
      <w:r w:rsidR="00C76919" w:rsidRPr="00D67B1E">
        <w:rPr>
          <w:rFonts w:ascii="Times New Roman" w:hAnsi="Times New Roman"/>
          <w:sz w:val="24"/>
          <w:szCs w:val="24"/>
        </w:rPr>
        <w:t xml:space="preserve">, </w:t>
      </w:r>
      <w:r w:rsidR="002E7CF7" w:rsidRPr="005B41C4">
        <w:rPr>
          <w:rFonts w:ascii="Times New Roman" w:hAnsi="Times New Roman" w:cs="Times New Roman"/>
          <w:sz w:val="24"/>
          <w:szCs w:val="24"/>
        </w:rPr>
        <w:t xml:space="preserve">поземлен имот (ПИ) </w:t>
      </w:r>
      <w:r w:rsidR="003E553D">
        <w:rPr>
          <w:rFonts w:cs="Arial"/>
        </w:rPr>
        <w:t>49309.9.31</w:t>
      </w:r>
      <w:r w:rsidR="00C76919" w:rsidRPr="00D67B1E">
        <w:rPr>
          <w:rFonts w:ascii="Times New Roman" w:hAnsi="Times New Roman"/>
          <w:sz w:val="24"/>
          <w:szCs w:val="24"/>
        </w:rPr>
        <w:t xml:space="preserve">, </w:t>
      </w:r>
      <w:r w:rsidR="003E553D">
        <w:rPr>
          <w:rFonts w:ascii="Times New Roman" w:hAnsi="Times New Roman"/>
          <w:sz w:val="24"/>
          <w:szCs w:val="24"/>
        </w:rPr>
        <w:t>, с площ 8799</w:t>
      </w:r>
      <w:r w:rsidR="00C76919" w:rsidRPr="00D67B1E">
        <w:rPr>
          <w:rFonts w:ascii="Times New Roman" w:hAnsi="Times New Roman"/>
          <w:sz w:val="24"/>
          <w:szCs w:val="24"/>
        </w:rPr>
        <w:t xml:space="preserve"> кв.м.</w:t>
      </w:r>
      <w:r w:rsidR="00C76919">
        <w:rPr>
          <w:rFonts w:ascii="Times New Roman" w:hAnsi="Times New Roman"/>
          <w:sz w:val="24"/>
          <w:szCs w:val="24"/>
        </w:rPr>
        <w:t xml:space="preserve"> </w:t>
      </w:r>
      <w:r w:rsidR="00547AF1" w:rsidRPr="005B4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21" w:rsidRPr="005B41C4" w:rsidRDefault="00F25C21" w:rsidP="00F25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lastRenderedPageBreak/>
        <w:t>Дейността не</w:t>
      </w:r>
      <w:r w:rsidR="00C76919">
        <w:rPr>
          <w:rFonts w:ascii="Times New Roman" w:hAnsi="Times New Roman" w:cs="Times New Roman"/>
          <w:sz w:val="24"/>
          <w:szCs w:val="24"/>
        </w:rPr>
        <w:t xml:space="preserve"> е</w:t>
      </w:r>
      <w:r w:rsidRPr="005B41C4">
        <w:rPr>
          <w:rFonts w:ascii="Times New Roman" w:hAnsi="Times New Roman" w:cs="Times New Roman"/>
          <w:sz w:val="24"/>
          <w:szCs w:val="24"/>
        </w:rPr>
        <w:t xml:space="preserve"> свързана с механично третиране на отпадъците и не се  променя състава им, в следствие на което не се очакват емисии във въздуха, водите и почвите. Съхранението на опасните отпадъци ще се извършва в специални контейнери. </w:t>
      </w:r>
    </w:p>
    <w:p w:rsidR="006E5246" w:rsidRPr="005B41C4" w:rsidRDefault="006E5246" w:rsidP="0069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  <w:lang w:eastAsia="bg-BG"/>
        </w:rPr>
        <w:t>Щ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е бъд</w:t>
      </w:r>
      <w:r w:rsidRPr="005B41C4">
        <w:rPr>
          <w:rFonts w:ascii="Times New Roman" w:hAnsi="Times New Roman" w:cs="Times New Roman"/>
          <w:sz w:val="24"/>
          <w:szCs w:val="24"/>
          <w:lang w:eastAsia="bg-BG"/>
        </w:rPr>
        <w:t>е</w:t>
      </w:r>
      <w:r w:rsidRPr="005B41C4">
        <w:rPr>
          <w:rFonts w:ascii="Times New Roman" w:hAnsi="Times New Roman" w:cs="Times New Roman"/>
          <w:sz w:val="24"/>
          <w:szCs w:val="24"/>
        </w:rPr>
        <w:t xml:space="preserve"> осигурено  периодичното им предаване</w:t>
      </w:r>
      <w:r w:rsidRPr="005B41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 последващо третиране, рециклиране, оползотворяване и/или обезвреждане на</w:t>
      </w:r>
      <w:r w:rsidRPr="005B41C4">
        <w:rPr>
          <w:rFonts w:ascii="Times New Roman" w:hAnsi="Times New Roman" w:cs="Times New Roman"/>
          <w:sz w:val="24"/>
          <w:szCs w:val="24"/>
        </w:rPr>
        <w:t xml:space="preserve"> фирми притежаващи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притежаващи документ по чл. 35 от ЗУО.</w:t>
      </w:r>
      <w:r w:rsidRPr="005B41C4">
        <w:rPr>
          <w:rFonts w:ascii="Times New Roman" w:hAnsi="Times New Roman" w:cs="Times New Roman"/>
          <w:sz w:val="24"/>
          <w:szCs w:val="24"/>
        </w:rPr>
        <w:t>Общото количество на временно  съхраняваните опасни отпадъци на площадката, в един и същи момен</w:t>
      </w:r>
      <w:r w:rsidR="002E7CF7">
        <w:rPr>
          <w:rFonts w:ascii="Times New Roman" w:hAnsi="Times New Roman" w:cs="Times New Roman"/>
          <w:sz w:val="24"/>
          <w:szCs w:val="24"/>
        </w:rPr>
        <w:t>т от време, няма да надвишава 5</w:t>
      </w:r>
      <w:r w:rsidRPr="005B41C4">
        <w:rPr>
          <w:rFonts w:ascii="Times New Roman" w:hAnsi="Times New Roman" w:cs="Times New Roman"/>
          <w:sz w:val="24"/>
          <w:szCs w:val="24"/>
        </w:rPr>
        <w:t xml:space="preserve"> тона.</w:t>
      </w:r>
    </w:p>
    <w:p w:rsidR="006E5246" w:rsidRPr="005B41C4" w:rsidRDefault="006E5246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:rsidR="00EA0AB7" w:rsidRPr="005B41C4" w:rsidRDefault="00EA0AB7" w:rsidP="00EA0AB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Инвестиционното предложение е за нов обект.</w:t>
      </w:r>
    </w:p>
    <w:p w:rsidR="00547AF1" w:rsidRPr="00C406FC" w:rsidRDefault="00547AF1" w:rsidP="00C406FC">
      <w:pPr>
        <w:pStyle w:val="a5"/>
        <w:spacing w:after="120"/>
        <w:ind w:firstLine="708"/>
        <w:rPr>
          <w:sz w:val="24"/>
          <w:szCs w:val="24"/>
          <w:highlight w:val="yellow"/>
          <w:lang w:eastAsia="bg-BG"/>
        </w:rPr>
      </w:pPr>
      <w:r w:rsidRPr="005B41C4">
        <w:rPr>
          <w:sz w:val="24"/>
          <w:szCs w:val="24"/>
        </w:rPr>
        <w:t xml:space="preserve">При последващата експлоатация на ИП, природните ресурси предвидени за използване са вода </w:t>
      </w:r>
      <w:r w:rsidRPr="005B41C4">
        <w:rPr>
          <w:sz w:val="24"/>
          <w:szCs w:val="24"/>
          <w:lang w:eastAsia="bg-BG"/>
        </w:rPr>
        <w:t xml:space="preserve">за хигиенно битови нужди </w:t>
      </w:r>
      <w:r w:rsidRPr="005B41C4">
        <w:rPr>
          <w:rFonts w:eastAsia="Calibri"/>
          <w:sz w:val="24"/>
          <w:szCs w:val="24"/>
        </w:rPr>
        <w:t>н</w:t>
      </w:r>
      <w:r w:rsidR="00C406FC">
        <w:rPr>
          <w:rFonts w:eastAsia="Calibri"/>
          <w:sz w:val="24"/>
          <w:szCs w:val="24"/>
        </w:rPr>
        <w:t>а обекта. П</w:t>
      </w:r>
      <w:r w:rsidRPr="005B41C4">
        <w:rPr>
          <w:rFonts w:eastAsia="Calibri"/>
          <w:sz w:val="24"/>
          <w:szCs w:val="24"/>
        </w:rPr>
        <w:t>редвижда</w:t>
      </w:r>
      <w:r w:rsidR="00C406FC">
        <w:rPr>
          <w:rFonts w:eastAsia="Calibri"/>
          <w:sz w:val="24"/>
          <w:szCs w:val="24"/>
        </w:rPr>
        <w:t xml:space="preserve"> се </w:t>
      </w:r>
      <w:r w:rsidRPr="005B41C4">
        <w:rPr>
          <w:rFonts w:eastAsia="Calibri"/>
          <w:sz w:val="24"/>
          <w:szCs w:val="24"/>
        </w:rPr>
        <w:t xml:space="preserve"> присъединяване и включване към  ВиК мрежа, т.к.  в близост до и</w:t>
      </w:r>
      <w:r w:rsidR="00C406FC">
        <w:rPr>
          <w:rFonts w:eastAsia="Calibri"/>
          <w:sz w:val="24"/>
          <w:szCs w:val="24"/>
        </w:rPr>
        <w:t>мота, предмет на цитираното ИП</w:t>
      </w:r>
      <w:r w:rsidRPr="005B41C4">
        <w:rPr>
          <w:rFonts w:eastAsia="Calibri"/>
          <w:sz w:val="24"/>
          <w:szCs w:val="24"/>
        </w:rPr>
        <w:t>.</w:t>
      </w:r>
    </w:p>
    <w:p w:rsidR="00547AF1" w:rsidRPr="005B41C4" w:rsidRDefault="00547AF1" w:rsidP="00547AF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Необходимите водни количества за хигиенно-битови нужди, необходими на площадката </w:t>
      </w:r>
      <w:r w:rsidR="00C406FC">
        <w:rPr>
          <w:rFonts w:ascii="Times New Roman" w:eastAsia="Calibri" w:hAnsi="Times New Roman" w:cs="Times New Roman"/>
          <w:sz w:val="24"/>
          <w:szCs w:val="24"/>
        </w:rPr>
        <w:t xml:space="preserve">ще </w:t>
      </w:r>
      <w:r w:rsidRPr="005B41C4">
        <w:rPr>
          <w:rFonts w:ascii="Times New Roman" w:eastAsia="Calibri" w:hAnsi="Times New Roman" w:cs="Times New Roman"/>
          <w:sz w:val="24"/>
          <w:szCs w:val="24"/>
        </w:rPr>
        <w:t>се прецизират в условията на експ</w:t>
      </w:r>
      <w:r w:rsidR="00C406FC">
        <w:rPr>
          <w:rFonts w:ascii="Times New Roman" w:eastAsia="Calibri" w:hAnsi="Times New Roman" w:cs="Times New Roman"/>
          <w:sz w:val="24"/>
          <w:szCs w:val="24"/>
        </w:rPr>
        <w:t>лоатацията на обекта</w:t>
      </w:r>
      <w:r w:rsidRPr="005B4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7AF1" w:rsidRPr="005B41C4" w:rsidRDefault="00547AF1" w:rsidP="00547AF1">
      <w:pPr>
        <w:pStyle w:val="a5"/>
        <w:spacing w:after="120"/>
        <w:rPr>
          <w:sz w:val="24"/>
          <w:szCs w:val="24"/>
        </w:rPr>
      </w:pPr>
      <w:r w:rsidRPr="005B41C4">
        <w:rPr>
          <w:sz w:val="24"/>
          <w:szCs w:val="24"/>
        </w:rPr>
        <w:t xml:space="preserve">Не се предвижда използване на други природни ресурси по време на строителството и експлоатацията. </w:t>
      </w:r>
    </w:p>
    <w:p w:rsidR="004D371F" w:rsidRPr="005B41C4" w:rsidRDefault="004D371F" w:rsidP="004D3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Електрозахранването ще се осъществи от съществуващата преносна мрежа на EVN. </w:t>
      </w:r>
    </w:p>
    <w:p w:rsidR="00547AF1" w:rsidRPr="005B41C4" w:rsidRDefault="00547AF1" w:rsidP="00547AF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Имотът </w:t>
      </w:r>
      <w:r w:rsidRPr="005B41C4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5B41C4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r w:rsidRPr="005B41C4">
        <w:rPr>
          <w:rFonts w:ascii="Times New Roman" w:hAnsi="Times New Roman" w:cs="Times New Roman"/>
          <w:i/>
          <w:sz w:val="24"/>
          <w:szCs w:val="24"/>
        </w:rPr>
        <w:t>обн. ДВ бр. 77 от 09.08.2002 г., изм. ДВ бр. 98 от 27.11.2018 г.</w:t>
      </w:r>
      <w:r w:rsidRPr="005B41C4">
        <w:rPr>
          <w:rFonts w:ascii="Times New Roman" w:hAnsi="Times New Roman" w:cs="Times New Roman"/>
          <w:sz w:val="24"/>
          <w:szCs w:val="24"/>
        </w:rPr>
        <w:t>/ от мрежата „НАТУРА 2000“.</w:t>
      </w:r>
    </w:p>
    <w:p w:rsidR="00B6421B" w:rsidRDefault="00547AF1" w:rsidP="00B6421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Най-близко разположените </w:t>
      </w:r>
      <w:r w:rsidR="00B6421B">
        <w:rPr>
          <w:rFonts w:ascii="Times New Roman" w:hAnsi="Times New Roman" w:cs="Times New Roman"/>
          <w:sz w:val="24"/>
          <w:szCs w:val="24"/>
        </w:rPr>
        <w:t>Защитени зони от Натура 2000 са</w:t>
      </w:r>
    </w:p>
    <w:p w:rsidR="00B6421B" w:rsidRPr="00B6421B" w:rsidRDefault="00B6421B" w:rsidP="00B6421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94">
        <w:rPr>
          <w:rFonts w:ascii="Times New Roman" w:hAnsi="Times New Roman" w:cs="Times New Roman"/>
          <w:sz w:val="24"/>
          <w:szCs w:val="24"/>
        </w:rPr>
        <w:t>„</w:t>
      </w:r>
      <w:r w:rsidR="00C406FC">
        <w:rPr>
          <w:rFonts w:ascii="Times New Roman" w:hAnsi="Times New Roman" w:cs="Times New Roman"/>
          <w:b/>
          <w:sz w:val="24"/>
          <w:szCs w:val="24"/>
        </w:rPr>
        <w:t>Родопи-Средни” код BG0001031</w:t>
      </w:r>
      <w:r w:rsidRPr="00B6421B">
        <w:rPr>
          <w:rFonts w:ascii="Times New Roman" w:hAnsi="Times New Roman" w:cs="Times New Roman"/>
          <w:b/>
          <w:sz w:val="24"/>
          <w:szCs w:val="24"/>
        </w:rPr>
        <w:t xml:space="preserve"> . Защитена зона по Директива 92/43/ЕЕС за опазване на природните местообитания и на дивата флора и фауна</w:t>
      </w:r>
    </w:p>
    <w:p w:rsidR="00B6421B" w:rsidRDefault="00E37F17" w:rsidP="00B6421B">
      <w:pPr>
        <w:spacing w:after="120" w:line="240" w:lineRule="auto"/>
        <w:ind w:firstLine="708"/>
        <w:jc w:val="both"/>
        <w:rPr>
          <w:lang w:val="en-US"/>
        </w:rPr>
      </w:pPr>
      <w:r w:rsidRPr="005E6B94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>
            <wp:extent cx="4848225" cy="1868770"/>
            <wp:effectExtent l="19050" t="0" r="9525" b="0"/>
            <wp:docPr id="2" name="Picture 1" descr="D:\ТАНЯ\Таня\досиета фирми\Бодро -2010 ЕООД\ОВОС\Screenshot_2019-09-09 BG0000194 - Река Чая (SCI) - Информационна система за защитени зони от екологична мрежа Натура 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Таня\досиета фирми\Бодро -2010 ЕООД\ОВОС\Screenshot_2019-09-09 BG0000194 - Река Чая (SCI) - Информационна система за защитени зони от екологична мрежа Натура 2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6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1B" w:rsidRPr="005E6B94" w:rsidRDefault="00B6421B" w:rsidP="00B6421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AF1" w:rsidRPr="005B41C4" w:rsidRDefault="00547AF1" w:rsidP="00B6421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:rsidR="00416453" w:rsidRPr="005B41C4" w:rsidRDefault="00416453" w:rsidP="0041645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В  близост до имота предмет на инвестиционното предложение  няма други инвестиционни предложения от този тип и затова не се очакват кумулативни въздействия.</w:t>
      </w:r>
    </w:p>
    <w:p w:rsidR="00416453" w:rsidRPr="005B41C4" w:rsidRDefault="00416453" w:rsidP="0041645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  <w:lang w:val="ru-RU"/>
        </w:rPr>
        <w:t>Инвестиционния проект е съобразен и с наличието на инфраструкторните мрежи и връзкив района.</w:t>
      </w:r>
    </w:p>
    <w:p w:rsidR="00690F21" w:rsidRPr="005B41C4" w:rsidRDefault="00690F21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г) генериране на отпадъци - видове, количества и начин на третиране, и отпадъчни води;</w:t>
      </w:r>
    </w:p>
    <w:p w:rsidR="00547AF1" w:rsidRPr="005B41C4" w:rsidRDefault="00547AF1" w:rsidP="00547A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Очаква се   от дейността на дружеството да се формират следните отпадъци:</w:t>
      </w:r>
    </w:p>
    <w:p w:rsidR="00547AF1" w:rsidRPr="005B41C4" w:rsidRDefault="00547AF1" w:rsidP="00547A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1C4">
        <w:rPr>
          <w:rFonts w:ascii="Times New Roman" w:hAnsi="Times New Roman" w:cs="Times New Roman"/>
          <w:sz w:val="24"/>
          <w:szCs w:val="24"/>
          <w:u w:val="single"/>
        </w:rPr>
        <w:t>По време на реализиране на ИП извършване на СМР:</w:t>
      </w:r>
    </w:p>
    <w:p w:rsidR="00547AF1" w:rsidRPr="005B41C4" w:rsidRDefault="007C561F" w:rsidP="00547A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7AF1" w:rsidRPr="005B41C4">
        <w:rPr>
          <w:rFonts w:ascii="Times New Roman" w:hAnsi="Times New Roman" w:cs="Times New Roman"/>
          <w:sz w:val="24"/>
          <w:szCs w:val="24"/>
        </w:rPr>
        <w:t>чаква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547AF1" w:rsidRPr="005B41C4">
        <w:rPr>
          <w:rFonts w:ascii="Times New Roman" w:hAnsi="Times New Roman" w:cs="Times New Roman"/>
          <w:sz w:val="24"/>
          <w:szCs w:val="24"/>
        </w:rPr>
        <w:t xml:space="preserve"> генериране на строителни отпадъци, т.к  ще се извършват </w:t>
      </w:r>
      <w:r>
        <w:rPr>
          <w:rFonts w:ascii="Times New Roman" w:hAnsi="Times New Roman" w:cs="Times New Roman"/>
          <w:sz w:val="24"/>
          <w:szCs w:val="24"/>
        </w:rPr>
        <w:t xml:space="preserve">строителни операции. Възможни са </w:t>
      </w:r>
      <w:r w:rsidR="00547AF1" w:rsidRPr="005B41C4">
        <w:rPr>
          <w:rFonts w:ascii="Times New Roman" w:hAnsi="Times New Roman" w:cs="Times New Roman"/>
          <w:sz w:val="24"/>
          <w:szCs w:val="24"/>
        </w:rPr>
        <w:t xml:space="preserve"> монтажни дейности, свързани с оборудване на помещенията, като ще се използва</w:t>
      </w:r>
      <w:r>
        <w:rPr>
          <w:rFonts w:ascii="Times New Roman" w:hAnsi="Times New Roman" w:cs="Times New Roman"/>
          <w:sz w:val="24"/>
          <w:szCs w:val="24"/>
        </w:rPr>
        <w:t>т готови модулни  елементи</w:t>
      </w:r>
      <w:r w:rsidR="00547AF1" w:rsidRPr="005B4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AF1" w:rsidRPr="005B41C4" w:rsidRDefault="00547AF1" w:rsidP="00547A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Битови отпадъци с код 20 03 01- от битовата дейност ще се събират на обособено за целта място и ще се предават на сметосъбиращата фирма в община </w:t>
      </w:r>
      <w:r w:rsidR="00B61A51">
        <w:rPr>
          <w:rFonts w:ascii="Times New Roman" w:hAnsi="Times New Roman" w:cs="Times New Roman"/>
          <w:sz w:val="24"/>
          <w:szCs w:val="24"/>
        </w:rPr>
        <w:t>Асеновград</w:t>
      </w:r>
      <w:r w:rsidRPr="005B41C4">
        <w:rPr>
          <w:rFonts w:ascii="Times New Roman" w:hAnsi="Times New Roman" w:cs="Times New Roman"/>
          <w:sz w:val="24"/>
          <w:szCs w:val="24"/>
        </w:rPr>
        <w:t>.</w:t>
      </w:r>
    </w:p>
    <w:p w:rsidR="00547AF1" w:rsidRPr="005B41C4" w:rsidRDefault="00547AF1" w:rsidP="00547AF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Предаването за последващо третиране на отпадъците, се извършва само въз основа на писмен договор с лица, притежаващи документ по чл. 35 от ЗУО за отпадъци със съответния код, съгласно наредбата по чл. 3 от ЗУО, както следва:</w:t>
      </w:r>
    </w:p>
    <w:p w:rsidR="00547AF1" w:rsidRPr="005B41C4" w:rsidRDefault="00547AF1" w:rsidP="00547AF1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разрешение или комплексно разрешително за дейности с отпадъци по чл. 35, ал. 1 от ЗУО;</w:t>
      </w:r>
    </w:p>
    <w:p w:rsidR="00547AF1" w:rsidRPr="005B41C4" w:rsidRDefault="00547AF1" w:rsidP="00547AF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регистрационен документ за дейности с отпадъци по чл. 35, ал. 2, т. 3-5 от ЗУО; </w:t>
      </w:r>
    </w:p>
    <w:p w:rsidR="004D371F" w:rsidRPr="005B41C4" w:rsidRDefault="00547AF1" w:rsidP="00547AF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BF63C1" w:rsidRPr="005B41C4" w:rsidRDefault="00BF63C1" w:rsidP="00BF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На обекта не се предвижда използването на производствени води, в следстви</w:t>
      </w:r>
      <w:r w:rsidR="00B00C7B" w:rsidRPr="005B41C4">
        <w:rPr>
          <w:rFonts w:ascii="Times New Roman" w:hAnsi="Times New Roman" w:cs="Times New Roman"/>
          <w:sz w:val="24"/>
          <w:szCs w:val="24"/>
        </w:rPr>
        <w:t>е</w:t>
      </w:r>
      <w:r w:rsidRPr="005B41C4">
        <w:rPr>
          <w:rFonts w:ascii="Times New Roman" w:hAnsi="Times New Roman" w:cs="Times New Roman"/>
          <w:sz w:val="24"/>
          <w:szCs w:val="24"/>
        </w:rPr>
        <w:t xml:space="preserve"> на което отпадните води, които ще се генерират са дъждовни и битово – фекални.</w:t>
      </w:r>
    </w:p>
    <w:p w:rsidR="00BF63C1" w:rsidRPr="005B41C4" w:rsidRDefault="00BF63C1" w:rsidP="00BF63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1C4">
        <w:rPr>
          <w:rFonts w:ascii="Times New Roman" w:hAnsi="Times New Roman" w:cs="Times New Roman"/>
          <w:bCs/>
          <w:sz w:val="24"/>
          <w:szCs w:val="24"/>
        </w:rPr>
        <w:t>Битовите отпадъчни води  се събират във водоплътна яма, която се изпразва периодично, като за целта  ще се сключи договор със специализирана фирма.</w:t>
      </w:r>
    </w:p>
    <w:p w:rsidR="00B00C7B" w:rsidRPr="005B41C4" w:rsidRDefault="005015D9" w:rsidP="00B00C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noProof/>
          <w:sz w:val="24"/>
          <w:szCs w:val="24"/>
        </w:rPr>
        <w:t>Дъждовните води няма да имат контакт със замърсени и опасни вещества, в следствие на което няма да се формират замърсени дъждовни отпадъчни води.</w:t>
      </w:r>
      <w:r w:rsidR="00BF63C1" w:rsidRPr="005B41C4">
        <w:rPr>
          <w:rFonts w:ascii="Times New Roman" w:hAnsi="Times New Roman" w:cs="Times New Roman"/>
          <w:sz w:val="24"/>
          <w:szCs w:val="24"/>
        </w:rPr>
        <w:t xml:space="preserve"> Дъждовните отпадни води са условно чисти и се оттичат в зелените площи на площадката</w:t>
      </w:r>
      <w:r w:rsidR="00BF63C1" w:rsidRPr="005B41C4">
        <w:rPr>
          <w:rFonts w:ascii="Times New Roman" w:hAnsi="Times New Roman" w:cs="Times New Roman"/>
          <w:bCs/>
          <w:sz w:val="24"/>
          <w:szCs w:val="24"/>
        </w:rPr>
        <w:t>.</w:t>
      </w:r>
    </w:p>
    <w:p w:rsidR="00BF63C1" w:rsidRPr="005B41C4" w:rsidRDefault="00BF63C1" w:rsidP="00BF63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71F" w:rsidRPr="005B41C4" w:rsidRDefault="004D371F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д) замърсяване и вредно въздействие; дискомфорт на околната среда;</w:t>
      </w:r>
    </w:p>
    <w:p w:rsidR="0048417C" w:rsidRPr="005B41C4" w:rsidRDefault="0048417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1A12" w:rsidRPr="005B41C4" w:rsidRDefault="009E3556" w:rsidP="0060545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 реализиране на ИП щ</w:t>
      </w:r>
      <w:r w:rsidR="005015D9" w:rsidRPr="005B41C4">
        <w:rPr>
          <w:rFonts w:ascii="Times New Roman" w:hAnsi="Times New Roman" w:cs="Times New Roman"/>
          <w:sz w:val="24"/>
          <w:szCs w:val="24"/>
          <w:lang w:eastAsia="bg-BG"/>
        </w:rPr>
        <w:t>е се предвиждат строително монтажни работи-</w:t>
      </w:r>
      <w:r w:rsidR="005015D9" w:rsidRPr="005B41C4">
        <w:rPr>
          <w:rFonts w:ascii="Times New Roman" w:hAnsi="Times New Roman" w:cs="Times New Roman"/>
          <w:sz w:val="24"/>
          <w:szCs w:val="24"/>
        </w:rPr>
        <w:t xml:space="preserve"> не се очаква емитиране на вредни вещества в атмосферния въздух. </w:t>
      </w:r>
    </w:p>
    <w:p w:rsidR="00141A12" w:rsidRPr="005B41C4" w:rsidRDefault="005015D9" w:rsidP="00141A1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Опасността от замърсяване и дискомфорт на околната среда ще бъда сведена до минимум, ако площадката се експлоатира съобразно заложените технически и технологични решения и при спазване инструкциите и мерките за безопасност. Технологията на експлоатация изисква прилагането на изолиране на тази дейност от околната среда. При спазване на това изискване предвидената дейност няма да окаже негативно въздействие върху биоразнообразието в посочения район.</w:t>
      </w:r>
    </w:p>
    <w:p w:rsidR="00105835" w:rsidRPr="00105835" w:rsidRDefault="005015D9" w:rsidP="00105835">
      <w:pPr>
        <w:pStyle w:val="a4"/>
        <w:spacing w:after="120" w:line="240" w:lineRule="auto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При правилна експлоатация на площадката не се очаква вредно въздействие  </w:t>
      </w:r>
      <w:r w:rsidR="004E372A" w:rsidRPr="005B41C4">
        <w:rPr>
          <w:rFonts w:ascii="Times New Roman" w:hAnsi="Times New Roman" w:cs="Times New Roman"/>
          <w:sz w:val="24"/>
          <w:szCs w:val="24"/>
        </w:rPr>
        <w:t xml:space="preserve">върху околната среда, т.к. </w:t>
      </w:r>
      <w:r w:rsidR="004E372A" w:rsidRPr="005B41C4">
        <w:rPr>
          <w:rFonts w:ascii="Times New Roman" w:eastAsia="Times New Roman" w:hAnsi="Times New Roman" w:cs="Times New Roman"/>
          <w:sz w:val="24"/>
          <w:szCs w:val="24"/>
        </w:rPr>
        <w:t>на територията на площадката ще се извършва</w:t>
      </w:r>
      <w:r w:rsidR="004E372A" w:rsidRPr="005B41C4">
        <w:rPr>
          <w:rFonts w:ascii="Times New Roman" w:hAnsi="Times New Roman" w:cs="Times New Roman"/>
          <w:sz w:val="24"/>
          <w:szCs w:val="24"/>
          <w:lang w:eastAsia="bg-BG"/>
        </w:rPr>
        <w:t xml:space="preserve">  само </w:t>
      </w:r>
      <w:r w:rsidR="00006F07">
        <w:t>строително-монтажни дейности.</w:t>
      </w:r>
    </w:p>
    <w:p w:rsidR="004E372A" w:rsidRPr="005B41C4" w:rsidRDefault="004E372A" w:rsidP="004E37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lastRenderedPageBreak/>
        <w:t>Дейността не</w:t>
      </w:r>
      <w:r w:rsidR="00BC62D1">
        <w:rPr>
          <w:rFonts w:ascii="Times New Roman" w:hAnsi="Times New Roman" w:cs="Times New Roman"/>
          <w:sz w:val="24"/>
          <w:szCs w:val="24"/>
        </w:rPr>
        <w:t xml:space="preserve"> е</w:t>
      </w:r>
      <w:r w:rsidRPr="005B41C4">
        <w:rPr>
          <w:rFonts w:ascii="Times New Roman" w:hAnsi="Times New Roman" w:cs="Times New Roman"/>
          <w:sz w:val="24"/>
          <w:szCs w:val="24"/>
        </w:rPr>
        <w:t xml:space="preserve"> свързана с механично третиране на отпадъците и не се  променя състава им, в следствие на което не се очакват емисии във въздуха, водите и почвите. Съхранението на опасните отпадъци ще се извършва в специални контейнери. </w:t>
      </w:r>
    </w:p>
    <w:p w:rsidR="005015D9" w:rsidRPr="005B41C4" w:rsidRDefault="005015D9" w:rsidP="006C1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F4" w:rsidRPr="005B41C4" w:rsidRDefault="00DE5DF4" w:rsidP="00DE5D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 на ИП, не се очаква емитиране на вредни вещества в атмосферния въздух. </w:t>
      </w:r>
    </w:p>
    <w:p w:rsidR="00DE5DF4" w:rsidRPr="005B41C4" w:rsidRDefault="00DE5DF4" w:rsidP="00DE5DF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Влияние върху</w:t>
      </w:r>
      <w:r w:rsidR="0010583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5B41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чистотата на въздуха</w:t>
      </w:r>
      <w:r w:rsidR="0010583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5B41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ще</w:t>
      </w:r>
      <w:r w:rsidR="0010583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5B41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оказват</w:t>
      </w:r>
      <w:r w:rsidR="0010583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5B41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отделените</w:t>
      </w:r>
      <w:r w:rsidR="0010583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5B41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емисии от изгорели газове от транспортната</w:t>
      </w:r>
      <w:r w:rsidR="00006F0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5B41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техника  , но това</w:t>
      </w:r>
      <w:r w:rsidR="0010583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5B41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въздействие</w:t>
      </w:r>
      <w:r w:rsidR="00006F0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5B41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ще е само </w:t>
      </w:r>
      <w:r w:rsidR="00BC62D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на територията на площадката и </w:t>
      </w:r>
      <w:r w:rsidRPr="005B41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ще</w:t>
      </w:r>
      <w:r w:rsidR="0010583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5B41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има</w:t>
      </w:r>
      <w:r w:rsidR="0010583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5B41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епизодичен характер.</w:t>
      </w:r>
      <w:r w:rsidRPr="005B41C4">
        <w:rPr>
          <w:rFonts w:ascii="Times New Roman" w:eastAsia="Calibri" w:hAnsi="Times New Roman" w:cs="Times New Roman"/>
          <w:sz w:val="24"/>
          <w:szCs w:val="24"/>
        </w:rPr>
        <w:t xml:space="preserve"> Като източник на прахови емисии в района, може да се посочи движението на транспортните средства по време на експлоатацията на обекта, но то ще бъдат локализирани само в ограничен район.</w:t>
      </w:r>
    </w:p>
    <w:p w:rsidR="00DE5DF4" w:rsidRPr="005B41C4" w:rsidRDefault="00DE5DF4" w:rsidP="00E767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r w:rsidR="00E76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съоръжения, работещи на открито</w:t>
      </w:r>
      <w:r w:rsidR="00E76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="00006F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отговарят на изискванията на Наредба за съществените</w:t>
      </w:r>
      <w:r w:rsidR="00006F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 и оценяването на съответствието на машините и съоръженията, които</w:t>
      </w:r>
      <w:r w:rsidR="00006F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работят на открито по отношение на шума, излъчван от тях</w:t>
      </w:r>
      <w:r w:rsidR="00006F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r w:rsidR="00006F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въздуха (ДВ, бр. 11/2004 г.).</w:t>
      </w:r>
    </w:p>
    <w:p w:rsidR="00141A12" w:rsidRPr="005B41C4" w:rsidRDefault="00141A12" w:rsidP="00141A1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На територията на площадката няма да се използват опасни вещества, с изключение на почистващи препарати за хигиенизиране на обекта, както и дизелово гориво, необходимо за автопарка на дружеството.</w:t>
      </w:r>
    </w:p>
    <w:p w:rsidR="00B00C7B" w:rsidRPr="005B41C4" w:rsidRDefault="00B00C7B" w:rsidP="00B00C7B">
      <w:pPr>
        <w:pStyle w:val="a5"/>
        <w:spacing w:after="120"/>
        <w:ind w:firstLine="708"/>
        <w:rPr>
          <w:sz w:val="24"/>
          <w:szCs w:val="24"/>
        </w:rPr>
      </w:pPr>
      <w:r w:rsidRPr="005B41C4">
        <w:rPr>
          <w:sz w:val="24"/>
          <w:szCs w:val="24"/>
        </w:rPr>
        <w:t>На територията на площадката ще са налични необходимо количество сорбенти, които ще се използват при евентуални разливи.</w:t>
      </w:r>
    </w:p>
    <w:p w:rsidR="00B00C7B" w:rsidRPr="005B41C4" w:rsidRDefault="00B00C7B" w:rsidP="00B00C7B">
      <w:pPr>
        <w:pStyle w:val="a5"/>
        <w:spacing w:after="120"/>
        <w:ind w:firstLine="708"/>
        <w:rPr>
          <w:sz w:val="24"/>
          <w:szCs w:val="24"/>
        </w:rPr>
      </w:pPr>
      <w:r w:rsidRPr="005B41C4">
        <w:rPr>
          <w:sz w:val="24"/>
          <w:szCs w:val="24"/>
        </w:rPr>
        <w:t>Няма да се формират замърсени дъждовни отпадъчни води.</w:t>
      </w:r>
    </w:p>
    <w:p w:rsidR="00B00C7B" w:rsidRPr="005B41C4" w:rsidRDefault="00B00C7B" w:rsidP="00B00C7B">
      <w:pPr>
        <w:pStyle w:val="a5"/>
        <w:spacing w:after="120"/>
        <w:ind w:firstLine="708"/>
        <w:rPr>
          <w:sz w:val="24"/>
          <w:szCs w:val="24"/>
        </w:rPr>
      </w:pPr>
      <w:r w:rsidRPr="005B41C4">
        <w:rPr>
          <w:sz w:val="24"/>
          <w:szCs w:val="24"/>
        </w:rPr>
        <w:t>Не се очаква изтичане на  вещества в почвите и от там в подземните води.</w:t>
      </w:r>
    </w:p>
    <w:p w:rsidR="00B00C7B" w:rsidRPr="005B41C4" w:rsidRDefault="00B00C7B" w:rsidP="00B00C7B">
      <w:pPr>
        <w:pStyle w:val="a5"/>
        <w:spacing w:after="120"/>
        <w:ind w:firstLine="708"/>
        <w:rPr>
          <w:sz w:val="24"/>
          <w:szCs w:val="24"/>
        </w:rPr>
      </w:pPr>
      <w:r w:rsidRPr="005B41C4">
        <w:rPr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:rsidR="005015D9" w:rsidRPr="005B41C4" w:rsidRDefault="005015D9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37B7" w:rsidRPr="005B41C4" w:rsidRDefault="008337B7" w:rsidP="008337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е) риск от големи аварии и/или бедствия, които са свързани с инвестиционното предложение</w:t>
      </w:r>
    </w:p>
    <w:p w:rsidR="000F0864" w:rsidRPr="005B41C4" w:rsidRDefault="000F0864" w:rsidP="000F08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съществува риск от големи аварии и/или бедствия, които биха могли да възникнат при реализацията на инвестиционното предложение.     </w:t>
      </w:r>
    </w:p>
    <w:p w:rsidR="000F0864" w:rsidRPr="005B41C4" w:rsidRDefault="000F0864" w:rsidP="000F08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 Д</w:t>
      </w:r>
      <w:r w:rsidRPr="005B41C4">
        <w:rPr>
          <w:rFonts w:ascii="Times New Roman" w:hAnsi="Times New Roman" w:cs="Times New Roman"/>
          <w:sz w:val="24"/>
          <w:szCs w:val="24"/>
        </w:rPr>
        <w:t>обрата организация и използване на най-съвременни методи, ще гарантират недопускане на отрицателно въздействие върху околната среда, включително площадката и прилежащите и територии, както и висока степен на контрол на качеството при изпълнение на тези дейности.</w:t>
      </w:r>
    </w:p>
    <w:p w:rsidR="000F0864" w:rsidRPr="005B41C4" w:rsidRDefault="000F0864" w:rsidP="000F0864">
      <w:pPr>
        <w:spacing w:line="240" w:lineRule="auto"/>
        <w:ind w:firstLine="70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Съществува риск от злополуки </w:t>
      </w:r>
      <w:r w:rsidR="009B2D7E">
        <w:rPr>
          <w:rFonts w:ascii="Times New Roman" w:hAnsi="Times New Roman" w:cs="Times New Roman"/>
          <w:sz w:val="24"/>
          <w:szCs w:val="24"/>
        </w:rPr>
        <w:t>по време при експлоатацията на п</w:t>
      </w:r>
      <w:r w:rsidRPr="005B41C4">
        <w:rPr>
          <w:rFonts w:ascii="Times New Roman" w:hAnsi="Times New Roman" w:cs="Times New Roman"/>
          <w:sz w:val="24"/>
          <w:szCs w:val="24"/>
        </w:rPr>
        <w:t>лощадката, които могат да навредят на здравето на хората или на околната среда. Този риск е в пряка зависимост от квалификацията и съзнанието за отговорност на изпълнителите и обслужващия персонал и може да бъде сведен до минимум при стриктно спазване на мерките, заложени в правилниците за работа.</w:t>
      </w:r>
    </w:p>
    <w:p w:rsidR="000F0864" w:rsidRPr="005B41C4" w:rsidRDefault="000F0864" w:rsidP="000F0864">
      <w:pPr>
        <w:spacing w:line="240" w:lineRule="auto"/>
        <w:ind w:firstLine="708"/>
        <w:jc w:val="both"/>
        <w:rPr>
          <w:rFonts w:ascii="Times New Roman" w:hAnsi="Times New Roman" w:cs="Times New Roman"/>
          <w:i/>
          <w:spacing w:val="-13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При работа с инструментите се налага строго спазване на изискванията на Наредба № 2 / 22.03.2004 год. за минимални изисквания за здравословни и безопасни условия на труд при работа с електрически и друг вид инструменти, издадена от Министъра на труда и социалната политика и Министъра на регионалното развитие и благоустройството </w:t>
      </w:r>
      <w:r w:rsidRPr="005B41C4">
        <w:rPr>
          <w:rFonts w:ascii="Times New Roman" w:hAnsi="Times New Roman" w:cs="Times New Roman"/>
          <w:i/>
          <w:sz w:val="24"/>
          <w:szCs w:val="24"/>
        </w:rPr>
        <w:t xml:space="preserve">/ Обн. ДВ. бр.37 от 4 Май 2004г., попр. ДВ. бр.98 от 5 Ноември 2004г., </w:t>
      </w:r>
      <w:r w:rsidRPr="005B41C4">
        <w:rPr>
          <w:rFonts w:ascii="Times New Roman" w:hAnsi="Times New Roman" w:cs="Times New Roman"/>
          <w:i/>
          <w:sz w:val="24"/>
          <w:szCs w:val="24"/>
        </w:rPr>
        <w:lastRenderedPageBreak/>
        <w:t>изм. ДВ. бр.102 от 19 Декември 2006г., изм. и доп. ДВ. бр.90 от 15 Ноември 2016г., изм. и доп. ДВ. бр.10 от 1 Февруари 2019г./</w:t>
      </w:r>
    </w:p>
    <w:p w:rsidR="000F0864" w:rsidRPr="005B41C4" w:rsidRDefault="000F0864" w:rsidP="000F0864">
      <w:pPr>
        <w:spacing w:line="240" w:lineRule="auto"/>
        <w:ind w:firstLine="70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Всеки работник ще е инструктиран за работното си място и за съответния вид дейност, която ще изпълнява. </w:t>
      </w:r>
    </w:p>
    <w:p w:rsidR="000F0864" w:rsidRPr="005B41C4" w:rsidRDefault="000F0864" w:rsidP="000F0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експлоатацията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обекта, риска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инциденти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състои  в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следното:</w:t>
      </w:r>
    </w:p>
    <w:p w:rsidR="000F0864" w:rsidRPr="005B41C4" w:rsidRDefault="000F0864" w:rsidP="000F086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- авария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времена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hAnsi="Times New Roman" w:cs="Times New Roman"/>
          <w:sz w:val="24"/>
          <w:szCs w:val="24"/>
        </w:rPr>
        <w:t>експлоатация</w:t>
      </w:r>
      <w:r w:rsidR="00360A4E">
        <w:rPr>
          <w:rFonts w:ascii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площадката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0864" w:rsidRPr="005B41C4" w:rsidRDefault="000F0864" w:rsidP="000F086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- опасност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наводнения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0864" w:rsidRPr="005B41C4" w:rsidRDefault="000F0864" w:rsidP="000F086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- опасност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възникване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36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пожари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0864" w:rsidRPr="005B41C4" w:rsidRDefault="000F0864" w:rsidP="000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Всички дейности ще са съобразени с план за безопасност и здраве. </w:t>
      </w:r>
    </w:p>
    <w:p w:rsidR="000F0864" w:rsidRPr="005B41C4" w:rsidRDefault="000F0864" w:rsidP="000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          По време на експлоатация условията на труд ще бъдат съобразени с Наредба № РД-07-2 от 16 декември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издадена от Министерството на труда и социалната политика / </w:t>
      </w:r>
      <w:r w:rsidRPr="005B41C4">
        <w:rPr>
          <w:rFonts w:ascii="Times New Roman" w:hAnsi="Times New Roman" w:cs="Times New Roman"/>
          <w:i/>
          <w:sz w:val="24"/>
          <w:szCs w:val="24"/>
        </w:rPr>
        <w:t>Обн. ДВ. бр.102 от 22 Декември 2009г., попр. ДВ. бр.4 от 15 Януари 2010г., изм. ДВ. бр.25 от 30 Март 2010г./</w:t>
      </w:r>
    </w:p>
    <w:p w:rsidR="000F0864" w:rsidRPr="005B41C4" w:rsidRDefault="000F0864" w:rsidP="000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          При природни бедствия, включително при земетресения, наводнения, опасност от радиационно или химическо замърсяване или терористични заплахи, ще се изпълнява Вътрешен авариен план. </w:t>
      </w:r>
    </w:p>
    <w:p w:rsidR="000F0864" w:rsidRPr="005B41C4" w:rsidRDefault="000F0864" w:rsidP="000F08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          При пожар ще се действа, съгласно изготвените указанията за противопожарна защита. Предвидено е да се сигнализира на „Гражданска защита“ и служба „Пожарна и аварийна безопасност“ в съответния авариен план. Ще са налични прахови пожарогасители 6 кг и/или кофпомпа за вода с мокрител и др.</w:t>
      </w:r>
    </w:p>
    <w:p w:rsidR="000F0864" w:rsidRPr="005B41C4" w:rsidRDefault="000F0864" w:rsidP="000F0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Мерките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предотвратяване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описаните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рисков</w:t>
      </w:r>
      <w:r w:rsidR="00D5248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инциденти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разработят  в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следваща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фаза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проектиране  с  изготвяне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авариен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план  и  план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8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en-US"/>
        </w:rPr>
        <w:t>безопасност  и  здраве.</w:t>
      </w:r>
    </w:p>
    <w:p w:rsidR="008337B7" w:rsidRPr="005B41C4" w:rsidRDefault="008337B7" w:rsidP="00EF4FFA">
      <w:pPr>
        <w:pStyle w:val="a5"/>
        <w:spacing w:after="120"/>
        <w:ind w:firstLine="708"/>
        <w:rPr>
          <w:sz w:val="24"/>
          <w:szCs w:val="24"/>
        </w:rPr>
      </w:pPr>
      <w:r w:rsidRPr="005B41C4">
        <w:rPr>
          <w:sz w:val="24"/>
          <w:szCs w:val="24"/>
        </w:rPr>
        <w:t xml:space="preserve">На обекта </w:t>
      </w:r>
      <w:r w:rsidR="00244D79">
        <w:rPr>
          <w:sz w:val="24"/>
          <w:szCs w:val="24"/>
        </w:rPr>
        <w:t xml:space="preserve">няма да </w:t>
      </w:r>
      <w:r w:rsidRPr="005B41C4">
        <w:rPr>
          <w:sz w:val="24"/>
          <w:szCs w:val="24"/>
        </w:rPr>
        <w:t xml:space="preserve"> се съхраняват опасни отпадъци, в които ще се съдържат опасни вещества.</w:t>
      </w:r>
      <w:r w:rsidRPr="005B41C4">
        <w:rPr>
          <w:sz w:val="24"/>
          <w:szCs w:val="24"/>
          <w:lang w:eastAsia="bg-BG"/>
        </w:rPr>
        <w:t xml:space="preserve"> Предвижда се, наличните количества на опасни вещества на площадката да бъдат по-малки от 2 % от съответния праг за минимално количество посочено в приложение 3 на ЗООС</w:t>
      </w:r>
      <w:r w:rsidRPr="005B41C4">
        <w:rPr>
          <w:sz w:val="24"/>
          <w:szCs w:val="24"/>
        </w:rPr>
        <w:t xml:space="preserve">. Количествата не биха класифицирали обекта като предприятие с нисък или висок рисков потенциал по смисъла на чл.103, ал.1 от ЗООС. </w:t>
      </w:r>
    </w:p>
    <w:p w:rsidR="008337B7" w:rsidRPr="005B41C4" w:rsidRDefault="008337B7" w:rsidP="00833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На обекта няма условия и няма да се съхраняват опасни компоннети и/или вещества в количества, които биха довели до опасност от замърсяване на околната среда. </w:t>
      </w:r>
    </w:p>
    <w:p w:rsidR="008337B7" w:rsidRPr="005B41C4" w:rsidRDefault="008337B7" w:rsidP="008337B7">
      <w:pPr>
        <w:pStyle w:val="a5"/>
        <w:spacing w:after="120"/>
        <w:ind w:firstLine="708"/>
        <w:rPr>
          <w:sz w:val="24"/>
          <w:szCs w:val="24"/>
        </w:rPr>
      </w:pPr>
      <w:r w:rsidRPr="005B41C4">
        <w:rPr>
          <w:sz w:val="24"/>
          <w:szCs w:val="24"/>
        </w:rPr>
        <w:t xml:space="preserve"> Общото количество на временно  съхраняваните опасни отпадъци на площадката, в един и същи момен</w:t>
      </w:r>
      <w:r w:rsidR="00C7758A">
        <w:rPr>
          <w:sz w:val="24"/>
          <w:szCs w:val="24"/>
        </w:rPr>
        <w:t>т от време, няма да надвишава 0,2</w:t>
      </w:r>
      <w:r w:rsidRPr="005B41C4">
        <w:rPr>
          <w:sz w:val="24"/>
          <w:szCs w:val="24"/>
        </w:rPr>
        <w:t xml:space="preserve"> тона, като ще бъдат спазени  необходимите противопожарни и превантивни действия. На територията на площадката ще са налични необходимо количество сорбенти, които ще се използват при евентуални разливи.</w:t>
      </w:r>
    </w:p>
    <w:p w:rsidR="005015D9" w:rsidRPr="005B41C4" w:rsidRDefault="005015D9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EE7" w:rsidRPr="005B41C4" w:rsidRDefault="001D6EE7" w:rsidP="001D6E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</w:r>
    </w:p>
    <w:p w:rsidR="00BD347C" w:rsidRPr="005B41C4" w:rsidRDefault="00BD347C" w:rsidP="00BD347C">
      <w:pPr>
        <w:spacing w:before="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Съгласно § 1, т. 12 от допълнителните разпоредби на Закона за здравето, "Факторите на жизнената среда" са:</w:t>
      </w:r>
    </w:p>
    <w:p w:rsidR="00BD347C" w:rsidRPr="005B41C4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  При реализацията на инвестиционното предложение се очакват следните рискове върху факторите на жизнената среда, определени съгласно Закона за здравето:</w:t>
      </w:r>
    </w:p>
    <w:p w:rsidR="00BD347C" w:rsidRPr="005B41C4" w:rsidRDefault="00BD347C" w:rsidP="00BD347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 води, предназначени за питейно-битови нужди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не съществува риск. В</w:t>
      </w:r>
      <w:r w:rsidRPr="005B41C4">
        <w:rPr>
          <w:rFonts w:ascii="Times New Roman" w:hAnsi="Times New Roman" w:cs="Times New Roman"/>
          <w:sz w:val="24"/>
          <w:szCs w:val="24"/>
        </w:rPr>
        <w:t xml:space="preserve"> близост до имота, предмет на цитираното ИП, </w:t>
      </w:r>
      <w:r w:rsidR="0034745A">
        <w:rPr>
          <w:rFonts w:ascii="Times New Roman" w:hAnsi="Times New Roman" w:cs="Times New Roman"/>
          <w:sz w:val="24"/>
          <w:szCs w:val="24"/>
        </w:rPr>
        <w:t>има</w:t>
      </w:r>
      <w:r w:rsidRPr="005B41C4">
        <w:rPr>
          <w:rFonts w:ascii="Times New Roman" w:hAnsi="Times New Roman" w:cs="Times New Roman"/>
          <w:sz w:val="24"/>
          <w:szCs w:val="24"/>
        </w:rPr>
        <w:t xml:space="preserve"> изградена ВиК мрежа.</w:t>
      </w:r>
    </w:p>
    <w:p w:rsidR="00BD347C" w:rsidRPr="005B41C4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 води, предназначени за къпане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не съществува риск, тъй като в близост не са налични води за къпане;</w:t>
      </w:r>
    </w:p>
    <w:p w:rsidR="00BD347C" w:rsidRPr="005B41C4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минерални води, предназначени за пиене или за използване за профилактични, лечебни или за хигиенни нужди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не съществува риск, тъй като в близост не са налични минерални води, които да се ползват за което и да е от описаните предназначения;</w:t>
      </w:r>
    </w:p>
    <w:p w:rsidR="00C351D3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 шум и вибрации в жилищни, обществени сгради и урбанизирани територии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не съществува риск</w:t>
      </w:r>
    </w:p>
    <w:p w:rsidR="00BD347C" w:rsidRPr="005B41C4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B41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нейонизиращи лъчения в жилищните, производствените и обществените сгради и урбанизираните територии 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- не съществува риск, тъй като при реализацията на инвестиционното предложение не се очаква генериране на нейонизиращи лъчения;</w:t>
      </w:r>
    </w:p>
    <w:p w:rsidR="00BD347C" w:rsidRPr="005B41C4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-  </w:t>
      </w:r>
      <w:r w:rsidRPr="005B41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химични фактори и биологични агенти в обектите с обществено предназначение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не съществува риск, тъй като тъй като при реализацията на инвестиционното предложение няма да се използват химични вещества и биологични обекти;</w:t>
      </w:r>
    </w:p>
    <w:p w:rsidR="00BD347C" w:rsidRPr="005B41C4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-  </w:t>
      </w:r>
      <w:r w:rsidRPr="005B41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курортни ресурси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не съществува риск, тъй като в близост не са разположени курорти;</w:t>
      </w:r>
    </w:p>
    <w:p w:rsidR="00BD347C" w:rsidRPr="005B41C4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B41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въздух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съществува минимален риск, който се управлява чрез мерките за минимизиране на неорганизираните емисии на прах при разтоварването на получаваните скални фракции и пресяването им. Мерките са посочени в точка ІІ, 1 д.</w:t>
      </w:r>
    </w:p>
    <w:p w:rsidR="00BD347C" w:rsidRPr="005B41C4" w:rsidRDefault="00BD347C" w:rsidP="00BD3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hAnsi="Times New Roman" w:cs="Times New Roman"/>
          <w:sz w:val="24"/>
          <w:szCs w:val="24"/>
          <w:lang w:eastAsia="bg-BG"/>
        </w:rPr>
        <w:t>С реализацията на инвестиционното намерение не се очаква да се нарушат нито един от тези фактори.</w:t>
      </w:r>
    </w:p>
    <w:p w:rsidR="00BD347C" w:rsidRPr="005B41C4" w:rsidRDefault="00BD347C" w:rsidP="00BD3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hAnsi="Times New Roman" w:cs="Times New Roman"/>
          <w:sz w:val="24"/>
          <w:szCs w:val="24"/>
          <w:lang w:eastAsia="bg-BG"/>
        </w:rPr>
        <w:t xml:space="preserve">Очаква се шумово натоварване от транспорта, което ще бъде през светлата част на денонощието. </w:t>
      </w:r>
    </w:p>
    <w:p w:rsidR="00BD347C" w:rsidRPr="005B41C4" w:rsidRDefault="00BD347C" w:rsidP="00BD3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Не се очаква вредно въздействие върху хората живеещи в населените места в района и тяхното здраве. В близост, не съществуват жилищни сгради и не се очаква неблагоприятно въздействие върху факторите на жизнената среда. </w:t>
      </w:r>
    </w:p>
    <w:p w:rsidR="001D6EE7" w:rsidRPr="005B41C4" w:rsidRDefault="001D6EE7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Местоположение на площадката, включително необходима площ за временни дейности по време на строителството.</w:t>
      </w:r>
    </w:p>
    <w:p w:rsidR="00C74222" w:rsidRPr="005B41C4" w:rsidRDefault="00C74222" w:rsidP="006604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Настоящото инвестиционно предложение за: </w:t>
      </w:r>
      <w:r w:rsidR="006604E0">
        <w:rPr>
          <w:rStyle w:val="af5"/>
          <w:rFonts w:ascii="Calibri" w:hAnsi="Calibri" w:cs="Calibri"/>
          <w:szCs w:val="24"/>
        </w:rPr>
        <w:t xml:space="preserve"> </w:t>
      </w:r>
      <w:r w:rsidR="0034745A">
        <w:rPr>
          <w:rFonts w:ascii="Times New Roman CYR" w:hAnsi="Times New Roman CYR" w:cs="Times New Roman CYR"/>
          <w:i/>
          <w:iCs/>
          <w:sz w:val="24"/>
          <w:szCs w:val="24"/>
        </w:rPr>
        <w:t>Изготвяне на ПУП-ПРЗ за</w:t>
      </w:r>
      <w:r w:rsidR="0034745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4745A">
        <w:rPr>
          <w:rFonts w:ascii="Times New Roman CYR" w:hAnsi="Times New Roman CYR" w:cs="Times New Roman CYR"/>
          <w:i/>
          <w:iCs/>
          <w:sz w:val="24"/>
          <w:szCs w:val="24"/>
        </w:rPr>
        <w:t>промяна предназначението на поземлен имот с КИ № 49309.9.31 по кадастралната карта на с. Мулдава, общ. Асеновград за "Жилищно застрояване</w:t>
      </w:r>
      <w:r w:rsidR="00954FF6">
        <w:rPr>
          <w:rFonts w:ascii="Times New Roman CYR" w:hAnsi="Times New Roman CYR" w:cs="Times New Roman CYR"/>
          <w:i/>
          <w:iCs/>
          <w:sz w:val="24"/>
          <w:szCs w:val="24"/>
        </w:rPr>
        <w:t>-10 броя УПИ</w:t>
      </w:r>
      <w:r w:rsidR="0034745A">
        <w:rPr>
          <w:rFonts w:ascii="Times New Roman CYR" w:hAnsi="Times New Roman CYR" w:cs="Times New Roman CYR"/>
          <w:i/>
          <w:iCs/>
          <w:sz w:val="24"/>
          <w:szCs w:val="24"/>
        </w:rPr>
        <w:t>".</w:t>
      </w:r>
      <w:r w:rsidR="006604E0">
        <w:t>,обл. Пловдив.</w:t>
      </w:r>
    </w:p>
    <w:p w:rsidR="000B3FA3" w:rsidRPr="005B41C4" w:rsidRDefault="00C74222" w:rsidP="006604E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Имота е собственост на </w:t>
      </w:r>
      <w:r w:rsidR="007E7C5B">
        <w:rPr>
          <w:rFonts w:ascii="Times New Roman CYR" w:hAnsi="Times New Roman CYR" w:cs="Times New Roman CYR"/>
          <w:i/>
          <w:iCs/>
          <w:sz w:val="24"/>
          <w:szCs w:val="24"/>
        </w:rPr>
        <w:t xml:space="preserve">Ибрахим Бедри Фейзи </w:t>
      </w:r>
      <w:r w:rsidR="007E7C5B">
        <w:rPr>
          <w:rFonts w:ascii="Times New Roman" w:hAnsi="Times New Roman" w:cs="Times New Roman"/>
          <w:sz w:val="24"/>
          <w:szCs w:val="24"/>
        </w:rPr>
        <w:t>Н.А. № 53</w:t>
      </w:r>
      <w:r w:rsidR="00500D15">
        <w:rPr>
          <w:rFonts w:ascii="Times New Roman" w:hAnsi="Times New Roman" w:cs="Times New Roman"/>
          <w:sz w:val="24"/>
          <w:szCs w:val="24"/>
        </w:rPr>
        <w:t>,том</w:t>
      </w:r>
      <w:r w:rsidR="007E7C5B">
        <w:rPr>
          <w:rFonts w:ascii="Times New Roman" w:hAnsi="Times New Roman" w:cs="Times New Roman"/>
          <w:sz w:val="24"/>
          <w:szCs w:val="24"/>
        </w:rPr>
        <w:t xml:space="preserve"> 2,рег. 3980</w:t>
      </w:r>
      <w:r w:rsidR="006604E0">
        <w:rPr>
          <w:rFonts w:ascii="Times New Roman" w:hAnsi="Times New Roman" w:cs="Times New Roman"/>
          <w:sz w:val="24"/>
          <w:szCs w:val="24"/>
        </w:rPr>
        <w:t xml:space="preserve"> от </w:t>
      </w:r>
      <w:r w:rsidR="007E7C5B">
        <w:rPr>
          <w:rFonts w:ascii="Times New Roman" w:hAnsi="Times New Roman" w:cs="Times New Roman"/>
          <w:sz w:val="24"/>
          <w:szCs w:val="24"/>
        </w:rPr>
        <w:t>2020</w:t>
      </w:r>
      <w:r w:rsidR="00500D15">
        <w:rPr>
          <w:rFonts w:ascii="Times New Roman" w:hAnsi="Times New Roman" w:cs="Times New Roman"/>
          <w:sz w:val="24"/>
          <w:szCs w:val="24"/>
        </w:rPr>
        <w:t>г</w:t>
      </w:r>
      <w:r w:rsidR="007E7C5B">
        <w:rPr>
          <w:rFonts w:ascii="Times New Roman" w:hAnsi="Times New Roman" w:cs="Times New Roman"/>
          <w:sz w:val="24"/>
          <w:szCs w:val="24"/>
        </w:rPr>
        <w:t>.</w:t>
      </w:r>
    </w:p>
    <w:p w:rsidR="00C13F43" w:rsidRDefault="00C13F43" w:rsidP="000B3FA3">
      <w:pPr>
        <w:spacing w:after="120" w:line="240" w:lineRule="auto"/>
        <w:ind w:firstLine="708"/>
        <w:jc w:val="both"/>
      </w:pPr>
    </w:p>
    <w:p w:rsidR="00C74222" w:rsidRPr="005B41C4" w:rsidRDefault="009B02AF" w:rsidP="000B3F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5901655"/>
            <wp:effectExtent l="19050" t="0" r="0" b="0"/>
            <wp:docPr id="8" name="Картина 2" descr="C:\Users\LENOVO\Desktop\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изтеглен файл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22" w:rsidRPr="005B41C4" w:rsidRDefault="00C74222" w:rsidP="00C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4222" w:rsidRDefault="00C13F43" w:rsidP="00C7422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74222" w:rsidRPr="00C36BB2" w:rsidRDefault="00C74222" w:rsidP="00B85C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За поземлен имот с идентификатор </w:t>
      </w:r>
      <w:r w:rsidR="00C36BB2">
        <w:rPr>
          <w:rFonts w:ascii="Times New Roman" w:hAnsi="Times New Roman" w:cs="Times New Roman"/>
          <w:sz w:val="24"/>
          <w:szCs w:val="24"/>
        </w:rPr>
        <w:t>имот №</w:t>
      </w:r>
      <w:r w:rsidR="006A374D">
        <w:rPr>
          <w:rFonts w:ascii="Times New Roman" w:hAnsi="Times New Roman" w:cs="Times New Roman"/>
          <w:sz w:val="24"/>
          <w:szCs w:val="24"/>
        </w:rPr>
        <w:t xml:space="preserve"> </w:t>
      </w:r>
      <w:r w:rsidR="009B02AF">
        <w:rPr>
          <w:rFonts w:ascii="Times New Roman" w:hAnsi="Times New Roman" w:cs="Times New Roman"/>
          <w:sz w:val="24"/>
          <w:szCs w:val="24"/>
        </w:rPr>
        <w:t>49309.9.31</w:t>
      </w:r>
      <w:r w:rsidR="00C36BB2" w:rsidRPr="005B41C4">
        <w:rPr>
          <w:rFonts w:ascii="Times New Roman" w:hAnsi="Times New Roman" w:cs="Times New Roman"/>
          <w:sz w:val="24"/>
          <w:szCs w:val="24"/>
        </w:rPr>
        <w:t xml:space="preserve"> КК  на с. </w:t>
      </w:r>
      <w:r w:rsidR="009B02AF">
        <w:rPr>
          <w:rFonts w:ascii="Times New Roman" w:hAnsi="Times New Roman" w:cs="Times New Roman"/>
          <w:sz w:val="24"/>
          <w:szCs w:val="24"/>
        </w:rPr>
        <w:t>Мулдава</w:t>
      </w:r>
      <w:r w:rsidR="00C36BB2" w:rsidRPr="005B41C4">
        <w:rPr>
          <w:rFonts w:ascii="Times New Roman" w:hAnsi="Times New Roman" w:cs="Times New Roman"/>
          <w:sz w:val="24"/>
          <w:szCs w:val="24"/>
        </w:rPr>
        <w:t xml:space="preserve">, общ. </w:t>
      </w:r>
      <w:r w:rsidR="009B02AF">
        <w:rPr>
          <w:rFonts w:ascii="Times New Roman" w:hAnsi="Times New Roman" w:cs="Times New Roman"/>
          <w:sz w:val="24"/>
          <w:szCs w:val="24"/>
        </w:rPr>
        <w:t xml:space="preserve">Асеновград, обл.Пловдив </w:t>
      </w:r>
      <w:r w:rsidR="00C36B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41C4">
        <w:rPr>
          <w:rFonts w:ascii="Times New Roman" w:hAnsi="Times New Roman" w:cs="Times New Roman"/>
          <w:sz w:val="24"/>
          <w:szCs w:val="24"/>
        </w:rPr>
        <w:t>представена Скица № 15-</w:t>
      </w:r>
      <w:r w:rsidR="009B02AF">
        <w:rPr>
          <w:rFonts w:ascii="Times New Roman" w:hAnsi="Times New Roman" w:cs="Times New Roman"/>
          <w:sz w:val="24"/>
          <w:szCs w:val="24"/>
        </w:rPr>
        <w:t>1111041</w:t>
      </w:r>
      <w:r w:rsidRPr="005B41C4">
        <w:rPr>
          <w:rFonts w:ascii="Times New Roman" w:hAnsi="Times New Roman" w:cs="Times New Roman"/>
          <w:sz w:val="24"/>
          <w:szCs w:val="24"/>
        </w:rPr>
        <w:t>-</w:t>
      </w:r>
      <w:r w:rsidR="009B02AF">
        <w:rPr>
          <w:rFonts w:ascii="Times New Roman" w:hAnsi="Times New Roman" w:cs="Times New Roman"/>
          <w:sz w:val="24"/>
          <w:szCs w:val="24"/>
        </w:rPr>
        <w:t>26.09</w:t>
      </w:r>
      <w:r w:rsidRPr="005B41C4">
        <w:rPr>
          <w:rFonts w:ascii="Times New Roman" w:hAnsi="Times New Roman" w:cs="Times New Roman"/>
          <w:sz w:val="24"/>
          <w:szCs w:val="24"/>
        </w:rPr>
        <w:t>.202</w:t>
      </w:r>
      <w:r w:rsidR="009B02AF">
        <w:rPr>
          <w:rFonts w:ascii="Times New Roman" w:hAnsi="Times New Roman" w:cs="Times New Roman"/>
          <w:sz w:val="24"/>
          <w:szCs w:val="24"/>
        </w:rPr>
        <w:t>2</w:t>
      </w:r>
      <w:r w:rsidRPr="005B41C4">
        <w:rPr>
          <w:rFonts w:ascii="Times New Roman" w:hAnsi="Times New Roman" w:cs="Times New Roman"/>
          <w:sz w:val="24"/>
          <w:szCs w:val="24"/>
        </w:rPr>
        <w:t xml:space="preserve">г., издадена от Служба по геодезия, картография и кадастър – гр. Пловдив. 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</w:t>
      </w:r>
      <w:r w:rsidR="009F7F17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 за одобрение на КККР № РД-300-5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F7F17">
        <w:rPr>
          <w:rFonts w:ascii="Times New Roman" w:eastAsia="Times New Roman" w:hAnsi="Times New Roman" w:cs="Times New Roman"/>
          <w:sz w:val="24"/>
          <w:szCs w:val="24"/>
          <w:lang w:eastAsia="bg-BG"/>
        </w:rPr>
        <w:t>38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 w:rsidR="009F7F1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F7F17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9F7F17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</w:t>
      </w:r>
      <w:r w:rsidRPr="005B41C4">
        <w:rPr>
          <w:rFonts w:ascii="Times New Roman" w:hAnsi="Times New Roman" w:cs="Times New Roman"/>
          <w:sz w:val="24"/>
          <w:szCs w:val="24"/>
        </w:rPr>
        <w:t>Изп.Директор на АГКК.</w:t>
      </w:r>
    </w:p>
    <w:p w:rsidR="001D6EE7" w:rsidRPr="005B41C4" w:rsidRDefault="00C74222" w:rsidP="00C742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площи.</w:t>
      </w: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Описание на основните процеси (по проспектни данни), капацитет, включително на съоръженията, в които се очаква да са налични опасни вещества от приложение № 3 към ЗООС.</w:t>
      </w:r>
    </w:p>
    <w:p w:rsidR="00E45F06" w:rsidRPr="005B41C4" w:rsidRDefault="00E45F06" w:rsidP="00E45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   Около площадката има изградена инфраструктура</w:t>
      </w:r>
      <w:r w:rsidRPr="005B41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41C4">
        <w:rPr>
          <w:rFonts w:ascii="Times New Roman" w:hAnsi="Times New Roman" w:cs="Times New Roman"/>
          <w:sz w:val="24"/>
          <w:szCs w:val="24"/>
        </w:rPr>
        <w:t xml:space="preserve"> достъпът към площадката няма да се промени и ще се извършва  от съществуващия вх</w:t>
      </w:r>
      <w:r w:rsidR="00BA53A2">
        <w:rPr>
          <w:rFonts w:ascii="Times New Roman" w:hAnsi="Times New Roman" w:cs="Times New Roman"/>
          <w:sz w:val="24"/>
          <w:szCs w:val="24"/>
        </w:rPr>
        <w:t>од, като няма необходимост от и</w:t>
      </w:r>
      <w:r w:rsidRPr="005B41C4">
        <w:rPr>
          <w:rFonts w:ascii="Times New Roman" w:hAnsi="Times New Roman" w:cs="Times New Roman"/>
          <w:sz w:val="24"/>
          <w:szCs w:val="24"/>
        </w:rPr>
        <w:t>зграждане на нови пътища.</w:t>
      </w:r>
    </w:p>
    <w:p w:rsidR="00966AAC" w:rsidRPr="005B41C4" w:rsidRDefault="00E45F06" w:rsidP="00E45F0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1C4">
        <w:rPr>
          <w:rFonts w:ascii="Times New Roman" w:hAnsi="Times New Roman" w:cs="Times New Roman"/>
          <w:sz w:val="24"/>
          <w:szCs w:val="24"/>
          <w:u w:val="single"/>
        </w:rPr>
        <w:lastRenderedPageBreak/>
        <w:t>На площадката ще се обособят</w:t>
      </w:r>
      <w:r w:rsidR="00966AAC" w:rsidRPr="005B41C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64455" w:rsidRPr="005B41C4" w:rsidRDefault="00966AAC" w:rsidP="00064455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Контролно и приемно – предавателен пункт, чрез който ще се осъществява входящия и изходящия контрол;</w:t>
      </w:r>
    </w:p>
    <w:p w:rsidR="00064455" w:rsidRPr="005B41C4" w:rsidRDefault="00966AAC" w:rsidP="00064455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Участък със</w:t>
      </w:r>
      <w:r w:rsidR="002C0D00" w:rsidRPr="005B41C4">
        <w:rPr>
          <w:rFonts w:ascii="Times New Roman" w:hAnsi="Times New Roman" w:cs="Times New Roman"/>
          <w:sz w:val="24"/>
          <w:szCs w:val="24"/>
        </w:rPr>
        <w:t xml:space="preserve"> стелажи и</w:t>
      </w:r>
      <w:r w:rsidRPr="005B41C4">
        <w:rPr>
          <w:rFonts w:ascii="Times New Roman" w:hAnsi="Times New Roman" w:cs="Times New Roman"/>
          <w:sz w:val="24"/>
          <w:szCs w:val="24"/>
        </w:rPr>
        <w:t xml:space="preserve"> складово помещение</w:t>
      </w:r>
      <w:r w:rsidR="002C0D00" w:rsidRPr="005B41C4">
        <w:rPr>
          <w:rFonts w:ascii="Times New Roman" w:hAnsi="Times New Roman" w:cs="Times New Roman"/>
          <w:sz w:val="24"/>
          <w:szCs w:val="24"/>
        </w:rPr>
        <w:t>/фургон</w:t>
      </w:r>
      <w:r w:rsidRPr="005B41C4">
        <w:rPr>
          <w:rFonts w:ascii="Times New Roman" w:hAnsi="Times New Roman" w:cs="Times New Roman"/>
          <w:sz w:val="24"/>
          <w:szCs w:val="24"/>
        </w:rPr>
        <w:t xml:space="preserve"> за съхранение на </w:t>
      </w:r>
      <w:r w:rsidR="00BA53A2">
        <w:rPr>
          <w:rFonts w:ascii="Times New Roman" w:hAnsi="Times New Roman" w:cs="Times New Roman"/>
          <w:sz w:val="24"/>
          <w:szCs w:val="24"/>
        </w:rPr>
        <w:t>опасни отпадъци</w:t>
      </w:r>
    </w:p>
    <w:p w:rsidR="00064455" w:rsidRPr="005B41C4" w:rsidRDefault="00064455" w:rsidP="00064455">
      <w:pPr>
        <w:pStyle w:val="a4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455" w:rsidRPr="005B41C4" w:rsidRDefault="00064455" w:rsidP="00064455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u w:val="single"/>
        </w:rPr>
        <w:t>На територията на площадката ще се извършват следните дейности:</w:t>
      </w:r>
    </w:p>
    <w:p w:rsidR="00EF506B" w:rsidRPr="00196A7B" w:rsidRDefault="00C26DE1" w:rsidP="00EF506B">
      <w:pPr>
        <w:pStyle w:val="a4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Строително-монтажни дейости</w:t>
      </w:r>
    </w:p>
    <w:p w:rsidR="00064455" w:rsidRPr="005B41C4" w:rsidRDefault="00064455" w:rsidP="00064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</w:rPr>
        <w:t>За ефективната дейност, извършвана на територията на площадката,</w:t>
      </w:r>
      <w:r w:rsidRPr="005B41C4">
        <w:rPr>
          <w:rFonts w:ascii="Times New Roman" w:hAnsi="Times New Roman" w:cs="Times New Roman"/>
          <w:sz w:val="24"/>
          <w:szCs w:val="24"/>
        </w:rPr>
        <w:t>ще се обособят участъци за разделно събиране и временно съхранение на различните по вид, съст</w:t>
      </w:r>
      <w:r w:rsidR="00C91317">
        <w:rPr>
          <w:rFonts w:ascii="Times New Roman" w:hAnsi="Times New Roman" w:cs="Times New Roman"/>
          <w:sz w:val="24"/>
          <w:szCs w:val="24"/>
        </w:rPr>
        <w:t>ав и свойства отпадъци .</w:t>
      </w:r>
    </w:p>
    <w:p w:rsidR="00064455" w:rsidRPr="005B41C4" w:rsidRDefault="00064455" w:rsidP="0006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455" w:rsidRPr="005B41C4" w:rsidRDefault="00064455" w:rsidP="00064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pacing w:val="2"/>
          <w:sz w:val="24"/>
          <w:szCs w:val="24"/>
        </w:rPr>
        <w:t>Всички отпадъци, както, така и генерирани в резултат на дейността на площадката, ще се събират разделно и съхраняват по подходящ начин, съгласно техния произход, вид, състав и характерни свойства, по начин, който</w:t>
      </w:r>
      <w:r w:rsidR="00EF50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>не възпрепятства повторното им използване, рециклирането и оползотворяването им.</w:t>
      </w:r>
    </w:p>
    <w:p w:rsidR="00064455" w:rsidRPr="005B41C4" w:rsidRDefault="00064455" w:rsidP="00064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pacing w:val="2"/>
          <w:sz w:val="24"/>
          <w:szCs w:val="24"/>
        </w:rPr>
        <w:t>Приетите и формираните от дейностите на площадката отпадъцище се предават за последващо третиране, рециклиране, оползотворяване и/или обезвреждане на основание писмено сключени договори.</w:t>
      </w:r>
    </w:p>
    <w:p w:rsidR="00064455" w:rsidRPr="005B41C4" w:rsidRDefault="00064455" w:rsidP="00064455">
      <w:pPr>
        <w:overflowPunct w:val="0"/>
        <w:autoSpaceDE w:val="0"/>
        <w:autoSpaceDN w:val="0"/>
        <w:adjustRightInd w:val="0"/>
        <w:spacing w:line="240" w:lineRule="auto"/>
        <w:ind w:left="284" w:firstLine="4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Предаването за последващотретиране на отпадъцитесъссъответния код, съгласнонаредбата по чл.3 от ЗУО, 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 xml:space="preserve">ще се извършва на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притежаващи документ по чл. 35 от ЗУО за отпадъцикактоследва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4455" w:rsidRPr="005B41C4" w:rsidRDefault="00064455" w:rsidP="0006445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41C4">
        <w:rPr>
          <w:rFonts w:ascii="Times New Roman" w:eastAsia="Times New Roman" w:hAnsi="Times New Roman" w:cs="Times New Roman"/>
          <w:sz w:val="24"/>
          <w:szCs w:val="24"/>
        </w:rPr>
        <w:t xml:space="preserve">разрешение 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или комплексно разрешително за дейности с отпадъци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 xml:space="preserve"> по чл. 35, ал 1 от ЗУО</w:t>
      </w: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64455" w:rsidRPr="005B41C4" w:rsidRDefault="00064455" w:rsidP="0006445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регистрационен документ за дейности с отпадъци по 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 xml:space="preserve">чл. 35, ал.2, т.3-5 от ЗУО; </w:t>
      </w:r>
    </w:p>
    <w:p w:rsidR="00064455" w:rsidRPr="005B41C4" w:rsidRDefault="00064455" w:rsidP="0006445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 документ за събиране и транспортиране на отпадъци или регистрация за дейносткатотърговец или брокер, когатосъщите</w:t>
      </w:r>
      <w:r w:rsidRPr="005B41C4">
        <w:rPr>
          <w:rFonts w:ascii="Times New Roman" w:eastAsia="Times New Roman" w:hAnsi="Times New Roman" w:cs="Times New Roman"/>
          <w:sz w:val="24"/>
          <w:szCs w:val="24"/>
        </w:rPr>
        <w:t>имат сключен договор с лица, притежаващи разрешителен или регистрационен документ по чл.35, ал.1, съответно по чл.35, ал.2, т 3-5 от ЗУО.</w:t>
      </w:r>
    </w:p>
    <w:p w:rsidR="00064455" w:rsidRPr="005B41C4" w:rsidRDefault="00064455" w:rsidP="000644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64455" w:rsidRPr="005B41C4" w:rsidRDefault="00064455" w:rsidP="00064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</w:rPr>
        <w:t>За събраните и предадени за последващо третиране отпадъци ще се води отчетност и ще се предоставя информация, съгласно изискванията на ЗУО и Наредба № 1 от 04 юни 2014 г. за реда и образците, по които се предоставя информация за дейностите по отпадъците, както и реда за водене на публични регистри /</w:t>
      </w:r>
      <w:r w:rsidRPr="005B41C4">
        <w:rPr>
          <w:rFonts w:ascii="Times New Roman" w:eastAsia="Times New Roman" w:hAnsi="Times New Roman" w:cs="Times New Roman"/>
          <w:i/>
          <w:sz w:val="24"/>
          <w:szCs w:val="24"/>
        </w:rPr>
        <w:t>обн. ДВ, бр. 51 от 20.06.2014 г., ...изм.и доп.  ДВ бр.30 от  31.03.2020 г./.</w:t>
      </w:r>
    </w:p>
    <w:p w:rsidR="00E45F06" w:rsidRPr="005B41C4" w:rsidRDefault="00E45F06" w:rsidP="00E45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F06" w:rsidRPr="005B41C4" w:rsidRDefault="00E45F06" w:rsidP="00E45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41C4">
        <w:rPr>
          <w:rFonts w:ascii="Times New Roman" w:hAnsi="Times New Roman" w:cs="Times New Roman"/>
          <w:b/>
          <w:i/>
          <w:sz w:val="24"/>
          <w:szCs w:val="24"/>
          <w:u w:val="single"/>
        </w:rPr>
        <w:t>Общото количество на временно  съхраняваните опасни отпадъци на площадката, в един и същи момент от време, няма</w:t>
      </w:r>
      <w:r w:rsidR="001468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да надвишава 0,2</w:t>
      </w:r>
      <w:r w:rsidRPr="005B41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тона, което ще бъде видно и от съответните отчетни документи за приетите и предадените количества опасни отпадъци.</w:t>
      </w:r>
    </w:p>
    <w:p w:rsidR="00E45F06" w:rsidRPr="005B41C4" w:rsidRDefault="00E45F06" w:rsidP="003D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   Отпадъците ще се събират и съхраняват, разделно,  по видове с кодове и наименование съгласно </w:t>
      </w:r>
      <w:r w:rsidR="003D179F" w:rsidRPr="005B41C4">
        <w:rPr>
          <w:rFonts w:ascii="Times New Roman" w:hAnsi="Times New Roman" w:cs="Times New Roman"/>
          <w:sz w:val="24"/>
          <w:szCs w:val="24"/>
        </w:rPr>
        <w:t>Наредба №</w:t>
      </w:r>
      <w:r w:rsidR="003D179F" w:rsidRPr="005B41C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D179F" w:rsidRPr="005B41C4">
        <w:rPr>
          <w:rFonts w:ascii="Times New Roman" w:hAnsi="Times New Roman" w:cs="Times New Roman"/>
          <w:sz w:val="24"/>
          <w:szCs w:val="24"/>
        </w:rPr>
        <w:t xml:space="preserve">/23.07.2014 г. за класификация на отпадъците </w:t>
      </w:r>
      <w:r w:rsidR="003D179F" w:rsidRPr="005B41C4">
        <w:rPr>
          <w:rFonts w:ascii="Times New Roman" w:eastAsia="Verdana" w:hAnsi="Times New Roman" w:cs="Times New Roman"/>
          <w:sz w:val="24"/>
          <w:szCs w:val="24"/>
          <w:lang w:val="en-US"/>
        </w:rPr>
        <w:t>/</w:t>
      </w:r>
      <w:r w:rsidR="003D179F" w:rsidRPr="005B41C4">
        <w:rPr>
          <w:rFonts w:ascii="Times New Roman" w:hAnsi="Times New Roman" w:cs="Times New Roman"/>
          <w:i/>
          <w:sz w:val="24"/>
          <w:szCs w:val="24"/>
        </w:rPr>
        <w:t xml:space="preserve">обн., ДВ, бр. 66 от </w:t>
      </w:r>
      <w:r w:rsidR="003D179F" w:rsidRPr="005B41C4">
        <w:rPr>
          <w:rFonts w:ascii="Times New Roman" w:hAnsi="Times New Roman" w:cs="Times New Roman"/>
          <w:i/>
          <w:iCs/>
          <w:sz w:val="24"/>
          <w:szCs w:val="24"/>
        </w:rPr>
        <w:t xml:space="preserve">8 Август </w:t>
      </w:r>
      <w:r w:rsidR="003D179F" w:rsidRPr="005B41C4">
        <w:rPr>
          <w:rFonts w:ascii="Times New Roman" w:hAnsi="Times New Roman" w:cs="Times New Roman"/>
          <w:i/>
          <w:sz w:val="24"/>
          <w:szCs w:val="24"/>
        </w:rPr>
        <w:t>2014 г.,....</w:t>
      </w:r>
      <w:r w:rsidR="003D179F" w:rsidRPr="005B41C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бр.86 от 6 Октомври 2020г</w:t>
      </w:r>
      <w:r w:rsidR="003D179F" w:rsidRPr="005B41C4">
        <w:rPr>
          <w:rFonts w:ascii="Times New Roman" w:hAnsi="Times New Roman" w:cs="Times New Roman"/>
          <w:i/>
          <w:sz w:val="24"/>
          <w:szCs w:val="24"/>
        </w:rPr>
        <w:t>.</w:t>
      </w:r>
      <w:r w:rsidR="003D179F" w:rsidRPr="005B41C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3D179F" w:rsidRPr="005B41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8316D" w:rsidRPr="005B41C4">
        <w:rPr>
          <w:rFonts w:ascii="Times New Roman" w:hAnsi="Times New Roman" w:cs="Times New Roman"/>
          <w:sz w:val="24"/>
          <w:szCs w:val="24"/>
        </w:rPr>
        <w:t xml:space="preserve">Площадката е оградена и </w:t>
      </w:r>
      <w:r w:rsidRPr="005B41C4">
        <w:rPr>
          <w:rFonts w:ascii="Times New Roman" w:hAnsi="Times New Roman" w:cs="Times New Roman"/>
          <w:sz w:val="24"/>
          <w:szCs w:val="24"/>
        </w:rPr>
        <w:t xml:space="preserve"> охраняема</w:t>
      </w:r>
      <w:r w:rsidR="0008316D" w:rsidRPr="005B41C4">
        <w:rPr>
          <w:rFonts w:ascii="Times New Roman" w:hAnsi="Times New Roman" w:cs="Times New Roman"/>
          <w:sz w:val="24"/>
          <w:szCs w:val="24"/>
        </w:rPr>
        <w:t xml:space="preserve">, като ще се осигури </w:t>
      </w:r>
      <w:r w:rsidR="00E2704D" w:rsidRPr="005B41C4">
        <w:rPr>
          <w:rFonts w:ascii="Times New Roman" w:hAnsi="Times New Roman" w:cs="Times New Roman"/>
          <w:sz w:val="24"/>
          <w:szCs w:val="24"/>
        </w:rPr>
        <w:t xml:space="preserve">необходимата за предвидените дейности  </w:t>
      </w:r>
      <w:r w:rsidRPr="005B41C4">
        <w:rPr>
          <w:rFonts w:ascii="Times New Roman" w:hAnsi="Times New Roman" w:cs="Times New Roman"/>
          <w:sz w:val="24"/>
          <w:szCs w:val="24"/>
        </w:rPr>
        <w:t>инфраструктура</w:t>
      </w:r>
      <w:r w:rsidR="00E2704D" w:rsidRPr="005B41C4">
        <w:rPr>
          <w:rFonts w:ascii="Times New Roman" w:hAnsi="Times New Roman" w:cs="Times New Roman"/>
          <w:sz w:val="24"/>
          <w:szCs w:val="24"/>
        </w:rPr>
        <w:t xml:space="preserve"> - </w:t>
      </w:r>
      <w:r w:rsidRPr="005B41C4">
        <w:rPr>
          <w:rFonts w:ascii="Times New Roman" w:hAnsi="Times New Roman" w:cs="Times New Roman"/>
          <w:sz w:val="24"/>
          <w:szCs w:val="24"/>
        </w:rPr>
        <w:t>асфалтово и бетоново покритие</w:t>
      </w:r>
      <w:r w:rsidR="00CD1D5F" w:rsidRPr="005B41C4">
        <w:rPr>
          <w:rFonts w:ascii="Times New Roman" w:hAnsi="Times New Roman" w:cs="Times New Roman"/>
          <w:sz w:val="24"/>
          <w:szCs w:val="24"/>
        </w:rPr>
        <w:t>.</w:t>
      </w:r>
    </w:p>
    <w:p w:rsidR="00E45F06" w:rsidRPr="005B41C4" w:rsidRDefault="00E45F06" w:rsidP="00E45F06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    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:rsidR="00E45F06" w:rsidRPr="005B41C4" w:rsidRDefault="00E45F06" w:rsidP="00E45F0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lastRenderedPageBreak/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</w:p>
    <w:p w:rsidR="00E45F06" w:rsidRPr="005B41C4" w:rsidRDefault="00E45F06" w:rsidP="00E45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1C4">
        <w:rPr>
          <w:rFonts w:ascii="Times New Roman" w:hAnsi="Times New Roman" w:cs="Times New Roman"/>
          <w:sz w:val="24"/>
          <w:szCs w:val="24"/>
          <w:u w:val="single"/>
        </w:rPr>
        <w:t>Наличие на съоръженията, в които се очаква да са налични опасни вещества от приложение № 3 към ЗООС.</w:t>
      </w:r>
    </w:p>
    <w:p w:rsidR="00E45F06" w:rsidRPr="005B41C4" w:rsidRDefault="00E45F06" w:rsidP="00E45F06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площадката </w:t>
      </w:r>
      <w:r w:rsidR="0092364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r w:rsidR="00923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образуват </w:t>
      </w:r>
      <w:r w:rsidR="00BB6D90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опасни отпадъци с код</w:t>
      </w:r>
      <w:r w:rsidR="008570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3644">
        <w:rPr>
          <w:rFonts w:ascii="Verdana" w:hAnsi="Verdana"/>
          <w:b/>
          <w:color w:val="000000"/>
          <w:sz w:val="18"/>
          <w:szCs w:val="18"/>
        </w:rPr>
        <w:t>130205*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забележка 5 към приложение №3 на ЗООС,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</w:t>
      </w:r>
      <w:r w:rsidRPr="005B41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I и на наредбата по чл. 103, ал. 9. </w:t>
      </w:r>
    </w:p>
    <w:p w:rsidR="00E45F06" w:rsidRPr="005B41C4" w:rsidRDefault="00E45F06" w:rsidP="00E45F06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се, наличните количества на опасни вещества в състава на опасните отпадъци на площадката да бъдат по-малки от 2 % от съответния праг за минимално количество посочено в приложение 3 на ЗООС. </w:t>
      </w:r>
      <w:r w:rsidRPr="005B41C4">
        <w:rPr>
          <w:rFonts w:ascii="Times New Roman" w:hAnsi="Times New Roman" w:cs="Times New Roman"/>
          <w:sz w:val="24"/>
          <w:szCs w:val="24"/>
        </w:rPr>
        <w:t>Дружеството осъзнава своята отговорност, като декларира, че общото количество на временно съхраняваните опасни вещества в състава на опасните отпадъци, няма да надхвърля праговите количества на опасни вещества, посочени в Приложение 3 на Закона за опазване на околната среда.</w:t>
      </w:r>
    </w:p>
    <w:p w:rsidR="00E45F06" w:rsidRPr="005B41C4" w:rsidRDefault="00E45F06" w:rsidP="00E45F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4. Схема на нова или промяна на съществуваща пътна инфраструктура.</w:t>
      </w:r>
    </w:p>
    <w:p w:rsidR="00E45F06" w:rsidRPr="005B41C4" w:rsidRDefault="00E45F06" w:rsidP="00E45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не е свързано с изграждане на нова или промяна на съществуваща пътна инфраструктура.</w:t>
      </w:r>
    </w:p>
    <w:p w:rsidR="00E45F06" w:rsidRPr="005B41C4" w:rsidRDefault="00E45F06" w:rsidP="00E45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Техническата инфраструктура и наличните пътни комуникации ще позволяват влизане и излизане на транспортни средства, както и извършването на необходимите товаро-разтоварни дейности.</w:t>
      </w:r>
    </w:p>
    <w:p w:rsidR="00BB73DE" w:rsidRPr="005B41C4" w:rsidRDefault="00BB73DE" w:rsidP="00BB73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5. 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BB73DE" w:rsidRPr="005B41C4" w:rsidRDefault="00BB73DE" w:rsidP="00940E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1C4">
        <w:rPr>
          <w:rFonts w:ascii="Times New Roman" w:hAnsi="Times New Roman" w:cs="Times New Roman"/>
          <w:sz w:val="24"/>
          <w:szCs w:val="24"/>
        </w:rPr>
        <w:t>Реализирането н</w:t>
      </w:r>
      <w:r w:rsidR="00923644">
        <w:rPr>
          <w:rFonts w:ascii="Times New Roman" w:hAnsi="Times New Roman" w:cs="Times New Roman"/>
          <w:sz w:val="24"/>
          <w:szCs w:val="24"/>
        </w:rPr>
        <w:t xml:space="preserve">а инвестиционното предложение </w:t>
      </w:r>
      <w:r w:rsidRPr="005B41C4">
        <w:rPr>
          <w:rFonts w:ascii="Times New Roman" w:hAnsi="Times New Roman" w:cs="Times New Roman"/>
          <w:sz w:val="24"/>
          <w:szCs w:val="24"/>
        </w:rPr>
        <w:t xml:space="preserve"> налага ново строителство поради факта, че </w:t>
      </w:r>
      <w:r w:rsidR="00923644">
        <w:rPr>
          <w:rFonts w:ascii="Times New Roman" w:hAnsi="Times New Roman" w:cs="Times New Roman"/>
          <w:sz w:val="24"/>
          <w:szCs w:val="24"/>
        </w:rPr>
        <w:t xml:space="preserve"> на </w:t>
      </w:r>
      <w:r w:rsidRPr="005B41C4">
        <w:rPr>
          <w:rFonts w:ascii="Times New Roman" w:hAnsi="Times New Roman" w:cs="Times New Roman"/>
          <w:sz w:val="24"/>
          <w:szCs w:val="24"/>
        </w:rPr>
        <w:t xml:space="preserve">площадката </w:t>
      </w:r>
      <w:r w:rsidR="00923644">
        <w:rPr>
          <w:rFonts w:ascii="Times New Roman" w:hAnsi="Times New Roman" w:cs="Times New Roman"/>
          <w:sz w:val="24"/>
          <w:szCs w:val="24"/>
        </w:rPr>
        <w:t>щ</w:t>
      </w:r>
      <w:r w:rsidRPr="005B41C4">
        <w:rPr>
          <w:rFonts w:ascii="Times New Roman" w:hAnsi="Times New Roman" w:cs="Times New Roman"/>
          <w:sz w:val="24"/>
          <w:szCs w:val="24"/>
        </w:rPr>
        <w:t>е с</w:t>
      </w:r>
      <w:r w:rsidR="00923644">
        <w:rPr>
          <w:rFonts w:ascii="Times New Roman" w:hAnsi="Times New Roman" w:cs="Times New Roman"/>
          <w:sz w:val="24"/>
          <w:szCs w:val="24"/>
        </w:rPr>
        <w:t>е изгради</w:t>
      </w:r>
      <w:r w:rsidRPr="005B41C4">
        <w:rPr>
          <w:rFonts w:ascii="Times New Roman" w:hAnsi="Times New Roman" w:cs="Times New Roman"/>
          <w:sz w:val="24"/>
          <w:szCs w:val="24"/>
        </w:rPr>
        <w:t xml:space="preserve"> инфраструктура </w:t>
      </w:r>
      <w:r w:rsidR="00923644">
        <w:rPr>
          <w:rFonts w:ascii="Times New Roman" w:hAnsi="Times New Roman" w:cs="Times New Roman"/>
          <w:sz w:val="24"/>
          <w:szCs w:val="24"/>
        </w:rPr>
        <w:t>да</w:t>
      </w:r>
      <w:r w:rsidRPr="005B41C4">
        <w:rPr>
          <w:rFonts w:ascii="Times New Roman" w:hAnsi="Times New Roman" w:cs="Times New Roman"/>
          <w:sz w:val="24"/>
          <w:szCs w:val="24"/>
        </w:rPr>
        <w:t xml:space="preserve"> отговаря на минималните технически изисквания /заградена, покрита с </w:t>
      </w:r>
      <w:r w:rsidR="00F168D2" w:rsidRPr="005B41C4">
        <w:rPr>
          <w:rFonts w:ascii="Times New Roman" w:hAnsi="Times New Roman" w:cs="Times New Roman"/>
          <w:sz w:val="24"/>
          <w:szCs w:val="24"/>
        </w:rPr>
        <w:t xml:space="preserve">бетон и асфалт </w:t>
      </w:r>
      <w:r w:rsidRPr="005B41C4">
        <w:rPr>
          <w:rFonts w:ascii="Times New Roman" w:hAnsi="Times New Roman" w:cs="Times New Roman"/>
          <w:sz w:val="24"/>
          <w:szCs w:val="24"/>
        </w:rPr>
        <w:t>, с осигурен достъп/ за пре</w:t>
      </w:r>
      <w:r w:rsidR="00160A4D">
        <w:rPr>
          <w:rFonts w:ascii="Times New Roman" w:hAnsi="Times New Roman" w:cs="Times New Roman"/>
          <w:sz w:val="24"/>
          <w:szCs w:val="24"/>
        </w:rPr>
        <w:t>двидената дейност</w:t>
      </w:r>
      <w:r w:rsidR="00923644">
        <w:rPr>
          <w:rFonts w:ascii="Times New Roman" w:hAnsi="Times New Roman" w:cs="Times New Roman"/>
          <w:sz w:val="24"/>
          <w:szCs w:val="24"/>
        </w:rPr>
        <w:t>.</w:t>
      </w:r>
      <w:r w:rsidRPr="005B4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DE" w:rsidRPr="005B41C4" w:rsidRDefault="00BB73DE" w:rsidP="00BB73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6. Предлагани методи за строителство.</w:t>
      </w:r>
    </w:p>
    <w:p w:rsidR="00F168D2" w:rsidRPr="005B41C4" w:rsidRDefault="00BB73DE" w:rsidP="00F168D2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Реализацията на инвестиционното намерение изисква ново строителство и съответно съпътстващи временни дейности.</w:t>
      </w:r>
      <w:r w:rsidR="00F168D2"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F168D2" w:rsidRPr="005B41C4">
        <w:rPr>
          <w:rFonts w:ascii="Times New Roman" w:hAnsi="Times New Roman" w:cs="Times New Roman"/>
          <w:sz w:val="24"/>
          <w:szCs w:val="24"/>
        </w:rPr>
        <w:t>оставките на г</w:t>
      </w:r>
      <w:r w:rsidR="00F168D2"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отовите модулни елементи, необходими за монтажните дейности </w:t>
      </w:r>
      <w:r w:rsidR="00F168D2" w:rsidRPr="005B41C4">
        <w:rPr>
          <w:rFonts w:ascii="Times New Roman" w:hAnsi="Times New Roman" w:cs="Times New Roman"/>
          <w:sz w:val="24"/>
          <w:szCs w:val="24"/>
        </w:rPr>
        <w:t>ще се осъществява чрез път с трайна настилка, преминаващ през общински пътища.</w:t>
      </w:r>
    </w:p>
    <w:p w:rsidR="00BB73DE" w:rsidRPr="005B41C4" w:rsidRDefault="00BB73DE" w:rsidP="00BB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Доказване на необходимостта от инвестиционното предложение.</w:t>
      </w:r>
    </w:p>
    <w:p w:rsidR="005F68DA" w:rsidRPr="005B41C4" w:rsidRDefault="005F68DA" w:rsidP="005F6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Площадката ще се използва  за:</w:t>
      </w:r>
    </w:p>
    <w:p w:rsidR="005F68DA" w:rsidRPr="005B41C4" w:rsidRDefault="00A77D81" w:rsidP="00CD1D5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строителство на къщи</w:t>
      </w:r>
    </w:p>
    <w:p w:rsidR="005F68DA" w:rsidRPr="005B41C4" w:rsidRDefault="005F68DA" w:rsidP="005F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Произходът на отпадъците е от </w:t>
      </w:r>
      <w:r w:rsidR="00C9131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дейността на дружеството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F68DA" w:rsidRPr="005B41C4" w:rsidRDefault="005F68DA" w:rsidP="00EF7F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Инвестиционното предложение не обуславя появата на значителни въздействия върху околната среда и нарушаване на естественото й състояние</w:t>
      </w:r>
      <w:r w:rsidR="00EF7F69" w:rsidRPr="005B41C4">
        <w:rPr>
          <w:rFonts w:ascii="Times New Roman" w:hAnsi="Times New Roman" w:cs="Times New Roman"/>
          <w:sz w:val="24"/>
          <w:szCs w:val="24"/>
        </w:rPr>
        <w:t>.</w:t>
      </w:r>
      <w:r w:rsidRPr="005B41C4">
        <w:rPr>
          <w:rFonts w:ascii="Times New Roman" w:hAnsi="Times New Roman" w:cs="Times New Roman"/>
          <w:sz w:val="24"/>
          <w:szCs w:val="24"/>
        </w:rPr>
        <w:t xml:space="preserve"> Не се усвояват плодотворни земеделски земи. Площадката, предмет на инвестиционното предложение не попада в защитени територии по смисъла на Закона за защитените територии и защитени зони, съгласно Закона за биологичното разнообразие. От това следва, че реализирането или не реализирането на предложението няма да се отрази </w:t>
      </w:r>
      <w:r w:rsidR="00EF7F69" w:rsidRPr="005B41C4">
        <w:rPr>
          <w:rFonts w:ascii="Times New Roman" w:hAnsi="Times New Roman" w:cs="Times New Roman"/>
          <w:sz w:val="24"/>
          <w:szCs w:val="24"/>
        </w:rPr>
        <w:t xml:space="preserve">на качеството на околната среда, като </w:t>
      </w:r>
      <w:r w:rsidRPr="005B41C4">
        <w:rPr>
          <w:rFonts w:ascii="Times New Roman" w:hAnsi="Times New Roman" w:cs="Times New Roman"/>
          <w:sz w:val="24"/>
          <w:szCs w:val="24"/>
        </w:rPr>
        <w:t xml:space="preserve"> се предвижда да не се замърсяват компонентите на околната среда над допустимите норми.</w:t>
      </w:r>
    </w:p>
    <w:p w:rsidR="005F68DA" w:rsidRPr="005B41C4" w:rsidRDefault="005F68DA" w:rsidP="005F68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Инвестиционното предложение не противоречи на националното законодателство.</w:t>
      </w:r>
    </w:p>
    <w:p w:rsidR="005F68DA" w:rsidRPr="005B41C4" w:rsidRDefault="005F68DA" w:rsidP="005F68DA">
      <w:pPr>
        <w:pStyle w:val="13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Осъществяването на инвестиционното намерение ще има несъмнен социално- икономически ефект- създаване на нови работни места в региона. В същото време реализирането на инвестиционното предложение не предполага отрицателни въздействия върху компонентите и факторите на околната среда.</w:t>
      </w:r>
    </w:p>
    <w:p w:rsidR="005F68DA" w:rsidRPr="005B41C4" w:rsidRDefault="005F68DA" w:rsidP="005F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Необходимостта  от   изпълнение  на  настоящето  инвестиционно  предложение  е  провокирано  от  факта, че  в  региона  няма подобен тип дейност   и  в  същото  време  е  наличен  човешки  потенциал.</w:t>
      </w:r>
    </w:p>
    <w:p w:rsidR="005F68DA" w:rsidRPr="005B41C4" w:rsidRDefault="005F68DA" w:rsidP="005F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С  инвестицията ще  се  създадат  условия  за:</w:t>
      </w:r>
    </w:p>
    <w:p w:rsidR="005F68DA" w:rsidRPr="005B41C4" w:rsidRDefault="005F68DA" w:rsidP="00EF7F69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развитие  на  приемане, третиране и съхранение на определен вид отпадъци, отговарящи  на  стандартите  на  ЕС;</w:t>
      </w:r>
    </w:p>
    <w:p w:rsidR="005F68DA" w:rsidRPr="005B41C4" w:rsidRDefault="005F68DA" w:rsidP="00EF7F69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повишаване  на  конкурентоспособността  и  съживявате  на  икономиката  на  населеното  място</w:t>
      </w:r>
    </w:p>
    <w:p w:rsidR="00A8499E" w:rsidRPr="005B41C4" w:rsidRDefault="00A8499E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E85DBA" w:rsidRPr="005B41C4" w:rsidRDefault="00414588" w:rsidP="00E85D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Настоящото инвестиционно предложение за: </w:t>
      </w:r>
      <w:r>
        <w:rPr>
          <w:rStyle w:val="af5"/>
          <w:rFonts w:ascii="Calibri" w:hAnsi="Calibri" w:cs="Calibri"/>
          <w:szCs w:val="24"/>
        </w:rPr>
        <w:t xml:space="preserve"> </w:t>
      </w:r>
      <w:r w:rsidR="00442E47">
        <w:rPr>
          <w:rFonts w:ascii="Times New Roman CYR" w:hAnsi="Times New Roman CYR" w:cs="Times New Roman CYR"/>
          <w:i/>
          <w:iCs/>
          <w:sz w:val="24"/>
          <w:szCs w:val="24"/>
        </w:rPr>
        <w:t>Изготвяне на ПУП-ПРЗ за</w:t>
      </w:r>
      <w:r w:rsidR="00442E4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42E47">
        <w:rPr>
          <w:rFonts w:ascii="Times New Roman CYR" w:hAnsi="Times New Roman CYR" w:cs="Times New Roman CYR"/>
          <w:i/>
          <w:iCs/>
          <w:sz w:val="24"/>
          <w:szCs w:val="24"/>
        </w:rPr>
        <w:t>промяна предназначението на поземлен имот с КИ № 49309.9.31 по кадастралната карта на с. Мулдава, общ. Асеновград за "Жилищно застрояване-10 броя УПИ".</w:t>
      </w:r>
      <w:r w:rsidR="00442E47">
        <w:t>,обл. Пловдив</w:t>
      </w:r>
      <w:r w:rsidR="00442E47" w:rsidRPr="005B41C4">
        <w:rPr>
          <w:rFonts w:ascii="Times New Roman" w:hAnsi="Times New Roman" w:cs="Times New Roman"/>
          <w:sz w:val="24"/>
          <w:szCs w:val="24"/>
        </w:rPr>
        <w:t xml:space="preserve"> </w:t>
      </w:r>
      <w:r w:rsidR="00E85DBA">
        <w:rPr>
          <w:rFonts w:ascii="Times New Roman" w:hAnsi="Times New Roman" w:cs="Times New Roman"/>
          <w:sz w:val="24"/>
          <w:szCs w:val="24"/>
        </w:rPr>
        <w:t>.</w:t>
      </w:r>
      <w:r w:rsidR="00E85DBA" w:rsidRPr="00E85DBA">
        <w:rPr>
          <w:rFonts w:ascii="Times New Roman" w:hAnsi="Times New Roman" w:cs="Times New Roman"/>
          <w:sz w:val="24"/>
          <w:szCs w:val="24"/>
        </w:rPr>
        <w:t xml:space="preserve"> </w:t>
      </w:r>
      <w:r w:rsidR="00E85DBA" w:rsidRPr="005B41C4">
        <w:rPr>
          <w:rFonts w:ascii="Times New Roman" w:hAnsi="Times New Roman" w:cs="Times New Roman"/>
          <w:sz w:val="24"/>
          <w:szCs w:val="24"/>
        </w:rPr>
        <w:t xml:space="preserve">Имота е собственост на </w:t>
      </w:r>
      <w:r w:rsidR="00E85DBA">
        <w:rPr>
          <w:rFonts w:ascii="Times New Roman CYR" w:hAnsi="Times New Roman CYR" w:cs="Times New Roman CYR"/>
          <w:i/>
          <w:iCs/>
          <w:sz w:val="24"/>
          <w:szCs w:val="24"/>
        </w:rPr>
        <w:t xml:space="preserve">Ибрахим Бедри Фейзи </w:t>
      </w:r>
      <w:r w:rsidR="00E85DBA">
        <w:rPr>
          <w:rFonts w:ascii="Times New Roman" w:hAnsi="Times New Roman" w:cs="Times New Roman"/>
          <w:sz w:val="24"/>
          <w:szCs w:val="24"/>
        </w:rPr>
        <w:t>Н.А. № 53,том 2,рег. 3980 от 2020г.</w:t>
      </w:r>
    </w:p>
    <w:p w:rsidR="00414588" w:rsidRPr="005B41C4" w:rsidRDefault="00E85DBA" w:rsidP="00442E47">
      <w:pPr>
        <w:pStyle w:val="af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 w:rsidRPr="00E85DB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bg-BG"/>
        </w:rPr>
        <w:lastRenderedPageBreak/>
        <w:drawing>
          <wp:inline distT="0" distB="0" distL="0" distR="0">
            <wp:extent cx="5760720" cy="5901655"/>
            <wp:effectExtent l="19050" t="0" r="0" b="0"/>
            <wp:docPr id="11" name="Картина 2" descr="C:\Users\LENOVO\Desktop\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изтеглен файл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88" w:rsidRDefault="00414588" w:rsidP="00414588">
      <w:pPr>
        <w:spacing w:after="120" w:line="240" w:lineRule="auto"/>
        <w:ind w:firstLine="708"/>
        <w:jc w:val="both"/>
      </w:pPr>
    </w:p>
    <w:p w:rsidR="00414588" w:rsidRPr="005B41C4" w:rsidRDefault="00414588" w:rsidP="004145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4588" w:rsidRPr="005B41C4" w:rsidRDefault="00414588" w:rsidP="0041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4588" w:rsidRDefault="00414588" w:rsidP="004145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14588" w:rsidRPr="00C36BB2" w:rsidRDefault="00E85DBA" w:rsidP="004145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За поземлен имот с идентификатор </w:t>
      </w:r>
      <w:r>
        <w:rPr>
          <w:rFonts w:ascii="Times New Roman" w:hAnsi="Times New Roman" w:cs="Times New Roman"/>
          <w:sz w:val="24"/>
          <w:szCs w:val="24"/>
        </w:rPr>
        <w:t>имот № 49309.9.31</w:t>
      </w:r>
      <w:r w:rsidRPr="005B41C4">
        <w:rPr>
          <w:rFonts w:ascii="Times New Roman" w:hAnsi="Times New Roman" w:cs="Times New Roman"/>
          <w:sz w:val="24"/>
          <w:szCs w:val="24"/>
        </w:rPr>
        <w:t xml:space="preserve"> КК  на с. </w:t>
      </w:r>
      <w:r>
        <w:rPr>
          <w:rFonts w:ascii="Times New Roman" w:hAnsi="Times New Roman" w:cs="Times New Roman"/>
          <w:sz w:val="24"/>
          <w:szCs w:val="24"/>
        </w:rPr>
        <w:t>Мулдава</w:t>
      </w:r>
      <w:r w:rsidRPr="005B41C4">
        <w:rPr>
          <w:rFonts w:ascii="Times New Roman" w:hAnsi="Times New Roman" w:cs="Times New Roman"/>
          <w:sz w:val="24"/>
          <w:szCs w:val="24"/>
        </w:rPr>
        <w:t xml:space="preserve">, общ. </w:t>
      </w:r>
      <w:r>
        <w:rPr>
          <w:rFonts w:ascii="Times New Roman" w:hAnsi="Times New Roman" w:cs="Times New Roman"/>
          <w:sz w:val="24"/>
          <w:szCs w:val="24"/>
        </w:rPr>
        <w:t xml:space="preserve">Асеновград, обл.Пловдив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41C4">
        <w:rPr>
          <w:rFonts w:ascii="Times New Roman" w:hAnsi="Times New Roman" w:cs="Times New Roman"/>
          <w:sz w:val="24"/>
          <w:szCs w:val="24"/>
        </w:rPr>
        <w:t>представена Скица № 15-</w:t>
      </w:r>
      <w:r>
        <w:rPr>
          <w:rFonts w:ascii="Times New Roman" w:hAnsi="Times New Roman" w:cs="Times New Roman"/>
          <w:sz w:val="24"/>
          <w:szCs w:val="24"/>
        </w:rPr>
        <w:t>1111041</w:t>
      </w:r>
      <w:r w:rsidRPr="005B41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26.09</w:t>
      </w:r>
      <w:r w:rsidRPr="005B41C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41C4">
        <w:rPr>
          <w:rFonts w:ascii="Times New Roman" w:hAnsi="Times New Roman" w:cs="Times New Roman"/>
          <w:sz w:val="24"/>
          <w:szCs w:val="24"/>
        </w:rPr>
        <w:t xml:space="preserve">г., издадена от Служба по геодезия, картография и кадастър – гр. Пловдив. 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вед за одобрение на КККР № РД-300-5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38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</w:t>
      </w:r>
      <w:r w:rsidRPr="005B41C4">
        <w:rPr>
          <w:rFonts w:ascii="Times New Roman" w:hAnsi="Times New Roman" w:cs="Times New Roman"/>
          <w:sz w:val="24"/>
          <w:szCs w:val="24"/>
        </w:rPr>
        <w:t>Изп.Директор на АГКК.</w:t>
      </w:r>
    </w:p>
    <w:p w:rsidR="00A8499E" w:rsidRPr="005B41C4" w:rsidRDefault="00A8499E" w:rsidP="007D11C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Имотът </w:t>
      </w:r>
      <w:r w:rsidRPr="005B41C4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5B41C4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r w:rsidRPr="005B41C4">
        <w:rPr>
          <w:rFonts w:ascii="Times New Roman" w:hAnsi="Times New Roman" w:cs="Times New Roman"/>
          <w:i/>
          <w:sz w:val="24"/>
          <w:szCs w:val="24"/>
        </w:rPr>
        <w:t>обн. ДВ бр. 77 от 09.08.2002 г., изм. ДВ бр. 98 от 27.11.2018 г.</w:t>
      </w:r>
      <w:r w:rsidRPr="005B41C4">
        <w:rPr>
          <w:rFonts w:ascii="Times New Roman" w:hAnsi="Times New Roman" w:cs="Times New Roman"/>
          <w:sz w:val="24"/>
          <w:szCs w:val="24"/>
        </w:rPr>
        <w:t xml:space="preserve">/ от мрежата „НАТУРА 2000“. </w:t>
      </w:r>
    </w:p>
    <w:p w:rsidR="00A8499E" w:rsidRPr="005B41C4" w:rsidRDefault="00A8499E" w:rsidP="00A849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В близост не съществуват обекти, подлежащи на здравна защита.</w:t>
      </w:r>
    </w:p>
    <w:p w:rsidR="00A36435" w:rsidRPr="005B41C4" w:rsidRDefault="00A8499E" w:rsidP="00A849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:rsidR="00A8499E" w:rsidRPr="005B41C4" w:rsidRDefault="00A8499E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499E" w:rsidRPr="005B41C4" w:rsidRDefault="00903ACC" w:rsidP="005B4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Съществуващо земеползване по границите на площадката или трасето на инвестиционното предложение.</w:t>
      </w:r>
    </w:p>
    <w:p w:rsidR="00A8499E" w:rsidRPr="005B41C4" w:rsidRDefault="00B31B76" w:rsidP="005B41C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реализацията на инвестиционното предложение няма да бъдат засегна</w:t>
      </w:r>
      <w:r w:rsidR="00B63FDD"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ти съседните ползватели на  УПИ.</w:t>
      </w:r>
    </w:p>
    <w:p w:rsidR="005B41C4" w:rsidRPr="005B41C4" w:rsidRDefault="005B41C4" w:rsidP="005B41C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499E" w:rsidRPr="005B41C4" w:rsidRDefault="00A8499E" w:rsidP="00A849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A8499E" w:rsidRPr="005B41C4" w:rsidRDefault="00A8499E" w:rsidP="00A8499E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Имотът, предмет на инвестиционното предложение не попада в обхвата на санитарно охранителни зони около водоизточници, не засяга съоръжения за питейно-битово водоснабдяване и не се намира около водоизточници на минерални води. </w:t>
      </w:r>
    </w:p>
    <w:p w:rsidR="00A8499E" w:rsidRPr="005B41C4" w:rsidRDefault="00A8499E" w:rsidP="00A849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 Не се засягат обекти, подлежащи на здравна защита, както и обекти на културното наследство.</w:t>
      </w:r>
    </w:p>
    <w:p w:rsidR="00A8499E" w:rsidRPr="005B41C4" w:rsidRDefault="00A8499E" w:rsidP="00A849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Инвестиционното предложение ще се осъществява извън границите на защитените територии, съгласно Закона за защитените територии</w:t>
      </w:r>
    </w:p>
    <w:p w:rsidR="00B31B76" w:rsidRPr="005B41C4" w:rsidRDefault="00A8499E" w:rsidP="00A84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:rsidR="00B31B76" w:rsidRPr="005B41C4" w:rsidRDefault="00B31B76" w:rsidP="00B31B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B31B76" w:rsidRPr="005B41C4" w:rsidRDefault="00E85DBA" w:rsidP="00B3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Заявеното ИП </w:t>
      </w:r>
      <w:r w:rsidR="00B31B76" w:rsidRPr="005B41C4">
        <w:rPr>
          <w:rFonts w:ascii="Times New Roman" w:hAnsi="Times New Roman" w:cs="Times New Roman"/>
          <w:sz w:val="24"/>
          <w:szCs w:val="24"/>
        </w:rPr>
        <w:t xml:space="preserve"> е свързано с ново </w:t>
      </w:r>
      <w:r>
        <w:rPr>
          <w:rFonts w:ascii="Times New Roman" w:hAnsi="Times New Roman" w:cs="Times New Roman"/>
          <w:sz w:val="24"/>
          <w:szCs w:val="24"/>
        </w:rPr>
        <w:t xml:space="preserve">жилищно </w:t>
      </w:r>
      <w:r w:rsidR="00B31B76" w:rsidRPr="005B41C4">
        <w:rPr>
          <w:rFonts w:ascii="Times New Roman" w:hAnsi="Times New Roman" w:cs="Times New Roman"/>
          <w:sz w:val="24"/>
          <w:szCs w:val="24"/>
        </w:rPr>
        <w:t xml:space="preserve">строителство, </w:t>
      </w:r>
      <w:r>
        <w:rPr>
          <w:rFonts w:ascii="Times New Roman" w:hAnsi="Times New Roman" w:cs="Times New Roman"/>
          <w:sz w:val="24"/>
          <w:szCs w:val="24"/>
        </w:rPr>
        <w:t xml:space="preserve">няма </w:t>
      </w:r>
      <w:r w:rsidR="00B31B76" w:rsidRPr="005B41C4">
        <w:rPr>
          <w:rFonts w:ascii="Times New Roman" w:hAnsi="Times New Roman" w:cs="Times New Roman"/>
          <w:sz w:val="24"/>
          <w:szCs w:val="24"/>
        </w:rPr>
        <w:t>добив на строителни материали  и други дейности</w:t>
      </w:r>
    </w:p>
    <w:p w:rsidR="00903ACC" w:rsidRPr="005B41C4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 Необходимост от други разрешителни, свързани с инвестиционното предложение.</w:t>
      </w:r>
    </w:p>
    <w:p w:rsidR="00B31B76" w:rsidRPr="005B41C4" w:rsidRDefault="00B31B76" w:rsidP="00B31B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Във връзка с реализиране на инвестиционното предложение по отношение на екологичното законодателство е необходимо да бъде получено:</w:t>
      </w:r>
    </w:p>
    <w:p w:rsidR="005B41C4" w:rsidRPr="009A0B02" w:rsidRDefault="00B31B76" w:rsidP="009A0B02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Решение на РИОСВ-Пловдив за преценяване на необходимостта от извършване на ОВОС за настоящото инвестиционно предложение, с характер да не се извършва ОВОС;</w:t>
      </w:r>
    </w:p>
    <w:p w:rsidR="00B32FDF" w:rsidRPr="005B41C4" w:rsidRDefault="00B32FDF" w:rsidP="00B32FD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 xml:space="preserve">1. съществуващо и одобрено земеползване; </w:t>
      </w:r>
    </w:p>
    <w:p w:rsidR="000D3315" w:rsidRPr="005B41C4" w:rsidRDefault="000D3315" w:rsidP="005B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ще се реализира в землището на </w:t>
      </w:r>
      <w:r w:rsidR="007D11C8"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DE0C7D">
        <w:rPr>
          <w:rFonts w:ascii="Times New Roman" w:eastAsia="Times New Roman" w:hAnsi="Times New Roman" w:cs="Times New Roman"/>
          <w:sz w:val="24"/>
          <w:szCs w:val="24"/>
          <w:lang w:eastAsia="bg-BG"/>
        </w:rPr>
        <w:t>Мулдава</w:t>
      </w:r>
      <w:r w:rsidR="007D11C8" w:rsidRPr="005B41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DE0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49309.9.31 </w:t>
      </w:r>
      <w:r w:rsidR="007D11C8" w:rsidRPr="005B41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общ. </w:t>
      </w:r>
      <w:r w:rsidR="00DE0C7D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</w:t>
      </w:r>
      <w:r w:rsidR="007D11C8" w:rsidRPr="005B41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обл. Пловдив</w:t>
      </w:r>
      <w:r w:rsidR="007D11C8"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B41C4">
        <w:rPr>
          <w:rFonts w:ascii="Times New Roman" w:hAnsi="Times New Roman" w:cs="Times New Roman"/>
          <w:sz w:val="24"/>
          <w:szCs w:val="24"/>
        </w:rPr>
        <w:t>Земеползването в района е одобрено и за него има влязла в сила и одобрена кадастрална карта. Инвестиционното предложение има изцяло положителен ефект и няма да засегне в негативен аспект жителите на селото и съседните населени места.</w:t>
      </w:r>
    </w:p>
    <w:p w:rsidR="005B41C4" w:rsidRPr="005B41C4" w:rsidRDefault="005B41C4" w:rsidP="005B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2. мочурища, крайречни области, речни устия;</w:t>
      </w:r>
    </w:p>
    <w:p w:rsidR="000D3315" w:rsidRPr="005B41C4" w:rsidRDefault="000D3315" w:rsidP="000D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Поземлен имот </w:t>
      </w:r>
      <w:r w:rsidR="00045243" w:rsidRPr="005B41C4">
        <w:rPr>
          <w:rFonts w:ascii="Times New Roman" w:hAnsi="Times New Roman" w:cs="Times New Roman"/>
          <w:sz w:val="24"/>
          <w:szCs w:val="24"/>
        </w:rPr>
        <w:t xml:space="preserve">(ПИ) </w:t>
      </w:r>
      <w:r w:rsidR="00D925FB">
        <w:rPr>
          <w:rFonts w:ascii="Times New Roman" w:eastAsia="Times New Roman" w:hAnsi="Times New Roman" w:cs="Times New Roman"/>
          <w:sz w:val="24"/>
          <w:szCs w:val="24"/>
          <w:lang w:eastAsia="bg-BG"/>
        </w:rPr>
        <w:t>49309.9</w:t>
      </w:r>
      <w:r w:rsidR="009A0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.31 </w:t>
      </w:r>
      <w:r w:rsidR="00084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    площ </w:t>
      </w:r>
      <w:r w:rsidR="00D925FB">
        <w:rPr>
          <w:rFonts w:ascii="Times New Roman" w:eastAsia="Times New Roman" w:hAnsi="Times New Roman" w:cs="Times New Roman"/>
          <w:sz w:val="24"/>
          <w:szCs w:val="24"/>
          <w:lang w:eastAsia="bg-BG"/>
        </w:rPr>
        <w:t>8799</w:t>
      </w:r>
      <w:r w:rsidR="00045243"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</w:t>
      </w:r>
      <w:r w:rsidR="00045243" w:rsidRPr="005B41C4">
        <w:rPr>
          <w:rFonts w:ascii="Times New Roman" w:hAnsi="Times New Roman" w:cs="Times New Roman"/>
          <w:sz w:val="24"/>
          <w:szCs w:val="24"/>
        </w:rPr>
        <w:t xml:space="preserve">., </w:t>
      </w:r>
      <w:r w:rsidRPr="005B41C4">
        <w:rPr>
          <w:rFonts w:ascii="Times New Roman" w:hAnsi="Times New Roman" w:cs="Times New Roman"/>
          <w:sz w:val="24"/>
          <w:szCs w:val="24"/>
        </w:rPr>
        <w:t xml:space="preserve">по </w:t>
      </w:r>
      <w:r w:rsidR="00045243" w:rsidRPr="005B41C4">
        <w:rPr>
          <w:rFonts w:ascii="Times New Roman" w:hAnsi="Times New Roman" w:cs="Times New Roman"/>
          <w:sz w:val="24"/>
          <w:szCs w:val="24"/>
        </w:rPr>
        <w:t xml:space="preserve">КК  на с. </w:t>
      </w:r>
      <w:r w:rsidR="00D925FB">
        <w:rPr>
          <w:rFonts w:ascii="Times New Roman" w:hAnsi="Times New Roman" w:cs="Times New Roman"/>
          <w:sz w:val="24"/>
          <w:szCs w:val="24"/>
        </w:rPr>
        <w:t>Мулдава</w:t>
      </w:r>
      <w:r w:rsidR="00045243" w:rsidRPr="005B41C4">
        <w:rPr>
          <w:rFonts w:ascii="Times New Roman" w:hAnsi="Times New Roman" w:cs="Times New Roman"/>
          <w:sz w:val="24"/>
          <w:szCs w:val="24"/>
        </w:rPr>
        <w:t xml:space="preserve">, общ. </w:t>
      </w:r>
      <w:r w:rsidR="00D925FB">
        <w:rPr>
          <w:rFonts w:ascii="Times New Roman" w:hAnsi="Times New Roman" w:cs="Times New Roman"/>
          <w:sz w:val="24"/>
          <w:szCs w:val="24"/>
        </w:rPr>
        <w:t>Асеновград</w:t>
      </w:r>
      <w:r w:rsidR="00045243" w:rsidRPr="005B41C4">
        <w:rPr>
          <w:rFonts w:ascii="Times New Roman" w:hAnsi="Times New Roman" w:cs="Times New Roman"/>
          <w:sz w:val="24"/>
          <w:szCs w:val="24"/>
        </w:rPr>
        <w:t>, обл.Пловдив</w:t>
      </w:r>
      <w:r w:rsidRPr="005B41C4">
        <w:rPr>
          <w:rFonts w:ascii="Times New Roman" w:hAnsi="Times New Roman" w:cs="Times New Roman"/>
          <w:sz w:val="24"/>
          <w:szCs w:val="24"/>
        </w:rPr>
        <w:t>- не попада в мочурища, крайречни области и речни устия, поради което  не се очаква реализацията на ИП да окаже негативно влияние върху тези водни обекти и свързаните с тях влажни зони.</w:t>
      </w:r>
    </w:p>
    <w:p w:rsidR="000D3315" w:rsidRPr="005B41C4" w:rsidRDefault="000D3315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3. крайбрежни зони и морска околна среда;</w:t>
      </w:r>
    </w:p>
    <w:p w:rsidR="00B32FDF" w:rsidRPr="005B41C4" w:rsidRDefault="0057612A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Поземлен имот (ПИ) </w:t>
      </w:r>
      <w:r w:rsidR="00202B01">
        <w:rPr>
          <w:rFonts w:ascii="Times New Roman" w:eastAsia="Times New Roman" w:hAnsi="Times New Roman" w:cs="Times New Roman"/>
          <w:sz w:val="24"/>
          <w:szCs w:val="24"/>
          <w:lang w:eastAsia="bg-BG"/>
        </w:rPr>
        <w:t>49309.9.31 с     площ 8799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</w:t>
      </w:r>
      <w:r w:rsidRPr="005B41C4">
        <w:rPr>
          <w:rFonts w:ascii="Times New Roman" w:hAnsi="Times New Roman" w:cs="Times New Roman"/>
          <w:sz w:val="24"/>
          <w:szCs w:val="24"/>
        </w:rPr>
        <w:t xml:space="preserve">., по КК  на с. </w:t>
      </w:r>
      <w:r w:rsidR="00202B01">
        <w:rPr>
          <w:rFonts w:ascii="Times New Roman" w:hAnsi="Times New Roman" w:cs="Times New Roman"/>
          <w:sz w:val="24"/>
          <w:szCs w:val="24"/>
        </w:rPr>
        <w:t>Мулдава</w:t>
      </w:r>
      <w:r w:rsidRPr="005B41C4">
        <w:rPr>
          <w:rFonts w:ascii="Times New Roman" w:hAnsi="Times New Roman" w:cs="Times New Roman"/>
          <w:sz w:val="24"/>
          <w:szCs w:val="24"/>
        </w:rPr>
        <w:t xml:space="preserve">, общ. </w:t>
      </w:r>
      <w:r w:rsidR="00202B01">
        <w:rPr>
          <w:rFonts w:ascii="Times New Roman" w:hAnsi="Times New Roman" w:cs="Times New Roman"/>
          <w:sz w:val="24"/>
          <w:szCs w:val="24"/>
        </w:rPr>
        <w:t>Асеновград</w:t>
      </w:r>
      <w:r w:rsidRPr="005B41C4">
        <w:rPr>
          <w:rFonts w:ascii="Times New Roman" w:hAnsi="Times New Roman" w:cs="Times New Roman"/>
          <w:sz w:val="24"/>
          <w:szCs w:val="24"/>
        </w:rPr>
        <w:t xml:space="preserve">, обл.Пловдив </w:t>
      </w:r>
      <w:r w:rsidR="000D3315" w:rsidRPr="005B41C4">
        <w:rPr>
          <w:rFonts w:ascii="Times New Roman" w:hAnsi="Times New Roman" w:cs="Times New Roman"/>
          <w:sz w:val="24"/>
          <w:szCs w:val="24"/>
        </w:rPr>
        <w:t xml:space="preserve">- предмет на инвестиционното предложение се намира в </w:t>
      </w:r>
      <w:r w:rsidR="00FE3023" w:rsidRPr="005B4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Тракийската долина в полите на Родопите с надморска височина </w:t>
      </w:r>
      <w:r w:rsidR="00202B0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84D8D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="00FE3023" w:rsidRPr="005B4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- </w:t>
      </w:r>
      <w:r w:rsidR="000D3315" w:rsidRPr="005B41C4">
        <w:rPr>
          <w:rFonts w:ascii="Times New Roman" w:hAnsi="Times New Roman" w:cs="Times New Roman"/>
          <w:sz w:val="24"/>
          <w:szCs w:val="24"/>
        </w:rPr>
        <w:t xml:space="preserve">на </w:t>
      </w:r>
      <w:r w:rsidR="00084D8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E3023" w:rsidRPr="005B4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 от </w:t>
      </w:r>
      <w:hyperlink r:id="rId10" w:history="1">
        <w:r w:rsidR="00202B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Асеновград</w:t>
        </w:r>
      </w:hyperlink>
      <w:r w:rsidR="00FE3023" w:rsidRPr="005B4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E3023" w:rsidRPr="005B41C4">
        <w:rPr>
          <w:rFonts w:ascii="Times New Roman" w:hAnsi="Times New Roman" w:cs="Times New Roman"/>
          <w:sz w:val="24"/>
          <w:szCs w:val="24"/>
        </w:rPr>
        <w:t>и не засяга крайбрежни зони и морска среда.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4. планински и горски райони;</w:t>
      </w:r>
    </w:p>
    <w:p w:rsidR="00FE3023" w:rsidRPr="005B41C4" w:rsidRDefault="00FE3023" w:rsidP="00FE3023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ПИ в който се предвижда да се реализира инвестиционното предложение се намират  в равнинен район. В границите им липсва дървесна растителност, представляваща гора по смисъла на Закона за горите и не засяга планински и гористи местности.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5. защитени със закон територии;</w:t>
      </w:r>
    </w:p>
    <w:p w:rsidR="00FE3023" w:rsidRPr="005B41C4" w:rsidRDefault="00FE3023" w:rsidP="00FE3023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Имотът, предмет на инвестиционното предложение не попада в границите на защитени територии по смисъла на Закона за защитените територии, или в други защитени със закон територии.  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6. засегнати елементи от Националната екологична мрежа;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В близост до площадката няма разположени елементи на Националната екологична мрежа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7. ландшафт и обекти с историческа, културна или археологическа стойност;</w:t>
      </w:r>
    </w:p>
    <w:p w:rsidR="00D80E9D" w:rsidRPr="005B41C4" w:rsidRDefault="00D80E9D" w:rsidP="00D80E9D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Ландшафтът в района на инвестиционното предложение е земеделски, район с интензивно ползване на земята и редица свързани с това съпътстващи дейности на местното население. В границите на имота и в близост до него липсват обекти с историческа, културна или археологическа стойност.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8. територии и/или зони и обекти със специфичен санитарен статут или подлежащи на здравна защита.</w:t>
      </w:r>
    </w:p>
    <w:p w:rsidR="00D80E9D" w:rsidRPr="005B41C4" w:rsidRDefault="00D80E9D" w:rsidP="00D80E9D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Имайки предвид, че инвестиционното предложение ще се осъществи на площадка отговаряща на всички нормативни изисквания и че при реализацията му не се предвижда отделянето на отпадъчни газове и отпадъчни води, а събраните отпадъци ще се управляват, съгласно всички нормативни изисквания, не се очаква отрицателно въздействие върху населението и компонентите на околната среда в разглеждания район.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Предвид, същността на инвестиционното предложение по време на експлоатацията не се очаква негативно въздействие и върху персонала.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реализация на инвестиционното предложение е необходимо прилагането на всички мерки за намаляване риска от въздействие върху персонала, вкл. всички работници да бъдат инструктирани в предварително разработени процедури за безопасна работа, в които се регламентират рисковете за здравето, както и да се спазват изискванията за лична защита и хигиенни норми. В тази връзка не се очаква негативно въздействие на инвестиционното предложение върху хората и тяхното здраве. В близост до площадката не съществуват жилищни сгради.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Въздействие върху почвите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реализация на инвестиционното предложение не се предвижда негативно въздействие върху почвите в района. Съхраняваните отпадъци нямат контакт с почви. 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Влияние върху атмосферния въздух и атмосферата</w:t>
      </w:r>
    </w:p>
    <w:p w:rsidR="00045243" w:rsidRPr="005B41C4" w:rsidRDefault="00B32FDF" w:rsidP="00B32FDF">
      <w:pPr>
        <w:tabs>
          <w:tab w:val="right" w:leader="dot" w:pos="4394"/>
        </w:tabs>
        <w:spacing w:before="57" w:after="100" w:afterAutospacing="1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реализация на инвестиционното предложение не се предвижда генериране на отпадъчни газове. В тази връзка не се очакват негативни въздействия върху атмосферата и атмосферния въздух в района.</w:t>
      </w:r>
      <w:r w:rsidRPr="005B41C4">
        <w:rPr>
          <w:rFonts w:ascii="Times New Roman" w:hAnsi="Times New Roman" w:cs="Times New Roman"/>
          <w:sz w:val="24"/>
          <w:szCs w:val="24"/>
        </w:rPr>
        <w:t xml:space="preserve"> Не се предвижда на площадката да се експлоатират източници на организирани и неорганизирани емисии.</w:t>
      </w:r>
    </w:p>
    <w:p w:rsidR="00B32FDF" w:rsidRPr="005B41C4" w:rsidRDefault="00B32FDF" w:rsidP="00B32FDF">
      <w:pPr>
        <w:tabs>
          <w:tab w:val="right" w:leader="dot" w:pos="4394"/>
        </w:tabs>
        <w:spacing w:before="57" w:after="100" w:afterAutospacing="1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1C4">
        <w:rPr>
          <w:rFonts w:ascii="Times New Roman" w:hAnsi="Times New Roman" w:cs="Times New Roman"/>
          <w:sz w:val="24"/>
          <w:szCs w:val="24"/>
          <w:u w:val="single"/>
        </w:rPr>
        <w:t>Влияние върху водите</w:t>
      </w:r>
    </w:p>
    <w:p w:rsidR="00D80E9D" w:rsidRPr="00CB5EC9" w:rsidRDefault="00D80E9D" w:rsidP="00CB5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Характерът на дейността от реализацията на ИП не води до замърсяване на подземните води, както и до промяна на техния режим. Не се очаква отрицателно въздействие върху режима на подземните води и общото състояние на водните екосистеми вследствие на строително монтажни работи(СМР), включително и по време на експлоатацията на об</w:t>
      </w:r>
      <w:r w:rsidR="00045243" w:rsidRPr="005B41C4">
        <w:rPr>
          <w:rFonts w:ascii="Times New Roman" w:hAnsi="Times New Roman" w:cs="Times New Roman"/>
          <w:sz w:val="24"/>
          <w:szCs w:val="24"/>
        </w:rPr>
        <w:t>екта</w:t>
      </w:r>
      <w:r w:rsidR="00CB5EC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80E9D" w:rsidRPr="005B41C4" w:rsidRDefault="00D80E9D" w:rsidP="00C26BB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На територията на площадката ще са налични необходимо количество сорбенти, които ще се използват при евентуални разливи.</w:t>
      </w:r>
    </w:p>
    <w:p w:rsidR="00D80E9D" w:rsidRPr="005B41C4" w:rsidRDefault="00D80E9D" w:rsidP="00D80E9D">
      <w:pPr>
        <w:pStyle w:val="a5"/>
        <w:spacing w:after="120"/>
        <w:ind w:firstLine="708"/>
        <w:rPr>
          <w:sz w:val="24"/>
          <w:szCs w:val="24"/>
        </w:rPr>
      </w:pPr>
      <w:r w:rsidRPr="005B41C4">
        <w:rPr>
          <w:sz w:val="24"/>
          <w:szCs w:val="24"/>
        </w:rPr>
        <w:t>Няма да се формират замърсени дъждовни отпадъчни води.</w:t>
      </w:r>
    </w:p>
    <w:p w:rsidR="00D80E9D" w:rsidRPr="005B41C4" w:rsidRDefault="00D80E9D" w:rsidP="00D80E9D">
      <w:pPr>
        <w:pStyle w:val="a5"/>
        <w:spacing w:after="120"/>
        <w:ind w:firstLine="708"/>
        <w:rPr>
          <w:sz w:val="24"/>
          <w:szCs w:val="24"/>
        </w:rPr>
      </w:pPr>
      <w:r w:rsidRPr="005B41C4">
        <w:rPr>
          <w:sz w:val="24"/>
          <w:szCs w:val="24"/>
        </w:rPr>
        <w:t>Не се очаква изтичане на  вещества в почвите и от там в подземните води.</w:t>
      </w:r>
    </w:p>
    <w:p w:rsidR="00C26BB4" w:rsidRPr="005B41C4" w:rsidRDefault="00C26BB4" w:rsidP="00C26BB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    На територията на площадката няма да се използват опасни вещества, с изключение на почистващи препарати за хигиенизиране на обекта, както и дизелово гориво, необходимо за автопарка на дружеството.</w:t>
      </w:r>
    </w:p>
    <w:p w:rsidR="00D80E9D" w:rsidRPr="005B41C4" w:rsidRDefault="00D80E9D" w:rsidP="00D80E9D">
      <w:pPr>
        <w:pStyle w:val="a5"/>
        <w:spacing w:after="120"/>
        <w:ind w:firstLine="708"/>
        <w:rPr>
          <w:sz w:val="24"/>
          <w:szCs w:val="24"/>
        </w:rPr>
      </w:pPr>
      <w:r w:rsidRPr="005B41C4">
        <w:rPr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:rsidR="00B32FDF" w:rsidRPr="005B41C4" w:rsidRDefault="00B32FDF" w:rsidP="00B32FDF">
      <w:pPr>
        <w:pStyle w:val="Default"/>
        <w:spacing w:after="120"/>
        <w:ind w:firstLine="708"/>
        <w:jc w:val="both"/>
        <w:rPr>
          <w:color w:val="auto"/>
        </w:rPr>
      </w:pPr>
      <w:r w:rsidRPr="005B41C4">
        <w:rPr>
          <w:color w:val="auto"/>
        </w:rPr>
        <w:t xml:space="preserve">При реализация на инвестиционното предложение ще се генерират битово-фекални отпадъчни води , който ще се отвеждат </w:t>
      </w:r>
      <w:r w:rsidR="00ED2CE3">
        <w:rPr>
          <w:color w:val="auto"/>
        </w:rPr>
        <w:t>в изградени водоплътни изгребни ями,за всички имоти поотделно</w:t>
      </w:r>
      <w:r w:rsidRPr="005B41C4">
        <w:rPr>
          <w:color w:val="auto"/>
        </w:rPr>
        <w:t>.</w:t>
      </w:r>
    </w:p>
    <w:p w:rsidR="00B32FDF" w:rsidRPr="005B41C4" w:rsidRDefault="00B32FDF" w:rsidP="00B32FDF">
      <w:pPr>
        <w:tabs>
          <w:tab w:val="right" w:leader="dot" w:pos="4394"/>
        </w:tabs>
        <w:spacing w:before="57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lastRenderedPageBreak/>
        <w:t xml:space="preserve"> Предвид горепосоченото, при реализация на инвестиционното предложение не се очакват негативни въздействия върху водите.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4467F2" w:rsidRPr="005B41C4" w:rsidRDefault="00C26BB4" w:rsidP="004467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Имотът в който ще се реализира Инвестиционното предложение</w:t>
      </w:r>
      <w:r w:rsidR="008A1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67F2"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67F2" w:rsidRPr="005B41C4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="004467F2" w:rsidRPr="005B41C4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r w:rsidR="004467F2" w:rsidRPr="005B41C4">
        <w:rPr>
          <w:rFonts w:ascii="Times New Roman" w:hAnsi="Times New Roman" w:cs="Times New Roman"/>
          <w:i/>
          <w:sz w:val="24"/>
          <w:szCs w:val="24"/>
        </w:rPr>
        <w:t>обн. ДВ бр. 77 от 09.08.2002 г., изм. ДВ бр. 98 от 27.11.2018 г.</w:t>
      </w:r>
      <w:r w:rsidR="004467F2" w:rsidRPr="005B41C4">
        <w:rPr>
          <w:rFonts w:ascii="Times New Roman" w:hAnsi="Times New Roman" w:cs="Times New Roman"/>
          <w:sz w:val="24"/>
          <w:szCs w:val="24"/>
        </w:rPr>
        <w:t>/ от мрежата „НАТУРА 2000“.</w:t>
      </w:r>
    </w:p>
    <w:p w:rsidR="00C26BB4" w:rsidRPr="005B41C4" w:rsidRDefault="00A47EFC" w:rsidP="00C26B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="00C26BB4"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налага изграждане на допълнителна инфраструктура</w:t>
      </w: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32FDF" w:rsidRPr="005B41C4" w:rsidRDefault="00C26BB4" w:rsidP="00502B6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940E86" w:rsidRPr="005B41C4" w:rsidRDefault="00940E86" w:rsidP="00940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5B41C4">
        <w:rPr>
          <w:rFonts w:ascii="Times New Roman" w:hAnsi="Times New Roman" w:cs="Times New Roman"/>
          <w:sz w:val="24"/>
          <w:szCs w:val="24"/>
        </w:rPr>
        <w:t xml:space="preserve">площадка  </w:t>
      </w:r>
      <w:r w:rsidR="009441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да </w:t>
      </w:r>
      <w:r w:rsidRPr="005B41C4">
        <w:rPr>
          <w:rFonts w:ascii="Times New Roman" w:hAnsi="Times New Roman" w:cs="Times New Roman"/>
          <w:sz w:val="24"/>
          <w:szCs w:val="24"/>
          <w:lang w:eastAsia="bg-BG"/>
        </w:rPr>
        <w:t xml:space="preserve"> се приемат опасни отпадъци:</w:t>
      </w:r>
    </w:p>
    <w:p w:rsidR="005B41C4" w:rsidRPr="005B41C4" w:rsidRDefault="00E3763A" w:rsidP="005B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останалите отпадъци щ</w:t>
      </w:r>
      <w:r w:rsidR="005B41C4"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бъде осигурено  периодичното им предаване за последващо третиране, рециклиране, оползотворяване и/или обезвреждане на фирми притежаващи притежаващи документ по чл. 35 от ЗУО.  Съгласно забележка 5 към приложение №3 на ЗООС,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 I и на наредбата по чл. 103, ал. 9. </w:t>
      </w:r>
    </w:p>
    <w:p w:rsidR="005B41C4" w:rsidRPr="005B41C4" w:rsidRDefault="005B41C4" w:rsidP="005B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да се съхраняват опасни вещества, посочени в Приложение 3 на Закона за опазване на околната среда. При последващата експлоатация на ИП, очакваните ОХВ, които ще бъдат налични на площадката са миещи и дезинфекционни препарати, служещи за хигиенизиране на общите части. </w:t>
      </w:r>
    </w:p>
    <w:p w:rsidR="005B41C4" w:rsidRPr="005B41C4" w:rsidRDefault="005B41C4" w:rsidP="005B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753100" cy="4600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 xml:space="preserve"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 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Потенциалните въздействия могат да се оценят, като: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• Въздействия с малък териториален обхват – не се очакват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• Въздействия с локален характер – не се очакват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• Въздействия върху засегнато население – не се очакват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• Трансгранични въздействия – не сe очакват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Имайки предвид същността на инвестиционното предложение, разстоянието до най-близките жилищни сгради и местоположението на площадката на инвестиционното предложение, при реализацията не се очаква отрицателно въздействие върху здравето на хората и компонентите на околната среда.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6. Вероятност, интензивност, комплексност на въздействието.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При спазване на нормален режим на експлоатация и прилагането на всички мерки за предотвратяване или минимизиране на потенциалните въздействия не се очаква поява на отрицателно въздействие, при реализация на инвестиционното предложение, върху здравето на хората и компонентите на околната среда.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lastRenderedPageBreak/>
        <w:t>7. Очакваното настъпване, продължителността, честотата и обратимостта на въздействието.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Отрицателно въздействие върху здравето на хората и компонентите на околната среда е възможно единствено при аварийни ситуации. Минимизирането на ефекта е гарантирано от прилагането на мерки за минимизиране и недопускане на негативни въздействия. Минимизиране на въздействията може да се постигне и чрез периодичното инструктиране на персонала, периодична проверка на квалификация, отговорност и задължения на всяко лице чрез симулиране на аварийни ситуации.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Продължителност – не се очаква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Честота – постоянно – не се очакват негативни въздействия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– кратковременно – при аварийна ситуация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Обратимост - Обратимост на въздействието може да се постигне, като се спазват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нормативните условия и мерките за безопасност.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8. Комбинирането с въздействия на други съществуващи и/или одобрени инвестиционни предложения.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Не са възможни въздействия</w:t>
      </w:r>
      <w:r w:rsidR="008C7F6F">
        <w:rPr>
          <w:rFonts w:ascii="Times New Roman" w:hAnsi="Times New Roman" w:cs="Times New Roman"/>
          <w:sz w:val="24"/>
          <w:szCs w:val="24"/>
        </w:rPr>
        <w:t>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9. Възможността за ефективно намаляване на въздействията.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Прилагане на предвидените мерки за ограничаване на въздействието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10. Трансграничен характер на въздействието</w:t>
      </w:r>
      <w:r w:rsidRPr="005B4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Реализацията на инвестиционното предложение няма да окаже въздействие с трансграничен характер.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- Редовно почистване на площадката и пътните настилки и тяхното овлажняване по време на сухо и ветровито време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-  Трафикът на товарните коли да се планира по-начин, позволяващ най-малко неблагоприятно въздействие на изгорелите газове от ДВГ и опасности от злополуки;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-  Спазване на инструкциите за безопасна работа на площадката;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- Проверки за непропускливост на бетонираната площадка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-  Първоначален и периодичен инструктажи по безопасна работа и спазване на безопасни условия на труд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- Спазване на поставените условия в издаденото решение за преценка необходимост от ОВОС и решение по реда на ЗУО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>По време на закриване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lastRenderedPageBreak/>
        <w:t xml:space="preserve"> - Демонтиране на оборудването, почистване и привеждане на площадката на инвестиционното предложение във вид подходящ за последващо ползване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b/>
          <w:sz w:val="24"/>
          <w:szCs w:val="24"/>
        </w:rPr>
        <w:t>V. Обществен интерес към инвестиционното предложение.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Не са постъпвали възражение срещу така заявеното инвестиционно предложение. </w:t>
      </w: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DF" w:rsidRPr="005B41C4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B6B" w:rsidRPr="005B41C4" w:rsidRDefault="007D6101" w:rsidP="008908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C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F2872">
        <w:rPr>
          <w:rFonts w:ascii="Times New Roman" w:hAnsi="Times New Roman" w:cs="Times New Roman"/>
          <w:sz w:val="24"/>
          <w:szCs w:val="24"/>
        </w:rPr>
        <w:t>28</w:t>
      </w:r>
      <w:r w:rsidR="008D0923" w:rsidRPr="005B41C4">
        <w:rPr>
          <w:rFonts w:ascii="Times New Roman" w:hAnsi="Times New Roman" w:cs="Times New Roman"/>
          <w:sz w:val="24"/>
          <w:szCs w:val="24"/>
        </w:rPr>
        <w:t>.</w:t>
      </w:r>
      <w:r w:rsidR="001F2872">
        <w:rPr>
          <w:rFonts w:ascii="Times New Roman" w:hAnsi="Times New Roman" w:cs="Times New Roman"/>
          <w:sz w:val="24"/>
          <w:szCs w:val="24"/>
        </w:rPr>
        <w:t>02</w:t>
      </w:r>
      <w:r w:rsidR="008D0923" w:rsidRPr="005B41C4">
        <w:rPr>
          <w:rFonts w:ascii="Times New Roman" w:hAnsi="Times New Roman" w:cs="Times New Roman"/>
          <w:sz w:val="24"/>
          <w:szCs w:val="24"/>
        </w:rPr>
        <w:t>.202</w:t>
      </w:r>
      <w:r w:rsidR="001F2872">
        <w:rPr>
          <w:rFonts w:ascii="Times New Roman" w:hAnsi="Times New Roman" w:cs="Times New Roman"/>
          <w:sz w:val="24"/>
          <w:szCs w:val="24"/>
        </w:rPr>
        <w:t>3</w:t>
      </w:r>
      <w:r w:rsidR="00502B6B" w:rsidRPr="005B41C4">
        <w:rPr>
          <w:rFonts w:ascii="Times New Roman" w:hAnsi="Times New Roman" w:cs="Times New Roman"/>
          <w:sz w:val="24"/>
          <w:szCs w:val="24"/>
        </w:rPr>
        <w:t>г</w:t>
      </w:r>
      <w:r w:rsidR="005B7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 уважение,</w:t>
      </w:r>
    </w:p>
    <w:p w:rsidR="00CB7C91" w:rsidRPr="008D0923" w:rsidRDefault="00CB7C91" w:rsidP="00B32F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CB7C91" w:rsidRPr="008D0923" w:rsidSect="00940CA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3F" w:rsidRDefault="00CE323F" w:rsidP="00837C35">
      <w:pPr>
        <w:spacing w:after="0" w:line="240" w:lineRule="auto"/>
      </w:pPr>
      <w:r>
        <w:separator/>
      </w:r>
    </w:p>
  </w:endnote>
  <w:endnote w:type="continuationSeparator" w:id="0">
    <w:p w:rsidR="00CE323F" w:rsidRDefault="00CE323F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553D" w:rsidRPr="00CE1E8C" w:rsidRDefault="003E553D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5D7F2B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5D7F2B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520D6">
              <w:rPr>
                <w:rFonts w:ascii="Times New Roman" w:hAnsi="Times New Roman" w:cs="Times New Roman"/>
                <w:b/>
                <w:bCs/>
                <w:noProof/>
              </w:rPr>
              <w:t>22</w:t>
            </w:r>
            <w:r w:rsidR="005D7F2B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5D7F2B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5D7F2B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520D6">
              <w:rPr>
                <w:rFonts w:ascii="Times New Roman" w:hAnsi="Times New Roman" w:cs="Times New Roman"/>
                <w:b/>
                <w:bCs/>
                <w:noProof/>
              </w:rPr>
              <w:t>22</w:t>
            </w:r>
            <w:r w:rsidR="005D7F2B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553D" w:rsidRPr="00CE1E8C" w:rsidRDefault="003E553D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3F" w:rsidRDefault="00CE323F" w:rsidP="00837C35">
      <w:pPr>
        <w:spacing w:after="0" w:line="240" w:lineRule="auto"/>
      </w:pPr>
      <w:r>
        <w:separator/>
      </w:r>
    </w:p>
  </w:footnote>
  <w:footnote w:type="continuationSeparator" w:id="0">
    <w:p w:rsidR="00CE323F" w:rsidRDefault="00CE323F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360"/>
    <w:multiLevelType w:val="hybridMultilevel"/>
    <w:tmpl w:val="68BC668A"/>
    <w:lvl w:ilvl="0" w:tplc="130CF5F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7F72656"/>
    <w:multiLevelType w:val="hybridMultilevel"/>
    <w:tmpl w:val="B12C63B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05C62"/>
    <w:multiLevelType w:val="hybridMultilevel"/>
    <w:tmpl w:val="E0D255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B9411A"/>
    <w:multiLevelType w:val="hybridMultilevel"/>
    <w:tmpl w:val="317A7126"/>
    <w:lvl w:ilvl="0" w:tplc="383E2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A7A88"/>
    <w:multiLevelType w:val="hybridMultilevel"/>
    <w:tmpl w:val="05B8C4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FB5372"/>
    <w:multiLevelType w:val="hybridMultilevel"/>
    <w:tmpl w:val="0BE0D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C4211"/>
    <w:multiLevelType w:val="hybridMultilevel"/>
    <w:tmpl w:val="79E4B0BA"/>
    <w:lvl w:ilvl="0" w:tplc="383E276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84"/>
    <w:multiLevelType w:val="hybridMultilevel"/>
    <w:tmpl w:val="F2D20AC2"/>
    <w:lvl w:ilvl="0" w:tplc="383E2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7"/>
  </w:num>
  <w:num w:numId="5">
    <w:abstractNumId w:val="25"/>
  </w:num>
  <w:num w:numId="6">
    <w:abstractNumId w:val="15"/>
  </w:num>
  <w:num w:numId="7">
    <w:abstractNumId w:val="9"/>
  </w:num>
  <w:num w:numId="8">
    <w:abstractNumId w:val="26"/>
  </w:num>
  <w:num w:numId="9">
    <w:abstractNumId w:val="1"/>
  </w:num>
  <w:num w:numId="10">
    <w:abstractNumId w:val="22"/>
  </w:num>
  <w:num w:numId="11">
    <w:abstractNumId w:val="11"/>
  </w:num>
  <w:num w:numId="12">
    <w:abstractNumId w:val="20"/>
  </w:num>
  <w:num w:numId="13">
    <w:abstractNumId w:val="10"/>
  </w:num>
  <w:num w:numId="14">
    <w:abstractNumId w:val="24"/>
  </w:num>
  <w:num w:numId="15">
    <w:abstractNumId w:val="17"/>
  </w:num>
  <w:num w:numId="16">
    <w:abstractNumId w:val="14"/>
  </w:num>
  <w:num w:numId="17">
    <w:abstractNumId w:val="4"/>
  </w:num>
  <w:num w:numId="18">
    <w:abstractNumId w:val="19"/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3"/>
  </w:num>
  <w:num w:numId="24">
    <w:abstractNumId w:val="21"/>
  </w:num>
  <w:num w:numId="25">
    <w:abstractNumId w:val="23"/>
  </w:num>
  <w:num w:numId="26">
    <w:abstractNumId w:val="6"/>
  </w:num>
  <w:num w:numId="27">
    <w:abstractNumId w:val="13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9"/>
    <w:rsid w:val="0000214F"/>
    <w:rsid w:val="00002779"/>
    <w:rsid w:val="000037F9"/>
    <w:rsid w:val="00006F07"/>
    <w:rsid w:val="00020155"/>
    <w:rsid w:val="00023563"/>
    <w:rsid w:val="000259AA"/>
    <w:rsid w:val="0003075D"/>
    <w:rsid w:val="0003270F"/>
    <w:rsid w:val="0003389C"/>
    <w:rsid w:val="00037BED"/>
    <w:rsid w:val="00044BAC"/>
    <w:rsid w:val="00045243"/>
    <w:rsid w:val="000579E7"/>
    <w:rsid w:val="00061BE7"/>
    <w:rsid w:val="00064455"/>
    <w:rsid w:val="00071E6B"/>
    <w:rsid w:val="00073E1C"/>
    <w:rsid w:val="0007518E"/>
    <w:rsid w:val="00075413"/>
    <w:rsid w:val="00077F22"/>
    <w:rsid w:val="0008316D"/>
    <w:rsid w:val="00084D8D"/>
    <w:rsid w:val="000935F5"/>
    <w:rsid w:val="000A2A8A"/>
    <w:rsid w:val="000A5599"/>
    <w:rsid w:val="000B3FA3"/>
    <w:rsid w:val="000D04B7"/>
    <w:rsid w:val="000D05CE"/>
    <w:rsid w:val="000D08F6"/>
    <w:rsid w:val="000D2DFA"/>
    <w:rsid w:val="000D3315"/>
    <w:rsid w:val="000D5D5D"/>
    <w:rsid w:val="000E07F6"/>
    <w:rsid w:val="000F0864"/>
    <w:rsid w:val="000F23AC"/>
    <w:rsid w:val="00100023"/>
    <w:rsid w:val="001044CF"/>
    <w:rsid w:val="00105835"/>
    <w:rsid w:val="00106BDE"/>
    <w:rsid w:val="00111992"/>
    <w:rsid w:val="00127423"/>
    <w:rsid w:val="00127C1C"/>
    <w:rsid w:val="00127CAA"/>
    <w:rsid w:val="001415BA"/>
    <w:rsid w:val="00141A12"/>
    <w:rsid w:val="00146035"/>
    <w:rsid w:val="00146682"/>
    <w:rsid w:val="0014685A"/>
    <w:rsid w:val="00152281"/>
    <w:rsid w:val="00153C85"/>
    <w:rsid w:val="0015618A"/>
    <w:rsid w:val="00160A4D"/>
    <w:rsid w:val="00162F50"/>
    <w:rsid w:val="0016451B"/>
    <w:rsid w:val="00164876"/>
    <w:rsid w:val="001668A9"/>
    <w:rsid w:val="00166BD8"/>
    <w:rsid w:val="0017351C"/>
    <w:rsid w:val="00196A7B"/>
    <w:rsid w:val="00197548"/>
    <w:rsid w:val="001C5E03"/>
    <w:rsid w:val="001C7290"/>
    <w:rsid w:val="001D5339"/>
    <w:rsid w:val="001D6438"/>
    <w:rsid w:val="001D6EE7"/>
    <w:rsid w:val="001E1443"/>
    <w:rsid w:val="001E7805"/>
    <w:rsid w:val="001F2872"/>
    <w:rsid w:val="001F6023"/>
    <w:rsid w:val="001F783F"/>
    <w:rsid w:val="0020273A"/>
    <w:rsid w:val="00202B01"/>
    <w:rsid w:val="0020457E"/>
    <w:rsid w:val="00204EDA"/>
    <w:rsid w:val="002053D7"/>
    <w:rsid w:val="00207729"/>
    <w:rsid w:val="00207A74"/>
    <w:rsid w:val="00210282"/>
    <w:rsid w:val="002105D3"/>
    <w:rsid w:val="00212CAF"/>
    <w:rsid w:val="0021474E"/>
    <w:rsid w:val="00216DE2"/>
    <w:rsid w:val="00216EE8"/>
    <w:rsid w:val="00223DB8"/>
    <w:rsid w:val="00225297"/>
    <w:rsid w:val="00231FF6"/>
    <w:rsid w:val="00232011"/>
    <w:rsid w:val="002337BC"/>
    <w:rsid w:val="00236682"/>
    <w:rsid w:val="002374AF"/>
    <w:rsid w:val="00240B61"/>
    <w:rsid w:val="00244D79"/>
    <w:rsid w:val="00255CF3"/>
    <w:rsid w:val="00256BFE"/>
    <w:rsid w:val="002660F6"/>
    <w:rsid w:val="00266DF3"/>
    <w:rsid w:val="00274679"/>
    <w:rsid w:val="00276342"/>
    <w:rsid w:val="00277517"/>
    <w:rsid w:val="00277780"/>
    <w:rsid w:val="002827AD"/>
    <w:rsid w:val="00285638"/>
    <w:rsid w:val="00286C42"/>
    <w:rsid w:val="002910FC"/>
    <w:rsid w:val="00294409"/>
    <w:rsid w:val="00297E09"/>
    <w:rsid w:val="00297E8A"/>
    <w:rsid w:val="002A0802"/>
    <w:rsid w:val="002A38E7"/>
    <w:rsid w:val="002A64D2"/>
    <w:rsid w:val="002A7049"/>
    <w:rsid w:val="002B058B"/>
    <w:rsid w:val="002B05C4"/>
    <w:rsid w:val="002C0D00"/>
    <w:rsid w:val="002C19CB"/>
    <w:rsid w:val="002E4447"/>
    <w:rsid w:val="002E7CF7"/>
    <w:rsid w:val="002F0805"/>
    <w:rsid w:val="002F47D2"/>
    <w:rsid w:val="00300515"/>
    <w:rsid w:val="003046BE"/>
    <w:rsid w:val="00306781"/>
    <w:rsid w:val="003101A9"/>
    <w:rsid w:val="00313484"/>
    <w:rsid w:val="003139CA"/>
    <w:rsid w:val="003178EB"/>
    <w:rsid w:val="00322522"/>
    <w:rsid w:val="00322687"/>
    <w:rsid w:val="00323EE0"/>
    <w:rsid w:val="00325C14"/>
    <w:rsid w:val="00326AFA"/>
    <w:rsid w:val="00326FFA"/>
    <w:rsid w:val="00327B62"/>
    <w:rsid w:val="003359CF"/>
    <w:rsid w:val="003422B6"/>
    <w:rsid w:val="0034745A"/>
    <w:rsid w:val="003474BB"/>
    <w:rsid w:val="00347A78"/>
    <w:rsid w:val="00355516"/>
    <w:rsid w:val="00360A4E"/>
    <w:rsid w:val="00360C00"/>
    <w:rsid w:val="003610C6"/>
    <w:rsid w:val="003629EE"/>
    <w:rsid w:val="00371DE5"/>
    <w:rsid w:val="0037667A"/>
    <w:rsid w:val="00377541"/>
    <w:rsid w:val="00380254"/>
    <w:rsid w:val="00380411"/>
    <w:rsid w:val="003847F5"/>
    <w:rsid w:val="00385800"/>
    <w:rsid w:val="0039043E"/>
    <w:rsid w:val="0039406D"/>
    <w:rsid w:val="00394823"/>
    <w:rsid w:val="003972AB"/>
    <w:rsid w:val="003A4D8F"/>
    <w:rsid w:val="003B18D8"/>
    <w:rsid w:val="003B7451"/>
    <w:rsid w:val="003C12D3"/>
    <w:rsid w:val="003D179F"/>
    <w:rsid w:val="003E0917"/>
    <w:rsid w:val="003E1F8B"/>
    <w:rsid w:val="003E553D"/>
    <w:rsid w:val="003F1908"/>
    <w:rsid w:val="003F4E05"/>
    <w:rsid w:val="00403532"/>
    <w:rsid w:val="004071BC"/>
    <w:rsid w:val="00410077"/>
    <w:rsid w:val="0041054C"/>
    <w:rsid w:val="00414588"/>
    <w:rsid w:val="0041485C"/>
    <w:rsid w:val="00416453"/>
    <w:rsid w:val="00420639"/>
    <w:rsid w:val="00420FC5"/>
    <w:rsid w:val="00433F4B"/>
    <w:rsid w:val="004348B2"/>
    <w:rsid w:val="004357E3"/>
    <w:rsid w:val="00437023"/>
    <w:rsid w:val="00442E47"/>
    <w:rsid w:val="00446274"/>
    <w:rsid w:val="004467F2"/>
    <w:rsid w:val="004534AB"/>
    <w:rsid w:val="00461D67"/>
    <w:rsid w:val="00462A5B"/>
    <w:rsid w:val="00463D27"/>
    <w:rsid w:val="00466FE3"/>
    <w:rsid w:val="00471E9C"/>
    <w:rsid w:val="00471FD3"/>
    <w:rsid w:val="00476916"/>
    <w:rsid w:val="0048417C"/>
    <w:rsid w:val="00485ACE"/>
    <w:rsid w:val="00492BB6"/>
    <w:rsid w:val="00495D49"/>
    <w:rsid w:val="00495FB8"/>
    <w:rsid w:val="00497D43"/>
    <w:rsid w:val="004A460E"/>
    <w:rsid w:val="004A7D8B"/>
    <w:rsid w:val="004B45BB"/>
    <w:rsid w:val="004B5CDD"/>
    <w:rsid w:val="004C1FCF"/>
    <w:rsid w:val="004C4E52"/>
    <w:rsid w:val="004C52D4"/>
    <w:rsid w:val="004C6126"/>
    <w:rsid w:val="004C6A73"/>
    <w:rsid w:val="004D371F"/>
    <w:rsid w:val="004E048D"/>
    <w:rsid w:val="004E0607"/>
    <w:rsid w:val="004E0E3B"/>
    <w:rsid w:val="004E258D"/>
    <w:rsid w:val="004E272E"/>
    <w:rsid w:val="004E372A"/>
    <w:rsid w:val="004E690D"/>
    <w:rsid w:val="004F77C9"/>
    <w:rsid w:val="00500D15"/>
    <w:rsid w:val="00501131"/>
    <w:rsid w:val="005015D9"/>
    <w:rsid w:val="00502B6B"/>
    <w:rsid w:val="00502D90"/>
    <w:rsid w:val="005031B4"/>
    <w:rsid w:val="005113A4"/>
    <w:rsid w:val="005200E8"/>
    <w:rsid w:val="00520A53"/>
    <w:rsid w:val="00534CD0"/>
    <w:rsid w:val="00547AF1"/>
    <w:rsid w:val="00550F88"/>
    <w:rsid w:val="00551689"/>
    <w:rsid w:val="0055321B"/>
    <w:rsid w:val="00560839"/>
    <w:rsid w:val="00567A1D"/>
    <w:rsid w:val="005706BB"/>
    <w:rsid w:val="005708C8"/>
    <w:rsid w:val="0057095C"/>
    <w:rsid w:val="0057612A"/>
    <w:rsid w:val="00596E16"/>
    <w:rsid w:val="005A194B"/>
    <w:rsid w:val="005A2C84"/>
    <w:rsid w:val="005A4750"/>
    <w:rsid w:val="005A4BA3"/>
    <w:rsid w:val="005B1537"/>
    <w:rsid w:val="005B15EC"/>
    <w:rsid w:val="005B41C4"/>
    <w:rsid w:val="005B7209"/>
    <w:rsid w:val="005B7832"/>
    <w:rsid w:val="005D1C12"/>
    <w:rsid w:val="005D506A"/>
    <w:rsid w:val="005D5744"/>
    <w:rsid w:val="005D7A4C"/>
    <w:rsid w:val="005D7F2B"/>
    <w:rsid w:val="005E2144"/>
    <w:rsid w:val="005F14F1"/>
    <w:rsid w:val="005F1AD9"/>
    <w:rsid w:val="005F3EA4"/>
    <w:rsid w:val="005F68DA"/>
    <w:rsid w:val="00603DC8"/>
    <w:rsid w:val="0060545C"/>
    <w:rsid w:val="00612B3F"/>
    <w:rsid w:val="0062215A"/>
    <w:rsid w:val="006225D9"/>
    <w:rsid w:val="00627728"/>
    <w:rsid w:val="0064497E"/>
    <w:rsid w:val="0065772D"/>
    <w:rsid w:val="006604E0"/>
    <w:rsid w:val="0066633F"/>
    <w:rsid w:val="00670FCA"/>
    <w:rsid w:val="006728E3"/>
    <w:rsid w:val="0067693F"/>
    <w:rsid w:val="00676C86"/>
    <w:rsid w:val="00683219"/>
    <w:rsid w:val="00690F21"/>
    <w:rsid w:val="006A374D"/>
    <w:rsid w:val="006A477D"/>
    <w:rsid w:val="006B14BA"/>
    <w:rsid w:val="006B1C90"/>
    <w:rsid w:val="006B6031"/>
    <w:rsid w:val="006C029D"/>
    <w:rsid w:val="006C1272"/>
    <w:rsid w:val="006C1D6A"/>
    <w:rsid w:val="006C28C6"/>
    <w:rsid w:val="006D261E"/>
    <w:rsid w:val="006D6465"/>
    <w:rsid w:val="006E5246"/>
    <w:rsid w:val="006E5E57"/>
    <w:rsid w:val="007025FD"/>
    <w:rsid w:val="0071014F"/>
    <w:rsid w:val="007119D3"/>
    <w:rsid w:val="007208D6"/>
    <w:rsid w:val="0072499A"/>
    <w:rsid w:val="0072717C"/>
    <w:rsid w:val="00731B79"/>
    <w:rsid w:val="00734408"/>
    <w:rsid w:val="007419B4"/>
    <w:rsid w:val="00746C5D"/>
    <w:rsid w:val="00760CAA"/>
    <w:rsid w:val="00765B79"/>
    <w:rsid w:val="00770E8E"/>
    <w:rsid w:val="00781E54"/>
    <w:rsid w:val="00782056"/>
    <w:rsid w:val="00782D97"/>
    <w:rsid w:val="00790ABC"/>
    <w:rsid w:val="00794CEC"/>
    <w:rsid w:val="007A4920"/>
    <w:rsid w:val="007A6E6E"/>
    <w:rsid w:val="007B0256"/>
    <w:rsid w:val="007B2DAA"/>
    <w:rsid w:val="007C20C0"/>
    <w:rsid w:val="007C34B2"/>
    <w:rsid w:val="007C561F"/>
    <w:rsid w:val="007D11C8"/>
    <w:rsid w:val="007D2C08"/>
    <w:rsid w:val="007D5090"/>
    <w:rsid w:val="007D6101"/>
    <w:rsid w:val="007E381C"/>
    <w:rsid w:val="007E38CC"/>
    <w:rsid w:val="007E3E0B"/>
    <w:rsid w:val="007E4045"/>
    <w:rsid w:val="007E524F"/>
    <w:rsid w:val="007E67D9"/>
    <w:rsid w:val="007E7AB8"/>
    <w:rsid w:val="007E7C5B"/>
    <w:rsid w:val="007F6C2C"/>
    <w:rsid w:val="00801D83"/>
    <w:rsid w:val="00807059"/>
    <w:rsid w:val="0080731E"/>
    <w:rsid w:val="00807E62"/>
    <w:rsid w:val="00813DE2"/>
    <w:rsid w:val="008152C6"/>
    <w:rsid w:val="0082091C"/>
    <w:rsid w:val="0082140B"/>
    <w:rsid w:val="008337B7"/>
    <w:rsid w:val="00833FDF"/>
    <w:rsid w:val="00835AAF"/>
    <w:rsid w:val="008378EF"/>
    <w:rsid w:val="00837C35"/>
    <w:rsid w:val="00842DBE"/>
    <w:rsid w:val="00843F2E"/>
    <w:rsid w:val="008440E6"/>
    <w:rsid w:val="008570E3"/>
    <w:rsid w:val="00860056"/>
    <w:rsid w:val="00882F23"/>
    <w:rsid w:val="00884231"/>
    <w:rsid w:val="00886D5E"/>
    <w:rsid w:val="00890842"/>
    <w:rsid w:val="008A1CE3"/>
    <w:rsid w:val="008A1EA4"/>
    <w:rsid w:val="008A24F4"/>
    <w:rsid w:val="008A354D"/>
    <w:rsid w:val="008A68EF"/>
    <w:rsid w:val="008A74E8"/>
    <w:rsid w:val="008B0555"/>
    <w:rsid w:val="008B7537"/>
    <w:rsid w:val="008C1007"/>
    <w:rsid w:val="008C10EF"/>
    <w:rsid w:val="008C284C"/>
    <w:rsid w:val="008C6BA0"/>
    <w:rsid w:val="008C746D"/>
    <w:rsid w:val="008C7F6F"/>
    <w:rsid w:val="008D0923"/>
    <w:rsid w:val="008D0DB3"/>
    <w:rsid w:val="008D27EC"/>
    <w:rsid w:val="008D4836"/>
    <w:rsid w:val="008D7967"/>
    <w:rsid w:val="008E118B"/>
    <w:rsid w:val="008E7DDA"/>
    <w:rsid w:val="008F2A5C"/>
    <w:rsid w:val="008F49E8"/>
    <w:rsid w:val="00902EAB"/>
    <w:rsid w:val="00903ACC"/>
    <w:rsid w:val="00904D25"/>
    <w:rsid w:val="00906178"/>
    <w:rsid w:val="00907560"/>
    <w:rsid w:val="00915D0B"/>
    <w:rsid w:val="00921F9F"/>
    <w:rsid w:val="00923644"/>
    <w:rsid w:val="009264AE"/>
    <w:rsid w:val="009306C4"/>
    <w:rsid w:val="00931E59"/>
    <w:rsid w:val="00940CAC"/>
    <w:rsid w:val="00940E86"/>
    <w:rsid w:val="00944147"/>
    <w:rsid w:val="00954FF6"/>
    <w:rsid w:val="00960F6E"/>
    <w:rsid w:val="00966AAC"/>
    <w:rsid w:val="009747ED"/>
    <w:rsid w:val="00975BCF"/>
    <w:rsid w:val="009819FF"/>
    <w:rsid w:val="00982E0C"/>
    <w:rsid w:val="0099024F"/>
    <w:rsid w:val="009903F1"/>
    <w:rsid w:val="0099425A"/>
    <w:rsid w:val="009957FC"/>
    <w:rsid w:val="009A0B02"/>
    <w:rsid w:val="009A331A"/>
    <w:rsid w:val="009B02AF"/>
    <w:rsid w:val="009B164A"/>
    <w:rsid w:val="009B2D7E"/>
    <w:rsid w:val="009B36C6"/>
    <w:rsid w:val="009C1810"/>
    <w:rsid w:val="009C43C4"/>
    <w:rsid w:val="009D65A9"/>
    <w:rsid w:val="009D7569"/>
    <w:rsid w:val="009E0718"/>
    <w:rsid w:val="009E3556"/>
    <w:rsid w:val="009E5671"/>
    <w:rsid w:val="009F319A"/>
    <w:rsid w:val="009F4CDC"/>
    <w:rsid w:val="009F4F70"/>
    <w:rsid w:val="009F5D91"/>
    <w:rsid w:val="009F7F17"/>
    <w:rsid w:val="00A011AF"/>
    <w:rsid w:val="00A01D63"/>
    <w:rsid w:val="00A053EB"/>
    <w:rsid w:val="00A06880"/>
    <w:rsid w:val="00A06A3A"/>
    <w:rsid w:val="00A13792"/>
    <w:rsid w:val="00A143C3"/>
    <w:rsid w:val="00A17A4A"/>
    <w:rsid w:val="00A228D9"/>
    <w:rsid w:val="00A275A9"/>
    <w:rsid w:val="00A30500"/>
    <w:rsid w:val="00A33E34"/>
    <w:rsid w:val="00A36435"/>
    <w:rsid w:val="00A47EFC"/>
    <w:rsid w:val="00A61823"/>
    <w:rsid w:val="00A66A37"/>
    <w:rsid w:val="00A71CB8"/>
    <w:rsid w:val="00A72380"/>
    <w:rsid w:val="00A7691A"/>
    <w:rsid w:val="00A77D81"/>
    <w:rsid w:val="00A831C4"/>
    <w:rsid w:val="00A8499E"/>
    <w:rsid w:val="00A936A9"/>
    <w:rsid w:val="00AA2640"/>
    <w:rsid w:val="00AA6651"/>
    <w:rsid w:val="00AC55BB"/>
    <w:rsid w:val="00AD1389"/>
    <w:rsid w:val="00AD5F08"/>
    <w:rsid w:val="00AE0214"/>
    <w:rsid w:val="00AF0E10"/>
    <w:rsid w:val="00AF1DAC"/>
    <w:rsid w:val="00AF3FC6"/>
    <w:rsid w:val="00AF42E7"/>
    <w:rsid w:val="00AF60DF"/>
    <w:rsid w:val="00B00C7B"/>
    <w:rsid w:val="00B06B5D"/>
    <w:rsid w:val="00B11E9F"/>
    <w:rsid w:val="00B11EE1"/>
    <w:rsid w:val="00B144A7"/>
    <w:rsid w:val="00B16A14"/>
    <w:rsid w:val="00B246EB"/>
    <w:rsid w:val="00B31B76"/>
    <w:rsid w:val="00B32FDF"/>
    <w:rsid w:val="00B35357"/>
    <w:rsid w:val="00B4605E"/>
    <w:rsid w:val="00B55620"/>
    <w:rsid w:val="00B577BD"/>
    <w:rsid w:val="00B60133"/>
    <w:rsid w:val="00B61A51"/>
    <w:rsid w:val="00B63FDD"/>
    <w:rsid w:val="00B6421B"/>
    <w:rsid w:val="00B67574"/>
    <w:rsid w:val="00B72623"/>
    <w:rsid w:val="00B72A40"/>
    <w:rsid w:val="00B7637A"/>
    <w:rsid w:val="00B817F5"/>
    <w:rsid w:val="00B820B7"/>
    <w:rsid w:val="00B85C55"/>
    <w:rsid w:val="00B87D02"/>
    <w:rsid w:val="00BA53A2"/>
    <w:rsid w:val="00BA6A36"/>
    <w:rsid w:val="00BB42A1"/>
    <w:rsid w:val="00BB4C0D"/>
    <w:rsid w:val="00BB6D90"/>
    <w:rsid w:val="00BB73DE"/>
    <w:rsid w:val="00BC04BE"/>
    <w:rsid w:val="00BC1433"/>
    <w:rsid w:val="00BC62D1"/>
    <w:rsid w:val="00BD347C"/>
    <w:rsid w:val="00BD3D7C"/>
    <w:rsid w:val="00BE2073"/>
    <w:rsid w:val="00BE3C78"/>
    <w:rsid w:val="00BF375B"/>
    <w:rsid w:val="00BF63C1"/>
    <w:rsid w:val="00C00D58"/>
    <w:rsid w:val="00C13F43"/>
    <w:rsid w:val="00C1486A"/>
    <w:rsid w:val="00C26BB4"/>
    <w:rsid w:val="00C26DE1"/>
    <w:rsid w:val="00C31E3C"/>
    <w:rsid w:val="00C351D3"/>
    <w:rsid w:val="00C36BB2"/>
    <w:rsid w:val="00C406FC"/>
    <w:rsid w:val="00C43889"/>
    <w:rsid w:val="00C44F1C"/>
    <w:rsid w:val="00C572EE"/>
    <w:rsid w:val="00C64223"/>
    <w:rsid w:val="00C672C3"/>
    <w:rsid w:val="00C73D0E"/>
    <w:rsid w:val="00C74222"/>
    <w:rsid w:val="00C74BBA"/>
    <w:rsid w:val="00C76919"/>
    <w:rsid w:val="00C76CED"/>
    <w:rsid w:val="00C7758A"/>
    <w:rsid w:val="00C85345"/>
    <w:rsid w:val="00C91317"/>
    <w:rsid w:val="00C949CB"/>
    <w:rsid w:val="00C97A42"/>
    <w:rsid w:val="00CB01A9"/>
    <w:rsid w:val="00CB13BD"/>
    <w:rsid w:val="00CB24A9"/>
    <w:rsid w:val="00CB48BE"/>
    <w:rsid w:val="00CB500F"/>
    <w:rsid w:val="00CB5EC9"/>
    <w:rsid w:val="00CB7BD2"/>
    <w:rsid w:val="00CB7C91"/>
    <w:rsid w:val="00CC0D8B"/>
    <w:rsid w:val="00CC1E7D"/>
    <w:rsid w:val="00CC4925"/>
    <w:rsid w:val="00CD1D5F"/>
    <w:rsid w:val="00CD41A9"/>
    <w:rsid w:val="00CD541B"/>
    <w:rsid w:val="00CD6B80"/>
    <w:rsid w:val="00CD79FA"/>
    <w:rsid w:val="00CE1E8C"/>
    <w:rsid w:val="00CE29FE"/>
    <w:rsid w:val="00CE323F"/>
    <w:rsid w:val="00CE6EA2"/>
    <w:rsid w:val="00CF2317"/>
    <w:rsid w:val="00CF50A4"/>
    <w:rsid w:val="00D00B9D"/>
    <w:rsid w:val="00D0687A"/>
    <w:rsid w:val="00D06EBF"/>
    <w:rsid w:val="00D0725D"/>
    <w:rsid w:val="00D11BC6"/>
    <w:rsid w:val="00D2333E"/>
    <w:rsid w:val="00D4017C"/>
    <w:rsid w:val="00D45965"/>
    <w:rsid w:val="00D45D03"/>
    <w:rsid w:val="00D4635A"/>
    <w:rsid w:val="00D50682"/>
    <w:rsid w:val="00D50E7A"/>
    <w:rsid w:val="00D52482"/>
    <w:rsid w:val="00D536E3"/>
    <w:rsid w:val="00D54060"/>
    <w:rsid w:val="00D54FBF"/>
    <w:rsid w:val="00D67863"/>
    <w:rsid w:val="00D67B1E"/>
    <w:rsid w:val="00D74414"/>
    <w:rsid w:val="00D76FAC"/>
    <w:rsid w:val="00D80E9D"/>
    <w:rsid w:val="00D813DA"/>
    <w:rsid w:val="00D83F89"/>
    <w:rsid w:val="00D8637C"/>
    <w:rsid w:val="00D8710B"/>
    <w:rsid w:val="00D908DA"/>
    <w:rsid w:val="00D925FB"/>
    <w:rsid w:val="00D92E4B"/>
    <w:rsid w:val="00D96398"/>
    <w:rsid w:val="00DA192E"/>
    <w:rsid w:val="00DA3181"/>
    <w:rsid w:val="00DA3AC6"/>
    <w:rsid w:val="00DA555D"/>
    <w:rsid w:val="00DA5CB3"/>
    <w:rsid w:val="00DA79A9"/>
    <w:rsid w:val="00DA7CFF"/>
    <w:rsid w:val="00DB366D"/>
    <w:rsid w:val="00DB6F12"/>
    <w:rsid w:val="00DC0E9A"/>
    <w:rsid w:val="00DC17BE"/>
    <w:rsid w:val="00DC40CA"/>
    <w:rsid w:val="00DD4B52"/>
    <w:rsid w:val="00DD55EE"/>
    <w:rsid w:val="00DE0C7D"/>
    <w:rsid w:val="00DE5DF4"/>
    <w:rsid w:val="00DE7829"/>
    <w:rsid w:val="00DF13DA"/>
    <w:rsid w:val="00DF32B9"/>
    <w:rsid w:val="00E06AF0"/>
    <w:rsid w:val="00E06B4C"/>
    <w:rsid w:val="00E11B71"/>
    <w:rsid w:val="00E1204A"/>
    <w:rsid w:val="00E178C2"/>
    <w:rsid w:val="00E21197"/>
    <w:rsid w:val="00E229F2"/>
    <w:rsid w:val="00E23D40"/>
    <w:rsid w:val="00E2704D"/>
    <w:rsid w:val="00E32071"/>
    <w:rsid w:val="00E323A1"/>
    <w:rsid w:val="00E3763A"/>
    <w:rsid w:val="00E37F17"/>
    <w:rsid w:val="00E4061C"/>
    <w:rsid w:val="00E45F06"/>
    <w:rsid w:val="00E472EB"/>
    <w:rsid w:val="00E55AD3"/>
    <w:rsid w:val="00E563CA"/>
    <w:rsid w:val="00E60308"/>
    <w:rsid w:val="00E616E8"/>
    <w:rsid w:val="00E76774"/>
    <w:rsid w:val="00E76BA4"/>
    <w:rsid w:val="00E777AB"/>
    <w:rsid w:val="00E81085"/>
    <w:rsid w:val="00E85BB6"/>
    <w:rsid w:val="00E85DBA"/>
    <w:rsid w:val="00E9203C"/>
    <w:rsid w:val="00E924C8"/>
    <w:rsid w:val="00EA0AB7"/>
    <w:rsid w:val="00EA2507"/>
    <w:rsid w:val="00EA3AF3"/>
    <w:rsid w:val="00EA64EB"/>
    <w:rsid w:val="00EB1817"/>
    <w:rsid w:val="00EB351A"/>
    <w:rsid w:val="00EB64E1"/>
    <w:rsid w:val="00EB6AB3"/>
    <w:rsid w:val="00EB70E8"/>
    <w:rsid w:val="00EC0D34"/>
    <w:rsid w:val="00EC2F4D"/>
    <w:rsid w:val="00ED1DB6"/>
    <w:rsid w:val="00ED2CE3"/>
    <w:rsid w:val="00ED3DEA"/>
    <w:rsid w:val="00ED5AE7"/>
    <w:rsid w:val="00EE0D9B"/>
    <w:rsid w:val="00EE0E82"/>
    <w:rsid w:val="00EE2455"/>
    <w:rsid w:val="00EE285B"/>
    <w:rsid w:val="00EE3CD0"/>
    <w:rsid w:val="00EE56F6"/>
    <w:rsid w:val="00EE57AD"/>
    <w:rsid w:val="00EE691F"/>
    <w:rsid w:val="00EF1B4D"/>
    <w:rsid w:val="00EF363F"/>
    <w:rsid w:val="00EF4E6F"/>
    <w:rsid w:val="00EF4FFA"/>
    <w:rsid w:val="00EF506B"/>
    <w:rsid w:val="00EF7F69"/>
    <w:rsid w:val="00F01928"/>
    <w:rsid w:val="00F03CDD"/>
    <w:rsid w:val="00F04DBA"/>
    <w:rsid w:val="00F06ED5"/>
    <w:rsid w:val="00F11AB9"/>
    <w:rsid w:val="00F168D2"/>
    <w:rsid w:val="00F17928"/>
    <w:rsid w:val="00F2364B"/>
    <w:rsid w:val="00F243A1"/>
    <w:rsid w:val="00F25C21"/>
    <w:rsid w:val="00F30249"/>
    <w:rsid w:val="00F36386"/>
    <w:rsid w:val="00F37603"/>
    <w:rsid w:val="00F43343"/>
    <w:rsid w:val="00F44B6A"/>
    <w:rsid w:val="00F46B16"/>
    <w:rsid w:val="00F51CEF"/>
    <w:rsid w:val="00F520D6"/>
    <w:rsid w:val="00F54237"/>
    <w:rsid w:val="00F57390"/>
    <w:rsid w:val="00F63FCB"/>
    <w:rsid w:val="00F6554B"/>
    <w:rsid w:val="00F67464"/>
    <w:rsid w:val="00F67A06"/>
    <w:rsid w:val="00F70C89"/>
    <w:rsid w:val="00F75D7C"/>
    <w:rsid w:val="00F9300F"/>
    <w:rsid w:val="00F943AB"/>
    <w:rsid w:val="00F96918"/>
    <w:rsid w:val="00FB1D44"/>
    <w:rsid w:val="00FB2128"/>
    <w:rsid w:val="00FB2DA6"/>
    <w:rsid w:val="00FB5FCF"/>
    <w:rsid w:val="00FD7219"/>
    <w:rsid w:val="00FE3023"/>
    <w:rsid w:val="00FE59F2"/>
    <w:rsid w:val="00FF0630"/>
    <w:rsid w:val="00FF2CA9"/>
    <w:rsid w:val="00FF5DE6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AFE1"/>
  <w15:docId w15:val="{C55BA5AE-A388-4D61-B807-3FD1E63C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AC"/>
  </w:style>
  <w:style w:type="paragraph" w:styleId="1">
    <w:name w:val="heading 1"/>
    <w:basedOn w:val="a"/>
    <w:next w:val="a"/>
    <w:link w:val="10"/>
    <w:uiPriority w:val="9"/>
    <w:qFormat/>
    <w:rsid w:val="00622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45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37C35"/>
  </w:style>
  <w:style w:type="paragraph" w:styleId="ad">
    <w:name w:val="footer"/>
    <w:basedOn w:val="a"/>
    <w:link w:val="ae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37C35"/>
  </w:style>
  <w:style w:type="character" w:styleId="af">
    <w:name w:val="Emphasis"/>
    <w:basedOn w:val="a0"/>
    <w:qFormat/>
    <w:rsid w:val="00216DE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D45D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uiPriority w:val="1"/>
    <w:qFormat/>
    <w:rsid w:val="00AD5F08"/>
    <w:pPr>
      <w:spacing w:after="0" w:line="240" w:lineRule="auto"/>
    </w:pPr>
  </w:style>
  <w:style w:type="character" w:customStyle="1" w:styleId="newdocreference">
    <w:name w:val="newdocreference"/>
    <w:basedOn w:val="a0"/>
    <w:rsid w:val="00903ACC"/>
  </w:style>
  <w:style w:type="character" w:customStyle="1" w:styleId="samedocreference">
    <w:name w:val="samedocreference"/>
    <w:basedOn w:val="a0"/>
    <w:rsid w:val="00903ACC"/>
  </w:style>
  <w:style w:type="character" w:customStyle="1" w:styleId="Bodytext">
    <w:name w:val="Body text_"/>
    <w:basedOn w:val="a0"/>
    <w:link w:val="11"/>
    <w:rsid w:val="005015D9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Bodytext"/>
    <w:rsid w:val="005015D9"/>
    <w:pPr>
      <w:widowControl w:val="0"/>
      <w:shd w:val="clear" w:color="auto" w:fill="FFFFFF"/>
      <w:spacing w:before="780" w:after="660" w:line="317" w:lineRule="exact"/>
      <w:ind w:hanging="580"/>
      <w:jc w:val="both"/>
    </w:pPr>
    <w:rPr>
      <w:rFonts w:ascii="Arial" w:eastAsia="Arial" w:hAnsi="Arial" w:cs="Arial"/>
      <w:spacing w:val="1"/>
      <w:sz w:val="21"/>
      <w:szCs w:val="21"/>
    </w:rPr>
  </w:style>
  <w:style w:type="character" w:customStyle="1" w:styleId="af3">
    <w:name w:val="Основен текст_"/>
    <w:link w:val="13"/>
    <w:rsid w:val="005F68DA"/>
    <w:rPr>
      <w:spacing w:val="2"/>
      <w:sz w:val="21"/>
      <w:szCs w:val="21"/>
      <w:shd w:val="clear" w:color="auto" w:fill="FFFFFF"/>
    </w:rPr>
  </w:style>
  <w:style w:type="paragraph" w:customStyle="1" w:styleId="13">
    <w:name w:val="Основен текст13"/>
    <w:basedOn w:val="a"/>
    <w:link w:val="af3"/>
    <w:rsid w:val="005F68DA"/>
    <w:pPr>
      <w:shd w:val="clear" w:color="auto" w:fill="FFFFFF"/>
      <w:spacing w:before="660" w:after="480" w:line="0" w:lineRule="atLeast"/>
      <w:ind w:hanging="980"/>
    </w:pPr>
    <w:rPr>
      <w:spacing w:val="2"/>
      <w:sz w:val="21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rsid w:val="00231FF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622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Strong"/>
    <w:basedOn w:val="a0"/>
    <w:uiPriority w:val="22"/>
    <w:qFormat/>
    <w:rsid w:val="00030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s://bg.wikipedia.org/wiki/%D0%9F%D0%BB%D0%BE%D0%B2%D0%B4%D0%B8%D0%B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21E3-BD3D-4DB1-BC4B-95D57DF8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6773</Words>
  <Characters>38608</Characters>
  <Application>Microsoft Office Word</Application>
  <DocSecurity>0</DocSecurity>
  <Lines>321</Lines>
  <Paragraphs>90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инж.Таня Гогова</dc:creator>
  <cp:lastModifiedBy>Vladimir Iliev</cp:lastModifiedBy>
  <cp:revision>2</cp:revision>
  <cp:lastPrinted>2023-03-14T10:42:00Z</cp:lastPrinted>
  <dcterms:created xsi:type="dcterms:W3CDTF">2023-03-17T07:13:00Z</dcterms:created>
  <dcterms:modified xsi:type="dcterms:W3CDTF">2023-03-17T07:13:00Z</dcterms:modified>
</cp:coreProperties>
</file>