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819" w:rsidRPr="006901C1" w:rsidRDefault="00AE5819" w:rsidP="00A56D19">
      <w:pPr>
        <w:jc w:val="center"/>
        <w:rPr>
          <w:b/>
          <w:bCs/>
          <w:sz w:val="36"/>
          <w:szCs w:val="36"/>
        </w:rPr>
      </w:pPr>
      <w:r w:rsidRPr="006901C1">
        <w:rPr>
          <w:b/>
          <w:bCs/>
          <w:sz w:val="36"/>
          <w:szCs w:val="36"/>
        </w:rPr>
        <w:t>ИНФОРМАЦИЯ ЗА ПРЕЦЕНЯВАНЕ НА НЕОБХОДИМОСТТА ОТ ОВОС</w:t>
      </w:r>
    </w:p>
    <w:p w:rsidR="00AE5819" w:rsidRPr="006901C1" w:rsidRDefault="00AE5819" w:rsidP="00A56D19">
      <w:pPr>
        <w:jc w:val="center"/>
        <w:rPr>
          <w:b/>
          <w:sz w:val="32"/>
          <w:szCs w:val="32"/>
        </w:rPr>
      </w:pPr>
      <w:r w:rsidRPr="006901C1">
        <w:rPr>
          <w:b/>
          <w:sz w:val="32"/>
          <w:szCs w:val="32"/>
        </w:rPr>
        <w:t>НА</w:t>
      </w:r>
    </w:p>
    <w:p w:rsidR="00AE5819" w:rsidRPr="006901C1" w:rsidRDefault="00AE5819" w:rsidP="00A56D19">
      <w:pPr>
        <w:rPr>
          <w:b/>
        </w:rPr>
      </w:pPr>
    </w:p>
    <w:p w:rsidR="00AE5819" w:rsidRDefault="00AE5819" w:rsidP="00A56D1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Инвестиционно предложение</w:t>
      </w:r>
    </w:p>
    <w:p w:rsidR="00AE5819" w:rsidRPr="00DF11AC" w:rsidRDefault="00AE5819" w:rsidP="00A56D19">
      <w:pPr>
        <w:jc w:val="center"/>
        <w:rPr>
          <w:b/>
          <w:bCs/>
          <w:iCs/>
          <w:sz w:val="32"/>
          <w:szCs w:val="32"/>
        </w:rPr>
      </w:pPr>
      <w:r>
        <w:rPr>
          <w:b/>
          <w:sz w:val="32"/>
          <w:szCs w:val="32"/>
        </w:rPr>
        <w:t>“</w:t>
      </w:r>
      <w:r w:rsidRPr="00234590">
        <w:rPr>
          <w:b/>
          <w:sz w:val="32"/>
          <w:szCs w:val="32"/>
        </w:rPr>
        <w:t>Изграждане на ц</w:t>
      </w:r>
      <w:r w:rsidRPr="00AC38FE">
        <w:rPr>
          <w:b/>
          <w:sz w:val="32"/>
          <w:szCs w:val="32"/>
        </w:rPr>
        <w:t>ех за прои</w:t>
      </w:r>
      <w:r>
        <w:rPr>
          <w:b/>
          <w:sz w:val="32"/>
          <w:szCs w:val="32"/>
        </w:rPr>
        <w:t>зводство на алуминиеви детайли“</w:t>
      </w:r>
      <w:r w:rsidRPr="00AC38FE">
        <w:rPr>
          <w:b/>
          <w:sz w:val="32"/>
          <w:szCs w:val="32"/>
        </w:rPr>
        <w:t xml:space="preserve"> в УПИ 020291, </w:t>
      </w:r>
      <w:r>
        <w:rPr>
          <w:b/>
          <w:sz w:val="32"/>
          <w:szCs w:val="32"/>
        </w:rPr>
        <w:t>местност „Герена“ , землище на с. Брани</w:t>
      </w:r>
      <w:r w:rsidRPr="00AC38FE">
        <w:rPr>
          <w:b/>
          <w:sz w:val="32"/>
          <w:szCs w:val="32"/>
        </w:rPr>
        <w:t>поле</w:t>
      </w:r>
      <w:r>
        <w:rPr>
          <w:b/>
          <w:sz w:val="32"/>
          <w:szCs w:val="32"/>
        </w:rPr>
        <w:t>, община Родопи, област Пловдив</w:t>
      </w:r>
    </w:p>
    <w:p w:rsidR="00AE5819" w:rsidRPr="006901C1" w:rsidRDefault="00AE5819" w:rsidP="00A56D19">
      <w:pPr>
        <w:jc w:val="center"/>
      </w:pPr>
    </w:p>
    <w:p w:rsidR="00AE5819" w:rsidRPr="006901C1" w:rsidRDefault="00AE5819" w:rsidP="00A56D19"/>
    <w:p w:rsidR="00AE5819" w:rsidRPr="00234590" w:rsidRDefault="00AE5819" w:rsidP="00A56D19"/>
    <w:p w:rsidR="00AE5819" w:rsidRPr="006901C1" w:rsidRDefault="00AE5819" w:rsidP="00A56D19">
      <w:pPr>
        <w:rPr>
          <w:b/>
        </w:rPr>
      </w:pPr>
      <w:r w:rsidRPr="006901C1">
        <w:rPr>
          <w:b/>
        </w:rPr>
        <w:tab/>
      </w:r>
      <w:r w:rsidRPr="006901C1">
        <w:rPr>
          <w:b/>
        </w:rPr>
        <w:tab/>
      </w:r>
      <w:r w:rsidRPr="006901C1">
        <w:rPr>
          <w:b/>
        </w:rPr>
        <w:tab/>
      </w:r>
    </w:p>
    <w:p w:rsidR="00AE5819" w:rsidRPr="006901C1" w:rsidRDefault="00AB46CC" w:rsidP="00A56D19">
      <w:pPr>
        <w:rPr>
          <w:b/>
        </w:rPr>
      </w:pPr>
      <w:r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Картина 1" o:spid="_x0000_i1025" type="#_x0000_t75" style="width:444pt;height:272.25pt;visibility:visible">
            <v:imagedata r:id="rId5" o:title=""/>
          </v:shape>
        </w:pict>
      </w:r>
    </w:p>
    <w:p w:rsidR="00AE5819" w:rsidRPr="006901C1" w:rsidRDefault="00AE5819" w:rsidP="00A56D19">
      <w:pPr>
        <w:rPr>
          <w:b/>
        </w:rPr>
      </w:pPr>
    </w:p>
    <w:p w:rsidR="00AE5819" w:rsidRDefault="00AE5819" w:rsidP="00A56D19">
      <w:pPr>
        <w:rPr>
          <w:b/>
        </w:rPr>
      </w:pPr>
    </w:p>
    <w:p w:rsidR="00AE5819" w:rsidRPr="006901C1" w:rsidRDefault="00AE5819" w:rsidP="00A56D19">
      <w:pPr>
        <w:rPr>
          <w:b/>
        </w:rPr>
      </w:pPr>
    </w:p>
    <w:p w:rsidR="00AE5819" w:rsidRPr="006901C1" w:rsidRDefault="00AE5819" w:rsidP="00A56D19">
      <w:pPr>
        <w:rPr>
          <w:b/>
        </w:rPr>
      </w:pPr>
    </w:p>
    <w:p w:rsidR="00AE5819" w:rsidRPr="006901C1" w:rsidRDefault="00AE5819" w:rsidP="00A56D19">
      <w:pPr>
        <w:rPr>
          <w:b/>
        </w:rPr>
      </w:pPr>
    </w:p>
    <w:p w:rsidR="00AE5819" w:rsidRPr="006901C1" w:rsidRDefault="00AE5819" w:rsidP="00A56D19">
      <w:pPr>
        <w:rPr>
          <w:b/>
        </w:rPr>
      </w:pPr>
    </w:p>
    <w:p w:rsidR="00AE5819" w:rsidRDefault="00AE5819" w:rsidP="00A56D19">
      <w:pPr>
        <w:jc w:val="center"/>
        <w:rPr>
          <w:b/>
          <w:sz w:val="32"/>
          <w:szCs w:val="32"/>
        </w:rPr>
      </w:pPr>
      <w:r w:rsidRPr="00F05072">
        <w:rPr>
          <w:b/>
          <w:sz w:val="32"/>
          <w:szCs w:val="32"/>
        </w:rPr>
        <w:t>„</w:t>
      </w:r>
      <w:r w:rsidRPr="00DA112D">
        <w:rPr>
          <w:b/>
          <w:sz w:val="32"/>
          <w:szCs w:val="32"/>
        </w:rPr>
        <w:t>Ланг Мениджмънт България</w:t>
      </w:r>
      <w:r w:rsidRPr="00F05072">
        <w:rPr>
          <w:b/>
          <w:sz w:val="32"/>
          <w:szCs w:val="32"/>
        </w:rPr>
        <w:t>” ЕООД</w:t>
      </w:r>
    </w:p>
    <w:p w:rsidR="00AE5819" w:rsidRPr="006901C1" w:rsidRDefault="00AE5819" w:rsidP="00A56D19">
      <w:pPr>
        <w:jc w:val="center"/>
        <w:rPr>
          <w:sz w:val="32"/>
          <w:szCs w:val="32"/>
        </w:rPr>
      </w:pPr>
      <w:r w:rsidRPr="00DF11AC">
        <w:rPr>
          <w:b/>
          <w:sz w:val="32"/>
          <w:szCs w:val="32"/>
        </w:rPr>
        <w:t xml:space="preserve">гр. </w:t>
      </w:r>
      <w:r>
        <w:rPr>
          <w:b/>
          <w:sz w:val="32"/>
          <w:szCs w:val="32"/>
        </w:rPr>
        <w:t>Пловдив</w:t>
      </w:r>
    </w:p>
    <w:p w:rsidR="00AE5819" w:rsidRPr="006901C1" w:rsidRDefault="00AE5819" w:rsidP="00A56D19">
      <w:pPr>
        <w:rPr>
          <w:b/>
        </w:rPr>
      </w:pPr>
    </w:p>
    <w:p w:rsidR="00AE5819" w:rsidRPr="006901C1" w:rsidRDefault="00AE5819" w:rsidP="00A56D19">
      <w:pPr>
        <w:rPr>
          <w:b/>
        </w:rPr>
      </w:pPr>
    </w:p>
    <w:p w:rsidR="00AE5819" w:rsidRPr="006901C1" w:rsidRDefault="00AE5819" w:rsidP="00A56D19">
      <w:pPr>
        <w:rPr>
          <w:b/>
        </w:rPr>
      </w:pPr>
    </w:p>
    <w:p w:rsidR="00AE5819" w:rsidRPr="006901C1" w:rsidRDefault="00AE5819" w:rsidP="00A56D19">
      <w:pPr>
        <w:rPr>
          <w:b/>
        </w:rPr>
      </w:pPr>
    </w:p>
    <w:p w:rsidR="00AE5819" w:rsidRPr="006901C1" w:rsidRDefault="00AE5819" w:rsidP="00A56D19">
      <w:pPr>
        <w:rPr>
          <w:b/>
        </w:rPr>
      </w:pPr>
    </w:p>
    <w:p w:rsidR="00AE5819" w:rsidRPr="006901C1" w:rsidRDefault="00AB46CC" w:rsidP="00A56D19">
      <w:pPr>
        <w:jc w:val="center"/>
        <w:rPr>
          <w:b/>
        </w:rPr>
      </w:pPr>
      <w:r>
        <w:rPr>
          <w:b/>
        </w:rPr>
        <w:t>МАЙ</w:t>
      </w:r>
      <w:bookmarkStart w:id="0" w:name="_GoBack"/>
      <w:bookmarkEnd w:id="0"/>
      <w:r w:rsidR="00AE5819" w:rsidRPr="006901C1">
        <w:rPr>
          <w:b/>
        </w:rPr>
        <w:t>, 20</w:t>
      </w:r>
      <w:r w:rsidR="00AE5819">
        <w:rPr>
          <w:b/>
        </w:rPr>
        <w:t>20 г</w:t>
      </w:r>
      <w:r w:rsidR="00AE5819" w:rsidRPr="006901C1">
        <w:rPr>
          <w:b/>
        </w:rPr>
        <w:t>.</w:t>
      </w:r>
    </w:p>
    <w:p w:rsidR="00AE5819" w:rsidRPr="00FF66A1" w:rsidRDefault="00AE5819" w:rsidP="0000069F"/>
    <w:p w:rsidR="00AE5819" w:rsidRPr="00FF66A1" w:rsidRDefault="00AE5819" w:rsidP="0000069F"/>
    <w:p w:rsidR="00AE5819" w:rsidRPr="003E18E9" w:rsidRDefault="00AE5819" w:rsidP="009B666B">
      <w:pPr>
        <w:numPr>
          <w:ilvl w:val="0"/>
          <w:numId w:val="1"/>
        </w:numPr>
        <w:ind w:left="426" w:hanging="426"/>
        <w:rPr>
          <w:b/>
          <w:bCs/>
          <w:lang w:val="ru-RU"/>
        </w:rPr>
      </w:pPr>
      <w:r w:rsidRPr="003E18E9">
        <w:rPr>
          <w:b/>
          <w:bCs/>
          <w:lang w:val="ru-RU"/>
        </w:rPr>
        <w:t>Информация за контакт с възложителя:</w:t>
      </w:r>
    </w:p>
    <w:p w:rsidR="00AE5819" w:rsidRPr="003E18E9" w:rsidRDefault="00AE5819" w:rsidP="003E18E9">
      <w:pPr>
        <w:rPr>
          <w:b/>
          <w:bCs/>
          <w:lang w:val="ru-RU"/>
        </w:rPr>
      </w:pPr>
    </w:p>
    <w:p w:rsidR="00AE5819" w:rsidRPr="003E18E9" w:rsidRDefault="00AE5819" w:rsidP="003E18E9">
      <w:pPr>
        <w:rPr>
          <w:bCs/>
          <w:lang w:val="ru-RU"/>
        </w:rPr>
      </w:pPr>
      <w:r w:rsidRPr="003E18E9">
        <w:rPr>
          <w:b/>
          <w:bCs/>
          <w:lang w:val="ru-RU"/>
        </w:rPr>
        <w:t xml:space="preserve">1. </w:t>
      </w:r>
      <w:r w:rsidRPr="003E18E9">
        <w:rPr>
          <w:bCs/>
          <w:lang w:val="ru-RU"/>
        </w:rPr>
        <w:t>Име, местожителство, гражданство на възложителя - физическо лице, търговско наименование, седалище и единен идентификационен номер на юридическото лице:</w:t>
      </w:r>
    </w:p>
    <w:p w:rsidR="00AE5819" w:rsidRPr="00234590" w:rsidRDefault="00AE5819" w:rsidP="004C3B9D">
      <w:pPr>
        <w:rPr>
          <w:b/>
          <w:bCs/>
        </w:rPr>
      </w:pPr>
      <w:r w:rsidRPr="00DA112D">
        <w:rPr>
          <w:b/>
          <w:bCs/>
        </w:rPr>
        <w:t>„Ланг Мениджмънт България” ЕООД</w:t>
      </w:r>
      <w:r w:rsidRPr="00234590">
        <w:rPr>
          <w:b/>
          <w:bCs/>
          <w:lang w:val="ru-RU"/>
        </w:rPr>
        <w:t xml:space="preserve">, </w:t>
      </w:r>
      <w:r w:rsidRPr="00DA112D">
        <w:rPr>
          <w:b/>
          <w:bCs/>
        </w:rPr>
        <w:t>гр. Пловдив 4000, район Южен, ул. „Братя Бъкстон“ № 134, ЕИК 204769966</w:t>
      </w:r>
    </w:p>
    <w:p w:rsidR="00AE5819" w:rsidRDefault="00AE5819" w:rsidP="003E18E9">
      <w:pPr>
        <w:rPr>
          <w:bCs/>
          <w:lang w:val="ru-RU"/>
        </w:rPr>
      </w:pPr>
      <w:r w:rsidRPr="003E18E9">
        <w:rPr>
          <w:b/>
          <w:bCs/>
          <w:lang w:val="ru-RU"/>
        </w:rPr>
        <w:t xml:space="preserve">2. </w:t>
      </w:r>
      <w:r w:rsidRPr="003E18E9">
        <w:rPr>
          <w:bCs/>
          <w:lang w:val="ru-RU"/>
        </w:rPr>
        <w:t>Пълен пощенски адрес:</w:t>
      </w:r>
    </w:p>
    <w:p w:rsidR="00AE5819" w:rsidRPr="003E18E9" w:rsidRDefault="00AE5819" w:rsidP="003E18E9">
      <w:pPr>
        <w:rPr>
          <w:bCs/>
          <w:lang w:val="ru-RU"/>
        </w:rPr>
      </w:pPr>
      <w:r w:rsidRPr="004C3B9D">
        <w:rPr>
          <w:b/>
          <w:bCs/>
          <w:lang w:val="ru-RU"/>
        </w:rPr>
        <w:t>гр. Пловдив 4000, район Южен, ул. „Братя Бъкстон“ № 134</w:t>
      </w:r>
    </w:p>
    <w:p w:rsidR="00AE5819" w:rsidRDefault="00AE5819" w:rsidP="003E18E9">
      <w:pPr>
        <w:rPr>
          <w:lang w:eastAsia="en-US"/>
        </w:rPr>
      </w:pPr>
      <w:r w:rsidRPr="003E18E9">
        <w:rPr>
          <w:b/>
          <w:bCs/>
          <w:lang w:val="ru-RU"/>
        </w:rPr>
        <w:t xml:space="preserve">3. </w:t>
      </w:r>
      <w:r w:rsidRPr="003E18E9">
        <w:rPr>
          <w:bCs/>
          <w:lang w:val="ru-RU"/>
        </w:rPr>
        <w:t xml:space="preserve">Телефон, факс и </w:t>
      </w:r>
      <w:r w:rsidRPr="003E18E9">
        <w:rPr>
          <w:bCs/>
        </w:rPr>
        <w:t>e</w:t>
      </w:r>
      <w:r w:rsidRPr="003E18E9">
        <w:rPr>
          <w:bCs/>
          <w:lang w:val="ru-RU"/>
        </w:rPr>
        <w:t>-</w:t>
      </w:r>
      <w:r w:rsidRPr="003E18E9">
        <w:rPr>
          <w:bCs/>
        </w:rPr>
        <w:t>mail</w:t>
      </w:r>
      <w:r w:rsidRPr="003E18E9">
        <w:rPr>
          <w:bCs/>
          <w:lang w:val="ru-RU"/>
        </w:rPr>
        <w:t>:</w:t>
      </w:r>
      <w:r w:rsidRPr="004C3B9D">
        <w:rPr>
          <w:lang w:eastAsia="en-US"/>
        </w:rPr>
        <w:t xml:space="preserve"> </w:t>
      </w:r>
    </w:p>
    <w:p w:rsidR="00AE5819" w:rsidRPr="003E18E9" w:rsidRDefault="00AE5819" w:rsidP="003E18E9">
      <w:pPr>
        <w:rPr>
          <w:bCs/>
          <w:lang w:val="ru-RU"/>
        </w:rPr>
      </w:pPr>
      <w:r w:rsidRPr="004C3B9D">
        <w:rPr>
          <w:b/>
          <w:bCs/>
        </w:rPr>
        <w:t>0899 161 171</w:t>
      </w:r>
      <w:r>
        <w:rPr>
          <w:bCs/>
        </w:rPr>
        <w:t>,</w:t>
      </w:r>
      <w:r w:rsidRPr="00234590">
        <w:rPr>
          <w:color w:val="0000FF"/>
          <w:u w:val="single"/>
          <w:lang w:eastAsia="en-US"/>
        </w:rPr>
        <w:t xml:space="preserve"> </w:t>
      </w:r>
      <w:hyperlink r:id="rId6" w:history="1">
        <w:r w:rsidRPr="004C3B9D">
          <w:rPr>
            <w:rStyle w:val="Hyperlink"/>
            <w:bCs/>
            <w:lang w:val="en-US"/>
          </w:rPr>
          <w:t>stanbe</w:t>
        </w:r>
        <w:r w:rsidRPr="00234590">
          <w:rPr>
            <w:rStyle w:val="Hyperlink"/>
            <w:bCs/>
          </w:rPr>
          <w:t>@</w:t>
        </w:r>
        <w:r w:rsidRPr="004C3B9D">
          <w:rPr>
            <w:rStyle w:val="Hyperlink"/>
            <w:bCs/>
            <w:lang w:val="en-US"/>
          </w:rPr>
          <w:t>abv</w:t>
        </w:r>
        <w:r w:rsidRPr="00234590">
          <w:rPr>
            <w:rStyle w:val="Hyperlink"/>
            <w:bCs/>
          </w:rPr>
          <w:t>.</w:t>
        </w:r>
        <w:proofErr w:type="spellStart"/>
        <w:r w:rsidRPr="004C3B9D">
          <w:rPr>
            <w:rStyle w:val="Hyperlink"/>
            <w:bCs/>
            <w:lang w:val="en-US"/>
          </w:rPr>
          <w:t>bg</w:t>
        </w:r>
        <w:proofErr w:type="spellEnd"/>
      </w:hyperlink>
    </w:p>
    <w:p w:rsidR="00AE5819" w:rsidRDefault="00AE5819" w:rsidP="003E18E9">
      <w:pPr>
        <w:rPr>
          <w:bCs/>
          <w:lang w:val="ru-RU"/>
        </w:rPr>
      </w:pPr>
      <w:r w:rsidRPr="003E18E9">
        <w:rPr>
          <w:b/>
          <w:bCs/>
          <w:lang w:val="ru-RU"/>
        </w:rPr>
        <w:t xml:space="preserve">4. </w:t>
      </w:r>
      <w:r w:rsidRPr="003E18E9">
        <w:rPr>
          <w:bCs/>
          <w:lang w:val="ru-RU"/>
        </w:rPr>
        <w:t>Лице за контакти:</w:t>
      </w:r>
    </w:p>
    <w:p w:rsidR="00AE5819" w:rsidRPr="0082258E" w:rsidRDefault="00AE5819" w:rsidP="003E18E9">
      <w:pPr>
        <w:rPr>
          <w:bCs/>
          <w:lang w:val="ru-RU"/>
        </w:rPr>
      </w:pPr>
      <w:r w:rsidRPr="004C3B9D">
        <w:rPr>
          <w:b/>
          <w:bCs/>
        </w:rPr>
        <w:t>Станислав Иванов –пълномощник на управителя</w:t>
      </w:r>
      <w:r>
        <w:rPr>
          <w:b/>
          <w:bCs/>
        </w:rPr>
        <w:t xml:space="preserve">, </w:t>
      </w:r>
      <w:r w:rsidRPr="004C3B9D">
        <w:rPr>
          <w:b/>
          <w:bCs/>
        </w:rPr>
        <w:t>0899 161 171,</w:t>
      </w:r>
      <w:r w:rsidRPr="00234590">
        <w:rPr>
          <w:b/>
          <w:bCs/>
          <w:u w:val="single"/>
          <w:lang w:val="ru-RU"/>
        </w:rPr>
        <w:t xml:space="preserve"> </w:t>
      </w:r>
      <w:hyperlink r:id="rId7" w:history="1">
        <w:r w:rsidRPr="0082258E">
          <w:rPr>
            <w:rStyle w:val="Hyperlink"/>
            <w:bCs/>
            <w:lang w:val="en-US"/>
          </w:rPr>
          <w:t>stanbe</w:t>
        </w:r>
        <w:r w:rsidRPr="00234590">
          <w:rPr>
            <w:rStyle w:val="Hyperlink"/>
            <w:bCs/>
            <w:lang w:val="ru-RU"/>
          </w:rPr>
          <w:t>@</w:t>
        </w:r>
        <w:r w:rsidRPr="0082258E">
          <w:rPr>
            <w:rStyle w:val="Hyperlink"/>
            <w:bCs/>
            <w:lang w:val="en-US"/>
          </w:rPr>
          <w:t>abv</w:t>
        </w:r>
        <w:r w:rsidRPr="00234590">
          <w:rPr>
            <w:rStyle w:val="Hyperlink"/>
            <w:bCs/>
            <w:lang w:val="ru-RU"/>
          </w:rPr>
          <w:t>.</w:t>
        </w:r>
        <w:proofErr w:type="spellStart"/>
        <w:r w:rsidRPr="0082258E">
          <w:rPr>
            <w:rStyle w:val="Hyperlink"/>
            <w:bCs/>
            <w:lang w:val="en-US"/>
          </w:rPr>
          <w:t>bg</w:t>
        </w:r>
        <w:proofErr w:type="spellEnd"/>
      </w:hyperlink>
    </w:p>
    <w:p w:rsidR="00AE5819" w:rsidRPr="003E18E9" w:rsidRDefault="00AE5819" w:rsidP="003E18E9">
      <w:pPr>
        <w:rPr>
          <w:b/>
          <w:bCs/>
        </w:rPr>
      </w:pPr>
    </w:p>
    <w:p w:rsidR="00AE5819" w:rsidRPr="003E18E9" w:rsidRDefault="00AE5819" w:rsidP="003E18E9">
      <w:pPr>
        <w:rPr>
          <w:b/>
          <w:bCs/>
        </w:rPr>
      </w:pPr>
      <w:r w:rsidRPr="003E18E9">
        <w:rPr>
          <w:b/>
          <w:bCs/>
        </w:rPr>
        <w:t>II. Резюме на инвестиционното предложение:</w:t>
      </w:r>
    </w:p>
    <w:p w:rsidR="00AE5819" w:rsidRPr="003E18E9" w:rsidRDefault="00AE5819" w:rsidP="003E18E9">
      <w:pPr>
        <w:rPr>
          <w:b/>
          <w:bCs/>
        </w:rPr>
      </w:pPr>
    </w:p>
    <w:p w:rsidR="00AE5819" w:rsidRPr="003E18E9" w:rsidRDefault="00AE5819" w:rsidP="003E18E9">
      <w:pPr>
        <w:jc w:val="both"/>
        <w:rPr>
          <w:b/>
          <w:bCs/>
        </w:rPr>
      </w:pPr>
      <w:r w:rsidRPr="003E18E9">
        <w:rPr>
          <w:b/>
          <w:bCs/>
        </w:rPr>
        <w:t>1. Характеристики на инвестиционното предложение:</w:t>
      </w:r>
    </w:p>
    <w:p w:rsidR="00AE5819" w:rsidRDefault="00AE5819" w:rsidP="003E18E9">
      <w:pPr>
        <w:jc w:val="both"/>
        <w:rPr>
          <w:b/>
          <w:bCs/>
        </w:rPr>
      </w:pPr>
      <w:r w:rsidRPr="003E18E9">
        <w:rPr>
          <w:b/>
          <w:bCs/>
        </w:rPr>
        <w:t>а) размер, засегната площ, параметри, мащабност, обем, производителност, обхват, оформление на инвестиционното предложение в неговата цялост;</w:t>
      </w:r>
    </w:p>
    <w:p w:rsidR="00AE5819" w:rsidRDefault="00AE5819" w:rsidP="003E18E9">
      <w:pPr>
        <w:jc w:val="both"/>
        <w:rPr>
          <w:b/>
          <w:bCs/>
        </w:rPr>
      </w:pPr>
    </w:p>
    <w:p w:rsidR="00AE5819" w:rsidRPr="00065129" w:rsidRDefault="00AE5819" w:rsidP="00284183">
      <w:pPr>
        <w:ind w:firstLine="708"/>
        <w:jc w:val="both"/>
        <w:rPr>
          <w:bCs/>
        </w:rPr>
      </w:pPr>
      <w:r w:rsidRPr="00065129">
        <w:rPr>
          <w:bCs/>
        </w:rPr>
        <w:t>В УПИ 020291, област Пловдив, община Родопи, с. Браниполе, м. ГЕРЕНА, в поземлен имот 06077.20.291, с площ от 6000 кв.м, се предвижда да се изгради “Цех за производство на алуминиеви детайли“.</w:t>
      </w:r>
    </w:p>
    <w:p w:rsidR="00AE5819" w:rsidRPr="00065129" w:rsidRDefault="00AE5819" w:rsidP="003E18E9">
      <w:pPr>
        <w:jc w:val="both"/>
        <w:rPr>
          <w:bCs/>
        </w:rPr>
      </w:pPr>
      <w:r w:rsidRPr="00065129">
        <w:rPr>
          <w:bCs/>
        </w:rPr>
        <w:tab/>
        <w:t>Имотът е собственост на инвеститора.</w:t>
      </w:r>
      <w:r w:rsidRPr="00065129">
        <w:rPr>
          <w:bCs/>
        </w:rPr>
        <w:tab/>
      </w:r>
    </w:p>
    <w:p w:rsidR="00AE5819" w:rsidRPr="00065129" w:rsidRDefault="00AE5819" w:rsidP="00CC30FD">
      <w:pPr>
        <w:ind w:firstLine="708"/>
        <w:rPr>
          <w:bCs/>
        </w:rPr>
      </w:pPr>
      <w:r w:rsidRPr="00065129">
        <w:rPr>
          <w:bCs/>
        </w:rPr>
        <w:t>За реализация на ИП ще бъде построена сграда със застроена площ РЗП – 2 736 кв.м , в която ще са обособени: административно-битова част разположена на 2 етажа и производствена част решена на едно ниво.</w:t>
      </w:r>
    </w:p>
    <w:p w:rsidR="00AE5819" w:rsidRPr="00065129" w:rsidRDefault="00AE5819" w:rsidP="00D23EEC">
      <w:pPr>
        <w:ind w:firstLine="708"/>
        <w:jc w:val="both"/>
        <w:rPr>
          <w:bCs/>
        </w:rPr>
      </w:pPr>
      <w:r w:rsidRPr="00065129">
        <w:rPr>
          <w:bCs/>
        </w:rPr>
        <w:t>Цехът ще бъде оборудван за производство на 20т/месец алуминиеви детайли -  рингове, фланци, капаци и др. нестандартни детайли, предназначени основно за  електропромишлеността и жп транспорта.</w:t>
      </w:r>
    </w:p>
    <w:p w:rsidR="00AE5819" w:rsidRPr="00065129" w:rsidRDefault="00AE5819" w:rsidP="00153F7A">
      <w:pPr>
        <w:ind w:firstLine="708"/>
        <w:jc w:val="both"/>
        <w:rPr>
          <w:bCs/>
        </w:rPr>
      </w:pPr>
      <w:r w:rsidRPr="00065129">
        <w:rPr>
          <w:bCs/>
        </w:rPr>
        <w:t>Предвижда се изграждане на паркинг с площ 55 м</w:t>
      </w:r>
      <w:r w:rsidRPr="00065129">
        <w:rPr>
          <w:bCs/>
          <w:vertAlign w:val="superscript"/>
        </w:rPr>
        <w:t xml:space="preserve">2 </w:t>
      </w:r>
      <w:r w:rsidRPr="00065129">
        <w:rPr>
          <w:bCs/>
        </w:rPr>
        <w:t>с 4 паркоместа.</w:t>
      </w:r>
      <w:r w:rsidRPr="00153F7A">
        <w:rPr>
          <w:bCs/>
          <w:color w:val="0070C0"/>
        </w:rPr>
        <w:t xml:space="preserve"> </w:t>
      </w:r>
      <w:r w:rsidRPr="00153F7A">
        <w:rPr>
          <w:bCs/>
        </w:rPr>
        <w:t>Достъпът до паркинга ще се осъществява от север от съществуващ  асфалтово-бетонен път.</w:t>
      </w:r>
    </w:p>
    <w:p w:rsidR="00AE5819" w:rsidRPr="00065129" w:rsidRDefault="00AE5819" w:rsidP="003E18E9">
      <w:pPr>
        <w:jc w:val="both"/>
        <w:rPr>
          <w:bCs/>
        </w:rPr>
      </w:pPr>
      <w:r w:rsidRPr="00065129">
        <w:rPr>
          <w:bCs/>
        </w:rPr>
        <w:tab/>
        <w:t xml:space="preserve">Съгласно становище № 4398196 от 18.11.2019 г. на „Електроразпределение Юг“ ЕАД (ЕР Юг), обектът на ИП ще бъде присъединен към електроразпределителната мрежа на  ЕР Юг  чрез договор с предоставена мощност 1300 </w:t>
      </w:r>
      <w:r w:rsidRPr="00065129">
        <w:rPr>
          <w:bCs/>
          <w:lang w:val="en-US"/>
        </w:rPr>
        <w:t>kW</w:t>
      </w:r>
      <w:r w:rsidRPr="00065129">
        <w:rPr>
          <w:bCs/>
        </w:rPr>
        <w:t xml:space="preserve"> и временно захранване за строителство 30 </w:t>
      </w:r>
      <w:r w:rsidRPr="00065129">
        <w:rPr>
          <w:bCs/>
          <w:lang w:val="en-US"/>
        </w:rPr>
        <w:t>kW</w:t>
      </w:r>
      <w:r w:rsidRPr="00065129">
        <w:rPr>
          <w:bCs/>
        </w:rPr>
        <w:t>, трифазен ток, с точка на присъединяване ТП „Плодохранилище“.</w:t>
      </w:r>
    </w:p>
    <w:p w:rsidR="00AE5819" w:rsidRPr="00065129" w:rsidRDefault="00AE5819" w:rsidP="003E18E9">
      <w:pPr>
        <w:jc w:val="both"/>
        <w:rPr>
          <w:bCs/>
        </w:rPr>
      </w:pPr>
      <w:r w:rsidRPr="00065129">
        <w:rPr>
          <w:bCs/>
        </w:rPr>
        <w:tab/>
        <w:t xml:space="preserve">Съгласно становище № 16844/ 05.12.2019 г. на „ВиК“ ЕООД, обектът на ИП ще бъде захранен с питейна вода от уличен водопровод </w:t>
      </w:r>
      <w:r w:rsidRPr="00065129">
        <w:rPr>
          <w:bCs/>
          <w:lang w:val="en-US"/>
        </w:rPr>
        <w:t>PE</w:t>
      </w:r>
      <w:r w:rsidRPr="00234590">
        <w:rPr>
          <w:bCs/>
        </w:rPr>
        <w:t>-</w:t>
      </w:r>
      <w:r w:rsidRPr="00065129">
        <w:rPr>
          <w:bCs/>
          <w:lang w:val="en-US"/>
        </w:rPr>
        <w:t>HDΦ</w:t>
      </w:r>
      <w:r w:rsidRPr="00234590">
        <w:rPr>
          <w:bCs/>
        </w:rPr>
        <w:t>160</w:t>
      </w:r>
      <w:r w:rsidRPr="00065129">
        <w:rPr>
          <w:bCs/>
        </w:rPr>
        <w:t xml:space="preserve"> по общински път 06077.20.76, след пресичане на имоти 06077.20.40 и 06077.20.59 – публична общинска собственост. </w:t>
      </w:r>
    </w:p>
    <w:p w:rsidR="00AE5819" w:rsidRPr="00065129" w:rsidRDefault="00AE5819" w:rsidP="003E18E9">
      <w:pPr>
        <w:jc w:val="both"/>
        <w:rPr>
          <w:bCs/>
        </w:rPr>
      </w:pPr>
      <w:r w:rsidRPr="00065129">
        <w:rPr>
          <w:bCs/>
        </w:rPr>
        <w:tab/>
        <w:t xml:space="preserve">За технологични нужди, за поливане и почистване на площадката се предвижда изграждане на собствен водоизточник от подземни води, за който на основание чл.52, ал.1, т.4 и чл.44, ал.1,  във връзка с чл.50, ал.7 и ал.8 и чл. 60 от Закона за водите и Наредба № 1 за проучване, ползване и опазване на подземните води, ще бъде открита процедура по издаване на разрешително за водовземане от подземни води, предназначени за водовземане, чрез нови водовземни съоръжения. </w:t>
      </w:r>
    </w:p>
    <w:p w:rsidR="00AE5819" w:rsidRPr="00516611" w:rsidRDefault="00AE5819" w:rsidP="00516611">
      <w:pPr>
        <w:ind w:firstLine="708"/>
        <w:jc w:val="both"/>
        <w:rPr>
          <w:bCs/>
        </w:rPr>
      </w:pPr>
      <w:r w:rsidRPr="00516611">
        <w:rPr>
          <w:bCs/>
        </w:rPr>
        <w:t>Отпадъчните води, формирани от обекта на ИП ще заустват в новоизградена водоплътна яма.</w:t>
      </w:r>
    </w:p>
    <w:p w:rsidR="00AE5819" w:rsidRPr="00153F7A" w:rsidRDefault="00AE5819" w:rsidP="003E18E9">
      <w:pPr>
        <w:jc w:val="both"/>
        <w:rPr>
          <w:bCs/>
        </w:rPr>
      </w:pPr>
      <w:r>
        <w:rPr>
          <w:b/>
          <w:bCs/>
        </w:rPr>
        <w:tab/>
      </w:r>
      <w:r w:rsidRPr="00153F7A">
        <w:rPr>
          <w:bCs/>
        </w:rPr>
        <w:t>Производството ще бъде обслужвано от тридесет и двама човека  на двусменен режим на работа.</w:t>
      </w:r>
    </w:p>
    <w:p w:rsidR="00AE5819" w:rsidRPr="003E18E9" w:rsidRDefault="00AE5819" w:rsidP="003E18E9">
      <w:pPr>
        <w:jc w:val="both"/>
        <w:rPr>
          <w:b/>
          <w:bCs/>
        </w:rPr>
      </w:pPr>
    </w:p>
    <w:p w:rsidR="00AE5819" w:rsidRDefault="00AE5819" w:rsidP="003E18E9">
      <w:pPr>
        <w:jc w:val="both"/>
        <w:rPr>
          <w:b/>
          <w:bCs/>
        </w:rPr>
      </w:pPr>
      <w:r>
        <w:rPr>
          <w:b/>
          <w:bCs/>
        </w:rPr>
        <w:t>б</w:t>
      </w:r>
      <w:r w:rsidRPr="003E18E9">
        <w:rPr>
          <w:b/>
          <w:bCs/>
        </w:rPr>
        <w:t>) взаимовръзка и кумулиране с други съществуващи и/или одобрени инвестиционни предложения</w:t>
      </w:r>
      <w:r>
        <w:rPr>
          <w:b/>
          <w:bCs/>
        </w:rPr>
        <w:t>;</w:t>
      </w:r>
    </w:p>
    <w:p w:rsidR="00AE5819" w:rsidRPr="00153F7A" w:rsidRDefault="00AE5819" w:rsidP="005D209F">
      <w:pPr>
        <w:jc w:val="both"/>
        <w:rPr>
          <w:bCs/>
        </w:rPr>
      </w:pPr>
      <w:r>
        <w:rPr>
          <w:b/>
          <w:bCs/>
        </w:rPr>
        <w:tab/>
      </w:r>
    </w:p>
    <w:p w:rsidR="00AE5819" w:rsidRPr="00153F7A" w:rsidRDefault="00AE5819" w:rsidP="005D209F">
      <w:pPr>
        <w:jc w:val="both"/>
        <w:rPr>
          <w:bCs/>
        </w:rPr>
      </w:pPr>
      <w:r>
        <w:rPr>
          <w:bCs/>
        </w:rPr>
        <w:tab/>
        <w:t>За землището на с. Брани</w:t>
      </w:r>
      <w:r w:rsidRPr="00153F7A">
        <w:rPr>
          <w:bCs/>
        </w:rPr>
        <w:t>поле, в публичния регистър за процедури по ОВОС, няма информация за одобрени ИП в периода 2019 - 2020 г..</w:t>
      </w:r>
    </w:p>
    <w:p w:rsidR="00AE5819" w:rsidRPr="00153F7A" w:rsidRDefault="00AE5819" w:rsidP="00141579">
      <w:pPr>
        <w:ind w:firstLine="708"/>
        <w:jc w:val="both"/>
        <w:rPr>
          <w:bCs/>
        </w:rPr>
      </w:pPr>
      <w:r w:rsidRPr="00153F7A">
        <w:rPr>
          <w:bCs/>
        </w:rPr>
        <w:t>В текуща процедура на уведомяване са следните  инвестиционни предложения:</w:t>
      </w:r>
    </w:p>
    <w:p w:rsidR="00AE5819" w:rsidRPr="00153F7A" w:rsidRDefault="00AE5819" w:rsidP="00894F94">
      <w:pPr>
        <w:pStyle w:val="ListParagraph"/>
        <w:numPr>
          <w:ilvl w:val="0"/>
          <w:numId w:val="10"/>
        </w:numPr>
        <w:jc w:val="both"/>
        <w:rPr>
          <w:bCs/>
        </w:rPr>
      </w:pPr>
      <w:r w:rsidRPr="00153F7A">
        <w:rPr>
          <w:bCs/>
        </w:rPr>
        <w:t xml:space="preserve">„Жилищно строителство” в имот № 06077.10.91, с. Браниполе, община Родопи, </w:t>
      </w:r>
    </w:p>
    <w:p w:rsidR="00AE5819" w:rsidRPr="00153F7A" w:rsidRDefault="00AE5819" w:rsidP="00894F94">
      <w:pPr>
        <w:jc w:val="both"/>
        <w:rPr>
          <w:bCs/>
        </w:rPr>
      </w:pPr>
      <w:r w:rsidRPr="00153F7A">
        <w:rPr>
          <w:bCs/>
        </w:rPr>
        <w:t>област Пловдив;</w:t>
      </w:r>
    </w:p>
    <w:p w:rsidR="00AE5819" w:rsidRPr="00153F7A" w:rsidRDefault="00AE5819" w:rsidP="00894F94">
      <w:pPr>
        <w:pStyle w:val="ListParagraph"/>
        <w:numPr>
          <w:ilvl w:val="0"/>
          <w:numId w:val="10"/>
        </w:numPr>
        <w:jc w:val="both"/>
        <w:rPr>
          <w:bCs/>
        </w:rPr>
      </w:pPr>
      <w:r w:rsidRPr="00153F7A">
        <w:rPr>
          <w:bCs/>
        </w:rPr>
        <w:t xml:space="preserve">„Жилищно строителство в 7 бр. УПИ в ПИ с ИД: 06077.10.646, находящо се в </w:t>
      </w:r>
    </w:p>
    <w:p w:rsidR="00AE5819" w:rsidRPr="00153F7A" w:rsidRDefault="00AE5819" w:rsidP="00894F94">
      <w:pPr>
        <w:jc w:val="both"/>
        <w:rPr>
          <w:bCs/>
        </w:rPr>
      </w:pPr>
      <w:r w:rsidRPr="00153F7A">
        <w:rPr>
          <w:bCs/>
        </w:rPr>
        <w:t>местност „Анчов Бунар”, село Браниполе, общ.Родопи;</w:t>
      </w:r>
    </w:p>
    <w:p w:rsidR="00AE5819" w:rsidRPr="00153F7A" w:rsidRDefault="00AE5819" w:rsidP="00894F94">
      <w:pPr>
        <w:pStyle w:val="ListParagraph"/>
        <w:numPr>
          <w:ilvl w:val="0"/>
          <w:numId w:val="10"/>
        </w:numPr>
        <w:jc w:val="both"/>
        <w:rPr>
          <w:bCs/>
        </w:rPr>
      </w:pPr>
      <w:r w:rsidRPr="00153F7A">
        <w:rPr>
          <w:bCs/>
        </w:rPr>
        <w:t xml:space="preserve">„Жилищно строителство - сондажни кладенци“ в имот № 06077.10.25, </w:t>
      </w:r>
    </w:p>
    <w:p w:rsidR="00AE5819" w:rsidRPr="00153F7A" w:rsidRDefault="00AE5819" w:rsidP="00894F94">
      <w:pPr>
        <w:jc w:val="both"/>
        <w:rPr>
          <w:bCs/>
        </w:rPr>
      </w:pPr>
      <w:r w:rsidRPr="00153F7A">
        <w:rPr>
          <w:bCs/>
        </w:rPr>
        <w:t>с. Браниполе, община Родопи;</w:t>
      </w:r>
    </w:p>
    <w:p w:rsidR="00AE5819" w:rsidRPr="00153F7A" w:rsidRDefault="00AE5819" w:rsidP="00894F94">
      <w:pPr>
        <w:pStyle w:val="ListParagraph"/>
        <w:numPr>
          <w:ilvl w:val="0"/>
          <w:numId w:val="10"/>
        </w:numPr>
        <w:jc w:val="both"/>
        <w:rPr>
          <w:bCs/>
        </w:rPr>
      </w:pPr>
      <w:r w:rsidRPr="00153F7A">
        <w:rPr>
          <w:bCs/>
        </w:rPr>
        <w:t xml:space="preserve">„Реконструиране, ремонтиране и пускане в експлоатация на цех за галванични </w:t>
      </w:r>
    </w:p>
    <w:p w:rsidR="00AE5819" w:rsidRPr="00153F7A" w:rsidRDefault="00AE5819" w:rsidP="00894F94">
      <w:pPr>
        <w:jc w:val="both"/>
        <w:rPr>
          <w:bCs/>
        </w:rPr>
      </w:pPr>
      <w:r w:rsidRPr="00153F7A">
        <w:rPr>
          <w:bCs/>
        </w:rPr>
        <w:t>покрития“, с. Браниполе, местност „Нешовица“, община Родопи;</w:t>
      </w:r>
    </w:p>
    <w:p w:rsidR="00AE5819" w:rsidRPr="00153F7A" w:rsidRDefault="00AE5819" w:rsidP="0074485C">
      <w:pPr>
        <w:pStyle w:val="ListParagraph"/>
        <w:numPr>
          <w:ilvl w:val="0"/>
          <w:numId w:val="10"/>
        </w:numPr>
        <w:jc w:val="both"/>
        <w:rPr>
          <w:bCs/>
        </w:rPr>
      </w:pPr>
      <w:r w:rsidRPr="00153F7A">
        <w:rPr>
          <w:bCs/>
        </w:rPr>
        <w:t xml:space="preserve">„Център за гуми, сервиз с помощна сграда, автомивка и ТИР-паркинг със СПО“, </w:t>
      </w:r>
    </w:p>
    <w:p w:rsidR="00AE5819" w:rsidRPr="00153F7A" w:rsidRDefault="00AE5819" w:rsidP="0074485C">
      <w:pPr>
        <w:jc w:val="both"/>
        <w:rPr>
          <w:bCs/>
        </w:rPr>
      </w:pPr>
      <w:r w:rsidRPr="00153F7A">
        <w:rPr>
          <w:bCs/>
        </w:rPr>
        <w:t>в УПИ 030037-център за гуми и сервиз, масив 30, местност „Нешовица“ по плана на с. Браниполе.</w:t>
      </w:r>
    </w:p>
    <w:p w:rsidR="00AE5819" w:rsidRPr="00153F7A" w:rsidRDefault="00AE5819" w:rsidP="0074485C">
      <w:pPr>
        <w:jc w:val="both"/>
        <w:rPr>
          <w:bCs/>
        </w:rPr>
      </w:pPr>
      <w:r>
        <w:rPr>
          <w:bCs/>
          <w:color w:val="0070C0"/>
        </w:rPr>
        <w:tab/>
      </w:r>
      <w:r w:rsidRPr="00153F7A">
        <w:rPr>
          <w:bCs/>
        </w:rPr>
        <w:t xml:space="preserve"> Имотите, в които са ситуирани уведомените ИП, не са в близост с имота на настоящото ИП.</w:t>
      </w:r>
    </w:p>
    <w:p w:rsidR="00AE5819" w:rsidRPr="00153F7A" w:rsidRDefault="00AE5819" w:rsidP="00153F7A">
      <w:pPr>
        <w:ind w:firstLine="708"/>
        <w:jc w:val="both"/>
        <w:rPr>
          <w:bCs/>
        </w:rPr>
      </w:pPr>
      <w:r w:rsidRPr="00153F7A">
        <w:rPr>
          <w:bCs/>
        </w:rPr>
        <w:t>Стопанската дейност, предвидена за реализиране на инвестиционно предложение “Цех за производство на алуминиеви детайли“, няма да има връзка с дейностите в околните земеделски територии.</w:t>
      </w:r>
    </w:p>
    <w:p w:rsidR="00AE5819" w:rsidRPr="003E18E9" w:rsidRDefault="00AE5819" w:rsidP="003E18E9">
      <w:pPr>
        <w:jc w:val="both"/>
        <w:rPr>
          <w:b/>
          <w:bCs/>
        </w:rPr>
      </w:pPr>
    </w:p>
    <w:p w:rsidR="00AE5819" w:rsidRDefault="00AE5819" w:rsidP="00A93773">
      <w:pPr>
        <w:rPr>
          <w:b/>
          <w:bCs/>
        </w:rPr>
      </w:pPr>
      <w:r w:rsidRPr="00A93773">
        <w:rPr>
          <w:b/>
          <w:bCs/>
        </w:rPr>
        <w:t>в) използване на природни ресурси по време на строителството и експлоатацията на земните недра, почвите, водите и на биологичното разнообразие</w:t>
      </w:r>
      <w:r>
        <w:rPr>
          <w:b/>
          <w:bCs/>
        </w:rPr>
        <w:t>;</w:t>
      </w:r>
    </w:p>
    <w:p w:rsidR="00AE5819" w:rsidRDefault="00AE5819" w:rsidP="003A4F30">
      <w:pPr>
        <w:ind w:firstLine="708"/>
        <w:rPr>
          <w:bCs/>
          <w:lang w:val="en-US"/>
        </w:rPr>
      </w:pPr>
    </w:p>
    <w:p w:rsidR="00AE5819" w:rsidRPr="00153F7A" w:rsidRDefault="00AE5819" w:rsidP="003A4F30">
      <w:pPr>
        <w:ind w:firstLine="708"/>
        <w:rPr>
          <w:bCs/>
        </w:rPr>
      </w:pPr>
      <w:r w:rsidRPr="00153F7A">
        <w:rPr>
          <w:bCs/>
        </w:rPr>
        <w:t>По време на строителството ще се използват:</w:t>
      </w:r>
    </w:p>
    <w:p w:rsidR="00AE5819" w:rsidRPr="00153F7A" w:rsidRDefault="00AE5819" w:rsidP="008C67AF">
      <w:pPr>
        <w:pStyle w:val="ListParagraph"/>
        <w:numPr>
          <w:ilvl w:val="0"/>
          <w:numId w:val="17"/>
        </w:numPr>
        <w:rPr>
          <w:bCs/>
        </w:rPr>
      </w:pPr>
      <w:r w:rsidRPr="00153F7A">
        <w:rPr>
          <w:bCs/>
        </w:rPr>
        <w:t xml:space="preserve">инертни материали (пясък, трошен камък, бетон), осигурени от </w:t>
      </w:r>
    </w:p>
    <w:p w:rsidR="00AE5819" w:rsidRPr="00153F7A" w:rsidRDefault="00AE5819" w:rsidP="008C67AF">
      <w:pPr>
        <w:rPr>
          <w:bCs/>
        </w:rPr>
      </w:pPr>
      <w:r w:rsidRPr="00153F7A">
        <w:rPr>
          <w:bCs/>
        </w:rPr>
        <w:t>търговската мрежа;</w:t>
      </w:r>
    </w:p>
    <w:p w:rsidR="00AE5819" w:rsidRPr="00153F7A" w:rsidRDefault="00AE5819" w:rsidP="008C67AF">
      <w:pPr>
        <w:pStyle w:val="ListParagraph"/>
        <w:numPr>
          <w:ilvl w:val="0"/>
          <w:numId w:val="17"/>
        </w:numPr>
        <w:rPr>
          <w:bCs/>
        </w:rPr>
      </w:pPr>
      <w:r w:rsidRPr="00153F7A">
        <w:rPr>
          <w:bCs/>
        </w:rPr>
        <w:t>растения за озеленяване, осигурени от търговската мрежа.</w:t>
      </w:r>
    </w:p>
    <w:p w:rsidR="00AE5819" w:rsidRPr="00153F7A" w:rsidRDefault="00AE5819" w:rsidP="008C67AF">
      <w:pPr>
        <w:pStyle w:val="ListParagraph"/>
        <w:ind w:left="1485"/>
        <w:rPr>
          <w:bCs/>
        </w:rPr>
      </w:pPr>
    </w:p>
    <w:p w:rsidR="00AE5819" w:rsidRPr="00153F7A" w:rsidRDefault="00AE5819" w:rsidP="003A4F30">
      <w:pPr>
        <w:ind w:firstLine="708"/>
        <w:rPr>
          <w:bCs/>
        </w:rPr>
      </w:pPr>
      <w:r w:rsidRPr="00153F7A">
        <w:rPr>
          <w:bCs/>
        </w:rPr>
        <w:t xml:space="preserve">По време на експлоатацията ще се използват: </w:t>
      </w:r>
    </w:p>
    <w:p w:rsidR="00AE5819" w:rsidRPr="00153F7A" w:rsidRDefault="00AE5819" w:rsidP="003A4F30">
      <w:pPr>
        <w:numPr>
          <w:ilvl w:val="0"/>
          <w:numId w:val="15"/>
        </w:numPr>
        <w:rPr>
          <w:bCs/>
        </w:rPr>
      </w:pPr>
      <w:r w:rsidRPr="00153F7A">
        <w:rPr>
          <w:bCs/>
        </w:rPr>
        <w:t xml:space="preserve">Подземни води чрез изграждане на ново водовземно съоръжение </w:t>
      </w:r>
    </w:p>
    <w:p w:rsidR="00AE5819" w:rsidRPr="00153F7A" w:rsidRDefault="00AE5819" w:rsidP="003A4F30">
      <w:pPr>
        <w:rPr>
          <w:bCs/>
        </w:rPr>
      </w:pPr>
      <w:r w:rsidRPr="00153F7A">
        <w:rPr>
          <w:bCs/>
        </w:rPr>
        <w:t>тръбен кладенец за технологични нужди, измиване на помещения и поливане на зелени площи;</w:t>
      </w:r>
    </w:p>
    <w:p w:rsidR="00AE5819" w:rsidRPr="00153F7A" w:rsidRDefault="00AE5819" w:rsidP="003A4F30">
      <w:pPr>
        <w:numPr>
          <w:ilvl w:val="0"/>
          <w:numId w:val="15"/>
        </w:numPr>
        <w:rPr>
          <w:bCs/>
        </w:rPr>
      </w:pPr>
      <w:r w:rsidRPr="00153F7A">
        <w:rPr>
          <w:bCs/>
        </w:rPr>
        <w:t xml:space="preserve">Вода за питейно-битови нужди, осигурена от ВиК мрежа </w:t>
      </w:r>
    </w:p>
    <w:p w:rsidR="00AE5819" w:rsidRPr="00A93773" w:rsidRDefault="00AE5819" w:rsidP="00A93773">
      <w:pPr>
        <w:rPr>
          <w:b/>
          <w:bCs/>
        </w:rPr>
      </w:pPr>
    </w:p>
    <w:p w:rsidR="00AE5819" w:rsidRDefault="00AE5819" w:rsidP="00A93773">
      <w:pPr>
        <w:rPr>
          <w:b/>
          <w:bCs/>
        </w:rPr>
      </w:pPr>
      <w:r w:rsidRPr="00A93773">
        <w:rPr>
          <w:b/>
          <w:bCs/>
        </w:rPr>
        <w:t>г) генериране на отпадъци - видове, количества и начин на третиране, и отпадъчни води</w:t>
      </w:r>
      <w:r>
        <w:rPr>
          <w:b/>
          <w:bCs/>
        </w:rPr>
        <w:t>;</w:t>
      </w:r>
    </w:p>
    <w:p w:rsidR="00AE5819" w:rsidRPr="00FA13C0" w:rsidRDefault="00AE5819" w:rsidP="00B00BE2">
      <w:pPr>
        <w:rPr>
          <w:bCs/>
        </w:rPr>
      </w:pPr>
      <w:r w:rsidRPr="00FA13C0">
        <w:rPr>
          <w:bCs/>
        </w:rPr>
        <w:t>При реализаията на обекта ще се генерират отпадъци, както на етап строителство, така и при последващата му експлоатация.</w:t>
      </w:r>
    </w:p>
    <w:p w:rsidR="00AE5819" w:rsidRPr="00FA13C0" w:rsidRDefault="00AE5819" w:rsidP="00B00BE2">
      <w:pPr>
        <w:rPr>
          <w:bCs/>
          <w:i/>
          <w:u w:val="single"/>
        </w:rPr>
      </w:pPr>
      <w:r w:rsidRPr="00FA13C0">
        <w:rPr>
          <w:bCs/>
          <w:i/>
          <w:u w:val="single"/>
        </w:rPr>
        <w:t>Отпадъци, генерирани от строителството</w:t>
      </w:r>
    </w:p>
    <w:p w:rsidR="00AE5819" w:rsidRPr="00FA13C0" w:rsidRDefault="00AE5819" w:rsidP="00B00BE2">
      <w:pPr>
        <w:rPr>
          <w:bCs/>
        </w:rPr>
      </w:pPr>
      <w:r w:rsidRPr="00FA13C0">
        <w:rPr>
          <w:bCs/>
        </w:rPr>
        <w:t>При строителството на обекта се очаква образуването на следните видове отпа</w:t>
      </w:r>
      <w:r w:rsidRPr="00FA13C0">
        <w:rPr>
          <w:bCs/>
          <w:lang w:val="ru-RU"/>
        </w:rPr>
        <w:t>д</w:t>
      </w:r>
      <w:r w:rsidRPr="00FA13C0">
        <w:rPr>
          <w:bCs/>
        </w:rPr>
        <w:t>ъци:</w:t>
      </w:r>
    </w:p>
    <w:tbl>
      <w:tblPr>
        <w:tblW w:w="9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3600"/>
        <w:gridCol w:w="1440"/>
        <w:gridCol w:w="2888"/>
      </w:tblGrid>
      <w:tr w:rsidR="00AE5819" w:rsidRPr="00FA13C0" w:rsidTr="00323A26">
        <w:trPr>
          <w:trHeight w:val="385"/>
        </w:trPr>
        <w:tc>
          <w:tcPr>
            <w:tcW w:w="1188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Код</w:t>
            </w:r>
          </w:p>
        </w:tc>
        <w:tc>
          <w:tcPr>
            <w:tcW w:w="3600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Наименование</w:t>
            </w:r>
          </w:p>
        </w:tc>
        <w:tc>
          <w:tcPr>
            <w:tcW w:w="1440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Прогнозни количества</w:t>
            </w:r>
          </w:p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(тон/год.)</w:t>
            </w:r>
          </w:p>
        </w:tc>
        <w:tc>
          <w:tcPr>
            <w:tcW w:w="2888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Направление за оползотворяване / обезвреждане</w:t>
            </w:r>
          </w:p>
        </w:tc>
      </w:tr>
      <w:tr w:rsidR="00AE5819" w:rsidRPr="00FA13C0" w:rsidTr="00323A26">
        <w:trPr>
          <w:trHeight w:val="385"/>
        </w:trPr>
        <w:tc>
          <w:tcPr>
            <w:tcW w:w="1188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 xml:space="preserve">17 01 01 </w:t>
            </w:r>
          </w:p>
        </w:tc>
        <w:tc>
          <w:tcPr>
            <w:tcW w:w="3600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бетон</w:t>
            </w:r>
          </w:p>
        </w:tc>
        <w:tc>
          <w:tcPr>
            <w:tcW w:w="1440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1</w:t>
            </w:r>
          </w:p>
        </w:tc>
        <w:tc>
          <w:tcPr>
            <w:tcW w:w="2888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Предаване на лицензирани фирми за оползотворяване</w:t>
            </w:r>
          </w:p>
        </w:tc>
      </w:tr>
      <w:tr w:rsidR="00AE5819" w:rsidRPr="00FA13C0" w:rsidTr="00323A26">
        <w:trPr>
          <w:trHeight w:val="385"/>
        </w:trPr>
        <w:tc>
          <w:tcPr>
            <w:tcW w:w="1188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17 02 02</w:t>
            </w:r>
          </w:p>
        </w:tc>
        <w:tc>
          <w:tcPr>
            <w:tcW w:w="3600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стъкло</w:t>
            </w:r>
          </w:p>
        </w:tc>
        <w:tc>
          <w:tcPr>
            <w:tcW w:w="1440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0,5</w:t>
            </w:r>
          </w:p>
        </w:tc>
        <w:tc>
          <w:tcPr>
            <w:tcW w:w="2888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Предаване на лицензирани фирми за оползотворяване</w:t>
            </w:r>
          </w:p>
        </w:tc>
      </w:tr>
      <w:tr w:rsidR="00AE5819" w:rsidRPr="00FA13C0" w:rsidTr="00323A26">
        <w:trPr>
          <w:trHeight w:val="385"/>
        </w:trPr>
        <w:tc>
          <w:tcPr>
            <w:tcW w:w="1188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17 02 03</w:t>
            </w:r>
          </w:p>
        </w:tc>
        <w:tc>
          <w:tcPr>
            <w:tcW w:w="3600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пластмаса</w:t>
            </w:r>
          </w:p>
        </w:tc>
        <w:tc>
          <w:tcPr>
            <w:tcW w:w="1440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0,5</w:t>
            </w:r>
          </w:p>
        </w:tc>
        <w:tc>
          <w:tcPr>
            <w:tcW w:w="2888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Предаване на лицензирани фирми за оползотворяване</w:t>
            </w:r>
          </w:p>
        </w:tc>
      </w:tr>
      <w:tr w:rsidR="00AE5819" w:rsidRPr="00FA13C0" w:rsidTr="00323A26">
        <w:trPr>
          <w:trHeight w:val="385"/>
        </w:trPr>
        <w:tc>
          <w:tcPr>
            <w:tcW w:w="1188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17 09 04</w:t>
            </w:r>
          </w:p>
        </w:tc>
        <w:tc>
          <w:tcPr>
            <w:tcW w:w="3600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смесени отпадъци от строителство и събаряне, различни от упоменатите в 17 09 01, 17 09 и 17 09 03</w:t>
            </w:r>
          </w:p>
        </w:tc>
        <w:tc>
          <w:tcPr>
            <w:tcW w:w="1440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1</w:t>
            </w:r>
          </w:p>
        </w:tc>
        <w:tc>
          <w:tcPr>
            <w:tcW w:w="2888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Предаване на лицензирани фирми за оползотворяване</w:t>
            </w:r>
          </w:p>
        </w:tc>
      </w:tr>
      <w:tr w:rsidR="00AE5819" w:rsidRPr="00FA13C0" w:rsidTr="00323A26">
        <w:trPr>
          <w:trHeight w:val="385"/>
        </w:trPr>
        <w:tc>
          <w:tcPr>
            <w:tcW w:w="1188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15 01 01</w:t>
            </w:r>
          </w:p>
        </w:tc>
        <w:tc>
          <w:tcPr>
            <w:tcW w:w="3600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 xml:space="preserve">хартиени и картонени опаковки </w:t>
            </w:r>
          </w:p>
        </w:tc>
        <w:tc>
          <w:tcPr>
            <w:tcW w:w="1440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0,5</w:t>
            </w:r>
          </w:p>
        </w:tc>
        <w:tc>
          <w:tcPr>
            <w:tcW w:w="2888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Предаване за рециклиране на лиц.фирми</w:t>
            </w:r>
          </w:p>
        </w:tc>
      </w:tr>
      <w:tr w:rsidR="00AE5819" w:rsidRPr="00FA13C0" w:rsidTr="00323A26">
        <w:trPr>
          <w:trHeight w:val="385"/>
        </w:trPr>
        <w:tc>
          <w:tcPr>
            <w:tcW w:w="1188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15 01 02</w:t>
            </w:r>
          </w:p>
        </w:tc>
        <w:tc>
          <w:tcPr>
            <w:tcW w:w="3600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пластмасови опаковки</w:t>
            </w:r>
          </w:p>
        </w:tc>
        <w:tc>
          <w:tcPr>
            <w:tcW w:w="1440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2</w:t>
            </w:r>
          </w:p>
        </w:tc>
        <w:tc>
          <w:tcPr>
            <w:tcW w:w="2888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Предаване на лицензирани фирми за рециклиране</w:t>
            </w:r>
          </w:p>
        </w:tc>
      </w:tr>
      <w:tr w:rsidR="00AE5819" w:rsidRPr="00FA13C0" w:rsidTr="00323A26">
        <w:trPr>
          <w:trHeight w:val="385"/>
        </w:trPr>
        <w:tc>
          <w:tcPr>
            <w:tcW w:w="1188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15 01 03</w:t>
            </w:r>
          </w:p>
        </w:tc>
        <w:tc>
          <w:tcPr>
            <w:tcW w:w="3600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опаковки от дървесни материали</w:t>
            </w:r>
          </w:p>
        </w:tc>
        <w:tc>
          <w:tcPr>
            <w:tcW w:w="1440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2</w:t>
            </w:r>
          </w:p>
        </w:tc>
        <w:tc>
          <w:tcPr>
            <w:tcW w:w="2888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Предаване на лицензирани фирми за оползотворяване</w:t>
            </w:r>
          </w:p>
        </w:tc>
      </w:tr>
      <w:tr w:rsidR="00AE5819" w:rsidRPr="00FA13C0" w:rsidTr="00323A26">
        <w:trPr>
          <w:trHeight w:val="385"/>
        </w:trPr>
        <w:tc>
          <w:tcPr>
            <w:tcW w:w="1188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15 02 03</w:t>
            </w:r>
          </w:p>
        </w:tc>
        <w:tc>
          <w:tcPr>
            <w:tcW w:w="3600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абсорбенти, филтърни материали, кърпи за изтриване и предпазни облекла, различни от упоменатите в 15 02 02</w:t>
            </w:r>
          </w:p>
        </w:tc>
        <w:tc>
          <w:tcPr>
            <w:tcW w:w="1440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0,05</w:t>
            </w:r>
          </w:p>
        </w:tc>
        <w:tc>
          <w:tcPr>
            <w:tcW w:w="2888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Предаване на лицензирани фирми за оползотворяване или обезвреждане</w:t>
            </w:r>
          </w:p>
        </w:tc>
      </w:tr>
      <w:tr w:rsidR="00AE5819" w:rsidRPr="00FA13C0" w:rsidTr="00323A26">
        <w:trPr>
          <w:trHeight w:val="385"/>
        </w:trPr>
        <w:tc>
          <w:tcPr>
            <w:tcW w:w="1188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20 03 01</w:t>
            </w:r>
          </w:p>
        </w:tc>
        <w:tc>
          <w:tcPr>
            <w:tcW w:w="3600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смесени битови отпадъци</w:t>
            </w:r>
          </w:p>
        </w:tc>
        <w:tc>
          <w:tcPr>
            <w:tcW w:w="1440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5</w:t>
            </w:r>
          </w:p>
        </w:tc>
        <w:tc>
          <w:tcPr>
            <w:tcW w:w="2888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Предаване на лицензирани фирми за депониране</w:t>
            </w:r>
          </w:p>
        </w:tc>
      </w:tr>
    </w:tbl>
    <w:p w:rsidR="00AE5819" w:rsidRPr="00FA13C0" w:rsidRDefault="00AE5819" w:rsidP="00B00BE2">
      <w:pPr>
        <w:rPr>
          <w:bCs/>
          <w:lang w:val="ru-RU"/>
        </w:rPr>
      </w:pPr>
      <w:r w:rsidRPr="00FA13C0">
        <w:rPr>
          <w:bCs/>
          <w:lang w:val="ru-RU"/>
        </w:rPr>
        <w:t xml:space="preserve">Всички отпадъци ще се бъдат класифицирани по реда на </w:t>
      </w:r>
      <w:r w:rsidRPr="00FA13C0">
        <w:rPr>
          <w:bCs/>
          <w:i/>
          <w:lang w:val="ru-RU"/>
        </w:rPr>
        <w:t>Наредба № 2 от 23 юли 2014 г. за класификация на отпадъците</w:t>
      </w:r>
      <w:r w:rsidRPr="00FA13C0">
        <w:rPr>
          <w:bCs/>
          <w:lang w:val="ru-RU"/>
        </w:rPr>
        <w:t xml:space="preserve"> и ще се събират разделно. За строителните отпадъци ще бъде изготвен План за управление на строителните отпадъци като и управлението им ще се извършва в съответствие с </w:t>
      </w:r>
      <w:r w:rsidRPr="00FA13C0">
        <w:rPr>
          <w:bCs/>
          <w:i/>
          <w:lang w:val="ru-RU"/>
        </w:rPr>
        <w:t>Наредба за управление на строителните отпадъци и за влагане на рециклирани строителни материали</w:t>
      </w:r>
      <w:r w:rsidRPr="00FA13C0">
        <w:rPr>
          <w:bCs/>
        </w:rPr>
        <w:t xml:space="preserve"> (</w:t>
      </w:r>
      <w:r w:rsidRPr="00FA13C0">
        <w:rPr>
          <w:bCs/>
          <w:i/>
        </w:rPr>
        <w:t>обн. ДВ. бр.98 от 8 Декември 2017г.)</w:t>
      </w:r>
    </w:p>
    <w:p w:rsidR="00AE5819" w:rsidRPr="00FA13C0" w:rsidRDefault="00AE5819" w:rsidP="00B00BE2">
      <w:pPr>
        <w:rPr>
          <w:bCs/>
        </w:rPr>
      </w:pPr>
      <w:r w:rsidRPr="00FA13C0">
        <w:rPr>
          <w:bCs/>
          <w:i/>
          <w:u w:val="single"/>
        </w:rPr>
        <w:t>Отпадъци, генерирани при експлоатацията на ИП</w:t>
      </w:r>
    </w:p>
    <w:p w:rsidR="00AE5819" w:rsidRPr="00FA13C0" w:rsidRDefault="00AE5819" w:rsidP="00B00BE2">
      <w:pPr>
        <w:rPr>
          <w:bCs/>
          <w:lang w:val="ru-RU"/>
        </w:rPr>
      </w:pPr>
      <w:r w:rsidRPr="00FA13C0">
        <w:rPr>
          <w:bCs/>
        </w:rPr>
        <w:t>При експлоатацията на обекта се очаква образуването на следните видове отпа</w:t>
      </w:r>
      <w:r w:rsidRPr="00FA13C0">
        <w:rPr>
          <w:bCs/>
          <w:lang w:val="ru-RU"/>
        </w:rPr>
        <w:t>д</w:t>
      </w:r>
      <w:r w:rsidRPr="00FA13C0">
        <w:rPr>
          <w:bCs/>
        </w:rPr>
        <w:t>ъци:</w:t>
      </w:r>
    </w:p>
    <w:tbl>
      <w:tblPr>
        <w:tblW w:w="9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3600"/>
        <w:gridCol w:w="1440"/>
        <w:gridCol w:w="2888"/>
      </w:tblGrid>
      <w:tr w:rsidR="00AE5819" w:rsidRPr="00FA13C0" w:rsidTr="00323A26">
        <w:trPr>
          <w:trHeight w:val="385"/>
        </w:trPr>
        <w:tc>
          <w:tcPr>
            <w:tcW w:w="1188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Код</w:t>
            </w:r>
          </w:p>
        </w:tc>
        <w:tc>
          <w:tcPr>
            <w:tcW w:w="3600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Наименование</w:t>
            </w:r>
          </w:p>
        </w:tc>
        <w:tc>
          <w:tcPr>
            <w:tcW w:w="1440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Прогнозни количества</w:t>
            </w:r>
          </w:p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(тон/год.)</w:t>
            </w:r>
          </w:p>
        </w:tc>
        <w:tc>
          <w:tcPr>
            <w:tcW w:w="2888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Направление за оползотворяване / обезвреждане</w:t>
            </w:r>
          </w:p>
        </w:tc>
      </w:tr>
      <w:tr w:rsidR="00AE5819" w:rsidRPr="00FA13C0" w:rsidTr="00323A26">
        <w:trPr>
          <w:trHeight w:val="385"/>
        </w:trPr>
        <w:tc>
          <w:tcPr>
            <w:tcW w:w="1188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12 01 03</w:t>
            </w:r>
          </w:p>
        </w:tc>
        <w:tc>
          <w:tcPr>
            <w:tcW w:w="3600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стърготини, стружки и изрезки от цветни метали</w:t>
            </w:r>
          </w:p>
        </w:tc>
        <w:tc>
          <w:tcPr>
            <w:tcW w:w="1440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5</w:t>
            </w:r>
          </w:p>
        </w:tc>
        <w:tc>
          <w:tcPr>
            <w:tcW w:w="2888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Предаване за оползотворяване на лиц. фирми</w:t>
            </w:r>
          </w:p>
        </w:tc>
      </w:tr>
      <w:tr w:rsidR="00AE5819" w:rsidRPr="00FA13C0" w:rsidTr="00323A26">
        <w:trPr>
          <w:trHeight w:val="385"/>
        </w:trPr>
        <w:tc>
          <w:tcPr>
            <w:tcW w:w="1188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12 01 09*</w:t>
            </w:r>
          </w:p>
        </w:tc>
        <w:tc>
          <w:tcPr>
            <w:tcW w:w="3600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машинни емулсии и разтвори, несъдържащи халогенни елементи</w:t>
            </w:r>
          </w:p>
        </w:tc>
        <w:tc>
          <w:tcPr>
            <w:tcW w:w="1440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1</w:t>
            </w:r>
          </w:p>
        </w:tc>
        <w:tc>
          <w:tcPr>
            <w:tcW w:w="2888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Предаване на лицензирани фирми за рециклиране</w:t>
            </w:r>
          </w:p>
        </w:tc>
      </w:tr>
      <w:tr w:rsidR="00AE5819" w:rsidRPr="00FA13C0" w:rsidTr="00323A26">
        <w:trPr>
          <w:trHeight w:val="385"/>
        </w:trPr>
        <w:tc>
          <w:tcPr>
            <w:tcW w:w="1188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15 01 01</w:t>
            </w:r>
          </w:p>
        </w:tc>
        <w:tc>
          <w:tcPr>
            <w:tcW w:w="3600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 xml:space="preserve">хартиени и картонени опаковки </w:t>
            </w:r>
          </w:p>
        </w:tc>
        <w:tc>
          <w:tcPr>
            <w:tcW w:w="1440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1</w:t>
            </w:r>
          </w:p>
        </w:tc>
        <w:tc>
          <w:tcPr>
            <w:tcW w:w="2888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Предаване за рециклиране на лиц.фирми</w:t>
            </w:r>
          </w:p>
        </w:tc>
      </w:tr>
      <w:tr w:rsidR="00AE5819" w:rsidRPr="00FA13C0" w:rsidTr="00323A26">
        <w:trPr>
          <w:trHeight w:val="385"/>
        </w:trPr>
        <w:tc>
          <w:tcPr>
            <w:tcW w:w="1188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15 01 02</w:t>
            </w:r>
          </w:p>
        </w:tc>
        <w:tc>
          <w:tcPr>
            <w:tcW w:w="3600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пластмасови опаковки</w:t>
            </w:r>
          </w:p>
        </w:tc>
        <w:tc>
          <w:tcPr>
            <w:tcW w:w="1440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1</w:t>
            </w:r>
          </w:p>
        </w:tc>
        <w:tc>
          <w:tcPr>
            <w:tcW w:w="2888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Предаване на лицензирани фирми за рециклиране</w:t>
            </w:r>
          </w:p>
        </w:tc>
      </w:tr>
      <w:tr w:rsidR="00AE5819" w:rsidRPr="00FA13C0" w:rsidTr="00323A26">
        <w:trPr>
          <w:trHeight w:val="385"/>
        </w:trPr>
        <w:tc>
          <w:tcPr>
            <w:tcW w:w="1188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15 01 10*</w:t>
            </w:r>
          </w:p>
        </w:tc>
        <w:tc>
          <w:tcPr>
            <w:tcW w:w="3600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опаковки, съдържащи остатъци от опасни вещества или замърсени с опасни вещества</w:t>
            </w:r>
          </w:p>
        </w:tc>
        <w:tc>
          <w:tcPr>
            <w:tcW w:w="1440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0.5</w:t>
            </w:r>
          </w:p>
        </w:tc>
        <w:tc>
          <w:tcPr>
            <w:tcW w:w="2888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Предаване за оползотворяване и/или за обезвреждане  на лиц. фирми</w:t>
            </w:r>
          </w:p>
        </w:tc>
      </w:tr>
      <w:tr w:rsidR="00AE5819" w:rsidRPr="00FA13C0" w:rsidTr="00323A26">
        <w:trPr>
          <w:trHeight w:val="385"/>
        </w:trPr>
        <w:tc>
          <w:tcPr>
            <w:tcW w:w="1188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15 02 03</w:t>
            </w:r>
          </w:p>
        </w:tc>
        <w:tc>
          <w:tcPr>
            <w:tcW w:w="3600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абсорбенти, филтърни материали, кърпи за изтриване и предпазни облекла, различни от упоменатите в 15 02 02</w:t>
            </w:r>
          </w:p>
        </w:tc>
        <w:tc>
          <w:tcPr>
            <w:tcW w:w="1440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0,05</w:t>
            </w:r>
          </w:p>
        </w:tc>
        <w:tc>
          <w:tcPr>
            <w:tcW w:w="2888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Предаване на лицензирани фирми за оползотворяване или обезвреждане</w:t>
            </w:r>
          </w:p>
        </w:tc>
      </w:tr>
      <w:tr w:rsidR="00AE5819" w:rsidRPr="00FA13C0" w:rsidTr="00323A26">
        <w:trPr>
          <w:trHeight w:val="385"/>
        </w:trPr>
        <w:tc>
          <w:tcPr>
            <w:tcW w:w="1188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20 03 01</w:t>
            </w:r>
          </w:p>
        </w:tc>
        <w:tc>
          <w:tcPr>
            <w:tcW w:w="3600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смесени битови отпадъци</w:t>
            </w:r>
          </w:p>
        </w:tc>
        <w:tc>
          <w:tcPr>
            <w:tcW w:w="1440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5</w:t>
            </w:r>
          </w:p>
        </w:tc>
        <w:tc>
          <w:tcPr>
            <w:tcW w:w="2888" w:type="dxa"/>
          </w:tcPr>
          <w:p w:rsidR="00AE5819" w:rsidRPr="00FA13C0" w:rsidRDefault="00AE5819" w:rsidP="00B00BE2">
            <w:pPr>
              <w:rPr>
                <w:bCs/>
              </w:rPr>
            </w:pPr>
            <w:r w:rsidRPr="00FA13C0">
              <w:rPr>
                <w:bCs/>
              </w:rPr>
              <w:t>Предаване на лицензирани фирми за депониране</w:t>
            </w:r>
          </w:p>
        </w:tc>
      </w:tr>
    </w:tbl>
    <w:p w:rsidR="00AE5819" w:rsidRPr="00B00BE2" w:rsidRDefault="00AE5819" w:rsidP="00DC20F5">
      <w:pPr>
        <w:jc w:val="both"/>
        <w:rPr>
          <w:bCs/>
        </w:rPr>
      </w:pPr>
      <w:r w:rsidRPr="00FA13C0">
        <w:rPr>
          <w:bCs/>
          <w:lang w:val="ru-RU"/>
        </w:rPr>
        <w:tab/>
        <w:t xml:space="preserve">Всички отпадъци ще бъдат класифицирани по реда на </w:t>
      </w:r>
      <w:r w:rsidRPr="00FA13C0">
        <w:rPr>
          <w:bCs/>
          <w:i/>
          <w:lang w:val="ru-RU"/>
        </w:rPr>
        <w:t>Наредба № 2 от 23 юли 2014 г. за класификация на отпадъците</w:t>
      </w:r>
      <w:r w:rsidRPr="00FA13C0">
        <w:rPr>
          <w:bCs/>
          <w:lang w:val="ru-RU"/>
        </w:rPr>
        <w:t xml:space="preserve"> и ще се събират разделно. Управлението им ще се извършва в съответствие с специфичните наредби към ЗУО. Предаването и приемането им ще се извършва въз основа на писмен договор, с оператори притежаващи документ по чл. 35 от ЗУО.</w:t>
      </w:r>
    </w:p>
    <w:p w:rsidR="00AE5819" w:rsidRPr="00B00BE2" w:rsidRDefault="00AE5819" w:rsidP="00B00BE2">
      <w:pPr>
        <w:rPr>
          <w:bCs/>
        </w:rPr>
      </w:pPr>
    </w:p>
    <w:p w:rsidR="00AE5819" w:rsidRDefault="00AE5819" w:rsidP="00A93773">
      <w:pPr>
        <w:rPr>
          <w:b/>
          <w:bCs/>
        </w:rPr>
      </w:pPr>
    </w:p>
    <w:p w:rsidR="00AE5819" w:rsidRDefault="00AE5819" w:rsidP="00A93773">
      <w:pPr>
        <w:rPr>
          <w:b/>
          <w:bCs/>
        </w:rPr>
      </w:pPr>
      <w:r w:rsidRPr="00A93773">
        <w:rPr>
          <w:b/>
          <w:bCs/>
        </w:rPr>
        <w:t>д) замърсяване и вредно въздействие; дискомфорт на околната среда</w:t>
      </w:r>
      <w:r>
        <w:rPr>
          <w:b/>
          <w:bCs/>
        </w:rPr>
        <w:t>;</w:t>
      </w:r>
    </w:p>
    <w:p w:rsidR="00AE5819" w:rsidRDefault="00AE5819" w:rsidP="00922509">
      <w:pPr>
        <w:rPr>
          <w:b/>
          <w:bCs/>
        </w:rPr>
      </w:pPr>
      <w:r>
        <w:rPr>
          <w:b/>
          <w:bCs/>
        </w:rPr>
        <w:tab/>
      </w:r>
    </w:p>
    <w:p w:rsidR="00AE5819" w:rsidRPr="00E634AE" w:rsidRDefault="00AE5819" w:rsidP="00922509">
      <w:pPr>
        <w:ind w:firstLine="708"/>
        <w:jc w:val="both"/>
        <w:rPr>
          <w:bCs/>
        </w:rPr>
      </w:pPr>
      <w:r w:rsidRPr="00E634AE">
        <w:rPr>
          <w:bCs/>
        </w:rPr>
        <w:t xml:space="preserve">При извършване на строително-монтажните работи е възможен дискомфорт на околната среда. </w:t>
      </w:r>
    </w:p>
    <w:p w:rsidR="00AE5819" w:rsidRPr="00FA13C0" w:rsidRDefault="00AE5819" w:rsidP="009118EB">
      <w:pPr>
        <w:ind w:firstLine="708"/>
        <w:jc w:val="both"/>
        <w:rPr>
          <w:bCs/>
          <w:lang w:val="ru-RU"/>
        </w:rPr>
      </w:pPr>
      <w:r w:rsidRPr="00FA13C0">
        <w:rPr>
          <w:bCs/>
          <w:lang w:val="ru-RU"/>
        </w:rPr>
        <w:t>Очаква се замърсяване на атмосферния въздух с емисии на отработили газове от  двигатели с вътрешно горене (ДВГ), формирани по време на изграждането на обекта от строителните машини и транспортни средства.</w:t>
      </w:r>
    </w:p>
    <w:p w:rsidR="00AE5819" w:rsidRPr="009118EB" w:rsidRDefault="00AE5819" w:rsidP="009118EB">
      <w:pPr>
        <w:ind w:firstLine="708"/>
        <w:jc w:val="both"/>
        <w:rPr>
          <w:b/>
          <w:bCs/>
          <w:i/>
        </w:rPr>
      </w:pPr>
      <w:r w:rsidRPr="00FA13C0">
        <w:rPr>
          <w:bCs/>
        </w:rPr>
        <w:t>На етапа на експлоатация на ИП ще се формират прахови емисии в атмосферния въздух от процесите на топене и леене на алуминиевите детайли.</w:t>
      </w:r>
    </w:p>
    <w:p w:rsidR="00AE5819" w:rsidRPr="00E634AE" w:rsidRDefault="00AE5819" w:rsidP="00656792">
      <w:pPr>
        <w:ind w:firstLine="708"/>
        <w:jc w:val="both"/>
        <w:rPr>
          <w:b/>
          <w:bCs/>
          <w:i/>
        </w:rPr>
      </w:pPr>
      <w:r w:rsidRPr="00E634AE">
        <w:rPr>
          <w:bCs/>
          <w:lang w:val="ru-RU"/>
        </w:rPr>
        <w:t>Не се очаква замърсяване на почви при провеждане на предвидените строителни дейности.</w:t>
      </w:r>
      <w:r w:rsidRPr="00234590">
        <w:rPr>
          <w:bCs/>
          <w:lang w:val="ru-RU"/>
        </w:rPr>
        <w:t xml:space="preserve"> </w:t>
      </w:r>
      <w:r w:rsidRPr="00E634AE">
        <w:rPr>
          <w:bCs/>
          <w:lang w:val="ru-RU"/>
        </w:rPr>
        <w:t>Отстраненият хумусен слой ще се съхранява и използва за оформяне на зелени площи.</w:t>
      </w:r>
      <w:r w:rsidRPr="00E634AE">
        <w:rPr>
          <w:b/>
          <w:bCs/>
          <w:lang w:val="ru-RU"/>
        </w:rPr>
        <w:tab/>
      </w:r>
    </w:p>
    <w:p w:rsidR="00AE5819" w:rsidRPr="00E634AE" w:rsidRDefault="00AE5819" w:rsidP="00922509">
      <w:pPr>
        <w:ind w:firstLine="708"/>
        <w:jc w:val="both"/>
        <w:rPr>
          <w:bCs/>
        </w:rPr>
      </w:pPr>
      <w:r w:rsidRPr="00E634AE">
        <w:rPr>
          <w:bCs/>
        </w:rPr>
        <w:t>При реализирането на  ИП и експлоатация на предмета му не се очаква замърсяване на околната среда, предвид предприетите мерки за третиране на отпадъците и отпадъчните води.</w:t>
      </w:r>
    </w:p>
    <w:p w:rsidR="00AE5819" w:rsidRPr="00E634AE" w:rsidRDefault="00AE5819" w:rsidP="00922509">
      <w:pPr>
        <w:ind w:firstLine="708"/>
        <w:jc w:val="both"/>
        <w:rPr>
          <w:bCs/>
        </w:rPr>
      </w:pPr>
      <w:r w:rsidRPr="00E634AE">
        <w:rPr>
          <w:bCs/>
        </w:rPr>
        <w:t>Избраната технология и машини осигуряват производство без емисии на вредни вещества в атмосферния въздух.</w:t>
      </w:r>
    </w:p>
    <w:p w:rsidR="00AE5819" w:rsidRPr="00922509" w:rsidRDefault="00AE5819" w:rsidP="00922509">
      <w:pPr>
        <w:jc w:val="both"/>
        <w:rPr>
          <w:bCs/>
          <w:color w:val="0070C0"/>
        </w:rPr>
      </w:pPr>
      <w:r w:rsidRPr="00922509">
        <w:rPr>
          <w:bCs/>
          <w:color w:val="0070C0"/>
        </w:rPr>
        <w:tab/>
      </w:r>
    </w:p>
    <w:p w:rsidR="00AE5819" w:rsidRDefault="00AE5819" w:rsidP="00A93773">
      <w:pPr>
        <w:rPr>
          <w:b/>
          <w:bCs/>
        </w:rPr>
      </w:pPr>
    </w:p>
    <w:p w:rsidR="00AE5819" w:rsidRPr="00A93773" w:rsidRDefault="00AE5819" w:rsidP="00A93773">
      <w:pPr>
        <w:rPr>
          <w:b/>
          <w:bCs/>
        </w:rPr>
      </w:pPr>
      <w:r w:rsidRPr="00A93773">
        <w:rPr>
          <w:b/>
          <w:bCs/>
        </w:rPr>
        <w:t xml:space="preserve"> е) риск от големи аварии и/или бедствия, които са свързани с инвестиционното предложение; </w:t>
      </w:r>
    </w:p>
    <w:p w:rsidR="00AE5819" w:rsidRDefault="00AE5819" w:rsidP="00814537">
      <w:pPr>
        <w:ind w:firstLine="708"/>
        <w:jc w:val="both"/>
        <w:rPr>
          <w:bCs/>
          <w:lang w:val="en-US"/>
        </w:rPr>
      </w:pPr>
    </w:p>
    <w:p w:rsidR="00AE5819" w:rsidRPr="00E634AE" w:rsidRDefault="00AE5819" w:rsidP="00814537">
      <w:pPr>
        <w:ind w:firstLine="708"/>
        <w:jc w:val="both"/>
        <w:rPr>
          <w:bCs/>
          <w:lang w:val="ru-RU"/>
        </w:rPr>
      </w:pPr>
      <w:r w:rsidRPr="00E634AE">
        <w:rPr>
          <w:bCs/>
          <w:lang w:val="ru-RU"/>
        </w:rPr>
        <w:t>Характерът и мащабът на предвидената дейност не предполагат риск от големи аварии и/или бедствия на площадката.</w:t>
      </w:r>
    </w:p>
    <w:p w:rsidR="00AE5819" w:rsidRPr="00E634AE" w:rsidRDefault="00AE5819" w:rsidP="00814537">
      <w:pPr>
        <w:ind w:firstLine="708"/>
        <w:jc w:val="both"/>
        <w:rPr>
          <w:bCs/>
          <w:lang w:val="ru-RU"/>
        </w:rPr>
      </w:pPr>
      <w:r w:rsidRPr="00E634AE">
        <w:rPr>
          <w:bCs/>
        </w:rPr>
        <w:t xml:space="preserve">Най- близкото предприятие с нисък рисков  потенциал до територията на ИП е Складова база за съхранение на взривни вещества за граждански цели  с оператор  </w:t>
      </w:r>
      <w:r>
        <w:rPr>
          <w:bCs/>
        </w:rPr>
        <w:t>„</w:t>
      </w:r>
      <w:r w:rsidRPr="00E634AE">
        <w:rPr>
          <w:bCs/>
        </w:rPr>
        <w:t xml:space="preserve">НИКАС” – ООД. Предприятието е </w:t>
      </w:r>
      <w:r w:rsidRPr="00EE1F1B">
        <w:rPr>
          <w:bCs/>
        </w:rPr>
        <w:t>на разстояние 2,5</w:t>
      </w:r>
      <w:r w:rsidRPr="00E634AE">
        <w:rPr>
          <w:bCs/>
        </w:rPr>
        <w:t xml:space="preserve"> км в землището на с. Белащица, община Родопи. </w:t>
      </w:r>
      <w:r w:rsidRPr="00E634AE">
        <w:rPr>
          <w:bCs/>
          <w:lang w:val="ru-RU"/>
        </w:rPr>
        <w:t xml:space="preserve">Рискът от засягане на обекта на ИП е минимален при  производствена авария в големи мащаби в горепосочената </w:t>
      </w:r>
      <w:r w:rsidRPr="00E634AE">
        <w:rPr>
          <w:bCs/>
        </w:rPr>
        <w:t>складова база</w:t>
      </w:r>
      <w:r w:rsidRPr="00E634AE">
        <w:rPr>
          <w:bCs/>
          <w:lang w:val="ru-RU"/>
        </w:rPr>
        <w:t>.</w:t>
      </w:r>
    </w:p>
    <w:p w:rsidR="00AE5819" w:rsidRPr="00E634AE" w:rsidRDefault="00AE5819" w:rsidP="00814537">
      <w:pPr>
        <w:ind w:firstLine="708"/>
        <w:jc w:val="both"/>
        <w:rPr>
          <w:bCs/>
        </w:rPr>
      </w:pPr>
      <w:r w:rsidRPr="00E634AE">
        <w:rPr>
          <w:bCs/>
          <w:lang w:val="ru-RU"/>
        </w:rPr>
        <w:t>Обектът би бил уязвим при природни бедствия (пожари, земетресения).</w:t>
      </w:r>
      <w:r w:rsidRPr="00E634AE">
        <w:rPr>
          <w:bCs/>
        </w:rPr>
        <w:t xml:space="preserve"> </w:t>
      </w:r>
    </w:p>
    <w:p w:rsidR="00AE5819" w:rsidRPr="00E634AE" w:rsidRDefault="00AE5819" w:rsidP="00CD59C3">
      <w:pPr>
        <w:ind w:firstLine="708"/>
        <w:jc w:val="both"/>
        <w:rPr>
          <w:bCs/>
        </w:rPr>
      </w:pPr>
      <w:r>
        <w:rPr>
          <w:bCs/>
        </w:rPr>
        <w:t>При настъпване на силно земетресение и разрушаване на</w:t>
      </w:r>
      <w:r w:rsidRPr="00E634AE">
        <w:rPr>
          <w:bCs/>
        </w:rPr>
        <w:t xml:space="preserve"> пещите</w:t>
      </w:r>
      <w:r>
        <w:rPr>
          <w:bCs/>
        </w:rPr>
        <w:t xml:space="preserve"> в резултат</w:t>
      </w:r>
      <w:r w:rsidRPr="00E634AE">
        <w:rPr>
          <w:bCs/>
        </w:rPr>
        <w:t>, количеството разтопен алуминий ще изстине още на самата площадка и ще се втвърди изключително бързо предвид минималните количества</w:t>
      </w:r>
      <w:r>
        <w:rPr>
          <w:bCs/>
        </w:rPr>
        <w:t xml:space="preserve"> и капацитет на топилните пещи. Не се очаква възникване на</w:t>
      </w:r>
      <w:r w:rsidRPr="00E634AE">
        <w:rPr>
          <w:bCs/>
        </w:rPr>
        <w:t xml:space="preserve"> пожари на самата площадка и извън нейните предели.</w:t>
      </w:r>
    </w:p>
    <w:p w:rsidR="00AE5819" w:rsidRPr="00E634AE" w:rsidRDefault="00AE5819" w:rsidP="00814537">
      <w:pPr>
        <w:ind w:firstLine="708"/>
        <w:jc w:val="both"/>
        <w:rPr>
          <w:bCs/>
        </w:rPr>
      </w:pPr>
    </w:p>
    <w:p w:rsidR="00AE5819" w:rsidRPr="00E634AE" w:rsidRDefault="00AE5819" w:rsidP="00814537">
      <w:pPr>
        <w:ind w:firstLine="708"/>
        <w:jc w:val="both"/>
        <w:rPr>
          <w:bCs/>
        </w:rPr>
      </w:pPr>
      <w:r w:rsidRPr="00E634AE">
        <w:rPr>
          <w:bCs/>
        </w:rPr>
        <w:t>При експлоатацията на предмета на ИП, персоналът ще бъде инструктиран за спазване правилата за безопасност, съгласно разработен План за действие при аварийни ситуации и бедствия.</w:t>
      </w:r>
    </w:p>
    <w:p w:rsidR="00AE5819" w:rsidRPr="00234590" w:rsidRDefault="00AE5819" w:rsidP="007B024B">
      <w:pPr>
        <w:ind w:firstLine="708"/>
        <w:jc w:val="both"/>
        <w:rPr>
          <w:bCs/>
        </w:rPr>
      </w:pPr>
      <w:r w:rsidRPr="00E634AE">
        <w:rPr>
          <w:bCs/>
        </w:rPr>
        <w:t>Съгласно ПУРН на БД ИБР, тери</w:t>
      </w:r>
      <w:r>
        <w:rPr>
          <w:bCs/>
        </w:rPr>
        <w:t>торията на землището на с. Брани</w:t>
      </w:r>
      <w:r w:rsidRPr="00E634AE">
        <w:rPr>
          <w:bCs/>
        </w:rPr>
        <w:t>поле не попада в  район със значителен потенциален риск от наводнение (РЗПРН). Вероятността от наводнение на обекта е незначителна.</w:t>
      </w:r>
    </w:p>
    <w:p w:rsidR="00AE5819" w:rsidRPr="00E634AE" w:rsidRDefault="00AE5819" w:rsidP="00A93773">
      <w:pPr>
        <w:rPr>
          <w:bCs/>
        </w:rPr>
      </w:pPr>
    </w:p>
    <w:p w:rsidR="00AE5819" w:rsidRPr="00E634AE" w:rsidRDefault="00AE5819" w:rsidP="00A93773">
      <w:pPr>
        <w:rPr>
          <w:b/>
          <w:bCs/>
        </w:rPr>
      </w:pPr>
    </w:p>
    <w:p w:rsidR="00AE5819" w:rsidRPr="00A93773" w:rsidRDefault="00AE5819" w:rsidP="00A93773">
      <w:pPr>
        <w:rPr>
          <w:b/>
          <w:bCs/>
        </w:rPr>
      </w:pPr>
      <w:r w:rsidRPr="00A93773">
        <w:rPr>
          <w:b/>
          <w:bCs/>
        </w:rPr>
        <w:t>ж) рисковете за човешкото здраве поради неблагоприятно въздействие върху факторите на жизнената среда по смисъла на § 1, т. 12 от допълнителните разпоредби на Закона за здравето.</w:t>
      </w:r>
    </w:p>
    <w:p w:rsidR="00AE5819" w:rsidRPr="00A93773" w:rsidRDefault="00AE5819" w:rsidP="00A93773">
      <w:pPr>
        <w:rPr>
          <w:b/>
          <w:bCs/>
        </w:rPr>
      </w:pPr>
    </w:p>
    <w:p w:rsidR="00AE5819" w:rsidRPr="00E634AE" w:rsidRDefault="00AE5819" w:rsidP="00A93773">
      <w:pPr>
        <w:rPr>
          <w:bCs/>
        </w:rPr>
      </w:pPr>
      <w:r w:rsidRPr="00E634AE">
        <w:rPr>
          <w:bCs/>
        </w:rPr>
        <w:t>Съгласно Закона за здравето "Факторите на жизнената среда" са:</w:t>
      </w:r>
    </w:p>
    <w:p w:rsidR="00AE5819" w:rsidRPr="00E634AE" w:rsidRDefault="00AE5819" w:rsidP="00A93773">
      <w:pPr>
        <w:rPr>
          <w:bCs/>
        </w:rPr>
      </w:pPr>
      <w:r w:rsidRPr="00E634AE">
        <w:rPr>
          <w:bCs/>
        </w:rPr>
        <w:t>а) води, предназначени за питейно-битови нужди;</w:t>
      </w:r>
    </w:p>
    <w:p w:rsidR="00AE5819" w:rsidRPr="00E634AE" w:rsidRDefault="00AE5819" w:rsidP="00A93773">
      <w:pPr>
        <w:rPr>
          <w:bCs/>
        </w:rPr>
      </w:pPr>
      <w:r w:rsidRPr="00E634AE">
        <w:rPr>
          <w:bCs/>
        </w:rPr>
        <w:t>б) води, предназначени за къпане;</w:t>
      </w:r>
    </w:p>
    <w:p w:rsidR="00AE5819" w:rsidRPr="00E634AE" w:rsidRDefault="00AE5819" w:rsidP="00A93773">
      <w:pPr>
        <w:rPr>
          <w:bCs/>
        </w:rPr>
      </w:pPr>
      <w:r w:rsidRPr="00E634AE">
        <w:rPr>
          <w:bCs/>
        </w:rPr>
        <w:t>в) минерални води, предназначени за пиене или за използване за профилактични, лечебни или за хигиенни нужди;</w:t>
      </w:r>
    </w:p>
    <w:p w:rsidR="00AE5819" w:rsidRPr="00E634AE" w:rsidRDefault="00AE5819" w:rsidP="00A93773">
      <w:pPr>
        <w:rPr>
          <w:bCs/>
        </w:rPr>
      </w:pPr>
      <w:r w:rsidRPr="00E634AE">
        <w:rPr>
          <w:bCs/>
        </w:rPr>
        <w:t>г) шум и вибрации в жилищни, обществени сгради и урбанизирани територии;</w:t>
      </w:r>
    </w:p>
    <w:p w:rsidR="00AE5819" w:rsidRPr="00E634AE" w:rsidRDefault="00AE5819" w:rsidP="00A93773">
      <w:pPr>
        <w:rPr>
          <w:bCs/>
        </w:rPr>
      </w:pPr>
      <w:r w:rsidRPr="00E634AE">
        <w:rPr>
          <w:bCs/>
        </w:rPr>
        <w:t>д) йонизиращи лъчения в жилищните, производствените и обществените сгради;</w:t>
      </w:r>
    </w:p>
    <w:p w:rsidR="00AE5819" w:rsidRPr="00E634AE" w:rsidRDefault="00AE5819" w:rsidP="00A93773">
      <w:pPr>
        <w:rPr>
          <w:bCs/>
        </w:rPr>
      </w:pPr>
      <w:r w:rsidRPr="00E634AE">
        <w:rPr>
          <w:bCs/>
        </w:rPr>
        <w:t>е) нейонизиращи лъчения в жилищните, производствените, обществените сгради и урбанизираните територии;</w:t>
      </w:r>
    </w:p>
    <w:p w:rsidR="00AE5819" w:rsidRPr="00E634AE" w:rsidRDefault="00AE5819" w:rsidP="00A93773">
      <w:pPr>
        <w:rPr>
          <w:bCs/>
        </w:rPr>
      </w:pPr>
      <w:r w:rsidRPr="00E634AE">
        <w:rPr>
          <w:bCs/>
        </w:rPr>
        <w:t>ж) химични фактори и биологични агенти в обектите с обществено предназначение;</w:t>
      </w:r>
    </w:p>
    <w:p w:rsidR="00AE5819" w:rsidRPr="00E634AE" w:rsidRDefault="00AE5819" w:rsidP="00A93773">
      <w:pPr>
        <w:rPr>
          <w:bCs/>
        </w:rPr>
      </w:pPr>
      <w:r w:rsidRPr="00E634AE">
        <w:rPr>
          <w:bCs/>
        </w:rPr>
        <w:t>з) курортни ресурси;</w:t>
      </w:r>
    </w:p>
    <w:p w:rsidR="00AE5819" w:rsidRPr="00E634AE" w:rsidRDefault="00AE5819" w:rsidP="00A93773">
      <w:pPr>
        <w:rPr>
          <w:bCs/>
        </w:rPr>
      </w:pPr>
      <w:r w:rsidRPr="00E634AE">
        <w:rPr>
          <w:bCs/>
        </w:rPr>
        <w:t>и) въздух.</w:t>
      </w:r>
    </w:p>
    <w:p w:rsidR="00AE5819" w:rsidRPr="00A93773" w:rsidRDefault="00AE5819" w:rsidP="00A93773">
      <w:pPr>
        <w:rPr>
          <w:b/>
          <w:bCs/>
        </w:rPr>
      </w:pPr>
      <w:r w:rsidRPr="00A93773">
        <w:rPr>
          <w:b/>
          <w:bCs/>
          <w:i/>
          <w:iCs/>
        </w:rPr>
        <w:t>Идентифициране на рисковите фактори за здравето на населението и работниците.</w:t>
      </w:r>
    </w:p>
    <w:p w:rsidR="00AE5819" w:rsidRPr="00A93773" w:rsidRDefault="00AE5819" w:rsidP="00A93773">
      <w:pPr>
        <w:rPr>
          <w:b/>
          <w:bCs/>
        </w:rPr>
      </w:pPr>
    </w:p>
    <w:p w:rsidR="00AE5819" w:rsidRPr="00F70410" w:rsidRDefault="00AE5819" w:rsidP="00F63D06">
      <w:pPr>
        <w:rPr>
          <w:b/>
          <w:bCs/>
        </w:rPr>
      </w:pPr>
      <w:r w:rsidRPr="00F70410">
        <w:rPr>
          <w:b/>
          <w:bCs/>
        </w:rPr>
        <w:t xml:space="preserve">По време на </w:t>
      </w:r>
      <w:r>
        <w:rPr>
          <w:b/>
          <w:bCs/>
        </w:rPr>
        <w:t>строителството</w:t>
      </w:r>
    </w:p>
    <w:p w:rsidR="00AE5819" w:rsidRDefault="00AE5819" w:rsidP="00F70410">
      <w:pPr>
        <w:jc w:val="both"/>
        <w:rPr>
          <w:bCs/>
          <w:color w:val="0070C0"/>
          <w:lang w:val="ru-RU"/>
        </w:rPr>
      </w:pPr>
      <w:r w:rsidRPr="00F70410">
        <w:rPr>
          <w:b/>
          <w:bCs/>
        </w:rPr>
        <w:tab/>
      </w:r>
    </w:p>
    <w:p w:rsidR="00AE5819" w:rsidRPr="00E634AE" w:rsidRDefault="00AE5819" w:rsidP="00334CAF">
      <w:pPr>
        <w:ind w:firstLine="708"/>
        <w:jc w:val="both"/>
        <w:rPr>
          <w:bCs/>
        </w:rPr>
      </w:pPr>
      <w:r w:rsidRPr="00E634AE">
        <w:rPr>
          <w:bCs/>
          <w:i/>
        </w:rPr>
        <w:t>Шум и вибрации</w:t>
      </w:r>
      <w:r w:rsidRPr="00E634AE">
        <w:rPr>
          <w:b/>
          <w:bCs/>
        </w:rPr>
        <w:t xml:space="preserve"> </w:t>
      </w:r>
      <w:r w:rsidRPr="00E634AE">
        <w:rPr>
          <w:bCs/>
        </w:rPr>
        <w:t>на територията на обекта се очаква да бъдат генерирани от дейността на различните строителни машини и съоръжения, както и от транспортните средства.</w:t>
      </w:r>
    </w:p>
    <w:p w:rsidR="00AE5819" w:rsidRPr="00E634AE" w:rsidRDefault="00AE5819" w:rsidP="00334CAF">
      <w:pPr>
        <w:ind w:firstLine="708"/>
        <w:jc w:val="both"/>
        <w:rPr>
          <w:bCs/>
        </w:rPr>
      </w:pPr>
      <w:r w:rsidRPr="00E634AE">
        <w:rPr>
          <w:bCs/>
        </w:rPr>
        <w:t>Възможни са кратки запрашавания на въздуха в следствие на строителните (изземване на почвения слой и изкопни работи) и транспортните дейности, но без опасност за здравето на работещите.</w:t>
      </w:r>
    </w:p>
    <w:p w:rsidR="00AE5819" w:rsidRPr="00E634AE" w:rsidRDefault="00AE5819" w:rsidP="00334CAF">
      <w:pPr>
        <w:ind w:firstLine="708"/>
        <w:jc w:val="both"/>
        <w:rPr>
          <w:bCs/>
          <w:lang w:val="ru-RU"/>
        </w:rPr>
      </w:pPr>
      <w:r w:rsidRPr="00E634AE">
        <w:rPr>
          <w:bCs/>
        </w:rPr>
        <w:t xml:space="preserve">Очакват се неорганизирани източници на емисии от прах и изгорели газове от ДВГ. Очакваните генерирани емисии ще бъдат с локален характер, с продължителност в светлата част на денонощието, без висока интензивност </w:t>
      </w:r>
      <w:r w:rsidRPr="00E634AE">
        <w:rPr>
          <w:bCs/>
          <w:lang w:val="ru-RU"/>
        </w:rPr>
        <w:t>и не се очаква да окажат дискомфорт върху „Факторите на жизнената среда”.</w:t>
      </w:r>
    </w:p>
    <w:p w:rsidR="00AE5819" w:rsidRPr="00F70410" w:rsidRDefault="00AE5819" w:rsidP="00F70410">
      <w:pPr>
        <w:jc w:val="both"/>
        <w:rPr>
          <w:bCs/>
          <w:color w:val="0070C0"/>
          <w:lang w:val="ru-RU"/>
        </w:rPr>
      </w:pPr>
    </w:p>
    <w:p w:rsidR="00AE5819" w:rsidRPr="00B55210" w:rsidRDefault="00AE5819" w:rsidP="00F63D06">
      <w:pPr>
        <w:rPr>
          <w:b/>
          <w:bCs/>
        </w:rPr>
      </w:pPr>
      <w:r w:rsidRPr="00B55210">
        <w:rPr>
          <w:b/>
          <w:bCs/>
        </w:rPr>
        <w:t>По време на експлоатацията</w:t>
      </w:r>
    </w:p>
    <w:p w:rsidR="00AE5819" w:rsidRDefault="00AE5819" w:rsidP="00E634AE">
      <w:pPr>
        <w:ind w:firstLine="708"/>
        <w:jc w:val="both"/>
        <w:rPr>
          <w:bCs/>
        </w:rPr>
      </w:pPr>
    </w:p>
    <w:p w:rsidR="00AE5819" w:rsidRPr="00E634AE" w:rsidRDefault="00AE5819" w:rsidP="00E634AE">
      <w:pPr>
        <w:ind w:firstLine="708"/>
        <w:jc w:val="both"/>
        <w:rPr>
          <w:bCs/>
        </w:rPr>
      </w:pPr>
      <w:r w:rsidRPr="00E634AE">
        <w:rPr>
          <w:bCs/>
        </w:rPr>
        <w:t xml:space="preserve">Дейността, предвидена с настоящото инвестиционно предложение, не предполага въздействие върху </w:t>
      </w:r>
      <w:r w:rsidRPr="00E634AE">
        <w:rPr>
          <w:bCs/>
          <w:i/>
        </w:rPr>
        <w:t>води, предназначени за питейно-битови нужди; води, предназначени за къпане; минерални води, предназначени за пиене или за използване за профилактични, лечебни или за хигиенни нужди</w:t>
      </w:r>
      <w:r w:rsidRPr="00E634AE">
        <w:rPr>
          <w:bCs/>
        </w:rPr>
        <w:t>.</w:t>
      </w:r>
      <w:r w:rsidRPr="002206D3">
        <w:rPr>
          <w:bCs/>
        </w:rPr>
        <w:t xml:space="preserve"> </w:t>
      </w:r>
      <w:r w:rsidRPr="00E634AE">
        <w:rPr>
          <w:bCs/>
        </w:rPr>
        <w:t>Заявеното ИП е в имот, в който се разрешава извършване на складови и производствени дейности</w:t>
      </w:r>
      <w:r>
        <w:rPr>
          <w:bCs/>
        </w:rPr>
        <w:t>.</w:t>
      </w:r>
    </w:p>
    <w:p w:rsidR="00AE5819" w:rsidRPr="00E634AE" w:rsidRDefault="00AE5819" w:rsidP="00E634AE">
      <w:pPr>
        <w:jc w:val="both"/>
        <w:rPr>
          <w:bCs/>
        </w:rPr>
      </w:pPr>
      <w:r w:rsidRPr="00E634AE">
        <w:rPr>
          <w:b/>
          <w:bCs/>
          <w:i/>
        </w:rPr>
        <w:tab/>
      </w:r>
      <w:r w:rsidRPr="00E634AE">
        <w:rPr>
          <w:bCs/>
        </w:rPr>
        <w:t>Генерираните</w:t>
      </w:r>
      <w:r w:rsidRPr="00E634AE">
        <w:rPr>
          <w:bCs/>
          <w:i/>
        </w:rPr>
        <w:t xml:space="preserve"> шум и вибрации</w:t>
      </w:r>
      <w:r w:rsidRPr="00E634AE">
        <w:rPr>
          <w:bCs/>
        </w:rPr>
        <w:t xml:space="preserve"> при механична обработка  на отливките, включаща процесите струговане, пробиване, фрезоване ще бъдат минимални, периодични и  с локално въздействие само върху обслужващия персонал.</w:t>
      </w:r>
    </w:p>
    <w:p w:rsidR="00AE5819" w:rsidRPr="00E634AE" w:rsidRDefault="00AE5819" w:rsidP="00E634AE">
      <w:pPr>
        <w:jc w:val="both"/>
        <w:rPr>
          <w:bCs/>
        </w:rPr>
      </w:pPr>
      <w:r w:rsidRPr="00E634AE">
        <w:rPr>
          <w:bCs/>
        </w:rPr>
        <w:tab/>
        <w:t xml:space="preserve">Обектите на здравна защита (жилищни, обществени сгради) са отдалечени от територията на ИП на </w:t>
      </w:r>
      <w:r w:rsidRPr="008B1EA4">
        <w:rPr>
          <w:bCs/>
        </w:rPr>
        <w:t xml:space="preserve">около </w:t>
      </w:r>
      <w:r w:rsidRPr="00234590">
        <w:rPr>
          <w:bCs/>
        </w:rPr>
        <w:t>700</w:t>
      </w:r>
      <w:r w:rsidRPr="00E634AE">
        <w:rPr>
          <w:bCs/>
        </w:rPr>
        <w:t xml:space="preserve"> м и не се очаква въздействие върху човешкия фактор от наднормен шум или вибрации.</w:t>
      </w:r>
    </w:p>
    <w:p w:rsidR="00AE5819" w:rsidRPr="00E634AE" w:rsidRDefault="00AE5819" w:rsidP="00E634AE">
      <w:pPr>
        <w:jc w:val="both"/>
        <w:rPr>
          <w:bCs/>
        </w:rPr>
      </w:pPr>
      <w:r w:rsidRPr="00E634AE">
        <w:rPr>
          <w:bCs/>
          <w:i/>
        </w:rPr>
        <w:tab/>
        <w:t>Йонизиращи лъчения</w:t>
      </w:r>
      <w:r w:rsidRPr="00E634AE">
        <w:rPr>
          <w:bCs/>
        </w:rPr>
        <w:t xml:space="preserve"> в жилищните, производствените и обществените сгради не се очаква да бъдат генерирани, т.к. дейностите на ИП не предполагат такива лъчения.</w:t>
      </w:r>
    </w:p>
    <w:p w:rsidR="00AE5819" w:rsidRPr="00E634AE" w:rsidRDefault="00AE5819" w:rsidP="00E634AE">
      <w:pPr>
        <w:ind w:firstLine="708"/>
        <w:jc w:val="both"/>
        <w:rPr>
          <w:bCs/>
        </w:rPr>
      </w:pPr>
      <w:r w:rsidRPr="00E634AE">
        <w:rPr>
          <w:bCs/>
          <w:i/>
        </w:rPr>
        <w:t>Нейонизиращи лъчения</w:t>
      </w:r>
      <w:r w:rsidRPr="00E634AE">
        <w:rPr>
          <w:bCs/>
        </w:rPr>
        <w:t xml:space="preserve"> в жилищните, производствените, обществените сгради и урбанизираните територии се създават от източници на електромагнитни полета, които могат да бъдат електропроводите, трафопост, съоръженията за телекомуникация и далекосъобщения.  Оборудването, предвидено за реализиране на ИП не предполага</w:t>
      </w:r>
      <w:r w:rsidRPr="00DA4747">
        <w:rPr>
          <w:bCs/>
          <w:color w:val="0070C0"/>
        </w:rPr>
        <w:t xml:space="preserve"> </w:t>
      </w:r>
      <w:r w:rsidRPr="00E634AE">
        <w:rPr>
          <w:bCs/>
        </w:rPr>
        <w:t>излъчване  на нейонизиращи лъчения. Обектът ще бъде присъединен към електроразпределителната мрежа на  ЕР Юг с точка на присъединяване ТП „Плодохранилище“</w:t>
      </w:r>
      <w:r w:rsidRPr="00E634AE">
        <w:rPr>
          <w:b/>
          <w:bCs/>
        </w:rPr>
        <w:tab/>
      </w:r>
    </w:p>
    <w:p w:rsidR="00AE5819" w:rsidRPr="00E634AE" w:rsidRDefault="00AE5819" w:rsidP="00DA4747">
      <w:pPr>
        <w:jc w:val="both"/>
        <w:rPr>
          <w:bCs/>
        </w:rPr>
      </w:pPr>
      <w:r w:rsidRPr="00E634AE">
        <w:rPr>
          <w:b/>
          <w:bCs/>
        </w:rPr>
        <w:tab/>
      </w:r>
      <w:r w:rsidRPr="00E634AE">
        <w:rPr>
          <w:bCs/>
        </w:rPr>
        <w:t xml:space="preserve">В близост до обекта на ИП няма </w:t>
      </w:r>
      <w:r w:rsidRPr="00E634AE">
        <w:rPr>
          <w:bCs/>
          <w:i/>
        </w:rPr>
        <w:t>курортни обекти</w:t>
      </w:r>
      <w:r w:rsidRPr="00E634AE">
        <w:rPr>
          <w:bCs/>
        </w:rPr>
        <w:t>.</w:t>
      </w:r>
    </w:p>
    <w:p w:rsidR="00AE5819" w:rsidRPr="00E634AE" w:rsidRDefault="00AE5819" w:rsidP="006B5257">
      <w:pPr>
        <w:ind w:firstLine="708"/>
        <w:jc w:val="both"/>
        <w:rPr>
          <w:bCs/>
        </w:rPr>
      </w:pPr>
      <w:r w:rsidRPr="00E634AE">
        <w:rPr>
          <w:bCs/>
        </w:rPr>
        <w:t>Производството на алуминиеви детайли не е свързано с употреба на химични фактори и биологични агенти, които биха въздействали на близки  обекти с обществено предназначение.</w:t>
      </w:r>
    </w:p>
    <w:p w:rsidR="00AE5819" w:rsidRPr="00E634AE" w:rsidRDefault="00AE5819" w:rsidP="006B5257">
      <w:pPr>
        <w:ind w:firstLine="708"/>
        <w:jc w:val="both"/>
        <w:rPr>
          <w:bCs/>
        </w:rPr>
      </w:pPr>
      <w:r w:rsidRPr="00E634AE">
        <w:rPr>
          <w:bCs/>
        </w:rPr>
        <w:t xml:space="preserve">Производствената дейност в цеха за алуминиеви детайли не предполага </w:t>
      </w:r>
      <w:r>
        <w:rPr>
          <w:bCs/>
        </w:rPr>
        <w:t xml:space="preserve">вредни </w:t>
      </w:r>
      <w:r w:rsidRPr="00E634AE">
        <w:rPr>
          <w:bCs/>
        </w:rPr>
        <w:t>емисии в атмосферния въздух.</w:t>
      </w:r>
    </w:p>
    <w:p w:rsidR="00AE5819" w:rsidRPr="000F1646" w:rsidRDefault="00AE5819" w:rsidP="00DA4747">
      <w:pPr>
        <w:ind w:firstLine="708"/>
        <w:jc w:val="both"/>
        <w:rPr>
          <w:bCs/>
          <w:color w:val="0070C0"/>
        </w:rPr>
      </w:pPr>
      <w:r w:rsidRPr="000F1646">
        <w:rPr>
          <w:bCs/>
        </w:rPr>
        <w:t>Дейността на цеха е с локален характер – в рамките на имота. Характерът на предвидените дейности както и местоположението на обекта, не предполагат негативно въздействие върху</w:t>
      </w:r>
      <w:r w:rsidRPr="000F1646">
        <w:rPr>
          <w:bCs/>
          <w:color w:val="0070C0"/>
        </w:rPr>
        <w:t xml:space="preserve"> </w:t>
      </w:r>
      <w:r w:rsidRPr="000F1646">
        <w:rPr>
          <w:bCs/>
        </w:rPr>
        <w:t>здравето на населението</w:t>
      </w:r>
      <w:r w:rsidRPr="000F1646">
        <w:rPr>
          <w:bCs/>
          <w:color w:val="0070C0"/>
        </w:rPr>
        <w:t>.</w:t>
      </w:r>
      <w:r>
        <w:rPr>
          <w:bCs/>
          <w:color w:val="0070C0"/>
        </w:rPr>
        <w:t xml:space="preserve"> </w:t>
      </w:r>
      <w:r w:rsidRPr="000F7533">
        <w:rPr>
          <w:bCs/>
        </w:rPr>
        <w:t>Най-близкият обект на здравна защита (МБАЛ „Джи Мед” Пловдив) се намира на около 700 м, а най-близките жилищни зони са  отдалечени на около 1,4 км.</w:t>
      </w:r>
    </w:p>
    <w:p w:rsidR="00AE5819" w:rsidRPr="000F1646" w:rsidRDefault="00AE5819" w:rsidP="00DA4747">
      <w:pPr>
        <w:ind w:firstLine="708"/>
        <w:jc w:val="both"/>
        <w:rPr>
          <w:bCs/>
        </w:rPr>
      </w:pPr>
      <w:r w:rsidRPr="000F1646">
        <w:rPr>
          <w:bCs/>
        </w:rPr>
        <w:t>При спазване изискванията за безопасна работа с оборудването и използване на лични предпазни средства при работа, риск за здравето на персонала не се очаква.</w:t>
      </w:r>
    </w:p>
    <w:p w:rsidR="00AE5819" w:rsidRPr="00FF66A1" w:rsidRDefault="00AE5819" w:rsidP="0000069F"/>
    <w:p w:rsidR="00AE5819" w:rsidRPr="00FF66A1" w:rsidRDefault="00AE5819"/>
    <w:p w:rsidR="00AE5819" w:rsidRPr="00FF66A1" w:rsidRDefault="00AE5819" w:rsidP="0000069F">
      <w:pPr>
        <w:ind w:firstLine="708"/>
        <w:jc w:val="both"/>
        <w:rPr>
          <w:b/>
          <w:bCs/>
        </w:rPr>
      </w:pPr>
      <w:r w:rsidRPr="00FF66A1">
        <w:rPr>
          <w:b/>
          <w:bCs/>
        </w:rPr>
        <w:t>2. Местоположение на площадката, включително необходима площ за временни дейности по време на строителството.</w:t>
      </w:r>
    </w:p>
    <w:p w:rsidR="00AE5819" w:rsidRPr="00FF66A1" w:rsidRDefault="00AE5819" w:rsidP="0000069F">
      <w:pPr>
        <w:ind w:firstLine="720"/>
        <w:jc w:val="both"/>
      </w:pPr>
    </w:p>
    <w:p w:rsidR="00AE5819" w:rsidRDefault="00AE5819" w:rsidP="00A56D19">
      <w:pPr>
        <w:ind w:firstLine="720"/>
        <w:jc w:val="both"/>
        <w:rPr>
          <w:rFonts w:eastAsia="SimSun"/>
          <w:bCs/>
          <w:kern w:val="3"/>
          <w:lang w:eastAsia="zh-CN" w:bidi="hi-IN"/>
        </w:rPr>
      </w:pPr>
      <w:r>
        <w:t xml:space="preserve">Настоящето ИП ще се реализира </w:t>
      </w:r>
      <w:r>
        <w:rPr>
          <w:rFonts w:eastAsia="SimSun"/>
          <w:bCs/>
          <w:kern w:val="3"/>
          <w:lang w:eastAsia="zh-CN" w:bidi="hi-IN"/>
        </w:rPr>
        <w:t>в</w:t>
      </w:r>
      <w:r w:rsidRPr="00767F8E">
        <w:rPr>
          <w:bCs/>
          <w:iCs/>
        </w:rPr>
        <w:t xml:space="preserve"> поземлен имот с идентификатор </w:t>
      </w:r>
      <w:r w:rsidRPr="00B22837">
        <w:rPr>
          <w:bCs/>
          <w:iCs/>
        </w:rPr>
        <w:t>06077.20.291</w:t>
      </w:r>
      <w:r w:rsidRPr="00767F8E">
        <w:rPr>
          <w:bCs/>
          <w:iCs/>
        </w:rPr>
        <w:t xml:space="preserve">, </w:t>
      </w:r>
      <w:r>
        <w:rPr>
          <w:bCs/>
          <w:iCs/>
        </w:rPr>
        <w:t>местност „Герена”, землището на с. Браниполе</w:t>
      </w:r>
      <w:r w:rsidRPr="00767F8E">
        <w:rPr>
          <w:bCs/>
          <w:iCs/>
        </w:rPr>
        <w:t xml:space="preserve">, община </w:t>
      </w:r>
      <w:r>
        <w:rPr>
          <w:bCs/>
          <w:iCs/>
        </w:rPr>
        <w:t>Родопи</w:t>
      </w:r>
      <w:r w:rsidRPr="00767F8E">
        <w:rPr>
          <w:bCs/>
          <w:iCs/>
        </w:rPr>
        <w:t xml:space="preserve">, </w:t>
      </w:r>
      <w:r>
        <w:rPr>
          <w:bCs/>
          <w:iCs/>
        </w:rPr>
        <w:t>Пловдивска</w:t>
      </w:r>
      <w:r w:rsidRPr="00767F8E">
        <w:rPr>
          <w:bCs/>
          <w:iCs/>
        </w:rPr>
        <w:t xml:space="preserve"> област</w:t>
      </w:r>
      <w:r>
        <w:rPr>
          <w:rFonts w:eastAsia="SimSun"/>
          <w:bCs/>
          <w:kern w:val="3"/>
          <w:lang w:eastAsia="zh-CN" w:bidi="hi-IN"/>
        </w:rPr>
        <w:t>.</w:t>
      </w:r>
    </w:p>
    <w:p w:rsidR="00AE5819" w:rsidRPr="00E634AE" w:rsidRDefault="00AE5819" w:rsidP="00A56D19">
      <w:pPr>
        <w:ind w:firstLine="720"/>
        <w:jc w:val="both"/>
        <w:rPr>
          <w:rFonts w:eastAsia="SimSun"/>
          <w:bCs/>
          <w:kern w:val="3"/>
          <w:lang w:eastAsia="zh-CN" w:bidi="hi-IN"/>
        </w:rPr>
      </w:pPr>
      <w:r>
        <w:rPr>
          <w:rFonts w:eastAsia="SimSun"/>
          <w:bCs/>
          <w:kern w:val="3"/>
          <w:lang w:eastAsia="zh-CN" w:bidi="hi-IN"/>
        </w:rPr>
        <w:t>Временните дейности по време на строителството ще бъдат извършвани в имота</w:t>
      </w:r>
      <w:r>
        <w:rPr>
          <w:rFonts w:eastAsia="SimSun"/>
          <w:bCs/>
          <w:color w:val="339966"/>
          <w:kern w:val="3"/>
          <w:lang w:eastAsia="zh-CN" w:bidi="hi-IN"/>
        </w:rPr>
        <w:t xml:space="preserve">, </w:t>
      </w:r>
      <w:r w:rsidRPr="00E634AE">
        <w:rPr>
          <w:rFonts w:eastAsia="SimSun"/>
          <w:bCs/>
          <w:kern w:val="3"/>
          <w:lang w:eastAsia="zh-CN" w:bidi="hi-IN"/>
        </w:rPr>
        <w:t>който е с повече от два пъти по-голяма площ от предвиденото застрояване.</w:t>
      </w:r>
    </w:p>
    <w:p w:rsidR="00AE5819" w:rsidRPr="009B39EA" w:rsidRDefault="00AE5819" w:rsidP="00A56D19">
      <w:pPr>
        <w:ind w:firstLine="720"/>
        <w:jc w:val="both"/>
        <w:rPr>
          <w:rFonts w:eastAsia="SimSun"/>
          <w:bCs/>
          <w:kern w:val="3"/>
          <w:lang w:eastAsia="zh-CN" w:bidi="hi-IN"/>
        </w:rPr>
      </w:pPr>
    </w:p>
    <w:p w:rsidR="00AE5819" w:rsidRDefault="00AB46CC" w:rsidP="00A56D19">
      <w:pPr>
        <w:jc w:val="center"/>
        <w:rPr>
          <w:b/>
          <w:bCs/>
        </w:rPr>
      </w:pPr>
      <w:r>
        <w:rPr>
          <w:b/>
          <w:noProof/>
        </w:rPr>
        <w:pict>
          <v:shape id="Картина 6" o:spid="_x0000_i1026" type="#_x0000_t75" style="width:444pt;height:296.25pt;visibility:visible">
            <v:imagedata r:id="rId8" o:title=""/>
          </v:shape>
        </w:pict>
      </w:r>
    </w:p>
    <w:p w:rsidR="00AE5819" w:rsidRPr="00FF66A1" w:rsidRDefault="00AE5819" w:rsidP="00A56D19">
      <w:pPr>
        <w:jc w:val="center"/>
        <w:rPr>
          <w:b/>
          <w:bCs/>
        </w:rPr>
      </w:pPr>
    </w:p>
    <w:p w:rsidR="00AE5819" w:rsidRPr="00FF66A1" w:rsidRDefault="00AE5819" w:rsidP="0000069F">
      <w:pPr>
        <w:jc w:val="center"/>
        <w:rPr>
          <w:b/>
          <w:bCs/>
          <w:sz w:val="22"/>
          <w:szCs w:val="22"/>
        </w:rPr>
      </w:pPr>
      <w:r w:rsidRPr="00FF66A1">
        <w:rPr>
          <w:b/>
          <w:i/>
          <w:sz w:val="22"/>
          <w:szCs w:val="22"/>
        </w:rPr>
        <w:t xml:space="preserve">Местоположение на </w:t>
      </w:r>
      <w:r>
        <w:rPr>
          <w:b/>
          <w:i/>
          <w:sz w:val="22"/>
          <w:szCs w:val="22"/>
        </w:rPr>
        <w:t>имота</w:t>
      </w:r>
      <w:r w:rsidRPr="00FF66A1">
        <w:rPr>
          <w:b/>
          <w:i/>
          <w:sz w:val="22"/>
          <w:szCs w:val="22"/>
        </w:rPr>
        <w:t xml:space="preserve"> за реализиране на ИП</w:t>
      </w:r>
      <w:r>
        <w:rPr>
          <w:b/>
          <w:i/>
          <w:sz w:val="22"/>
          <w:szCs w:val="22"/>
        </w:rPr>
        <w:t xml:space="preserve"> </w:t>
      </w:r>
      <w:r w:rsidRPr="00FF66A1">
        <w:rPr>
          <w:b/>
          <w:i/>
          <w:sz w:val="22"/>
          <w:szCs w:val="22"/>
        </w:rPr>
        <w:t>(с червен контур)</w:t>
      </w:r>
    </w:p>
    <w:p w:rsidR="00AE5819" w:rsidRPr="00FF66A1" w:rsidRDefault="00AE5819"/>
    <w:p w:rsidR="00AE5819" w:rsidRPr="00FF66A1" w:rsidRDefault="00AE5819" w:rsidP="00DA4747">
      <w:pPr>
        <w:jc w:val="both"/>
        <w:rPr>
          <w:b/>
          <w:bCs/>
        </w:rPr>
      </w:pPr>
    </w:p>
    <w:p w:rsidR="00AE5819" w:rsidRPr="00FF66A1" w:rsidRDefault="00AE5819" w:rsidP="002D5CA9">
      <w:pPr>
        <w:ind w:firstLine="708"/>
        <w:jc w:val="both"/>
        <w:rPr>
          <w:b/>
          <w:bCs/>
        </w:rPr>
      </w:pPr>
    </w:p>
    <w:p w:rsidR="00AE5819" w:rsidRDefault="00AE5819" w:rsidP="002D5CA9">
      <w:pPr>
        <w:ind w:firstLine="708"/>
        <w:jc w:val="both"/>
        <w:rPr>
          <w:b/>
          <w:bCs/>
        </w:rPr>
      </w:pPr>
      <w:r>
        <w:rPr>
          <w:b/>
          <w:bCs/>
        </w:rPr>
        <w:t xml:space="preserve">3. </w:t>
      </w:r>
      <w:r w:rsidRPr="00594AE6">
        <w:rPr>
          <w:b/>
          <w:bCs/>
        </w:rPr>
        <w:t xml:space="preserve">Описание на основните процеси (по проспектни данни), капацитет, включително на съоръженията, в които се очаква да са налични опасни вещества от </w:t>
      </w:r>
      <w:r w:rsidRPr="00594AE6">
        <w:rPr>
          <w:b/>
          <w:bCs/>
          <w:u w:val="single"/>
        </w:rPr>
        <w:t>приложение № 3 към ЗООС</w:t>
      </w:r>
      <w:r w:rsidRPr="00594AE6">
        <w:rPr>
          <w:b/>
          <w:bCs/>
        </w:rPr>
        <w:t>.</w:t>
      </w:r>
    </w:p>
    <w:p w:rsidR="00AE5819" w:rsidRDefault="00AE5819" w:rsidP="002D5CA9">
      <w:pPr>
        <w:ind w:firstLine="708"/>
        <w:jc w:val="both"/>
        <w:rPr>
          <w:b/>
          <w:bCs/>
        </w:rPr>
      </w:pPr>
    </w:p>
    <w:p w:rsidR="00AE5819" w:rsidRPr="00E634AE" w:rsidRDefault="00AE5819" w:rsidP="004B2A57">
      <w:pPr>
        <w:ind w:firstLine="708"/>
        <w:jc w:val="both"/>
        <w:rPr>
          <w:bCs/>
        </w:rPr>
      </w:pPr>
      <w:r w:rsidRPr="00E634AE">
        <w:rPr>
          <w:bCs/>
        </w:rPr>
        <w:t xml:space="preserve"> За реализацията на ИП  в южната част на поземлен имот 06077.20.291, с площ от 6000 кв.м, с основен подход от югоизток, ще бъде построена сграда с  площ на застрояване 2 736 кв.м.</w:t>
      </w:r>
    </w:p>
    <w:p w:rsidR="00AE5819" w:rsidRPr="00E634AE" w:rsidRDefault="00AE5819" w:rsidP="002D5CA9">
      <w:pPr>
        <w:ind w:firstLine="708"/>
        <w:jc w:val="both"/>
        <w:rPr>
          <w:bCs/>
        </w:rPr>
      </w:pPr>
      <w:r w:rsidRPr="00E634AE">
        <w:rPr>
          <w:bCs/>
        </w:rPr>
        <w:t>В сградата ще се обособят:</w:t>
      </w:r>
    </w:p>
    <w:p w:rsidR="00AE5819" w:rsidRPr="00E634AE" w:rsidRDefault="00AE5819" w:rsidP="002C241E">
      <w:pPr>
        <w:pStyle w:val="ListParagraph"/>
        <w:numPr>
          <w:ilvl w:val="0"/>
          <w:numId w:val="2"/>
        </w:numPr>
        <w:jc w:val="both"/>
        <w:rPr>
          <w:bCs/>
        </w:rPr>
      </w:pPr>
      <w:r w:rsidRPr="00E634AE">
        <w:rPr>
          <w:bCs/>
        </w:rPr>
        <w:t>производствени помещения на едно ниво - 2 539 кв.м;</w:t>
      </w:r>
    </w:p>
    <w:p w:rsidR="00AE5819" w:rsidRPr="00E634AE" w:rsidRDefault="00AE5819" w:rsidP="004B2A57">
      <w:pPr>
        <w:pStyle w:val="ListParagraph"/>
        <w:numPr>
          <w:ilvl w:val="0"/>
          <w:numId w:val="2"/>
        </w:numPr>
        <w:jc w:val="both"/>
        <w:rPr>
          <w:bCs/>
        </w:rPr>
      </w:pPr>
      <w:r w:rsidRPr="00E634AE">
        <w:rPr>
          <w:bCs/>
        </w:rPr>
        <w:t>административно-битова част разположена на 2 етажа -  197 кв.м.</w:t>
      </w:r>
    </w:p>
    <w:p w:rsidR="00AE5819" w:rsidRPr="00E634AE" w:rsidRDefault="00AE5819" w:rsidP="003B5457">
      <w:pPr>
        <w:ind w:firstLine="708"/>
        <w:jc w:val="both"/>
        <w:rPr>
          <w:bCs/>
        </w:rPr>
      </w:pPr>
      <w:r w:rsidRPr="00E634AE">
        <w:rPr>
          <w:bCs/>
        </w:rPr>
        <w:t>През централно входно фоайе от юг ще се осъществява основния</w:t>
      </w:r>
      <w:r>
        <w:rPr>
          <w:bCs/>
        </w:rPr>
        <w:t>т</w:t>
      </w:r>
      <w:r w:rsidRPr="00E634AE">
        <w:rPr>
          <w:bCs/>
        </w:rPr>
        <w:t xml:space="preserve"> достъп за цялата сграда.</w:t>
      </w:r>
      <w:r>
        <w:rPr>
          <w:bCs/>
        </w:rPr>
        <w:t xml:space="preserve"> </w:t>
      </w:r>
      <w:r w:rsidRPr="00E634AE">
        <w:rPr>
          <w:bCs/>
        </w:rPr>
        <w:t>Той ще разпределя потока от работници, административен персонал и посетители в сградата. На второ ниво, кота +3,23 м., е обособено ниво с достъп посредством двураменно стълбище от централното фоайе. То ще помещава административния и ръководен персонал, конферентна зала за презентации, зали за срещи и офиси на управителите.</w:t>
      </w:r>
    </w:p>
    <w:p w:rsidR="00AE5819" w:rsidRPr="00E634AE" w:rsidRDefault="00AE5819" w:rsidP="003B5457">
      <w:pPr>
        <w:ind w:firstLine="708"/>
        <w:jc w:val="both"/>
        <w:rPr>
          <w:bCs/>
        </w:rPr>
      </w:pPr>
      <w:r w:rsidRPr="00E634AE">
        <w:rPr>
          <w:bCs/>
        </w:rPr>
        <w:t>Производствената сграда ще се изпълни със стоманена конструкция с термопанели. Покривът на сградата ще  е скатен и изпълнен с ПК-термопанели от пенополиуретан – 100 мм. Външните стени ще се изградят от СТ-термопанели от пенополиуретан – 80 мм. Подовете, граничещи със земя ще са стоманобетонна плоча – 150 мм с изолация от „Фибран” – 50 мм. Всички външни прозорци и витрини ще са от PVC дограма със стъклопакет и прекъснат термомост.</w:t>
      </w:r>
    </w:p>
    <w:p w:rsidR="00AE5819" w:rsidRPr="00E634AE" w:rsidRDefault="00AE5819" w:rsidP="003B5457">
      <w:pPr>
        <w:ind w:firstLine="708"/>
        <w:jc w:val="both"/>
        <w:rPr>
          <w:bCs/>
        </w:rPr>
      </w:pPr>
      <w:r w:rsidRPr="00E634AE">
        <w:rPr>
          <w:bCs/>
        </w:rPr>
        <w:t>Административна част ще се изгради със стоманобетонна конструкция и зидария от решетъчни тухли с изолация от каменна вата – 100 мм.</w:t>
      </w:r>
    </w:p>
    <w:p w:rsidR="00AE5819" w:rsidRPr="00E634AE" w:rsidRDefault="00AE5819" w:rsidP="004B2A57">
      <w:pPr>
        <w:ind w:firstLine="708"/>
        <w:jc w:val="both"/>
        <w:rPr>
          <w:bCs/>
        </w:rPr>
      </w:pPr>
      <w:r w:rsidRPr="00E634AE">
        <w:rPr>
          <w:bCs/>
        </w:rPr>
        <w:t>Между производственото помещение и административно-битовата част се педвижда директна връзка посредством врата.</w:t>
      </w:r>
    </w:p>
    <w:p w:rsidR="00AE5819" w:rsidRPr="00234590" w:rsidRDefault="00AE5819" w:rsidP="0033453A">
      <w:pPr>
        <w:ind w:firstLine="708"/>
        <w:jc w:val="both"/>
        <w:rPr>
          <w:bCs/>
        </w:rPr>
      </w:pPr>
      <w:r w:rsidRPr="00E634AE">
        <w:rPr>
          <w:bCs/>
        </w:rPr>
        <w:t>З</w:t>
      </w:r>
      <w:r w:rsidRPr="00234590">
        <w:rPr>
          <w:bCs/>
        </w:rPr>
        <w:t>а климатизирането на</w:t>
      </w:r>
      <w:r w:rsidRPr="00E634AE">
        <w:rPr>
          <w:bCs/>
        </w:rPr>
        <w:t xml:space="preserve"> </w:t>
      </w:r>
      <w:r w:rsidRPr="00234590">
        <w:rPr>
          <w:bCs/>
        </w:rPr>
        <w:t>обекта са предвидени следните системи:</w:t>
      </w:r>
    </w:p>
    <w:p w:rsidR="00AE5819" w:rsidRPr="00234590" w:rsidRDefault="00AE5819" w:rsidP="0033453A">
      <w:pPr>
        <w:pStyle w:val="ListParagraph"/>
        <w:numPr>
          <w:ilvl w:val="0"/>
          <w:numId w:val="31"/>
        </w:numPr>
        <w:jc w:val="both"/>
        <w:rPr>
          <w:bCs/>
        </w:rPr>
      </w:pPr>
      <w:r w:rsidRPr="00234590">
        <w:rPr>
          <w:bCs/>
        </w:rPr>
        <w:t xml:space="preserve">За производствената зона </w:t>
      </w:r>
      <w:r w:rsidRPr="00E634AE">
        <w:rPr>
          <w:bCs/>
        </w:rPr>
        <w:t>е предвидена</w:t>
      </w:r>
      <w:r w:rsidRPr="00234590">
        <w:rPr>
          <w:bCs/>
        </w:rPr>
        <w:t xml:space="preserve"> локалната </w:t>
      </w:r>
      <w:r w:rsidRPr="00E634AE">
        <w:rPr>
          <w:bCs/>
        </w:rPr>
        <w:t>общообменна</w:t>
      </w:r>
    </w:p>
    <w:p w:rsidR="00AE5819" w:rsidRPr="00234590" w:rsidRDefault="00AE5819" w:rsidP="0033453A">
      <w:pPr>
        <w:jc w:val="both"/>
        <w:rPr>
          <w:bCs/>
        </w:rPr>
      </w:pPr>
      <w:r w:rsidRPr="00234590">
        <w:rPr>
          <w:bCs/>
        </w:rPr>
        <w:t>вентилация</w:t>
      </w:r>
      <w:r w:rsidRPr="00E634AE">
        <w:rPr>
          <w:bCs/>
        </w:rPr>
        <w:t xml:space="preserve">. Ще се осъществи чрез </w:t>
      </w:r>
      <w:r w:rsidRPr="00234590">
        <w:rPr>
          <w:bCs/>
        </w:rPr>
        <w:t xml:space="preserve">20 броя покривни вентилатори с дебит </w:t>
      </w:r>
      <w:r w:rsidRPr="00E634AE">
        <w:rPr>
          <w:bCs/>
          <w:lang w:val="en-US"/>
        </w:rPr>
        <w:t>V</w:t>
      </w:r>
      <w:r w:rsidRPr="00234590">
        <w:rPr>
          <w:bCs/>
        </w:rPr>
        <w:t xml:space="preserve">=12500 </w:t>
      </w:r>
      <w:r w:rsidRPr="00E634AE">
        <w:rPr>
          <w:bCs/>
          <w:lang w:val="en-US"/>
        </w:rPr>
        <w:t>m</w:t>
      </w:r>
      <w:r w:rsidRPr="00234590">
        <w:rPr>
          <w:bCs/>
        </w:rPr>
        <w:t>і/</w:t>
      </w:r>
      <w:r w:rsidRPr="00E634AE">
        <w:rPr>
          <w:bCs/>
          <w:lang w:val="en-US"/>
        </w:rPr>
        <w:t>h</w:t>
      </w:r>
      <w:r w:rsidRPr="00234590">
        <w:rPr>
          <w:bCs/>
        </w:rPr>
        <w:t xml:space="preserve"> всеки.</w:t>
      </w:r>
      <w:r w:rsidRPr="00E634AE">
        <w:rPr>
          <w:bCs/>
        </w:rPr>
        <w:t xml:space="preserve"> </w:t>
      </w:r>
      <w:r w:rsidRPr="00234590">
        <w:rPr>
          <w:bCs/>
        </w:rPr>
        <w:t xml:space="preserve">Компенсацията с пресен въздух ще става през фасадата посредством 20 броя </w:t>
      </w:r>
      <w:r w:rsidRPr="00E634AE">
        <w:rPr>
          <w:bCs/>
        </w:rPr>
        <w:t>н</w:t>
      </w:r>
      <w:r w:rsidRPr="00234590">
        <w:rPr>
          <w:bCs/>
        </w:rPr>
        <w:t>еподвижни</w:t>
      </w:r>
      <w:r w:rsidRPr="00E634AE">
        <w:rPr>
          <w:bCs/>
        </w:rPr>
        <w:t xml:space="preserve"> </w:t>
      </w:r>
      <w:r w:rsidRPr="00234590">
        <w:rPr>
          <w:bCs/>
        </w:rPr>
        <w:t>жалузийни решетки;</w:t>
      </w:r>
    </w:p>
    <w:p w:rsidR="00AE5819" w:rsidRPr="00234590" w:rsidRDefault="00AE5819" w:rsidP="0033453A">
      <w:pPr>
        <w:pStyle w:val="ListParagraph"/>
        <w:numPr>
          <w:ilvl w:val="0"/>
          <w:numId w:val="31"/>
        </w:numPr>
        <w:jc w:val="both"/>
        <w:rPr>
          <w:bCs/>
        </w:rPr>
      </w:pPr>
      <w:r w:rsidRPr="00234590">
        <w:rPr>
          <w:bCs/>
        </w:rPr>
        <w:t xml:space="preserve">За административната зона </w:t>
      </w:r>
      <w:r w:rsidRPr="00E634AE">
        <w:rPr>
          <w:bCs/>
        </w:rPr>
        <w:t xml:space="preserve">са </w:t>
      </w:r>
      <w:r w:rsidRPr="00234590">
        <w:rPr>
          <w:bCs/>
        </w:rPr>
        <w:t>предвиден</w:t>
      </w:r>
      <w:r w:rsidRPr="00E634AE">
        <w:rPr>
          <w:bCs/>
        </w:rPr>
        <w:t>и</w:t>
      </w:r>
      <w:r w:rsidRPr="00234590">
        <w:rPr>
          <w:bCs/>
        </w:rPr>
        <w:t xml:space="preserve"> локални климатичн</w:t>
      </w:r>
      <w:r w:rsidRPr="00E634AE">
        <w:rPr>
          <w:bCs/>
        </w:rPr>
        <w:t>и</w:t>
      </w:r>
      <w:r w:rsidRPr="00234590">
        <w:rPr>
          <w:bCs/>
        </w:rPr>
        <w:t xml:space="preserve"> системи – </w:t>
      </w:r>
    </w:p>
    <w:p w:rsidR="00AE5819" w:rsidRPr="00234590" w:rsidRDefault="00AE5819" w:rsidP="00C45E15">
      <w:pPr>
        <w:jc w:val="both"/>
        <w:rPr>
          <w:bCs/>
        </w:rPr>
      </w:pPr>
      <w:r w:rsidRPr="00E634AE">
        <w:rPr>
          <w:bCs/>
        </w:rPr>
        <w:t>т</w:t>
      </w:r>
      <w:r w:rsidRPr="00234590">
        <w:rPr>
          <w:bCs/>
        </w:rPr>
        <w:t>ермопомпен</w:t>
      </w:r>
      <w:r w:rsidRPr="00E634AE">
        <w:rPr>
          <w:bCs/>
        </w:rPr>
        <w:t xml:space="preserve"> </w:t>
      </w:r>
      <w:r w:rsidRPr="00234590">
        <w:rPr>
          <w:bCs/>
        </w:rPr>
        <w:t>вариант, които осигуряват нормативно</w:t>
      </w:r>
      <w:r w:rsidRPr="00E634AE">
        <w:rPr>
          <w:bCs/>
        </w:rPr>
        <w:t xml:space="preserve"> </w:t>
      </w:r>
      <w:r w:rsidRPr="00234590">
        <w:rPr>
          <w:bCs/>
        </w:rPr>
        <w:t xml:space="preserve">необходимия микроклимат през отоплителния и охладителния сезон. </w:t>
      </w:r>
    </w:p>
    <w:p w:rsidR="00AE5819" w:rsidRPr="00234590" w:rsidRDefault="00AE5819" w:rsidP="00C45E15">
      <w:pPr>
        <w:ind w:firstLine="708"/>
        <w:jc w:val="both"/>
        <w:rPr>
          <w:bCs/>
        </w:rPr>
      </w:pPr>
      <w:r w:rsidRPr="00234590">
        <w:rPr>
          <w:bCs/>
        </w:rPr>
        <w:t>Отоплението на санитарните възли</w:t>
      </w:r>
      <w:r w:rsidRPr="00E634AE">
        <w:rPr>
          <w:bCs/>
        </w:rPr>
        <w:t xml:space="preserve">, </w:t>
      </w:r>
      <w:r w:rsidRPr="00234590">
        <w:rPr>
          <w:bCs/>
        </w:rPr>
        <w:t xml:space="preserve">граничещи с външни стени </w:t>
      </w:r>
      <w:r w:rsidRPr="00E634AE">
        <w:rPr>
          <w:bCs/>
        </w:rPr>
        <w:t xml:space="preserve">ще </w:t>
      </w:r>
      <w:r w:rsidRPr="00234590">
        <w:rPr>
          <w:bCs/>
        </w:rPr>
        <w:t>се осъществява с влагозащитени електрически панели,</w:t>
      </w:r>
      <w:r w:rsidRPr="00E634AE">
        <w:rPr>
          <w:bCs/>
        </w:rPr>
        <w:t xml:space="preserve"> </w:t>
      </w:r>
      <w:r w:rsidRPr="00234590">
        <w:rPr>
          <w:bCs/>
        </w:rPr>
        <w:t>монтирани на стената.</w:t>
      </w:r>
    </w:p>
    <w:p w:rsidR="00AE5819" w:rsidRPr="00234590" w:rsidRDefault="00AE5819" w:rsidP="00C45E15">
      <w:pPr>
        <w:ind w:firstLine="708"/>
        <w:jc w:val="both"/>
        <w:rPr>
          <w:bCs/>
        </w:rPr>
      </w:pPr>
    </w:p>
    <w:p w:rsidR="00AE5819" w:rsidRPr="00E634AE" w:rsidRDefault="00AE5819" w:rsidP="002C241E">
      <w:pPr>
        <w:ind w:firstLine="708"/>
        <w:jc w:val="both"/>
        <w:rPr>
          <w:bCs/>
          <w:i/>
        </w:rPr>
      </w:pPr>
      <w:r w:rsidRPr="00E634AE">
        <w:rPr>
          <w:bCs/>
          <w:i/>
        </w:rPr>
        <w:t>Технологичният процес включва:</w:t>
      </w:r>
    </w:p>
    <w:p w:rsidR="00AE5819" w:rsidRPr="00E634AE" w:rsidRDefault="00AE5819" w:rsidP="005A179D">
      <w:pPr>
        <w:pStyle w:val="ListParagraph"/>
        <w:numPr>
          <w:ilvl w:val="0"/>
          <w:numId w:val="19"/>
        </w:numPr>
        <w:jc w:val="both"/>
        <w:rPr>
          <w:bCs/>
        </w:rPr>
      </w:pPr>
      <w:r w:rsidRPr="00E634AE">
        <w:rPr>
          <w:bCs/>
        </w:rPr>
        <w:t>Доставка на материал – алуминиеви  блокове/балванки/;</w:t>
      </w:r>
    </w:p>
    <w:p w:rsidR="00AE5819" w:rsidRPr="00E634AE" w:rsidRDefault="00AE5819" w:rsidP="005A179D">
      <w:pPr>
        <w:pStyle w:val="ListParagraph"/>
        <w:numPr>
          <w:ilvl w:val="0"/>
          <w:numId w:val="19"/>
        </w:numPr>
        <w:jc w:val="both"/>
        <w:rPr>
          <w:bCs/>
        </w:rPr>
      </w:pPr>
      <w:r w:rsidRPr="00E634AE">
        <w:rPr>
          <w:bCs/>
        </w:rPr>
        <w:t>Топене в ел пещи при температура ~ 750ºC;</w:t>
      </w:r>
    </w:p>
    <w:p w:rsidR="00AE5819" w:rsidRPr="00E634AE" w:rsidRDefault="00AE5819" w:rsidP="005A179D">
      <w:pPr>
        <w:pStyle w:val="ListParagraph"/>
        <w:numPr>
          <w:ilvl w:val="0"/>
          <w:numId w:val="19"/>
        </w:numPr>
        <w:jc w:val="both"/>
        <w:rPr>
          <w:bCs/>
        </w:rPr>
      </w:pPr>
      <w:r w:rsidRPr="00E634AE">
        <w:rPr>
          <w:bCs/>
        </w:rPr>
        <w:t xml:space="preserve">Заливане с алуминиева сплав в метални форми с помощта на </w:t>
      </w:r>
    </w:p>
    <w:p w:rsidR="00AE5819" w:rsidRPr="00E634AE" w:rsidRDefault="00AE5819" w:rsidP="005A179D">
      <w:pPr>
        <w:jc w:val="both"/>
        <w:rPr>
          <w:bCs/>
        </w:rPr>
      </w:pPr>
      <w:r w:rsidRPr="00E634AE">
        <w:rPr>
          <w:bCs/>
        </w:rPr>
        <w:t>автоматизирана кофа, охлаждане и изваждане на отливката. Този метод се прилага за детайли със сложна конфигурация;</w:t>
      </w:r>
    </w:p>
    <w:p w:rsidR="00AE5819" w:rsidRPr="00E634AE" w:rsidRDefault="00AE5819" w:rsidP="005A179D">
      <w:pPr>
        <w:pStyle w:val="ListParagraph"/>
        <w:numPr>
          <w:ilvl w:val="0"/>
          <w:numId w:val="20"/>
        </w:numPr>
        <w:jc w:val="both"/>
        <w:rPr>
          <w:bCs/>
        </w:rPr>
      </w:pPr>
      <w:r w:rsidRPr="00E634AE">
        <w:rPr>
          <w:bCs/>
        </w:rPr>
        <w:t>Пр</w:t>
      </w:r>
      <w:r>
        <w:rPr>
          <w:bCs/>
        </w:rPr>
        <w:t>едвижда се за бъдещ етап Леене</w:t>
      </w:r>
      <w:r w:rsidRPr="00E634AE">
        <w:rPr>
          <w:bCs/>
        </w:rPr>
        <w:t xml:space="preserve"> под налягане  на алуминиеви детайли </w:t>
      </w:r>
    </w:p>
    <w:p w:rsidR="00AE5819" w:rsidRPr="00E634AE" w:rsidRDefault="00AE5819" w:rsidP="005A179D">
      <w:pPr>
        <w:jc w:val="both"/>
        <w:rPr>
          <w:bCs/>
        </w:rPr>
      </w:pPr>
      <w:r w:rsidRPr="00E634AE">
        <w:rPr>
          <w:bCs/>
        </w:rPr>
        <w:t>със специални машини Пресгуси – при този метод разтопеният метал с голяма скорост постъпва под налягане в метална форма където се втвърдява. Получената отливка е с висока степен на точност с голяма плътност, херметичност и високи механични свойства;</w:t>
      </w:r>
    </w:p>
    <w:p w:rsidR="00AE5819" w:rsidRPr="00E634AE" w:rsidRDefault="00AE5819" w:rsidP="005A179D">
      <w:pPr>
        <w:pStyle w:val="ListParagraph"/>
        <w:numPr>
          <w:ilvl w:val="0"/>
          <w:numId w:val="20"/>
        </w:numPr>
        <w:jc w:val="both"/>
        <w:rPr>
          <w:bCs/>
        </w:rPr>
      </w:pPr>
      <w:r w:rsidRPr="00E634AE">
        <w:rPr>
          <w:bCs/>
        </w:rPr>
        <w:t>Отрязване на чепаци;</w:t>
      </w:r>
    </w:p>
    <w:p w:rsidR="00AE5819" w:rsidRPr="00E634AE" w:rsidRDefault="00AE5819" w:rsidP="005A179D">
      <w:pPr>
        <w:pStyle w:val="ListParagraph"/>
        <w:numPr>
          <w:ilvl w:val="0"/>
          <w:numId w:val="20"/>
        </w:numPr>
        <w:jc w:val="both"/>
        <w:rPr>
          <w:bCs/>
        </w:rPr>
      </w:pPr>
      <w:r w:rsidRPr="00E634AE">
        <w:rPr>
          <w:bCs/>
        </w:rPr>
        <w:t xml:space="preserve">Термообработка – част от детайлите преминават на закаляване - загряване </w:t>
      </w:r>
    </w:p>
    <w:p w:rsidR="00AE5819" w:rsidRPr="00E634AE" w:rsidRDefault="00AE5819" w:rsidP="005A179D">
      <w:pPr>
        <w:jc w:val="both"/>
        <w:rPr>
          <w:bCs/>
        </w:rPr>
      </w:pPr>
      <w:r w:rsidRPr="00E634AE">
        <w:rPr>
          <w:bCs/>
        </w:rPr>
        <w:t>на отливките до ~ 535ºC с последващо охлаждане във вода;</w:t>
      </w:r>
    </w:p>
    <w:p w:rsidR="00AE5819" w:rsidRPr="00E634AE" w:rsidRDefault="00AE5819" w:rsidP="005A179D">
      <w:pPr>
        <w:pStyle w:val="ListParagraph"/>
        <w:numPr>
          <w:ilvl w:val="0"/>
          <w:numId w:val="21"/>
        </w:numPr>
        <w:jc w:val="both"/>
        <w:rPr>
          <w:bCs/>
        </w:rPr>
      </w:pPr>
      <w:r w:rsidRPr="00E634AE">
        <w:rPr>
          <w:bCs/>
        </w:rPr>
        <w:t xml:space="preserve">Почистване  - ръчно с ел. и пневмо инструменти; </w:t>
      </w:r>
    </w:p>
    <w:p w:rsidR="00AE5819" w:rsidRPr="00E634AE" w:rsidRDefault="00AE5819" w:rsidP="005A179D">
      <w:pPr>
        <w:pStyle w:val="ListParagraph"/>
        <w:numPr>
          <w:ilvl w:val="0"/>
          <w:numId w:val="21"/>
        </w:numPr>
        <w:jc w:val="both"/>
        <w:rPr>
          <w:bCs/>
        </w:rPr>
      </w:pPr>
      <w:r w:rsidRPr="00E634AE">
        <w:rPr>
          <w:bCs/>
        </w:rPr>
        <w:t xml:space="preserve">Механична обработка  на отливките, включащи: струговане, пробиване, </w:t>
      </w:r>
    </w:p>
    <w:p w:rsidR="00AE5819" w:rsidRPr="00E634AE" w:rsidRDefault="00AE5819" w:rsidP="005A179D">
      <w:pPr>
        <w:jc w:val="both"/>
        <w:rPr>
          <w:bCs/>
        </w:rPr>
      </w:pPr>
      <w:r w:rsidRPr="00E634AE">
        <w:rPr>
          <w:bCs/>
        </w:rPr>
        <w:t>фрезоване на специални  обработващи центри със CNC –управление;</w:t>
      </w:r>
    </w:p>
    <w:p w:rsidR="00AE5819" w:rsidRPr="00E634AE" w:rsidRDefault="00AE5819" w:rsidP="005A179D">
      <w:pPr>
        <w:pStyle w:val="ListParagraph"/>
        <w:numPr>
          <w:ilvl w:val="0"/>
          <w:numId w:val="22"/>
        </w:numPr>
        <w:jc w:val="both"/>
        <w:rPr>
          <w:bCs/>
        </w:rPr>
      </w:pPr>
      <w:r w:rsidRPr="00E634AE">
        <w:rPr>
          <w:bCs/>
        </w:rPr>
        <w:t xml:space="preserve">Заваряване – за част от детайлите се налага заваряване на допълнителни </w:t>
      </w:r>
    </w:p>
    <w:p w:rsidR="00AE5819" w:rsidRPr="00E634AE" w:rsidRDefault="00AE5819" w:rsidP="005A179D">
      <w:pPr>
        <w:jc w:val="both"/>
        <w:rPr>
          <w:bCs/>
        </w:rPr>
      </w:pPr>
      <w:r w:rsidRPr="00E634AE">
        <w:rPr>
          <w:bCs/>
        </w:rPr>
        <w:t>елементи с помощта на заваръчни аргонови апарати и заваръчен робот;</w:t>
      </w:r>
    </w:p>
    <w:p w:rsidR="00AE5819" w:rsidRPr="00E634AE" w:rsidRDefault="00AE5819" w:rsidP="005A179D">
      <w:pPr>
        <w:pStyle w:val="ListParagraph"/>
        <w:numPr>
          <w:ilvl w:val="0"/>
          <w:numId w:val="22"/>
        </w:numPr>
        <w:jc w:val="both"/>
        <w:rPr>
          <w:bCs/>
        </w:rPr>
      </w:pPr>
      <w:r w:rsidRPr="00E634AE">
        <w:rPr>
          <w:bCs/>
        </w:rPr>
        <w:t>Окончателно почистване с измиване, контрол;</w:t>
      </w:r>
    </w:p>
    <w:p w:rsidR="00AE5819" w:rsidRPr="00E634AE" w:rsidRDefault="00AE5819" w:rsidP="005A179D">
      <w:pPr>
        <w:pStyle w:val="ListParagraph"/>
        <w:numPr>
          <w:ilvl w:val="0"/>
          <w:numId w:val="22"/>
        </w:numPr>
        <w:jc w:val="both"/>
        <w:rPr>
          <w:bCs/>
        </w:rPr>
      </w:pPr>
      <w:r w:rsidRPr="00E634AE">
        <w:rPr>
          <w:bCs/>
        </w:rPr>
        <w:t>Опаковка, фолиране на опаковъчна машина;</w:t>
      </w:r>
    </w:p>
    <w:p w:rsidR="00AE5819" w:rsidRPr="00E634AE" w:rsidRDefault="00AE5819" w:rsidP="005A179D">
      <w:pPr>
        <w:pStyle w:val="ListParagraph"/>
        <w:numPr>
          <w:ilvl w:val="0"/>
          <w:numId w:val="22"/>
        </w:numPr>
        <w:jc w:val="both"/>
        <w:rPr>
          <w:bCs/>
        </w:rPr>
      </w:pPr>
      <w:r w:rsidRPr="00E634AE">
        <w:rPr>
          <w:bCs/>
        </w:rPr>
        <w:t xml:space="preserve">Експедиция. </w:t>
      </w:r>
    </w:p>
    <w:p w:rsidR="00AE5819" w:rsidRDefault="00AE5819" w:rsidP="00546DAD">
      <w:pPr>
        <w:ind w:firstLine="708"/>
        <w:jc w:val="both"/>
        <w:rPr>
          <w:bCs/>
          <w:color w:val="0070C0"/>
        </w:rPr>
      </w:pPr>
    </w:p>
    <w:p w:rsidR="00AE5819" w:rsidRPr="00E634AE" w:rsidRDefault="00AE5819" w:rsidP="00546DAD">
      <w:pPr>
        <w:ind w:firstLine="708"/>
        <w:jc w:val="both"/>
        <w:rPr>
          <w:bCs/>
        </w:rPr>
      </w:pPr>
      <w:r w:rsidRPr="00E634AE">
        <w:rPr>
          <w:bCs/>
        </w:rPr>
        <w:t>За производството на 20 т/месец алуминиеви детайли, цехът ще бъде оборудван, както следва:</w:t>
      </w:r>
    </w:p>
    <w:p w:rsidR="00AE5819" w:rsidRPr="00E634AE" w:rsidRDefault="00AE5819" w:rsidP="00546DAD">
      <w:pPr>
        <w:ind w:firstLine="708"/>
        <w:jc w:val="both"/>
        <w:rPr>
          <w:bCs/>
          <w:i/>
          <w:u w:val="single"/>
        </w:rPr>
      </w:pPr>
      <w:r w:rsidRPr="00E634AE">
        <w:rPr>
          <w:bCs/>
          <w:i/>
          <w:u w:val="single"/>
        </w:rPr>
        <w:t xml:space="preserve">Участък „Леене“ </w:t>
      </w:r>
    </w:p>
    <w:p w:rsidR="00AE5819" w:rsidRDefault="00AE5819" w:rsidP="00546DAD">
      <w:pPr>
        <w:pStyle w:val="ListParagraph"/>
        <w:numPr>
          <w:ilvl w:val="0"/>
          <w:numId w:val="3"/>
        </w:numPr>
        <w:jc w:val="both"/>
        <w:rPr>
          <w:bCs/>
        </w:rPr>
      </w:pPr>
      <w:r w:rsidRPr="000F7533">
        <w:rPr>
          <w:bCs/>
        </w:rPr>
        <w:t>автоматизирани пещи за топене – 6</w:t>
      </w:r>
      <w:r w:rsidRPr="000F7533">
        <w:rPr>
          <w:bCs/>
          <w:color w:val="FF0000"/>
        </w:rPr>
        <w:t xml:space="preserve"> </w:t>
      </w:r>
      <w:r w:rsidRPr="000F7533">
        <w:rPr>
          <w:bCs/>
        </w:rPr>
        <w:t>бр. с макс. капацитет  300 кг/ден</w:t>
      </w:r>
    </w:p>
    <w:p w:rsidR="00AE5819" w:rsidRPr="000F7533" w:rsidRDefault="00AE5819" w:rsidP="000F7533">
      <w:pPr>
        <w:pStyle w:val="ListParagraph"/>
        <w:numPr>
          <w:ilvl w:val="0"/>
          <w:numId w:val="3"/>
        </w:numPr>
        <w:jc w:val="both"/>
        <w:rPr>
          <w:bCs/>
        </w:rPr>
      </w:pPr>
      <w:r w:rsidRPr="000F7533">
        <w:rPr>
          <w:bCs/>
        </w:rPr>
        <w:t>електрически</w:t>
      </w:r>
      <w:r w:rsidRPr="00E634AE">
        <w:rPr>
          <w:bCs/>
        </w:rPr>
        <w:t xml:space="preserve"> пещи за термообработка (закаляване) – </w:t>
      </w:r>
      <w:r w:rsidRPr="00C933A3">
        <w:rPr>
          <w:bCs/>
        </w:rPr>
        <w:t xml:space="preserve">4 бр.; </w:t>
      </w:r>
    </w:p>
    <w:p w:rsidR="00AE5819" w:rsidRPr="00E634AE" w:rsidRDefault="00AE5819" w:rsidP="00546DAD">
      <w:pPr>
        <w:pStyle w:val="ListParagraph"/>
        <w:numPr>
          <w:ilvl w:val="0"/>
          <w:numId w:val="3"/>
        </w:numPr>
        <w:rPr>
          <w:bCs/>
        </w:rPr>
      </w:pPr>
      <w:r w:rsidRPr="00E634AE">
        <w:rPr>
          <w:bCs/>
        </w:rPr>
        <w:t>Охлаждаща вана– 1 бр.;</w:t>
      </w:r>
    </w:p>
    <w:p w:rsidR="00AE5819" w:rsidRPr="00E634AE" w:rsidRDefault="00AE5819" w:rsidP="00546DAD">
      <w:pPr>
        <w:pStyle w:val="ListParagraph"/>
        <w:numPr>
          <w:ilvl w:val="0"/>
          <w:numId w:val="3"/>
        </w:numPr>
        <w:jc w:val="both"/>
        <w:rPr>
          <w:bCs/>
        </w:rPr>
      </w:pPr>
      <w:r w:rsidRPr="00E634AE">
        <w:rPr>
          <w:bCs/>
        </w:rPr>
        <w:t>ел. мостов едногредов електрически кран с Q-10 т – 1 бр.;</w:t>
      </w:r>
    </w:p>
    <w:p w:rsidR="00AE5819" w:rsidRPr="00E634AE" w:rsidRDefault="00AE5819" w:rsidP="00546DAD">
      <w:pPr>
        <w:pStyle w:val="ListParagraph"/>
        <w:numPr>
          <w:ilvl w:val="0"/>
          <w:numId w:val="3"/>
        </w:numPr>
        <w:jc w:val="both"/>
        <w:rPr>
          <w:bCs/>
        </w:rPr>
      </w:pPr>
      <w:r w:rsidRPr="00E634AE">
        <w:rPr>
          <w:bCs/>
        </w:rPr>
        <w:t xml:space="preserve">банциг за метал </w:t>
      </w:r>
      <w:r w:rsidRPr="00E634AE">
        <w:rPr>
          <w:bCs/>
        </w:rPr>
        <w:tab/>
        <w:t>-2бр.</w:t>
      </w:r>
    </w:p>
    <w:p w:rsidR="00AE5819" w:rsidRPr="00E634AE" w:rsidRDefault="00AE5819" w:rsidP="00546DAD">
      <w:pPr>
        <w:pStyle w:val="ListParagraph"/>
        <w:numPr>
          <w:ilvl w:val="0"/>
          <w:numId w:val="3"/>
        </w:numPr>
        <w:jc w:val="both"/>
        <w:rPr>
          <w:bCs/>
        </w:rPr>
      </w:pPr>
      <w:r w:rsidRPr="00E634AE">
        <w:rPr>
          <w:bCs/>
        </w:rPr>
        <w:t>Специални метални форми за разливане на разтопения метал</w:t>
      </w:r>
    </w:p>
    <w:p w:rsidR="00AE5819" w:rsidRPr="009118EB" w:rsidRDefault="00AE5819" w:rsidP="00B86B7C">
      <w:pPr>
        <w:ind w:firstLine="708"/>
        <w:jc w:val="both"/>
        <w:rPr>
          <w:bCs/>
        </w:rPr>
      </w:pPr>
      <w:r w:rsidRPr="009118EB">
        <w:rPr>
          <w:bCs/>
        </w:rPr>
        <w:t>В топилния процес няма да се използват добавки и не се предвижда образуването на шлаки, предвид контролираната чистота от примеси на алуминиевите блокчета, които се използват за суровина.</w:t>
      </w:r>
    </w:p>
    <w:p w:rsidR="00AE5819" w:rsidRPr="009118EB" w:rsidRDefault="00AE5819" w:rsidP="00B86B7C">
      <w:pPr>
        <w:jc w:val="both"/>
        <w:rPr>
          <w:bCs/>
        </w:rPr>
      </w:pPr>
    </w:p>
    <w:p w:rsidR="00AE5819" w:rsidRPr="00E634AE" w:rsidRDefault="00AE5819" w:rsidP="00546DAD">
      <w:pPr>
        <w:pStyle w:val="ListParagraph"/>
        <w:ind w:left="1485"/>
        <w:jc w:val="both"/>
        <w:rPr>
          <w:bCs/>
        </w:rPr>
      </w:pPr>
    </w:p>
    <w:p w:rsidR="00AE5819" w:rsidRPr="00E634AE" w:rsidRDefault="00AE5819" w:rsidP="002C241E">
      <w:pPr>
        <w:ind w:firstLine="708"/>
        <w:jc w:val="both"/>
        <w:rPr>
          <w:bCs/>
          <w:i/>
          <w:u w:val="single"/>
        </w:rPr>
      </w:pPr>
      <w:r w:rsidRPr="00E634AE">
        <w:rPr>
          <w:bCs/>
          <w:i/>
          <w:u w:val="single"/>
        </w:rPr>
        <w:t xml:space="preserve">Учасък  „Почистване“ </w:t>
      </w:r>
    </w:p>
    <w:p w:rsidR="00AE5819" w:rsidRPr="00E634AE" w:rsidRDefault="00AE5819" w:rsidP="002C241E">
      <w:pPr>
        <w:ind w:firstLine="708"/>
        <w:jc w:val="both"/>
        <w:rPr>
          <w:bCs/>
          <w:i/>
          <w:u w:val="single"/>
        </w:rPr>
      </w:pPr>
    </w:p>
    <w:p w:rsidR="00AE5819" w:rsidRPr="00E634AE" w:rsidRDefault="00AE5819" w:rsidP="00546DAD">
      <w:pPr>
        <w:pStyle w:val="ListParagraph"/>
        <w:numPr>
          <w:ilvl w:val="0"/>
          <w:numId w:val="4"/>
        </w:numPr>
        <w:jc w:val="both"/>
        <w:rPr>
          <w:bCs/>
        </w:rPr>
      </w:pPr>
      <w:r w:rsidRPr="00E634AE">
        <w:rPr>
          <w:bCs/>
        </w:rPr>
        <w:t>Работни маси в комплект с ръчни ел. и пневматични инстументи – 4 бр.</w:t>
      </w:r>
    </w:p>
    <w:p w:rsidR="00AE5819" w:rsidRPr="00E634AE" w:rsidRDefault="00AE5819" w:rsidP="00DA4747">
      <w:pPr>
        <w:jc w:val="both"/>
        <w:rPr>
          <w:bCs/>
          <w:i/>
          <w:u w:val="single"/>
        </w:rPr>
      </w:pPr>
    </w:p>
    <w:p w:rsidR="00AE5819" w:rsidRPr="00E634AE" w:rsidRDefault="00AE5819" w:rsidP="002C241E">
      <w:pPr>
        <w:ind w:firstLine="708"/>
        <w:jc w:val="both"/>
        <w:rPr>
          <w:bCs/>
          <w:i/>
          <w:u w:val="single"/>
        </w:rPr>
      </w:pPr>
      <w:r w:rsidRPr="00E634AE">
        <w:rPr>
          <w:bCs/>
          <w:i/>
          <w:u w:val="single"/>
        </w:rPr>
        <w:t>Участък „Механична обработка, миене и опаковка“</w:t>
      </w:r>
    </w:p>
    <w:p w:rsidR="00AE5819" w:rsidRPr="00E634AE" w:rsidRDefault="00AE5819" w:rsidP="00546DAD">
      <w:pPr>
        <w:pStyle w:val="ListParagraph"/>
        <w:numPr>
          <w:ilvl w:val="0"/>
          <w:numId w:val="4"/>
        </w:numPr>
        <w:jc w:val="both"/>
        <w:rPr>
          <w:bCs/>
        </w:rPr>
      </w:pPr>
      <w:r w:rsidRPr="00E634AE">
        <w:rPr>
          <w:bCs/>
        </w:rPr>
        <w:t>Стенд за проверка</w:t>
      </w:r>
      <w:r w:rsidRPr="00E634AE">
        <w:rPr>
          <w:bCs/>
        </w:rPr>
        <w:tab/>
        <w:t>– 1 бр.;</w:t>
      </w:r>
    </w:p>
    <w:p w:rsidR="00AE5819" w:rsidRPr="00E634AE" w:rsidRDefault="00AE5819" w:rsidP="00546DAD">
      <w:pPr>
        <w:pStyle w:val="ListParagraph"/>
        <w:numPr>
          <w:ilvl w:val="0"/>
          <w:numId w:val="4"/>
        </w:numPr>
        <w:jc w:val="both"/>
        <w:rPr>
          <w:bCs/>
        </w:rPr>
      </w:pPr>
      <w:r w:rsidRPr="00E634AE">
        <w:rPr>
          <w:bCs/>
        </w:rPr>
        <w:t>Заваръчни автомати</w:t>
      </w:r>
      <w:r w:rsidRPr="00E634AE">
        <w:rPr>
          <w:bCs/>
        </w:rPr>
        <w:tab/>
        <w:t>– 2 бр.;</w:t>
      </w:r>
    </w:p>
    <w:p w:rsidR="00AE5819" w:rsidRPr="00E634AE" w:rsidRDefault="00AE5819" w:rsidP="00546DAD">
      <w:pPr>
        <w:pStyle w:val="ListParagraph"/>
        <w:numPr>
          <w:ilvl w:val="0"/>
          <w:numId w:val="4"/>
        </w:numPr>
        <w:jc w:val="both"/>
        <w:rPr>
          <w:bCs/>
        </w:rPr>
      </w:pPr>
      <w:r w:rsidRPr="00E634AE">
        <w:rPr>
          <w:bCs/>
        </w:rPr>
        <w:t>Заваръчен робот</w:t>
      </w:r>
      <w:r w:rsidRPr="00E634AE">
        <w:rPr>
          <w:bCs/>
        </w:rPr>
        <w:tab/>
        <w:t>-  1 бр.</w:t>
      </w:r>
      <w:r w:rsidRPr="00E634AE">
        <w:rPr>
          <w:bCs/>
        </w:rPr>
        <w:tab/>
        <w:t>;</w:t>
      </w:r>
    </w:p>
    <w:p w:rsidR="00AE5819" w:rsidRPr="00E634AE" w:rsidRDefault="00AE5819" w:rsidP="00546DAD">
      <w:pPr>
        <w:pStyle w:val="ListParagraph"/>
        <w:numPr>
          <w:ilvl w:val="0"/>
          <w:numId w:val="4"/>
        </w:numPr>
        <w:jc w:val="both"/>
        <w:rPr>
          <w:bCs/>
        </w:rPr>
      </w:pPr>
      <w:r w:rsidRPr="00E634AE">
        <w:rPr>
          <w:bCs/>
        </w:rPr>
        <w:t>Ел. мостов едногредов електрически кран с Q-10 т – 1 бр.;</w:t>
      </w:r>
    </w:p>
    <w:p w:rsidR="00AE5819" w:rsidRPr="00E634AE" w:rsidRDefault="00AE5819" w:rsidP="00FC7588">
      <w:pPr>
        <w:pStyle w:val="ListParagraph"/>
        <w:numPr>
          <w:ilvl w:val="0"/>
          <w:numId w:val="4"/>
        </w:numPr>
        <w:jc w:val="both"/>
        <w:rPr>
          <w:bCs/>
        </w:rPr>
      </w:pPr>
      <w:r w:rsidRPr="00E634AE">
        <w:rPr>
          <w:bCs/>
        </w:rPr>
        <w:t>Миячна машина – 1бр.;</w:t>
      </w:r>
    </w:p>
    <w:p w:rsidR="00AE5819" w:rsidRPr="00E634AE" w:rsidRDefault="00AE5819" w:rsidP="00FC7588">
      <w:pPr>
        <w:pStyle w:val="ListParagraph"/>
        <w:numPr>
          <w:ilvl w:val="0"/>
          <w:numId w:val="4"/>
        </w:numPr>
        <w:jc w:val="both"/>
        <w:rPr>
          <w:bCs/>
        </w:rPr>
      </w:pPr>
      <w:r w:rsidRPr="00E634AE">
        <w:rPr>
          <w:bCs/>
        </w:rPr>
        <w:t>Работни маси за опаковка-2 бр.;</w:t>
      </w:r>
    </w:p>
    <w:p w:rsidR="00AE5819" w:rsidRPr="00E634AE" w:rsidRDefault="00AE5819" w:rsidP="00FC7588">
      <w:pPr>
        <w:pStyle w:val="ListParagraph"/>
        <w:numPr>
          <w:ilvl w:val="0"/>
          <w:numId w:val="4"/>
        </w:numPr>
        <w:jc w:val="both"/>
        <w:rPr>
          <w:bCs/>
        </w:rPr>
      </w:pPr>
      <w:r w:rsidRPr="00E634AE">
        <w:rPr>
          <w:bCs/>
        </w:rPr>
        <w:t>Опаковъчна машина с фолио- 1 бр.</w:t>
      </w:r>
    </w:p>
    <w:p w:rsidR="00AE5819" w:rsidRPr="00E634AE" w:rsidRDefault="00AE5819" w:rsidP="002C241E">
      <w:pPr>
        <w:ind w:firstLine="708"/>
        <w:jc w:val="both"/>
        <w:rPr>
          <w:bCs/>
        </w:rPr>
      </w:pPr>
    </w:p>
    <w:p w:rsidR="00AE5819" w:rsidRPr="00E634AE" w:rsidRDefault="00AE5819" w:rsidP="002C241E">
      <w:pPr>
        <w:ind w:firstLine="708"/>
        <w:jc w:val="both"/>
        <w:rPr>
          <w:bCs/>
          <w:i/>
          <w:u w:val="single"/>
        </w:rPr>
      </w:pPr>
      <w:r w:rsidRPr="00E634AE">
        <w:rPr>
          <w:bCs/>
          <w:i/>
          <w:u w:val="single"/>
        </w:rPr>
        <w:t>Спомагателна окомплектовка</w:t>
      </w:r>
    </w:p>
    <w:p w:rsidR="00AE5819" w:rsidRPr="00E634AE" w:rsidRDefault="00AE5819" w:rsidP="00FC7588">
      <w:pPr>
        <w:pStyle w:val="ListParagraph"/>
        <w:numPr>
          <w:ilvl w:val="0"/>
          <w:numId w:val="5"/>
        </w:numPr>
        <w:jc w:val="both"/>
        <w:rPr>
          <w:bCs/>
        </w:rPr>
      </w:pPr>
      <w:r w:rsidRPr="00E634AE">
        <w:rPr>
          <w:bCs/>
        </w:rPr>
        <w:t>Винтов  компресор –1,8 м3/мин., Р-11/13/bar -1 бр.;</w:t>
      </w:r>
    </w:p>
    <w:p w:rsidR="00AE5819" w:rsidRPr="00E634AE" w:rsidRDefault="00AE5819" w:rsidP="00FC7588">
      <w:pPr>
        <w:pStyle w:val="ListParagraph"/>
        <w:numPr>
          <w:ilvl w:val="0"/>
          <w:numId w:val="5"/>
        </w:numPr>
        <w:jc w:val="both"/>
        <w:rPr>
          <w:bCs/>
        </w:rPr>
      </w:pPr>
      <w:r w:rsidRPr="00E634AE">
        <w:rPr>
          <w:bCs/>
        </w:rPr>
        <w:t>Винтов  компресор –1,2 м3/мин., Р-7,5 bar -1бр.</w:t>
      </w:r>
    </w:p>
    <w:p w:rsidR="00AE5819" w:rsidRPr="00E634AE" w:rsidRDefault="00AE5819" w:rsidP="00AC5412">
      <w:pPr>
        <w:jc w:val="both"/>
        <w:rPr>
          <w:bCs/>
        </w:rPr>
      </w:pPr>
      <w:r w:rsidRPr="00E634AE">
        <w:rPr>
          <w:bCs/>
        </w:rPr>
        <w:t xml:space="preserve"> </w:t>
      </w:r>
    </w:p>
    <w:p w:rsidR="00AE5819" w:rsidRPr="00E634AE" w:rsidRDefault="00AE5819" w:rsidP="006F0CA5">
      <w:pPr>
        <w:ind w:firstLine="708"/>
        <w:jc w:val="both"/>
        <w:rPr>
          <w:bCs/>
        </w:rPr>
      </w:pPr>
      <w:r w:rsidRPr="00E634AE">
        <w:rPr>
          <w:bCs/>
        </w:rPr>
        <w:t xml:space="preserve">Захранването на сградата с вода за питейни нужди ще се осъществи от уличен водопровод </w:t>
      </w:r>
      <w:r w:rsidRPr="00E634AE">
        <w:rPr>
          <w:bCs/>
          <w:lang w:val="en-US"/>
        </w:rPr>
        <w:t>PE</w:t>
      </w:r>
      <w:r w:rsidRPr="00234590">
        <w:rPr>
          <w:bCs/>
        </w:rPr>
        <w:t>-</w:t>
      </w:r>
      <w:r w:rsidRPr="00E634AE">
        <w:rPr>
          <w:bCs/>
          <w:lang w:val="en-US"/>
        </w:rPr>
        <w:t>HDΦ</w:t>
      </w:r>
      <w:r w:rsidRPr="00234590">
        <w:rPr>
          <w:bCs/>
        </w:rPr>
        <w:t>160</w:t>
      </w:r>
      <w:r w:rsidRPr="00E634AE">
        <w:rPr>
          <w:bCs/>
        </w:rPr>
        <w:t>.</w:t>
      </w:r>
    </w:p>
    <w:p w:rsidR="00AE5819" w:rsidRPr="00E634AE" w:rsidRDefault="00AE5819" w:rsidP="00BC2EA4">
      <w:pPr>
        <w:ind w:firstLine="708"/>
        <w:jc w:val="both"/>
        <w:rPr>
          <w:b/>
          <w:bCs/>
        </w:rPr>
      </w:pPr>
      <w:r w:rsidRPr="00E634AE">
        <w:rPr>
          <w:bCs/>
        </w:rPr>
        <w:t xml:space="preserve">За технологични нужди водата, осигурена от собствен водоизточник, ще е в оборотен цикъл и ще се използва за охлаждане и окончателно измиване на детайлите, преди опаковане. Предвижда се разход </w:t>
      </w:r>
      <w:r w:rsidRPr="00E634AE">
        <w:rPr>
          <w:bCs/>
          <w:lang w:val="ru-RU"/>
        </w:rPr>
        <w:t>5,1 м3/месечно.</w:t>
      </w:r>
      <w:r w:rsidRPr="00E634AE">
        <w:rPr>
          <w:b/>
        </w:rPr>
        <w:t xml:space="preserve"> </w:t>
      </w:r>
      <w:r w:rsidRPr="00E634AE">
        <w:rPr>
          <w:bCs/>
        </w:rPr>
        <w:t>Водата се използва в оборотен режим и 1 път месечно се допълват технологичните обеми.</w:t>
      </w:r>
    </w:p>
    <w:p w:rsidR="00AE5819" w:rsidRDefault="00AE5819" w:rsidP="006F0CA5">
      <w:pPr>
        <w:ind w:firstLine="708"/>
        <w:jc w:val="both"/>
        <w:rPr>
          <w:bCs/>
          <w:color w:val="0070C0"/>
          <w:lang w:val="ru-RU"/>
        </w:rPr>
      </w:pPr>
    </w:p>
    <w:p w:rsidR="00AE5819" w:rsidRPr="00E634AE" w:rsidRDefault="00AE5819" w:rsidP="006F0CA5">
      <w:pPr>
        <w:ind w:firstLine="708"/>
        <w:jc w:val="both"/>
        <w:rPr>
          <w:bCs/>
          <w:lang w:val="ru-RU"/>
        </w:rPr>
      </w:pPr>
      <w:r w:rsidRPr="00E634AE">
        <w:rPr>
          <w:bCs/>
          <w:lang w:val="ru-RU"/>
        </w:rPr>
        <w:t xml:space="preserve">За питейно-битови нужди </w:t>
      </w:r>
      <w:r w:rsidRPr="00E634AE">
        <w:rPr>
          <w:bCs/>
        </w:rPr>
        <w:t>се предвиждат</w:t>
      </w:r>
      <w:r w:rsidRPr="00234590">
        <w:rPr>
          <w:bCs/>
          <w:lang w:val="ru-RU"/>
        </w:rPr>
        <w:t xml:space="preserve"> </w:t>
      </w:r>
      <w:r w:rsidRPr="00E634AE">
        <w:rPr>
          <w:bCs/>
        </w:rPr>
        <w:t>до</w:t>
      </w:r>
      <w:r w:rsidRPr="00234590">
        <w:rPr>
          <w:bCs/>
          <w:lang w:val="ru-RU"/>
        </w:rPr>
        <w:t xml:space="preserve"> 1,5 </w:t>
      </w:r>
      <w:r w:rsidRPr="00E634AE">
        <w:rPr>
          <w:bCs/>
        </w:rPr>
        <w:t xml:space="preserve">куб.м/ден с дебит </w:t>
      </w:r>
      <w:r w:rsidRPr="00E634AE">
        <w:rPr>
          <w:bCs/>
          <w:lang w:val="ru-RU"/>
        </w:rPr>
        <w:t xml:space="preserve">0,76 л/сек. </w:t>
      </w:r>
    </w:p>
    <w:p w:rsidR="00AE5819" w:rsidRPr="00E634AE" w:rsidRDefault="00AE5819" w:rsidP="006F0CA5">
      <w:pPr>
        <w:ind w:firstLine="708"/>
        <w:jc w:val="both"/>
        <w:rPr>
          <w:bCs/>
          <w:lang w:val="ru-RU"/>
        </w:rPr>
      </w:pPr>
      <w:r w:rsidRPr="00E634AE">
        <w:rPr>
          <w:bCs/>
          <w:lang w:val="ru-RU"/>
        </w:rPr>
        <w:t xml:space="preserve">За противопожарни нужди </w:t>
      </w:r>
      <w:r w:rsidRPr="00E634AE">
        <w:rPr>
          <w:bCs/>
        </w:rPr>
        <w:t xml:space="preserve">се предвижда осигуряване на вода с дебит </w:t>
      </w:r>
      <w:r w:rsidRPr="00E634AE">
        <w:rPr>
          <w:bCs/>
          <w:lang w:val="ru-RU"/>
        </w:rPr>
        <w:t>5 л/сек.</w:t>
      </w:r>
    </w:p>
    <w:p w:rsidR="00AE5819" w:rsidRPr="00E634AE" w:rsidRDefault="00AE5819" w:rsidP="006F0CA5">
      <w:pPr>
        <w:jc w:val="both"/>
        <w:rPr>
          <w:bCs/>
          <w:lang w:val="ru-RU"/>
        </w:rPr>
      </w:pPr>
      <w:r w:rsidRPr="00E634AE">
        <w:rPr>
          <w:bCs/>
        </w:rPr>
        <w:tab/>
        <w:t xml:space="preserve">На площадката се предвижда изграждане на  разделна канализационна система за </w:t>
      </w:r>
      <w:r w:rsidRPr="00E634AE">
        <w:rPr>
          <w:bCs/>
          <w:lang w:val="ru-RU"/>
        </w:rPr>
        <w:t>битово фекални и за дъждовни води.</w:t>
      </w:r>
    </w:p>
    <w:p w:rsidR="00AE5819" w:rsidRPr="00516611" w:rsidRDefault="00AE5819" w:rsidP="00516611">
      <w:pPr>
        <w:ind w:firstLine="708"/>
        <w:jc w:val="both"/>
        <w:rPr>
          <w:bCs/>
          <w:lang w:val="ru-RU"/>
        </w:rPr>
      </w:pPr>
      <w:r w:rsidRPr="00516611">
        <w:rPr>
          <w:bCs/>
          <w:lang w:val="ru-RU"/>
        </w:rPr>
        <w:t xml:space="preserve">Битово-фекалните води и технологичните отпадъчни води (от охлаждане и измиване) ще се събират в новоизградена водоплътна яма с обем 15 куб.м. Периодично ямата ще се изгребва и водите ще се транспортират за пречистване в ГПСОВ. </w:t>
      </w:r>
    </w:p>
    <w:p w:rsidR="00AE5819" w:rsidRPr="00E634AE" w:rsidRDefault="00AE5819" w:rsidP="005A179D">
      <w:pPr>
        <w:ind w:firstLine="708"/>
        <w:jc w:val="both"/>
        <w:rPr>
          <w:bCs/>
        </w:rPr>
      </w:pPr>
      <w:r w:rsidRPr="00E634AE">
        <w:rPr>
          <w:bCs/>
        </w:rPr>
        <w:t>За дъждовните води се предвижда изграждане на дъждовна система с две дренажни призми с обем 2 х 27 м</w:t>
      </w:r>
      <w:r w:rsidRPr="00E634AE">
        <w:rPr>
          <w:bCs/>
          <w:vertAlign w:val="superscript"/>
        </w:rPr>
        <w:t>3</w:t>
      </w:r>
      <w:r w:rsidRPr="00E634AE">
        <w:rPr>
          <w:bCs/>
        </w:rPr>
        <w:t>, изградени от дренажни блокове, опаковани в геотекстил.</w:t>
      </w:r>
      <w:r w:rsidRPr="00E634AE">
        <w:rPr>
          <w:rFonts w:ascii="Arial" w:hAnsi="Arial" w:cs="Arial"/>
          <w:lang w:eastAsia="en-US"/>
        </w:rPr>
        <w:t xml:space="preserve"> </w:t>
      </w:r>
      <w:r w:rsidRPr="00E634AE">
        <w:rPr>
          <w:bCs/>
        </w:rPr>
        <w:t>Отводняването на площадката ще се осъществява от 13 бр. дъждоприемни шахти с размер на решетката 30/50 см и полиетиленов корпус.</w:t>
      </w:r>
    </w:p>
    <w:p w:rsidR="00AE5819" w:rsidRDefault="00AE5819" w:rsidP="001F495E">
      <w:pPr>
        <w:ind w:firstLine="708"/>
        <w:jc w:val="both"/>
        <w:rPr>
          <w:bCs/>
        </w:rPr>
      </w:pPr>
    </w:p>
    <w:p w:rsidR="00AE5819" w:rsidRPr="00724E75" w:rsidRDefault="00AE5819" w:rsidP="001F495E">
      <w:pPr>
        <w:ind w:firstLine="708"/>
        <w:jc w:val="both"/>
        <w:rPr>
          <w:b/>
          <w:bCs/>
        </w:rPr>
      </w:pPr>
      <w:r w:rsidRPr="00724E75">
        <w:rPr>
          <w:b/>
          <w:bCs/>
        </w:rPr>
        <w:t>Химични вещества и смеси:</w:t>
      </w:r>
    </w:p>
    <w:p w:rsidR="00AE5819" w:rsidRPr="00E634AE" w:rsidRDefault="00AE5819" w:rsidP="001F495E">
      <w:pPr>
        <w:ind w:firstLine="708"/>
        <w:jc w:val="both"/>
        <w:rPr>
          <w:bCs/>
        </w:rPr>
      </w:pPr>
    </w:p>
    <w:p w:rsidR="00AE5819" w:rsidRPr="00BE1493" w:rsidRDefault="00AE5819" w:rsidP="00724E75">
      <w:pPr>
        <w:ind w:firstLine="708"/>
        <w:jc w:val="both"/>
        <w:rPr>
          <w:bCs/>
          <w:color w:val="000000"/>
        </w:rPr>
      </w:pPr>
      <w:r w:rsidRPr="00BE1493">
        <w:rPr>
          <w:bCs/>
          <w:color w:val="000000"/>
        </w:rPr>
        <w:t>По време на строителните дейности и при експлоатацията на ИП не се предвижда употреба и съхранение на опасни химични вещества и смеси, включени в приложение № 3 на ЗООС.</w:t>
      </w:r>
    </w:p>
    <w:p w:rsidR="00AE5819" w:rsidRPr="00B86B7C" w:rsidRDefault="00AE5819" w:rsidP="002409D6">
      <w:pPr>
        <w:ind w:firstLine="708"/>
        <w:jc w:val="both"/>
        <w:rPr>
          <w:bCs/>
          <w:color w:val="000000"/>
        </w:rPr>
      </w:pPr>
      <w:r w:rsidRPr="00BE1493">
        <w:rPr>
          <w:bCs/>
          <w:color w:val="000000"/>
        </w:rPr>
        <w:t xml:space="preserve">При металообработката ще се използва водоразтворима охлаждащо-смазочна течност </w:t>
      </w:r>
      <w:r w:rsidRPr="00BE1493">
        <w:rPr>
          <w:bCs/>
          <w:color w:val="000000"/>
          <w:lang w:val="en-US"/>
        </w:rPr>
        <w:t>HOCUT</w:t>
      </w:r>
      <w:r w:rsidRPr="00BE1493">
        <w:rPr>
          <w:bCs/>
          <w:color w:val="000000"/>
        </w:rPr>
        <w:t xml:space="preserve"> 795</w:t>
      </w:r>
      <w:r w:rsidRPr="00BE1493">
        <w:rPr>
          <w:bCs/>
          <w:color w:val="000000"/>
          <w:lang w:val="en-US"/>
        </w:rPr>
        <w:t>HF</w:t>
      </w:r>
      <w:r w:rsidRPr="00BE1493">
        <w:rPr>
          <w:bCs/>
          <w:color w:val="000000"/>
        </w:rPr>
        <w:t xml:space="preserve"> на водна основа. Ще се съхранява в склад с осигурена общообменна вентилация</w:t>
      </w:r>
      <w:r>
        <w:rPr>
          <w:bCs/>
          <w:color w:val="000000"/>
        </w:rPr>
        <w:t>,</w:t>
      </w:r>
      <w:r w:rsidRPr="00BE1493">
        <w:rPr>
          <w:bCs/>
          <w:color w:val="000000"/>
        </w:rPr>
        <w:t xml:space="preserve"> в количества до 200 кг. </w:t>
      </w:r>
      <w:r w:rsidRPr="00B86B7C">
        <w:rPr>
          <w:bCs/>
          <w:color w:val="000000"/>
        </w:rPr>
        <w:t xml:space="preserve">Същата се класифицира с предупреждения за опасност: </w:t>
      </w:r>
    </w:p>
    <w:p w:rsidR="00AE5819" w:rsidRPr="00B86B7C" w:rsidRDefault="00AE5819" w:rsidP="002409D6">
      <w:pPr>
        <w:ind w:firstLine="708"/>
        <w:jc w:val="both"/>
      </w:pPr>
      <w:r w:rsidRPr="00B86B7C">
        <w:t>H315: Предизвиква дразнене на кожата;</w:t>
      </w:r>
    </w:p>
    <w:p w:rsidR="00AE5819" w:rsidRPr="00B86B7C" w:rsidRDefault="00AE5819" w:rsidP="002409D6">
      <w:pPr>
        <w:ind w:firstLine="708"/>
        <w:jc w:val="both"/>
      </w:pPr>
      <w:r w:rsidRPr="00B86B7C">
        <w:t xml:space="preserve">H318: Предизвиква сериозно увреждане на очите; </w:t>
      </w:r>
    </w:p>
    <w:p w:rsidR="00AE5819" w:rsidRPr="00B86B7C" w:rsidRDefault="00AE5819" w:rsidP="002409D6">
      <w:pPr>
        <w:ind w:firstLine="708"/>
        <w:jc w:val="both"/>
        <w:rPr>
          <w:bCs/>
          <w:color w:val="FF0000"/>
        </w:rPr>
      </w:pPr>
      <w:r w:rsidRPr="00B86B7C">
        <w:t>H412: Вреден за водните организми, с дълготраен ефект.</w:t>
      </w:r>
    </w:p>
    <w:p w:rsidR="00AE5819" w:rsidRDefault="00AE5819" w:rsidP="002409D6">
      <w:pPr>
        <w:ind w:firstLine="708"/>
        <w:jc w:val="both"/>
        <w:rPr>
          <w:bCs/>
          <w:color w:val="FF0000"/>
          <w:highlight w:val="yellow"/>
        </w:rPr>
      </w:pPr>
    </w:p>
    <w:p w:rsidR="00AE5819" w:rsidRDefault="00AE5819" w:rsidP="002D5CA9">
      <w:pPr>
        <w:ind w:firstLine="708"/>
        <w:jc w:val="both"/>
        <w:rPr>
          <w:b/>
          <w:bCs/>
        </w:rPr>
      </w:pPr>
      <w:r>
        <w:rPr>
          <w:b/>
          <w:bCs/>
        </w:rPr>
        <w:t>4.</w:t>
      </w:r>
      <w:r w:rsidRPr="00594AE6">
        <w:rPr>
          <w:b/>
          <w:bCs/>
        </w:rPr>
        <w:t>Схема на нова или промяна на съществуваща пътна инфраструктура.</w:t>
      </w:r>
    </w:p>
    <w:p w:rsidR="00AE5819" w:rsidRDefault="00AE5819" w:rsidP="00B42E33">
      <w:pPr>
        <w:ind w:firstLine="708"/>
        <w:jc w:val="both"/>
        <w:rPr>
          <w:b/>
          <w:bCs/>
          <w:lang w:val="ru-RU"/>
        </w:rPr>
      </w:pPr>
    </w:p>
    <w:p w:rsidR="00AE5819" w:rsidRPr="00B42E33" w:rsidRDefault="00AE5819" w:rsidP="002D5CA9">
      <w:pPr>
        <w:ind w:firstLine="708"/>
        <w:jc w:val="both"/>
        <w:rPr>
          <w:bCs/>
          <w:color w:val="0070C0"/>
        </w:rPr>
      </w:pPr>
      <w:r w:rsidRPr="00E634AE">
        <w:rPr>
          <w:bCs/>
          <w:lang w:val="ru-RU"/>
        </w:rPr>
        <w:t>Реализацията на ИП не налага изграждане на нова или промяна на съществуваща пътна инфраструктура.</w:t>
      </w:r>
    </w:p>
    <w:p w:rsidR="00AE5819" w:rsidRDefault="00AE5819" w:rsidP="002D5CA9">
      <w:pPr>
        <w:ind w:firstLine="708"/>
        <w:jc w:val="both"/>
        <w:rPr>
          <w:b/>
          <w:bCs/>
        </w:rPr>
      </w:pPr>
    </w:p>
    <w:p w:rsidR="00AE5819" w:rsidRDefault="00AE5819" w:rsidP="00594AE6">
      <w:pPr>
        <w:ind w:firstLine="708"/>
        <w:jc w:val="both"/>
        <w:rPr>
          <w:b/>
          <w:bCs/>
        </w:rPr>
      </w:pPr>
      <w:r>
        <w:rPr>
          <w:b/>
          <w:bCs/>
        </w:rPr>
        <w:t xml:space="preserve">5. </w:t>
      </w:r>
      <w:r w:rsidRPr="00594AE6">
        <w:rPr>
          <w:b/>
          <w:bCs/>
        </w:rPr>
        <w:t>Програма за дейностите, включително за строителство, експлоатация и фазите на закриване, възстановяване и последващо използване.</w:t>
      </w:r>
    </w:p>
    <w:p w:rsidR="00AE5819" w:rsidRDefault="00AE5819" w:rsidP="00E634AE">
      <w:pPr>
        <w:ind w:firstLine="708"/>
        <w:jc w:val="both"/>
        <w:rPr>
          <w:bCs/>
          <w:lang w:val="ru-RU"/>
        </w:rPr>
      </w:pPr>
    </w:p>
    <w:p w:rsidR="00AE5819" w:rsidRPr="00E634AE" w:rsidRDefault="00AE5819" w:rsidP="00E634AE">
      <w:pPr>
        <w:ind w:firstLine="708"/>
        <w:jc w:val="both"/>
        <w:rPr>
          <w:bCs/>
          <w:lang w:val="ru-RU"/>
        </w:rPr>
      </w:pPr>
      <w:r w:rsidRPr="00E634AE">
        <w:rPr>
          <w:bCs/>
          <w:lang w:val="ru-RU"/>
        </w:rPr>
        <w:t>Дейностите по реализация на ИП ще включват:</w:t>
      </w:r>
    </w:p>
    <w:p w:rsidR="00AE5819" w:rsidRPr="00E634AE" w:rsidRDefault="00AE5819" w:rsidP="00E634AE">
      <w:pPr>
        <w:pStyle w:val="ListParagraph"/>
        <w:numPr>
          <w:ilvl w:val="0"/>
          <w:numId w:val="29"/>
        </w:numPr>
        <w:jc w:val="both"/>
        <w:rPr>
          <w:bCs/>
          <w:lang w:val="ru-RU"/>
        </w:rPr>
      </w:pPr>
      <w:r w:rsidRPr="00E634AE">
        <w:rPr>
          <w:bCs/>
          <w:lang w:val="ru-RU"/>
        </w:rPr>
        <w:t>изграждане на собствен водоизточник;</w:t>
      </w:r>
    </w:p>
    <w:p w:rsidR="00AE5819" w:rsidRPr="00E634AE" w:rsidRDefault="00AE5819" w:rsidP="00E634AE">
      <w:pPr>
        <w:pStyle w:val="ListParagraph"/>
        <w:numPr>
          <w:ilvl w:val="0"/>
          <w:numId w:val="29"/>
        </w:numPr>
        <w:jc w:val="both"/>
        <w:rPr>
          <w:bCs/>
          <w:lang w:val="ru-RU"/>
        </w:rPr>
      </w:pPr>
      <w:r w:rsidRPr="00E634AE">
        <w:rPr>
          <w:bCs/>
          <w:lang w:val="ru-RU"/>
        </w:rPr>
        <w:t>изграждане на водоплътна яма;</w:t>
      </w:r>
    </w:p>
    <w:p w:rsidR="00AE5819" w:rsidRPr="00E634AE" w:rsidRDefault="00AE5819" w:rsidP="00E634AE">
      <w:pPr>
        <w:pStyle w:val="ListParagraph"/>
        <w:numPr>
          <w:ilvl w:val="0"/>
          <w:numId w:val="29"/>
        </w:numPr>
        <w:jc w:val="both"/>
        <w:rPr>
          <w:bCs/>
          <w:lang w:val="ru-RU"/>
        </w:rPr>
      </w:pPr>
      <w:r w:rsidRPr="00E634AE">
        <w:rPr>
          <w:bCs/>
          <w:lang w:val="ru-RU"/>
        </w:rPr>
        <w:t>изграждане на вътрешна ВиК мрежа;</w:t>
      </w:r>
    </w:p>
    <w:p w:rsidR="00AE5819" w:rsidRPr="00E634AE" w:rsidRDefault="00AE5819" w:rsidP="00E634AE">
      <w:pPr>
        <w:pStyle w:val="ListParagraph"/>
        <w:numPr>
          <w:ilvl w:val="0"/>
          <w:numId w:val="29"/>
        </w:numPr>
        <w:jc w:val="both"/>
        <w:rPr>
          <w:bCs/>
          <w:lang w:val="ru-RU"/>
        </w:rPr>
      </w:pPr>
      <w:r w:rsidRPr="00E634AE">
        <w:rPr>
          <w:bCs/>
          <w:lang w:val="ru-RU"/>
        </w:rPr>
        <w:t>строителство на производствена и административна сгради;</w:t>
      </w:r>
    </w:p>
    <w:p w:rsidR="00AE5819" w:rsidRPr="00E634AE" w:rsidRDefault="00AE5819" w:rsidP="00E634AE">
      <w:pPr>
        <w:pStyle w:val="ListParagraph"/>
        <w:numPr>
          <w:ilvl w:val="0"/>
          <w:numId w:val="29"/>
        </w:numPr>
        <w:jc w:val="both"/>
        <w:rPr>
          <w:bCs/>
          <w:lang w:val="ru-RU"/>
        </w:rPr>
      </w:pPr>
      <w:r w:rsidRPr="00E634AE">
        <w:rPr>
          <w:bCs/>
          <w:lang w:val="ru-RU"/>
        </w:rPr>
        <w:t>захранване на обекта с питейна вода от уличен водопровод;</w:t>
      </w:r>
    </w:p>
    <w:p w:rsidR="00AE5819" w:rsidRPr="00E634AE" w:rsidRDefault="00AE5819" w:rsidP="00E634AE">
      <w:pPr>
        <w:pStyle w:val="ListParagraph"/>
        <w:numPr>
          <w:ilvl w:val="0"/>
          <w:numId w:val="29"/>
        </w:numPr>
        <w:jc w:val="both"/>
        <w:rPr>
          <w:bCs/>
          <w:lang w:val="ru-RU"/>
        </w:rPr>
      </w:pPr>
      <w:r w:rsidRPr="00E634AE">
        <w:rPr>
          <w:bCs/>
          <w:lang w:val="ru-RU"/>
        </w:rPr>
        <w:t>присъедияване към електроразпределителната мрежа на  ЕР Юг;</w:t>
      </w:r>
    </w:p>
    <w:p w:rsidR="00AE5819" w:rsidRPr="00E634AE" w:rsidRDefault="00AE5819" w:rsidP="00E634AE">
      <w:pPr>
        <w:pStyle w:val="ListParagraph"/>
        <w:numPr>
          <w:ilvl w:val="0"/>
          <w:numId w:val="29"/>
        </w:numPr>
        <w:jc w:val="both"/>
        <w:rPr>
          <w:bCs/>
          <w:lang w:val="ru-RU"/>
        </w:rPr>
      </w:pPr>
      <w:r w:rsidRPr="00E634AE">
        <w:rPr>
          <w:bCs/>
          <w:lang w:val="ru-RU"/>
        </w:rPr>
        <w:t>оформяне на паркинг и озеленяване;</w:t>
      </w:r>
    </w:p>
    <w:p w:rsidR="00AE5819" w:rsidRPr="00E634AE" w:rsidRDefault="00AE5819" w:rsidP="00E634AE">
      <w:pPr>
        <w:pStyle w:val="ListParagraph"/>
        <w:numPr>
          <w:ilvl w:val="0"/>
          <w:numId w:val="29"/>
        </w:numPr>
        <w:jc w:val="both"/>
        <w:rPr>
          <w:bCs/>
          <w:lang w:val="ru-RU"/>
        </w:rPr>
      </w:pPr>
      <w:r w:rsidRPr="00E634AE">
        <w:rPr>
          <w:bCs/>
          <w:lang w:val="ru-RU"/>
        </w:rPr>
        <w:t>Експлоатация на предмета на ИП – производство на алуминиеви детайли;</w:t>
      </w:r>
    </w:p>
    <w:p w:rsidR="00AE5819" w:rsidRPr="00E634AE" w:rsidRDefault="00AE5819" w:rsidP="00E634AE">
      <w:pPr>
        <w:jc w:val="both"/>
        <w:rPr>
          <w:bCs/>
          <w:lang w:val="ru-RU"/>
        </w:rPr>
      </w:pPr>
      <w:r w:rsidRPr="00E634AE">
        <w:rPr>
          <w:bCs/>
          <w:lang w:val="ru-RU"/>
        </w:rPr>
        <w:tab/>
      </w:r>
      <w:r w:rsidRPr="00E634AE">
        <w:rPr>
          <w:b/>
          <w:bCs/>
          <w:lang w:val="ru-RU"/>
        </w:rPr>
        <w:t xml:space="preserve"> </w:t>
      </w:r>
    </w:p>
    <w:p w:rsidR="00AE5819" w:rsidRDefault="00AE5819" w:rsidP="00724E75">
      <w:pPr>
        <w:ind w:firstLine="708"/>
        <w:jc w:val="both"/>
        <w:rPr>
          <w:bCs/>
        </w:rPr>
      </w:pPr>
      <w:r w:rsidRPr="00E634AE">
        <w:rPr>
          <w:bCs/>
          <w:lang w:val="ru-RU"/>
        </w:rPr>
        <w:t>Д</w:t>
      </w:r>
      <w:r w:rsidRPr="00E634AE">
        <w:rPr>
          <w:bCs/>
        </w:rPr>
        <w:t>ейностите по закриване, възстановя</w:t>
      </w:r>
      <w:r>
        <w:rPr>
          <w:bCs/>
        </w:rPr>
        <w:t xml:space="preserve">ване и последващо използване на </w:t>
      </w:r>
      <w:r w:rsidRPr="00E634AE">
        <w:rPr>
          <w:bCs/>
        </w:rPr>
        <w:t>територията ще бъдат съобразени със стратегията за развитие на дружеството. Най-вероятното ù бъдеще е ефективно използване на новосъздадените материални активи за присъщо пригодни стопански дейности.</w:t>
      </w:r>
    </w:p>
    <w:p w:rsidR="00AE5819" w:rsidRPr="00E634AE" w:rsidRDefault="00AE5819" w:rsidP="00724E75">
      <w:pPr>
        <w:ind w:firstLine="708"/>
        <w:jc w:val="both"/>
        <w:rPr>
          <w:bCs/>
        </w:rPr>
      </w:pPr>
    </w:p>
    <w:p w:rsidR="00AE5819" w:rsidRDefault="00AE5819" w:rsidP="00594AE6">
      <w:pPr>
        <w:ind w:firstLine="708"/>
        <w:jc w:val="both"/>
        <w:rPr>
          <w:b/>
          <w:bCs/>
        </w:rPr>
      </w:pPr>
      <w:r w:rsidRPr="00594AE6">
        <w:rPr>
          <w:b/>
          <w:bCs/>
        </w:rPr>
        <w:t>6. Предлагани методи за строителство.</w:t>
      </w:r>
    </w:p>
    <w:p w:rsidR="00AE5819" w:rsidRDefault="00AE5819" w:rsidP="00454E69">
      <w:pPr>
        <w:ind w:firstLine="708"/>
        <w:jc w:val="both"/>
        <w:rPr>
          <w:bCs/>
        </w:rPr>
      </w:pPr>
    </w:p>
    <w:p w:rsidR="00AE5819" w:rsidRPr="00E634AE" w:rsidRDefault="00AE5819" w:rsidP="00454E69">
      <w:pPr>
        <w:ind w:firstLine="708"/>
        <w:jc w:val="both"/>
        <w:rPr>
          <w:lang w:eastAsia="en-US"/>
        </w:rPr>
      </w:pPr>
      <w:r w:rsidRPr="00E634AE">
        <w:rPr>
          <w:bCs/>
        </w:rPr>
        <w:t>Строителството  ще бъде осъществено със специализирана строителна механизация.</w:t>
      </w:r>
      <w:r w:rsidRPr="00E634AE">
        <w:rPr>
          <w:lang w:eastAsia="en-US"/>
        </w:rPr>
        <w:t xml:space="preserve"> </w:t>
      </w:r>
    </w:p>
    <w:p w:rsidR="00AE5819" w:rsidRPr="00E634AE" w:rsidRDefault="00AE5819" w:rsidP="00454E69">
      <w:pPr>
        <w:ind w:firstLine="708"/>
        <w:jc w:val="both"/>
        <w:rPr>
          <w:bCs/>
        </w:rPr>
      </w:pPr>
      <w:r w:rsidRPr="00E634AE">
        <w:rPr>
          <w:bCs/>
        </w:rPr>
        <w:t>Изкопните работи за основи ще бъдат до 3,0 метра  дълбочина.</w:t>
      </w:r>
    </w:p>
    <w:p w:rsidR="00AE5819" w:rsidRPr="00E634AE" w:rsidRDefault="00AE5819" w:rsidP="00454E69">
      <w:pPr>
        <w:ind w:firstLine="708"/>
        <w:jc w:val="both"/>
        <w:rPr>
          <w:bCs/>
        </w:rPr>
      </w:pPr>
      <w:r w:rsidRPr="00E634AE">
        <w:rPr>
          <w:bCs/>
        </w:rPr>
        <w:t>Изкопаната хумусна маса ще бъде съхранявана в имота, като след завършване на строителството на сградите ще се ползва за озеленителни площи.</w:t>
      </w:r>
    </w:p>
    <w:p w:rsidR="00AE5819" w:rsidRPr="00E634AE" w:rsidRDefault="00AE5819" w:rsidP="00454E69">
      <w:pPr>
        <w:ind w:firstLine="708"/>
        <w:jc w:val="both"/>
        <w:rPr>
          <w:bCs/>
        </w:rPr>
      </w:pPr>
      <w:r>
        <w:rPr>
          <w:bCs/>
        </w:rPr>
        <w:t xml:space="preserve">За </w:t>
      </w:r>
      <w:r w:rsidRPr="00E634AE">
        <w:rPr>
          <w:bCs/>
        </w:rPr>
        <w:t>построяването на сградите ще бъдат отляти фундамент</w:t>
      </w:r>
      <w:r>
        <w:rPr>
          <w:bCs/>
        </w:rPr>
        <w:t>и</w:t>
      </w:r>
      <w:r w:rsidRPr="00E634AE">
        <w:rPr>
          <w:bCs/>
        </w:rPr>
        <w:t>. Носещата конструкция на производството ще е стоманена, а на административната част - монолитен стоманобетон.</w:t>
      </w:r>
    </w:p>
    <w:p w:rsidR="00AE5819" w:rsidRDefault="00AE5819" w:rsidP="00594AE6">
      <w:pPr>
        <w:ind w:firstLine="708"/>
        <w:jc w:val="both"/>
        <w:rPr>
          <w:b/>
          <w:bCs/>
        </w:rPr>
      </w:pPr>
    </w:p>
    <w:p w:rsidR="00AE5819" w:rsidRDefault="00AE5819" w:rsidP="00594AE6">
      <w:pPr>
        <w:ind w:firstLine="708"/>
        <w:jc w:val="both"/>
        <w:rPr>
          <w:b/>
          <w:bCs/>
        </w:rPr>
      </w:pPr>
      <w:r w:rsidRPr="00594AE6">
        <w:rPr>
          <w:b/>
          <w:bCs/>
        </w:rPr>
        <w:t>7. Доказване на необходимостта от инвестиционното предложение.</w:t>
      </w:r>
    </w:p>
    <w:p w:rsidR="00AE5819" w:rsidRPr="00594AE6" w:rsidRDefault="00AE5819" w:rsidP="00594AE6">
      <w:pPr>
        <w:ind w:firstLine="708"/>
        <w:jc w:val="both"/>
        <w:rPr>
          <w:b/>
          <w:bCs/>
        </w:rPr>
      </w:pPr>
    </w:p>
    <w:p w:rsidR="00AE5819" w:rsidRPr="00E634AE" w:rsidRDefault="00AE5819" w:rsidP="00A10F55">
      <w:pPr>
        <w:ind w:firstLine="708"/>
        <w:jc w:val="both"/>
        <w:rPr>
          <w:bCs/>
        </w:rPr>
      </w:pPr>
      <w:r w:rsidRPr="00E634AE">
        <w:rPr>
          <w:bCs/>
        </w:rPr>
        <w:t>С реализирането на ИП ще се подпомогне трудовата заетост на местното население във високо технологично производство.</w:t>
      </w:r>
    </w:p>
    <w:p w:rsidR="00AE5819" w:rsidRPr="00E634AE" w:rsidRDefault="00AE5819" w:rsidP="002D5CA9">
      <w:pPr>
        <w:ind w:firstLine="708"/>
        <w:jc w:val="both"/>
        <w:rPr>
          <w:bCs/>
        </w:rPr>
      </w:pPr>
      <w:r w:rsidRPr="00E634AE">
        <w:rPr>
          <w:bCs/>
        </w:rPr>
        <w:t xml:space="preserve"> Предприятието ще е в близост до индустриалните зони на гр. Пловдив, където ще се реализира по-голямата част от готовата продукция.</w:t>
      </w:r>
    </w:p>
    <w:p w:rsidR="00AE5819" w:rsidRPr="00EB313B" w:rsidRDefault="00AE5819" w:rsidP="002D5CA9">
      <w:pPr>
        <w:ind w:firstLine="708"/>
        <w:jc w:val="both"/>
        <w:rPr>
          <w:bCs/>
          <w:color w:val="0070C0"/>
        </w:rPr>
      </w:pPr>
    </w:p>
    <w:p w:rsidR="00AE5819" w:rsidRPr="00FF66A1" w:rsidRDefault="00AE5819" w:rsidP="002D5CA9">
      <w:pPr>
        <w:ind w:firstLine="708"/>
        <w:jc w:val="both"/>
        <w:rPr>
          <w:b/>
          <w:bCs/>
        </w:rPr>
      </w:pPr>
      <w:r w:rsidRPr="00FF66A1">
        <w:rPr>
          <w:b/>
          <w:bCs/>
        </w:rPr>
        <w:t xml:space="preserve">8. План, карти и снимки, показващи границите на инвестиционното предложение, даващи информация за физическите, природните и антропогенните характеристики, както и за разположените в близост елементи от Националната екологична мрежа и най-близко разположените обекти, подлежащи на здравна защита, и отстоянията до тях. </w:t>
      </w:r>
    </w:p>
    <w:p w:rsidR="00AE5819" w:rsidRPr="00FF66A1" w:rsidRDefault="00AE5819" w:rsidP="002D5CA9">
      <w:pPr>
        <w:jc w:val="center"/>
      </w:pPr>
    </w:p>
    <w:p w:rsidR="00AE5819" w:rsidRPr="00FF66A1" w:rsidRDefault="00AE5819" w:rsidP="002D5CA9">
      <w:pPr>
        <w:rPr>
          <w:noProof/>
          <w:lang w:eastAsia="en-US"/>
        </w:rPr>
      </w:pPr>
    </w:p>
    <w:p w:rsidR="00AE5819" w:rsidRPr="00FF66A1" w:rsidRDefault="00AB46CC" w:rsidP="002D5CA9">
      <w:pPr>
        <w:rPr>
          <w:noProof/>
          <w:lang w:eastAsia="en-US"/>
        </w:rPr>
      </w:pPr>
      <w:r>
        <w:rPr>
          <w:noProof/>
        </w:rPr>
        <w:pict>
          <v:shape id="Картина 3" o:spid="_x0000_i1027" type="#_x0000_t75" alt="1.jpg" style="width:444pt;height:296.25pt;visibility:visible">
            <v:imagedata r:id="rId9" o:title=""/>
          </v:shape>
        </w:pict>
      </w:r>
    </w:p>
    <w:p w:rsidR="00AE5819" w:rsidRPr="00FF66A1" w:rsidRDefault="00AE5819" w:rsidP="002D5CA9">
      <w:pPr>
        <w:rPr>
          <w:noProof/>
          <w:lang w:eastAsia="en-US"/>
        </w:rPr>
      </w:pPr>
    </w:p>
    <w:p w:rsidR="00AE5819" w:rsidRPr="00FF66A1" w:rsidRDefault="00AE5819" w:rsidP="002D5CA9">
      <w:pPr>
        <w:jc w:val="center"/>
        <w:rPr>
          <w:b/>
          <w:bCs/>
          <w:sz w:val="22"/>
          <w:szCs w:val="22"/>
        </w:rPr>
      </w:pPr>
      <w:r w:rsidRPr="00FF66A1">
        <w:rPr>
          <w:b/>
          <w:i/>
          <w:sz w:val="22"/>
          <w:szCs w:val="22"/>
        </w:rPr>
        <w:t>Местоположение на имота за реа</w:t>
      </w:r>
      <w:r>
        <w:rPr>
          <w:b/>
          <w:i/>
          <w:sz w:val="22"/>
          <w:szCs w:val="22"/>
        </w:rPr>
        <w:t xml:space="preserve">лизиране на ИП </w:t>
      </w:r>
      <w:r w:rsidRPr="00FF66A1">
        <w:rPr>
          <w:b/>
          <w:i/>
          <w:sz w:val="22"/>
          <w:szCs w:val="22"/>
        </w:rPr>
        <w:t>(с червен контур</w:t>
      </w:r>
      <w:r>
        <w:rPr>
          <w:b/>
          <w:i/>
          <w:sz w:val="22"/>
          <w:szCs w:val="22"/>
        </w:rPr>
        <w:t>)</w:t>
      </w:r>
      <w:r w:rsidRPr="00FF66A1">
        <w:rPr>
          <w:b/>
          <w:i/>
          <w:noProof/>
          <w:sz w:val="22"/>
          <w:szCs w:val="22"/>
          <w:lang w:eastAsia="en-US"/>
        </w:rPr>
        <w:t xml:space="preserve">, </w:t>
      </w:r>
      <w:r w:rsidRPr="00FF66A1">
        <w:rPr>
          <w:b/>
          <w:bCs/>
          <w:i/>
          <w:sz w:val="22"/>
          <w:szCs w:val="22"/>
        </w:rPr>
        <w:t xml:space="preserve">физически, природни и антропогенни характеристики на района и най-близко разположените обекти, подлежащи на здравна защита – </w:t>
      </w:r>
      <w:r>
        <w:rPr>
          <w:b/>
          <w:bCs/>
          <w:i/>
          <w:sz w:val="22"/>
          <w:szCs w:val="22"/>
        </w:rPr>
        <w:t>МБАЛ „Джи Мед”, ~ 700 м в югозападна</w:t>
      </w:r>
      <w:r w:rsidRPr="00FF66A1">
        <w:rPr>
          <w:b/>
          <w:bCs/>
          <w:i/>
          <w:sz w:val="22"/>
          <w:szCs w:val="22"/>
        </w:rPr>
        <w:t xml:space="preserve"> посока</w:t>
      </w:r>
    </w:p>
    <w:p w:rsidR="00AE5819" w:rsidRPr="00FF66A1" w:rsidRDefault="00AE5819" w:rsidP="002D5CA9">
      <w:pPr>
        <w:tabs>
          <w:tab w:val="right" w:pos="9072"/>
        </w:tabs>
        <w:jc w:val="center"/>
        <w:rPr>
          <w:i/>
          <w:noProof/>
          <w:lang w:eastAsia="en-US"/>
        </w:rPr>
      </w:pPr>
    </w:p>
    <w:p w:rsidR="00AE5819" w:rsidRPr="00FF66A1" w:rsidRDefault="00AE5819" w:rsidP="002D5CA9">
      <w:pPr>
        <w:tabs>
          <w:tab w:val="right" w:pos="9072"/>
        </w:tabs>
        <w:jc w:val="center"/>
        <w:rPr>
          <w:i/>
          <w:noProof/>
          <w:lang w:eastAsia="en-US"/>
        </w:rPr>
      </w:pPr>
    </w:p>
    <w:p w:rsidR="00AE5819" w:rsidRPr="00FF66A1" w:rsidRDefault="00AE5819" w:rsidP="002D5CA9"/>
    <w:p w:rsidR="00AE5819" w:rsidRPr="00FF66A1" w:rsidRDefault="00AE5819" w:rsidP="002D5CA9"/>
    <w:p w:rsidR="00AE5819" w:rsidRPr="00FF66A1" w:rsidRDefault="00AB46CC" w:rsidP="002D5CA9">
      <w:r>
        <w:rPr>
          <w:noProof/>
        </w:rPr>
        <w:pict>
          <v:shape id="Картина 7" o:spid="_x0000_i1028" type="#_x0000_t75" alt="1.jpg" style="width:444pt;height:296.25pt;visibility:visible">
            <v:imagedata r:id="rId10" o:title=""/>
          </v:shape>
        </w:pict>
      </w:r>
    </w:p>
    <w:p w:rsidR="00AE5819" w:rsidRPr="00FF66A1" w:rsidRDefault="00AE5819" w:rsidP="002D5CA9">
      <w:pPr>
        <w:jc w:val="center"/>
        <w:rPr>
          <w:bCs/>
          <w:i/>
        </w:rPr>
      </w:pPr>
    </w:p>
    <w:p w:rsidR="00AE5819" w:rsidRDefault="00AE5819" w:rsidP="002D5CA9">
      <w:pPr>
        <w:jc w:val="center"/>
        <w:rPr>
          <w:b/>
          <w:bCs/>
          <w:i/>
          <w:sz w:val="22"/>
          <w:szCs w:val="22"/>
        </w:rPr>
      </w:pPr>
      <w:r w:rsidRPr="00FF66A1">
        <w:rPr>
          <w:b/>
          <w:bCs/>
          <w:i/>
          <w:sz w:val="22"/>
          <w:szCs w:val="22"/>
        </w:rPr>
        <w:t>Местоположение на ИП</w:t>
      </w:r>
      <w:r>
        <w:rPr>
          <w:b/>
          <w:bCs/>
          <w:i/>
          <w:sz w:val="22"/>
          <w:szCs w:val="22"/>
        </w:rPr>
        <w:t xml:space="preserve"> спрямо най-близките елементи от</w:t>
      </w:r>
      <w:r w:rsidRPr="00FF66A1">
        <w:rPr>
          <w:b/>
          <w:bCs/>
          <w:i/>
          <w:sz w:val="22"/>
          <w:szCs w:val="22"/>
        </w:rPr>
        <w:t xml:space="preserve"> Националната екологична мрежа</w:t>
      </w:r>
    </w:p>
    <w:p w:rsidR="00AE5819" w:rsidRDefault="00AE5819" w:rsidP="002D5CA9">
      <w:pPr>
        <w:jc w:val="center"/>
        <w:rPr>
          <w:b/>
          <w:bCs/>
          <w:i/>
          <w:sz w:val="22"/>
          <w:szCs w:val="22"/>
        </w:rPr>
      </w:pPr>
    </w:p>
    <w:p w:rsidR="00AE5819" w:rsidRPr="00FF66A1" w:rsidRDefault="00AE5819" w:rsidP="00FF66A1">
      <w:pPr>
        <w:jc w:val="both"/>
        <w:rPr>
          <w:bCs/>
          <w:sz w:val="22"/>
          <w:szCs w:val="22"/>
        </w:rPr>
      </w:pPr>
      <w:r>
        <w:tab/>
        <w:t xml:space="preserve">Най-близките елементи </w:t>
      </w:r>
      <w:r w:rsidRPr="00FF66A1">
        <w:t xml:space="preserve"> </w:t>
      </w:r>
      <w:r>
        <w:t>от Националната екологична мрежа са: съгласно ЗЗТ –</w:t>
      </w:r>
      <w:r w:rsidRPr="00FF66A1">
        <w:t xml:space="preserve"> </w:t>
      </w:r>
      <w:r>
        <w:t>природна забележителност</w:t>
      </w:r>
      <w:r w:rsidRPr="00FF66A1">
        <w:t xml:space="preserve"> „</w:t>
      </w:r>
      <w:r>
        <w:t>Младежки хълм“, отстояща на около 4,5 км в северо</w:t>
      </w:r>
      <w:r w:rsidRPr="00FF66A1">
        <w:t xml:space="preserve">западна посока, </w:t>
      </w:r>
      <w:r>
        <w:t>и съгласно ЗБР – защитена зона</w:t>
      </w:r>
      <w:r w:rsidRPr="00FF66A1">
        <w:t xml:space="preserve"> по Директив</w:t>
      </w:r>
      <w:r>
        <w:t>ата за местообитанията BG0000578 „Река Марица“, намираща се на около 5,5 км в северна</w:t>
      </w:r>
      <w:r w:rsidRPr="00FF66A1">
        <w:t xml:space="preserve"> посока.</w:t>
      </w:r>
    </w:p>
    <w:p w:rsidR="00AE5819" w:rsidRPr="00FF66A1" w:rsidRDefault="00AE5819" w:rsidP="002D5CA9"/>
    <w:p w:rsidR="00AE5819" w:rsidRPr="00FF66A1" w:rsidRDefault="00AE5819" w:rsidP="002D5CA9">
      <w:pPr>
        <w:ind w:firstLine="708"/>
        <w:jc w:val="both"/>
        <w:rPr>
          <w:b/>
        </w:rPr>
      </w:pPr>
      <w:r w:rsidRPr="00FF66A1">
        <w:rPr>
          <w:b/>
        </w:rPr>
        <w:t>9. Съществуващо земеползване по границите на площадката или трасето на инвестиционното предложение.</w:t>
      </w:r>
    </w:p>
    <w:p w:rsidR="00AE5819" w:rsidRPr="00FF66A1" w:rsidRDefault="00AE5819" w:rsidP="002D5CA9">
      <w:pPr>
        <w:ind w:firstLine="708"/>
        <w:jc w:val="both"/>
        <w:rPr>
          <w:b/>
        </w:rPr>
      </w:pPr>
    </w:p>
    <w:p w:rsidR="00AE5819" w:rsidRPr="00FF66A1" w:rsidRDefault="00AE5819" w:rsidP="002D5CA9">
      <w:pPr>
        <w:ind w:firstLine="708"/>
        <w:jc w:val="both"/>
      </w:pPr>
      <w:r>
        <w:t>Предвижда се, ИП да се реализира</w:t>
      </w:r>
      <w:r w:rsidRPr="00FF66A1">
        <w:t xml:space="preserve"> в имот с НТП - </w:t>
      </w:r>
      <w:r w:rsidRPr="00FE1BDF">
        <w:t>За друг вид производствен, складов обект</w:t>
      </w:r>
      <w:r>
        <w:t xml:space="preserve">, който </w:t>
      </w:r>
      <w:r w:rsidRPr="00FF66A1">
        <w:t xml:space="preserve">граничи с  терени с НТП </w:t>
      </w:r>
      <w:r>
        <w:t>–</w:t>
      </w:r>
      <w:r w:rsidRPr="00FF66A1">
        <w:t xml:space="preserve"> </w:t>
      </w:r>
      <w:r>
        <w:t xml:space="preserve">За складова база (от север </w:t>
      </w:r>
      <w:r w:rsidRPr="00E634AE">
        <w:t>и изток</w:t>
      </w:r>
      <w:r>
        <w:t>)</w:t>
      </w:r>
      <w:r w:rsidRPr="00FF66A1">
        <w:t>, За селскостопански, горски, ведомствен път</w:t>
      </w:r>
      <w:r>
        <w:t xml:space="preserve"> (от юг) и </w:t>
      </w:r>
      <w:r w:rsidRPr="00FE1BDF">
        <w:t>За друг вид производствен, складов обект</w:t>
      </w:r>
      <w:r>
        <w:t xml:space="preserve"> (от запад </w:t>
      </w:r>
      <w:r w:rsidRPr="006F2025">
        <w:t>и на юг през пътя</w:t>
      </w:r>
      <w:r>
        <w:t>)</w:t>
      </w:r>
      <w:r w:rsidRPr="00FF66A1">
        <w:t>.</w:t>
      </w:r>
    </w:p>
    <w:p w:rsidR="00AE5819" w:rsidRPr="00FF66A1" w:rsidRDefault="00AE5819" w:rsidP="002D5CA9"/>
    <w:p w:rsidR="00AE5819" w:rsidRPr="00FF66A1" w:rsidRDefault="00AE5819" w:rsidP="002D5CA9">
      <w:pPr>
        <w:ind w:firstLine="708"/>
        <w:jc w:val="both"/>
      </w:pPr>
      <w:r w:rsidRPr="00FF66A1">
        <w:rPr>
          <w:b/>
          <w:bCs/>
        </w:rPr>
        <w:t>10. Чувствителни територии, в т.ч. чувствителни зони, уязвими зони, защитени зони, санитарно-охранителни зони около водоизточниците и съоръженията за питейно-битово водоснабдяване и около водоизточниците на минерални води, използвани за лечебни, профилактични, питейни и хигиенни нужди и др.; Национална екологична мрежа</w:t>
      </w:r>
      <w:r w:rsidRPr="00FF66A1">
        <w:t xml:space="preserve">. </w:t>
      </w:r>
    </w:p>
    <w:p w:rsidR="00AE5819" w:rsidRPr="006F2025" w:rsidRDefault="00AE5819" w:rsidP="006F2025">
      <w:pPr>
        <w:ind w:firstLine="708"/>
        <w:jc w:val="both"/>
        <w:rPr>
          <w:bCs/>
          <w:iCs/>
          <w:lang w:val="pl-PL"/>
        </w:rPr>
      </w:pPr>
      <w:r w:rsidRPr="006F2025">
        <w:rPr>
          <w:bCs/>
          <w:iCs/>
          <w:lang w:val="pl-PL"/>
        </w:rPr>
        <w:t>Зоните за защита на водите (ЗЗВ) са със специална защита съгласно Рамковата директива по водите. Те включват територии, определени по други директиви, както и зони по чл.</w:t>
      </w:r>
      <w:r w:rsidRPr="006F2025">
        <w:rPr>
          <w:bCs/>
          <w:iCs/>
        </w:rPr>
        <w:t xml:space="preserve"> </w:t>
      </w:r>
      <w:r w:rsidRPr="006F2025">
        <w:rPr>
          <w:bCs/>
          <w:iCs/>
          <w:lang w:val="pl-PL"/>
        </w:rPr>
        <w:t xml:space="preserve">6, чл. 7 и Приложение ІV на РДВ. </w:t>
      </w:r>
    </w:p>
    <w:p w:rsidR="00AE5819" w:rsidRPr="006F2025" w:rsidRDefault="00AE5819" w:rsidP="006F2025">
      <w:pPr>
        <w:jc w:val="both"/>
        <w:rPr>
          <w:bCs/>
          <w:iCs/>
        </w:rPr>
      </w:pPr>
      <w:r w:rsidRPr="006F2025">
        <w:rPr>
          <w:bCs/>
          <w:iCs/>
        </w:rPr>
        <w:t>В ПУРБ на ИБР са определени 9 типа ЗЗВ:</w:t>
      </w:r>
    </w:p>
    <w:p w:rsidR="00AE5819" w:rsidRPr="006F2025" w:rsidRDefault="00AE5819" w:rsidP="006F2025">
      <w:pPr>
        <w:numPr>
          <w:ilvl w:val="0"/>
          <w:numId w:val="7"/>
        </w:numPr>
        <w:jc w:val="both"/>
        <w:rPr>
          <w:bCs/>
          <w:iCs/>
        </w:rPr>
      </w:pPr>
      <w:r w:rsidRPr="006F2025">
        <w:rPr>
          <w:bCs/>
          <w:iCs/>
        </w:rPr>
        <w:t xml:space="preserve">ЗЗВ, предназначени за питейно-битово водоснабдяване –повърхностни </w:t>
      </w:r>
    </w:p>
    <w:p w:rsidR="00AE5819" w:rsidRPr="006F2025" w:rsidRDefault="00AE5819" w:rsidP="006F2025">
      <w:pPr>
        <w:jc w:val="both"/>
      </w:pPr>
      <w:r w:rsidRPr="006F2025">
        <w:rPr>
          <w:bCs/>
          <w:iCs/>
        </w:rPr>
        <w:t>води;</w:t>
      </w:r>
      <w:r w:rsidRPr="006F2025">
        <w:t xml:space="preserve"> </w:t>
      </w:r>
    </w:p>
    <w:p w:rsidR="00AE5819" w:rsidRPr="006F2025" w:rsidRDefault="00AE5819" w:rsidP="006F2025">
      <w:pPr>
        <w:numPr>
          <w:ilvl w:val="0"/>
          <w:numId w:val="7"/>
        </w:numPr>
        <w:jc w:val="both"/>
        <w:rPr>
          <w:bCs/>
          <w:iCs/>
        </w:rPr>
      </w:pPr>
      <w:r w:rsidRPr="006F2025">
        <w:rPr>
          <w:bCs/>
          <w:iCs/>
        </w:rPr>
        <w:t>ЗЗВ, предназначени за питейно-битово водоснабдяване –подземни води;</w:t>
      </w:r>
    </w:p>
    <w:p w:rsidR="00AE5819" w:rsidRPr="006F2025" w:rsidRDefault="00AE5819" w:rsidP="006F2025">
      <w:pPr>
        <w:numPr>
          <w:ilvl w:val="0"/>
          <w:numId w:val="7"/>
        </w:numPr>
        <w:jc w:val="both"/>
        <w:rPr>
          <w:bCs/>
          <w:iCs/>
        </w:rPr>
      </w:pPr>
      <w:r w:rsidRPr="006F2025">
        <w:rPr>
          <w:bCs/>
          <w:iCs/>
        </w:rPr>
        <w:t xml:space="preserve">Водни обекти, определени като води за рекреация, включително </w:t>
      </w:r>
    </w:p>
    <w:p w:rsidR="00AE5819" w:rsidRPr="006F2025" w:rsidRDefault="00AE5819" w:rsidP="006F2025">
      <w:pPr>
        <w:jc w:val="both"/>
        <w:rPr>
          <w:bCs/>
          <w:iCs/>
        </w:rPr>
      </w:pPr>
      <w:r w:rsidRPr="006F2025">
        <w:rPr>
          <w:bCs/>
          <w:iCs/>
        </w:rPr>
        <w:t>определените зони с води за къпане;</w:t>
      </w:r>
    </w:p>
    <w:p w:rsidR="00AE5819" w:rsidRPr="006F2025" w:rsidRDefault="00AE5819" w:rsidP="006F2025">
      <w:pPr>
        <w:numPr>
          <w:ilvl w:val="0"/>
          <w:numId w:val="8"/>
        </w:numPr>
        <w:jc w:val="both"/>
        <w:rPr>
          <w:bCs/>
          <w:iCs/>
        </w:rPr>
      </w:pPr>
      <w:r w:rsidRPr="006F2025">
        <w:rPr>
          <w:bCs/>
          <w:iCs/>
        </w:rPr>
        <w:t>Нитратно уязвими зони;</w:t>
      </w:r>
    </w:p>
    <w:p w:rsidR="00AE5819" w:rsidRPr="006F2025" w:rsidRDefault="00AE5819" w:rsidP="006F2025">
      <w:pPr>
        <w:numPr>
          <w:ilvl w:val="0"/>
          <w:numId w:val="8"/>
        </w:numPr>
        <w:jc w:val="both"/>
        <w:rPr>
          <w:bCs/>
          <w:iCs/>
        </w:rPr>
      </w:pPr>
      <w:r w:rsidRPr="006F2025">
        <w:rPr>
          <w:bCs/>
          <w:iCs/>
        </w:rPr>
        <w:t>Чувствителни зони;</w:t>
      </w:r>
    </w:p>
    <w:p w:rsidR="00AE5819" w:rsidRPr="006F2025" w:rsidRDefault="00AE5819" w:rsidP="006F2025">
      <w:pPr>
        <w:numPr>
          <w:ilvl w:val="0"/>
          <w:numId w:val="8"/>
        </w:numPr>
        <w:jc w:val="both"/>
        <w:rPr>
          <w:bCs/>
          <w:iCs/>
        </w:rPr>
      </w:pPr>
      <w:r w:rsidRPr="006F2025">
        <w:rPr>
          <w:bCs/>
          <w:iCs/>
        </w:rPr>
        <w:t>Зони за опазване на стопански ценни видове риби;</w:t>
      </w:r>
    </w:p>
    <w:p w:rsidR="00AE5819" w:rsidRPr="006F2025" w:rsidRDefault="00AE5819" w:rsidP="006F2025">
      <w:pPr>
        <w:numPr>
          <w:ilvl w:val="0"/>
          <w:numId w:val="8"/>
        </w:numPr>
        <w:jc w:val="both"/>
        <w:rPr>
          <w:bCs/>
          <w:iCs/>
        </w:rPr>
      </w:pPr>
      <w:r w:rsidRPr="006F2025">
        <w:rPr>
          <w:bCs/>
          <w:iCs/>
        </w:rPr>
        <w:t>ЗЗВ от „Натура 2000” –Директива за хабитатите;</w:t>
      </w:r>
    </w:p>
    <w:p w:rsidR="00AE5819" w:rsidRPr="006F2025" w:rsidRDefault="00AE5819" w:rsidP="006F2025">
      <w:pPr>
        <w:numPr>
          <w:ilvl w:val="0"/>
          <w:numId w:val="8"/>
        </w:numPr>
        <w:jc w:val="both"/>
        <w:rPr>
          <w:bCs/>
          <w:iCs/>
        </w:rPr>
      </w:pPr>
      <w:r w:rsidRPr="006F2025">
        <w:rPr>
          <w:bCs/>
          <w:iCs/>
        </w:rPr>
        <w:t>ЗЗВ от „Натура 2000” –Директива за птиците;</w:t>
      </w:r>
    </w:p>
    <w:p w:rsidR="00AE5819" w:rsidRPr="006F2025" w:rsidRDefault="00AE5819" w:rsidP="006F2025">
      <w:pPr>
        <w:numPr>
          <w:ilvl w:val="0"/>
          <w:numId w:val="8"/>
        </w:numPr>
        <w:jc w:val="both"/>
        <w:rPr>
          <w:bCs/>
          <w:iCs/>
        </w:rPr>
      </w:pPr>
      <w:r w:rsidRPr="006F2025">
        <w:rPr>
          <w:bCs/>
          <w:iCs/>
        </w:rPr>
        <w:t>ЗЗВ по смисъла на Закона за защитените територии</w:t>
      </w:r>
    </w:p>
    <w:p w:rsidR="00AE5819" w:rsidRPr="006F2025" w:rsidRDefault="00AE5819" w:rsidP="006F2025">
      <w:pPr>
        <w:jc w:val="both"/>
        <w:rPr>
          <w:bCs/>
          <w:iCs/>
        </w:rPr>
      </w:pPr>
    </w:p>
    <w:p w:rsidR="00AE5819" w:rsidRPr="006F2025" w:rsidRDefault="00AE5819" w:rsidP="006F2025">
      <w:pPr>
        <w:ind w:firstLine="708"/>
        <w:jc w:val="both"/>
        <w:rPr>
          <w:bCs/>
          <w:iCs/>
        </w:rPr>
      </w:pPr>
      <w:r w:rsidRPr="006F2025">
        <w:rPr>
          <w:bCs/>
          <w:iCs/>
        </w:rPr>
        <w:t xml:space="preserve">По отношение на зоните за защита на водите, определени за водочерпене за човешка консумация са територията на водосбора на повърхностните водни тела и земната повърхност над подземните водни тела, а именно: </w:t>
      </w:r>
    </w:p>
    <w:p w:rsidR="00AE5819" w:rsidRPr="006F2025" w:rsidRDefault="00AE5819" w:rsidP="006F2025">
      <w:pPr>
        <w:numPr>
          <w:ilvl w:val="0"/>
          <w:numId w:val="6"/>
        </w:numPr>
        <w:jc w:val="both"/>
        <w:rPr>
          <w:bCs/>
          <w:iCs/>
        </w:rPr>
      </w:pPr>
      <w:r w:rsidRPr="006F2025">
        <w:rPr>
          <w:bCs/>
          <w:iCs/>
        </w:rPr>
        <w:t xml:space="preserve">всички водни тела, които се използват за ПБВ и имат средно денонощен </w:t>
      </w:r>
    </w:p>
    <w:p w:rsidR="00AE5819" w:rsidRPr="006F2025" w:rsidRDefault="00AE5819" w:rsidP="006F2025">
      <w:pPr>
        <w:jc w:val="both"/>
        <w:rPr>
          <w:bCs/>
          <w:iCs/>
        </w:rPr>
      </w:pPr>
      <w:r w:rsidRPr="006F2025">
        <w:rPr>
          <w:bCs/>
          <w:iCs/>
        </w:rPr>
        <w:t xml:space="preserve">дебит над 10 куб. м или служат за водоснабдяване на повече от 50 човека; </w:t>
      </w:r>
    </w:p>
    <w:p w:rsidR="00AE5819" w:rsidRPr="006F2025" w:rsidRDefault="00AE5819" w:rsidP="006F2025">
      <w:pPr>
        <w:numPr>
          <w:ilvl w:val="0"/>
          <w:numId w:val="6"/>
        </w:numPr>
        <w:jc w:val="both"/>
        <w:rPr>
          <w:bCs/>
          <w:iCs/>
        </w:rPr>
      </w:pPr>
      <w:r w:rsidRPr="006F2025">
        <w:rPr>
          <w:bCs/>
          <w:iCs/>
        </w:rPr>
        <w:t xml:space="preserve">водните тела, които се предвижда да бъдат използвани за питейно-битово </w:t>
      </w:r>
    </w:p>
    <w:p w:rsidR="00AE5819" w:rsidRPr="006F2025" w:rsidRDefault="00AE5819" w:rsidP="006F2025">
      <w:pPr>
        <w:jc w:val="both"/>
        <w:rPr>
          <w:bCs/>
          <w:iCs/>
        </w:rPr>
      </w:pPr>
      <w:r w:rsidRPr="006F2025">
        <w:rPr>
          <w:bCs/>
          <w:iCs/>
        </w:rPr>
        <w:t xml:space="preserve">водоснабдяване. </w:t>
      </w:r>
    </w:p>
    <w:p w:rsidR="00AE5819" w:rsidRPr="006F2025" w:rsidRDefault="00AE5819" w:rsidP="006E7705">
      <w:pPr>
        <w:ind w:firstLine="708"/>
        <w:jc w:val="both"/>
        <w:rPr>
          <w:bCs/>
          <w:iCs/>
        </w:rPr>
      </w:pPr>
      <w:r w:rsidRPr="006F2025">
        <w:rPr>
          <w:bCs/>
          <w:iCs/>
        </w:rPr>
        <w:t>Територията за реализиране на ИП попада в ЗЗВ, предназначени за питейно-битово водоснабдяване –подземни води:</w:t>
      </w:r>
    </w:p>
    <w:p w:rsidR="00AE5819" w:rsidRPr="006F2025" w:rsidRDefault="00AE5819" w:rsidP="006F2025">
      <w:pPr>
        <w:numPr>
          <w:ilvl w:val="0"/>
          <w:numId w:val="9"/>
        </w:numPr>
        <w:jc w:val="both"/>
        <w:rPr>
          <w:bCs/>
          <w:iCs/>
        </w:rPr>
      </w:pPr>
      <w:r w:rsidRPr="006F2025">
        <w:rPr>
          <w:bCs/>
          <w:iCs/>
        </w:rPr>
        <w:t xml:space="preserve">Подземно водно тяло с код BG3G000000Q013- Порови води в Кватернер – </w:t>
      </w:r>
    </w:p>
    <w:p w:rsidR="00AE5819" w:rsidRPr="006F2025" w:rsidRDefault="00AE5819" w:rsidP="006F2025">
      <w:pPr>
        <w:jc w:val="both"/>
        <w:rPr>
          <w:bCs/>
          <w:iCs/>
        </w:rPr>
      </w:pPr>
      <w:r w:rsidRPr="006F2025">
        <w:rPr>
          <w:bCs/>
          <w:iCs/>
        </w:rPr>
        <w:t>Горнотракийски низина, водоносен хоризонт</w:t>
      </w:r>
      <w:r w:rsidRPr="006F2025">
        <w:t xml:space="preserve"> </w:t>
      </w:r>
      <w:r w:rsidRPr="006F2025">
        <w:rPr>
          <w:bCs/>
          <w:iCs/>
        </w:rPr>
        <w:t>Кватернер – Неоген и зона за защита на водите –</w:t>
      </w:r>
      <w:r w:rsidRPr="006F2025">
        <w:t xml:space="preserve"> </w:t>
      </w:r>
      <w:r w:rsidRPr="006F2025">
        <w:rPr>
          <w:bCs/>
          <w:iCs/>
        </w:rPr>
        <w:t xml:space="preserve">Питейни води  в Кватернер – Неоген с код BG3DGW000000Q013.  Съгласно данните от Доклад за състоянието на водите в ИБР за 2018 г. подземното водно тяло е в лошо химично състояние с основни замърсители манган, фосфати. </w:t>
      </w:r>
    </w:p>
    <w:p w:rsidR="00AE5819" w:rsidRPr="006F2025" w:rsidRDefault="00AE5819" w:rsidP="006F2025">
      <w:pPr>
        <w:numPr>
          <w:ilvl w:val="0"/>
          <w:numId w:val="9"/>
        </w:numPr>
        <w:jc w:val="both"/>
        <w:rPr>
          <w:bCs/>
          <w:iCs/>
        </w:rPr>
      </w:pPr>
      <w:r w:rsidRPr="006F2025">
        <w:rPr>
          <w:bCs/>
          <w:iCs/>
        </w:rPr>
        <w:t xml:space="preserve">Подземно водно тяло с код BG3G00000NQ018- Порови води в Неоген – </w:t>
      </w:r>
    </w:p>
    <w:p w:rsidR="00AE5819" w:rsidRPr="006F2025" w:rsidRDefault="00AE5819" w:rsidP="006F2025">
      <w:pPr>
        <w:jc w:val="both"/>
        <w:rPr>
          <w:bCs/>
          <w:iCs/>
        </w:rPr>
      </w:pPr>
      <w:r w:rsidRPr="006F2025">
        <w:rPr>
          <w:bCs/>
          <w:iCs/>
        </w:rPr>
        <w:t>Кватернер - Пазарджик – Пловдивския район, водоносен хоризонт</w:t>
      </w:r>
      <w:r w:rsidRPr="006F2025">
        <w:t xml:space="preserve"> </w:t>
      </w:r>
      <w:r w:rsidRPr="006F2025">
        <w:rPr>
          <w:bCs/>
          <w:iCs/>
        </w:rPr>
        <w:t>Кватернер – Неоген и зона за защита на водите –</w:t>
      </w:r>
      <w:r w:rsidRPr="006F2025">
        <w:t xml:space="preserve"> </w:t>
      </w:r>
      <w:r w:rsidRPr="006F2025">
        <w:rPr>
          <w:bCs/>
          <w:iCs/>
        </w:rPr>
        <w:t>Питейни води  в Кватернер – Неоген с код BG3DGW00000NQ018. Съгласно данните от Доклад за състоянието на водите в ИБР за 2018 г. подземното водно тяло е в лошо химично състояние с основни замърсители цинк, фосфати, обща алфа активност и сума тетрахлоретилен и трихлоретилен.</w:t>
      </w:r>
    </w:p>
    <w:p w:rsidR="00AE5819" w:rsidRPr="006F2025" w:rsidRDefault="00AE5819" w:rsidP="006F2025">
      <w:pPr>
        <w:ind w:firstLine="708"/>
        <w:jc w:val="both"/>
        <w:rPr>
          <w:bCs/>
          <w:iCs/>
        </w:rPr>
      </w:pPr>
      <w:r w:rsidRPr="006F2025">
        <w:rPr>
          <w:bCs/>
          <w:iCs/>
          <w:lang w:val="ru-RU"/>
        </w:rPr>
        <w:t>Територията на ИП попада в нитратно уязвима зона, съгласно Заповед №</w:t>
      </w:r>
      <w:r w:rsidRPr="006F2025">
        <w:rPr>
          <w:bCs/>
          <w:iCs/>
        </w:rPr>
        <w:t xml:space="preserve"> РД-146/25.02.2015 г. на Министъра  на ОСВ с обхват до 300 м по надморска височина за община Родопи и чувствителна зона с код BGCSARI06 за замърсяване с биогенни елементи, съгласно </w:t>
      </w:r>
      <w:r w:rsidRPr="006F2025">
        <w:rPr>
          <w:bCs/>
          <w:iCs/>
          <w:lang w:val="ru-RU"/>
        </w:rPr>
        <w:t>Заповед №</w:t>
      </w:r>
      <w:r w:rsidRPr="006F2025">
        <w:rPr>
          <w:bCs/>
          <w:iCs/>
        </w:rPr>
        <w:t xml:space="preserve"> РД-970/28.07.2003 г. на Министъра  на ОСВ с начало: р. Чепеларска, след гр. Асеновград и край: р. Чепеларска до вливането й в р. Марица.</w:t>
      </w:r>
    </w:p>
    <w:p w:rsidR="00AE5819" w:rsidRPr="006F2025" w:rsidRDefault="00AE5819" w:rsidP="006F2025">
      <w:pPr>
        <w:jc w:val="both"/>
        <w:rPr>
          <w:bCs/>
          <w:iCs/>
        </w:rPr>
      </w:pPr>
    </w:p>
    <w:p w:rsidR="00AE5819" w:rsidRPr="006F2025" w:rsidRDefault="00AE5819" w:rsidP="006F2025">
      <w:pPr>
        <w:ind w:firstLine="708"/>
        <w:jc w:val="both"/>
        <w:rPr>
          <w:bCs/>
          <w:iCs/>
        </w:rPr>
      </w:pPr>
      <w:r w:rsidRPr="006F2025">
        <w:rPr>
          <w:bCs/>
          <w:iCs/>
        </w:rPr>
        <w:t>Най-б</w:t>
      </w:r>
      <w:r>
        <w:rPr>
          <w:bCs/>
          <w:iCs/>
        </w:rPr>
        <w:t>лизко  до землището на с. Брани</w:t>
      </w:r>
      <w:r w:rsidRPr="006F2025">
        <w:rPr>
          <w:bCs/>
          <w:iCs/>
        </w:rPr>
        <w:t xml:space="preserve">поле, на 2,1 км в югоизточна посока се намира санитарно-охранителна зона СОЗ-M-206/17.01.2011 г. - за питейно-водоснабдяване от подземни води. </w:t>
      </w:r>
    </w:p>
    <w:p w:rsidR="00AE5819" w:rsidRPr="00FF66A1" w:rsidRDefault="00AE5819" w:rsidP="006E7705">
      <w:pPr>
        <w:jc w:val="both"/>
      </w:pPr>
      <w:r w:rsidRPr="006F2025">
        <w:t xml:space="preserve"> </w:t>
      </w:r>
    </w:p>
    <w:p w:rsidR="00AE5819" w:rsidRPr="00FF66A1" w:rsidRDefault="00AE5819" w:rsidP="00592D2D">
      <w:pPr>
        <w:jc w:val="both"/>
      </w:pPr>
      <w:r w:rsidRPr="00FF66A1">
        <w:tab/>
      </w:r>
      <w:r>
        <w:t>Предвидените дейности в ИП</w:t>
      </w:r>
      <w:r w:rsidRPr="00FF66A1">
        <w:t xml:space="preserve"> не засяга</w:t>
      </w:r>
      <w:r>
        <w:t>т</w:t>
      </w:r>
      <w:r w:rsidRPr="00FF66A1">
        <w:t xml:space="preserve"> елементи на Националната екологична мрежа (НЕМ). Най-близкият такъв по ЗЗТ е </w:t>
      </w:r>
      <w:r>
        <w:t>природна забележителност</w:t>
      </w:r>
      <w:r w:rsidRPr="00FF66A1">
        <w:t xml:space="preserve"> „</w:t>
      </w:r>
      <w:r>
        <w:t>Младежки хълм“, отстояща на около 4,5 км в северо</w:t>
      </w:r>
      <w:r w:rsidRPr="00FF66A1">
        <w:t xml:space="preserve">западна посока, </w:t>
      </w:r>
      <w:r>
        <w:t>и съгласно ЗБР – защитена зона</w:t>
      </w:r>
      <w:r w:rsidRPr="00FF66A1">
        <w:t xml:space="preserve"> по Директив</w:t>
      </w:r>
      <w:r>
        <w:t>ата за местообитанията BG0000578 „Река Марица“, намираща се на около 5,5 км в северна посока</w:t>
      </w:r>
      <w:r w:rsidRPr="00FF66A1">
        <w:t>.</w:t>
      </w:r>
    </w:p>
    <w:p w:rsidR="00AE5819" w:rsidRDefault="00AE5819" w:rsidP="002D5CA9"/>
    <w:p w:rsidR="00AE5819" w:rsidRDefault="00AE5819" w:rsidP="004E716C">
      <w:pPr>
        <w:ind w:firstLine="708"/>
        <w:jc w:val="both"/>
        <w:rPr>
          <w:b/>
        </w:rPr>
      </w:pPr>
      <w:r w:rsidRPr="004E716C">
        <w:rPr>
          <w:b/>
        </w:rPr>
        <w:t>11. Други дейности, свързани с инвестиционното предложение (например добив на строителни материали, нов водопровод, добив или пренасяне на енергия, жилищно строителство).</w:t>
      </w:r>
    </w:p>
    <w:p w:rsidR="00AE5819" w:rsidRDefault="00AE5819" w:rsidP="001C7406">
      <w:pPr>
        <w:ind w:firstLine="708"/>
        <w:jc w:val="both"/>
        <w:rPr>
          <w:bCs/>
          <w:color w:val="0070C0"/>
          <w:lang w:val="ru-RU"/>
        </w:rPr>
      </w:pPr>
    </w:p>
    <w:p w:rsidR="00AE5819" w:rsidRPr="00A617D4" w:rsidRDefault="00AE5819" w:rsidP="001C7406">
      <w:pPr>
        <w:ind w:firstLine="708"/>
        <w:jc w:val="both"/>
        <w:rPr>
          <w:bCs/>
          <w:lang w:val="ru-RU"/>
        </w:rPr>
      </w:pPr>
      <w:r w:rsidRPr="00A617D4">
        <w:rPr>
          <w:bCs/>
          <w:lang w:val="ru-RU"/>
        </w:rPr>
        <w:t>Инвестиционното предложение не предвижда посочените дейности.</w:t>
      </w:r>
    </w:p>
    <w:p w:rsidR="00AE5819" w:rsidRPr="004E716C" w:rsidRDefault="00AE5819" w:rsidP="004E716C">
      <w:pPr>
        <w:ind w:firstLine="708"/>
        <w:jc w:val="both"/>
        <w:rPr>
          <w:b/>
        </w:rPr>
      </w:pPr>
    </w:p>
    <w:p w:rsidR="00AE5819" w:rsidRPr="004E716C" w:rsidRDefault="00AE5819" w:rsidP="004E716C">
      <w:pPr>
        <w:ind w:firstLine="708"/>
        <w:jc w:val="both"/>
        <w:rPr>
          <w:b/>
        </w:rPr>
      </w:pPr>
      <w:r w:rsidRPr="004E716C">
        <w:rPr>
          <w:b/>
        </w:rPr>
        <w:t>12. Необходимост от други разрешителни, свързани с инвестиционното предложение.</w:t>
      </w:r>
    </w:p>
    <w:p w:rsidR="00AE5819" w:rsidRDefault="00AE5819" w:rsidP="002D5CA9"/>
    <w:p w:rsidR="00AE5819" w:rsidRPr="00A617D4" w:rsidRDefault="00AE5819" w:rsidP="00DC0A1C">
      <w:pPr>
        <w:ind w:firstLine="708"/>
        <w:jc w:val="both"/>
        <w:rPr>
          <w:bCs/>
          <w:i/>
          <w:iCs/>
        </w:rPr>
      </w:pPr>
      <w:r w:rsidRPr="00A617D4">
        <w:rPr>
          <w:bCs/>
          <w:iCs/>
        </w:rPr>
        <w:t xml:space="preserve">За реализирането на ИП е  </w:t>
      </w:r>
      <w:r w:rsidRPr="00A617D4">
        <w:rPr>
          <w:bCs/>
          <w:iCs/>
          <w:lang w:val="ru-RU"/>
        </w:rPr>
        <w:t xml:space="preserve">необходимо издаване на </w:t>
      </w:r>
      <w:r w:rsidRPr="00A617D4">
        <w:rPr>
          <w:bCs/>
          <w:iCs/>
        </w:rPr>
        <w:t xml:space="preserve">Разрешително за водовземане от подземни води, чрез новоизградено водовземно съоръжение, </w:t>
      </w:r>
      <w:r w:rsidRPr="00A617D4">
        <w:rPr>
          <w:bCs/>
          <w:i/>
          <w:iCs/>
        </w:rPr>
        <w:t>на основание чл.52, ал.1, т.4 и чл.44, ал.1,  във връзка с чл.50, ал.7 и ал.8 и чл. 60 от Закона за водите и Наредба № 1 за проучване, ползване и опазване на подземните води (о</w:t>
      </w:r>
      <w:r w:rsidRPr="004501FE">
        <w:rPr>
          <w:bCs/>
          <w:i/>
          <w:iCs/>
        </w:rPr>
        <w:t>бн. ДВ. бр.87 от 30 Октомври 2007г.</w:t>
      </w:r>
      <w:r w:rsidRPr="00A617D4">
        <w:rPr>
          <w:bCs/>
          <w:i/>
          <w:iCs/>
        </w:rPr>
        <w:t>, посл.</w:t>
      </w:r>
      <w:r w:rsidRPr="004501FE">
        <w:rPr>
          <w:bCs/>
          <w:i/>
          <w:iCs/>
        </w:rPr>
        <w:t>изм. и доп. ДВ. бр.102 от 23 Декември 2016</w:t>
      </w:r>
      <w:r w:rsidRPr="00A617D4">
        <w:rPr>
          <w:bCs/>
          <w:i/>
          <w:iCs/>
        </w:rPr>
        <w:t xml:space="preserve"> </w:t>
      </w:r>
      <w:r w:rsidRPr="004501FE">
        <w:rPr>
          <w:bCs/>
          <w:i/>
          <w:iCs/>
        </w:rPr>
        <w:t>г.</w:t>
      </w:r>
      <w:r w:rsidRPr="00A617D4">
        <w:rPr>
          <w:bCs/>
          <w:i/>
          <w:iCs/>
        </w:rPr>
        <w:t>).</w:t>
      </w:r>
    </w:p>
    <w:p w:rsidR="00AE5819" w:rsidRDefault="00AE5819" w:rsidP="002D5CA9"/>
    <w:p w:rsidR="00AE5819" w:rsidRPr="00FF66A1" w:rsidRDefault="00AE5819" w:rsidP="002D5CA9"/>
    <w:p w:rsidR="00AE5819" w:rsidRPr="00FF66A1" w:rsidRDefault="00AE5819" w:rsidP="00592D2D">
      <w:pPr>
        <w:ind w:firstLine="708"/>
        <w:jc w:val="both"/>
        <w:rPr>
          <w:b/>
          <w:bCs/>
        </w:rPr>
      </w:pPr>
      <w:r w:rsidRPr="00FF66A1">
        <w:rPr>
          <w:b/>
          <w:bCs/>
        </w:rPr>
        <w:t>III. Местоположение на инвестиционното предложение, което може да окаже отрицателно въздействие върху нестабилните екологични характеристики на географските райони, поради което тези характеристики трябва да се вземат под внимание, и по-конкретно:</w:t>
      </w:r>
    </w:p>
    <w:p w:rsidR="00AE5819" w:rsidRPr="00FF66A1" w:rsidRDefault="00AE5819" w:rsidP="00592D2D">
      <w:pPr>
        <w:ind w:left="1068"/>
      </w:pPr>
    </w:p>
    <w:p w:rsidR="00AE5819" w:rsidRPr="00FF66A1" w:rsidRDefault="00AE5819" w:rsidP="00592D2D">
      <w:pPr>
        <w:ind w:left="709"/>
        <w:rPr>
          <w:b/>
          <w:bCs/>
        </w:rPr>
      </w:pPr>
      <w:r w:rsidRPr="00FF66A1">
        <w:rPr>
          <w:b/>
        </w:rPr>
        <w:t>1</w:t>
      </w:r>
      <w:r w:rsidRPr="00FF66A1">
        <w:t xml:space="preserve">. </w:t>
      </w:r>
      <w:r w:rsidRPr="00FF66A1">
        <w:rPr>
          <w:b/>
          <w:bCs/>
        </w:rPr>
        <w:t>съществуващо и одобрено земеползване</w:t>
      </w:r>
    </w:p>
    <w:p w:rsidR="00AE5819" w:rsidRPr="00FF66A1" w:rsidRDefault="00AE5819" w:rsidP="00592D2D">
      <w:pPr>
        <w:rPr>
          <w:b/>
          <w:bCs/>
        </w:rPr>
      </w:pPr>
    </w:p>
    <w:p w:rsidR="00AE5819" w:rsidRPr="00A617D4" w:rsidRDefault="00AE5819" w:rsidP="00592D2D">
      <w:pPr>
        <w:jc w:val="both"/>
        <w:rPr>
          <w:b/>
          <w:bCs/>
        </w:rPr>
      </w:pPr>
      <w:r w:rsidRPr="00FF66A1">
        <w:tab/>
      </w:r>
      <w:r>
        <w:t>Имотът за реализиране на ИП е</w:t>
      </w:r>
      <w:r w:rsidRPr="00FF66A1">
        <w:t xml:space="preserve"> с НТП - </w:t>
      </w:r>
      <w:r w:rsidRPr="00FE1BDF">
        <w:t>За друг вид производствен, складов обект</w:t>
      </w:r>
      <w:r>
        <w:t>.</w:t>
      </w:r>
      <w:r w:rsidRPr="00FF66A1">
        <w:t xml:space="preserve"> Местоположението му не предполага въздействие върху съществуващото земеползване в района</w:t>
      </w:r>
      <w:r w:rsidRPr="00A617D4">
        <w:t>, чийто НТП е също неземеделски – производствени и складови дейности.</w:t>
      </w:r>
    </w:p>
    <w:p w:rsidR="00AE5819" w:rsidRPr="00FF66A1" w:rsidRDefault="00AE5819" w:rsidP="00592D2D">
      <w:pPr>
        <w:ind w:firstLine="708"/>
      </w:pPr>
    </w:p>
    <w:p w:rsidR="00AE5819" w:rsidRPr="00FF66A1" w:rsidRDefault="00AE5819" w:rsidP="00592D2D">
      <w:pPr>
        <w:ind w:firstLine="708"/>
        <w:rPr>
          <w:b/>
          <w:bCs/>
        </w:rPr>
      </w:pPr>
      <w:r w:rsidRPr="00FF66A1">
        <w:rPr>
          <w:b/>
          <w:bCs/>
        </w:rPr>
        <w:t xml:space="preserve">2. мочурища, крайречни области, речни устия </w:t>
      </w:r>
    </w:p>
    <w:p w:rsidR="00AE5819" w:rsidRPr="00FF66A1" w:rsidRDefault="00AE5819" w:rsidP="00592D2D">
      <w:pPr>
        <w:ind w:firstLine="708"/>
        <w:rPr>
          <w:b/>
          <w:bCs/>
        </w:rPr>
      </w:pPr>
    </w:p>
    <w:p w:rsidR="00AE5819" w:rsidRPr="00FF66A1" w:rsidRDefault="00AE5819" w:rsidP="00592D2D">
      <w:pPr>
        <w:ind w:firstLine="708"/>
        <w:jc w:val="both"/>
        <w:rPr>
          <w:bCs/>
        </w:rPr>
      </w:pPr>
      <w:r>
        <w:t>Имотът за реализиране на ИП</w:t>
      </w:r>
      <w:r w:rsidRPr="00FF66A1">
        <w:rPr>
          <w:bCs/>
        </w:rPr>
        <w:t xml:space="preserve"> не се намира в и не зас</w:t>
      </w:r>
      <w:r>
        <w:rPr>
          <w:bCs/>
        </w:rPr>
        <w:t>яга мочурища, крайречни области и</w:t>
      </w:r>
      <w:r w:rsidRPr="00FF66A1">
        <w:rPr>
          <w:bCs/>
        </w:rPr>
        <w:t xml:space="preserve"> речни устия.</w:t>
      </w:r>
    </w:p>
    <w:p w:rsidR="00AE5819" w:rsidRPr="00FF66A1" w:rsidRDefault="00AE5819" w:rsidP="00592D2D"/>
    <w:p w:rsidR="00AE5819" w:rsidRPr="00FF66A1" w:rsidRDefault="00AE5819" w:rsidP="00592D2D">
      <w:pPr>
        <w:ind w:firstLine="708"/>
        <w:rPr>
          <w:b/>
          <w:bCs/>
        </w:rPr>
      </w:pPr>
      <w:r w:rsidRPr="00FF66A1">
        <w:rPr>
          <w:b/>
          <w:bCs/>
        </w:rPr>
        <w:t>3. крайбрежни зони и морска околна среда</w:t>
      </w:r>
    </w:p>
    <w:p w:rsidR="00AE5819" w:rsidRPr="00FF66A1" w:rsidRDefault="00AE5819" w:rsidP="00592D2D">
      <w:r w:rsidRPr="00FF66A1">
        <w:tab/>
      </w:r>
    </w:p>
    <w:p w:rsidR="00AE5819" w:rsidRPr="00FF66A1" w:rsidRDefault="00AE5819" w:rsidP="00592D2D">
      <w:pPr>
        <w:jc w:val="both"/>
      </w:pPr>
      <w:r w:rsidRPr="00FF66A1">
        <w:rPr>
          <w:bCs/>
        </w:rPr>
        <w:tab/>
      </w:r>
      <w:r>
        <w:t>Имотът за реализиране на ИП</w:t>
      </w:r>
      <w:r w:rsidRPr="00FF66A1">
        <w:rPr>
          <w:bCs/>
        </w:rPr>
        <w:t xml:space="preserve"> не се намира в и не засяга крайбрежни зони и морска околна среда.</w:t>
      </w:r>
    </w:p>
    <w:p w:rsidR="00AE5819" w:rsidRPr="00FF66A1" w:rsidRDefault="00AE5819" w:rsidP="00592D2D">
      <w:pPr>
        <w:ind w:firstLine="708"/>
        <w:rPr>
          <w:b/>
          <w:bCs/>
        </w:rPr>
      </w:pPr>
    </w:p>
    <w:p w:rsidR="00AE5819" w:rsidRPr="00FF66A1" w:rsidRDefault="00AE5819" w:rsidP="00592D2D">
      <w:pPr>
        <w:ind w:firstLine="708"/>
        <w:rPr>
          <w:b/>
          <w:bCs/>
        </w:rPr>
      </w:pPr>
      <w:r w:rsidRPr="00FF66A1">
        <w:rPr>
          <w:b/>
          <w:bCs/>
        </w:rPr>
        <w:t xml:space="preserve">4. планински и горски райони; </w:t>
      </w:r>
    </w:p>
    <w:p w:rsidR="00AE5819" w:rsidRPr="00FF66A1" w:rsidRDefault="00AE5819" w:rsidP="00592D2D">
      <w:pPr>
        <w:ind w:firstLine="708"/>
        <w:rPr>
          <w:b/>
          <w:bCs/>
        </w:rPr>
      </w:pPr>
    </w:p>
    <w:p w:rsidR="00AE5819" w:rsidRPr="00FF66A1" w:rsidRDefault="00AE5819" w:rsidP="00592D2D">
      <w:r w:rsidRPr="00FF66A1">
        <w:rPr>
          <w:bCs/>
        </w:rPr>
        <w:tab/>
      </w:r>
      <w:r>
        <w:t>Имотът за реализиране на ИП</w:t>
      </w:r>
      <w:r w:rsidRPr="00FF66A1">
        <w:rPr>
          <w:bCs/>
        </w:rPr>
        <w:t xml:space="preserve"> не се намира в и не засяга</w:t>
      </w:r>
      <w:r w:rsidRPr="00FF66A1">
        <w:rPr>
          <w:b/>
          <w:bCs/>
        </w:rPr>
        <w:t xml:space="preserve"> </w:t>
      </w:r>
      <w:r w:rsidRPr="00FF66A1">
        <w:rPr>
          <w:bCs/>
        </w:rPr>
        <w:t>планински и горски райони.</w:t>
      </w:r>
    </w:p>
    <w:p w:rsidR="00AE5819" w:rsidRPr="00FF66A1" w:rsidRDefault="00AE5819" w:rsidP="00592D2D">
      <w:pPr>
        <w:ind w:firstLine="708"/>
        <w:rPr>
          <w:b/>
          <w:bCs/>
        </w:rPr>
      </w:pPr>
    </w:p>
    <w:p w:rsidR="00AE5819" w:rsidRPr="00FF66A1" w:rsidRDefault="00AE5819" w:rsidP="00592D2D">
      <w:pPr>
        <w:ind w:firstLine="708"/>
        <w:rPr>
          <w:b/>
          <w:bCs/>
        </w:rPr>
      </w:pPr>
      <w:r w:rsidRPr="00FF66A1">
        <w:rPr>
          <w:b/>
          <w:bCs/>
        </w:rPr>
        <w:t xml:space="preserve">5. защитени със закон територии; </w:t>
      </w:r>
    </w:p>
    <w:p w:rsidR="00AE5819" w:rsidRPr="00FF66A1" w:rsidRDefault="00AE5819" w:rsidP="00592D2D">
      <w:pPr>
        <w:ind w:firstLine="708"/>
        <w:rPr>
          <w:b/>
          <w:bCs/>
        </w:rPr>
      </w:pPr>
    </w:p>
    <w:p w:rsidR="00AE5819" w:rsidRPr="00FF66A1" w:rsidRDefault="00AE5819" w:rsidP="00592D2D">
      <w:pPr>
        <w:jc w:val="both"/>
        <w:rPr>
          <w:bCs/>
        </w:rPr>
      </w:pPr>
      <w:r w:rsidRPr="00FF66A1">
        <w:rPr>
          <w:bCs/>
        </w:rPr>
        <w:tab/>
      </w:r>
      <w:r>
        <w:t>Имотът за реализиране на ИП</w:t>
      </w:r>
      <w:r w:rsidRPr="00FF66A1">
        <w:rPr>
          <w:bCs/>
        </w:rPr>
        <w:t xml:space="preserve"> не се намира в</w:t>
      </w:r>
      <w:r>
        <w:rPr>
          <w:bCs/>
        </w:rPr>
        <w:t>ъв</w:t>
      </w:r>
      <w:r w:rsidRPr="00FF66A1">
        <w:rPr>
          <w:bCs/>
        </w:rPr>
        <w:t xml:space="preserve"> и не засяга защитени със закон територии. </w:t>
      </w:r>
      <w:r w:rsidRPr="00FF66A1">
        <w:t xml:space="preserve">Най-близката територия по ЗЗТ е </w:t>
      </w:r>
      <w:r>
        <w:t>природна забележителност</w:t>
      </w:r>
      <w:r w:rsidRPr="00FF66A1">
        <w:t xml:space="preserve"> „</w:t>
      </w:r>
      <w:r>
        <w:t>Младежки хълм“, отстояща на около 4,5 км в северо</w:t>
      </w:r>
      <w:r w:rsidRPr="00FF66A1">
        <w:t>западна посока</w:t>
      </w:r>
      <w:r w:rsidRPr="00FF66A1">
        <w:rPr>
          <w:b/>
          <w:bCs/>
        </w:rPr>
        <w:t>.</w:t>
      </w:r>
    </w:p>
    <w:p w:rsidR="00AE5819" w:rsidRPr="00FF66A1" w:rsidRDefault="00AE5819" w:rsidP="00592D2D"/>
    <w:p w:rsidR="00AE5819" w:rsidRPr="00FF66A1" w:rsidRDefault="00AE5819" w:rsidP="00592D2D">
      <w:pPr>
        <w:ind w:firstLine="708"/>
        <w:rPr>
          <w:b/>
          <w:bCs/>
        </w:rPr>
      </w:pPr>
      <w:r w:rsidRPr="00FF66A1">
        <w:rPr>
          <w:b/>
          <w:bCs/>
        </w:rPr>
        <w:t>6. засегнати елементи от Националната екологична мрежа;</w:t>
      </w:r>
    </w:p>
    <w:p w:rsidR="00AE5819" w:rsidRPr="00FF66A1" w:rsidRDefault="00AE5819" w:rsidP="00592D2D">
      <w:pPr>
        <w:ind w:firstLine="708"/>
        <w:rPr>
          <w:b/>
          <w:bCs/>
        </w:rPr>
      </w:pPr>
    </w:p>
    <w:p w:rsidR="00AE5819" w:rsidRPr="00FF66A1" w:rsidRDefault="00AE5819" w:rsidP="00592D2D">
      <w:pPr>
        <w:jc w:val="both"/>
      </w:pPr>
      <w:r w:rsidRPr="00FF66A1">
        <w:rPr>
          <w:bCs/>
        </w:rPr>
        <w:tab/>
      </w:r>
      <w:r w:rsidRPr="00FF66A1">
        <w:rPr>
          <w:b/>
          <w:bCs/>
        </w:rPr>
        <w:t xml:space="preserve"> </w:t>
      </w:r>
      <w:r>
        <w:t>Имотът за реализиране на ИП</w:t>
      </w:r>
      <w:r w:rsidRPr="00FF66A1">
        <w:rPr>
          <w:bCs/>
        </w:rPr>
        <w:t xml:space="preserve"> не се намира в</w:t>
      </w:r>
      <w:r>
        <w:rPr>
          <w:bCs/>
        </w:rPr>
        <w:t>ъв</w:t>
      </w:r>
      <w:r w:rsidRPr="00FF66A1">
        <w:rPr>
          <w:bCs/>
        </w:rPr>
        <w:t xml:space="preserve"> и не засяга елементи от Националната екологична мрежа. </w:t>
      </w:r>
      <w:r w:rsidRPr="00FF66A1">
        <w:t xml:space="preserve">Най-близкият такъв по ЗЗТ е </w:t>
      </w:r>
      <w:r>
        <w:t>природна забележителност</w:t>
      </w:r>
      <w:r w:rsidRPr="00FF66A1">
        <w:t xml:space="preserve"> „</w:t>
      </w:r>
      <w:r>
        <w:t>Младежки хълм“, отстояща на около 4,5 км в северо</w:t>
      </w:r>
      <w:r w:rsidRPr="00FF66A1">
        <w:t xml:space="preserve">западна посока, </w:t>
      </w:r>
      <w:r>
        <w:t>и съгласно ЗБР – защитена зона</w:t>
      </w:r>
      <w:r w:rsidRPr="00FF66A1">
        <w:t xml:space="preserve"> по Директив</w:t>
      </w:r>
      <w:r>
        <w:t>ата за местообитанията BG0000578 „Река Марица“, намираща се на около 5,5 км в северна посока</w:t>
      </w:r>
      <w:r w:rsidRPr="00FF66A1">
        <w:t>.</w:t>
      </w:r>
    </w:p>
    <w:p w:rsidR="00AE5819" w:rsidRPr="00FF66A1" w:rsidRDefault="00AE5819" w:rsidP="00592D2D">
      <w:pPr>
        <w:rPr>
          <w:b/>
          <w:bCs/>
        </w:rPr>
      </w:pPr>
    </w:p>
    <w:p w:rsidR="00AE5819" w:rsidRPr="00FF66A1" w:rsidRDefault="00AE5819" w:rsidP="00592D2D">
      <w:pPr>
        <w:ind w:firstLine="708"/>
        <w:rPr>
          <w:b/>
          <w:bCs/>
        </w:rPr>
      </w:pPr>
      <w:r w:rsidRPr="00FF66A1">
        <w:rPr>
          <w:b/>
          <w:bCs/>
        </w:rPr>
        <w:t xml:space="preserve">7. ландшафт и обекти с историческа, културна или археологическа стойност; </w:t>
      </w:r>
    </w:p>
    <w:p w:rsidR="00AE5819" w:rsidRPr="00FF66A1" w:rsidRDefault="00AE5819" w:rsidP="00592D2D"/>
    <w:p w:rsidR="00AE5819" w:rsidRPr="00A617D4" w:rsidRDefault="00AE5819" w:rsidP="00DC0A1C">
      <w:pPr>
        <w:jc w:val="both"/>
      </w:pPr>
      <w:r w:rsidRPr="00FF66A1">
        <w:rPr>
          <w:bCs/>
        </w:rPr>
        <w:tab/>
      </w:r>
      <w:r w:rsidRPr="00A617D4">
        <w:t xml:space="preserve">Предвижда се ИП да се реализира в имот с НТП - За друг вид производствен, складов обект, разположен в разрастващата се южна промишлена зона в периферията на гр. Пловдив. </w:t>
      </w:r>
      <w:r w:rsidRPr="00F726E4">
        <w:rPr>
          <w:bCs/>
        </w:rPr>
        <w:t>Реализацията на ИП ще разшири, макар и незначително, урбанизираната индустриална територия за сметка на земеделския ландшафт.</w:t>
      </w:r>
      <w:r>
        <w:rPr>
          <w:bCs/>
        </w:rPr>
        <w:t xml:space="preserve"> </w:t>
      </w:r>
      <w:r w:rsidRPr="00A617D4">
        <w:t xml:space="preserve">Местоположението му не предполага въздействие върху </w:t>
      </w:r>
      <w:r w:rsidRPr="00A617D4">
        <w:rPr>
          <w:bCs/>
        </w:rPr>
        <w:t>обектите с историческа, културна или археологическа стойност</w:t>
      </w:r>
      <w:r w:rsidRPr="00A617D4">
        <w:t>.</w:t>
      </w:r>
    </w:p>
    <w:p w:rsidR="00AE5819" w:rsidRDefault="00AE5819" w:rsidP="00592D2D"/>
    <w:p w:rsidR="00AE5819" w:rsidRDefault="00AE5819" w:rsidP="00592D2D">
      <w:pPr>
        <w:rPr>
          <w:b/>
          <w:bCs/>
        </w:rPr>
      </w:pPr>
      <w:r w:rsidRPr="00FF66A1">
        <w:rPr>
          <w:b/>
          <w:bCs/>
        </w:rPr>
        <w:tab/>
        <w:t>8. територии и/или зони и обекти със специфичен санитарен статут или подлежащи на здравна защита.</w:t>
      </w:r>
    </w:p>
    <w:p w:rsidR="00AE5819" w:rsidRPr="00FF66A1" w:rsidRDefault="00AE5819" w:rsidP="00592D2D">
      <w:pPr>
        <w:rPr>
          <w:b/>
          <w:bCs/>
        </w:rPr>
      </w:pPr>
    </w:p>
    <w:p w:rsidR="00AE5819" w:rsidRPr="00EE1F1B" w:rsidRDefault="00AE5819" w:rsidP="00DC0A1C">
      <w:pPr>
        <w:ind w:firstLine="708"/>
        <w:jc w:val="both"/>
        <w:rPr>
          <w:bCs/>
          <w:iCs/>
        </w:rPr>
      </w:pPr>
      <w:r w:rsidRPr="00EE1F1B">
        <w:rPr>
          <w:bCs/>
          <w:iCs/>
        </w:rPr>
        <w:t>Най-близко  до землището на с. Браниполе, на 2,1 км в югоизточна посока се намира санитарно-охранителна зона СОЗ-M-206/17.01.2011 г.- за питейно-водоснабдяване от подземни води. Реализацията на ИП не влиза в ограниченията и забраните за дейности, съгласно Пр</w:t>
      </w:r>
      <w:r w:rsidRPr="00EE1F1B">
        <w:rPr>
          <w:bCs/>
          <w:iCs/>
          <w:lang w:val="ru-RU"/>
        </w:rPr>
        <w:t>иложение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en-US"/>
        </w:rPr>
        <w:t>No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2 към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чл. 10, ал. 1 в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санитарно-охранителните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зони-пояси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en-US"/>
        </w:rPr>
        <w:t>II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и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en-US"/>
        </w:rPr>
        <w:t>III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около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водоизточници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за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питейно-битово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водоснабдяване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от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подземни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води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и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около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водоизточници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на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минерални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води,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използвани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за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лечебни,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профилактични,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питейни</w:t>
      </w:r>
      <w:r w:rsidRPr="00EE1F1B">
        <w:rPr>
          <w:bCs/>
          <w:iCs/>
        </w:rPr>
        <w:t xml:space="preserve"> и хигиенни нужди на Наредба </w:t>
      </w:r>
      <w:r w:rsidRPr="00EE1F1B">
        <w:rPr>
          <w:bCs/>
          <w:iCs/>
          <w:lang w:val="en-US"/>
        </w:rPr>
        <w:t>No</w:t>
      </w:r>
      <w:r w:rsidRPr="00EE1F1B">
        <w:rPr>
          <w:bCs/>
          <w:iCs/>
          <w:lang w:val="ru-RU"/>
        </w:rPr>
        <w:t xml:space="preserve">3 от 16.10.2000 г. </w:t>
      </w:r>
      <w:r w:rsidRPr="00EE1F1B">
        <w:rPr>
          <w:bCs/>
          <w:iCs/>
        </w:rPr>
        <w:t>з</w:t>
      </w:r>
      <w:r w:rsidRPr="00EE1F1B">
        <w:rPr>
          <w:bCs/>
          <w:iCs/>
          <w:lang w:val="ru-RU"/>
        </w:rPr>
        <w:t>а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условията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и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реда за проучване, проектиране, утвъ</w:t>
      </w:r>
      <w:r w:rsidRPr="00EE1F1B">
        <w:rPr>
          <w:bCs/>
          <w:iCs/>
        </w:rPr>
        <w:t xml:space="preserve">рждаване и експлоатация на </w:t>
      </w:r>
      <w:r w:rsidRPr="00EE1F1B">
        <w:rPr>
          <w:bCs/>
          <w:iCs/>
          <w:lang w:val="ru-RU"/>
        </w:rPr>
        <w:t>санитарно-охранителните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 xml:space="preserve">зони </w:t>
      </w:r>
      <w:r w:rsidRPr="00EE1F1B">
        <w:rPr>
          <w:bCs/>
          <w:iCs/>
        </w:rPr>
        <w:t>около водо</w:t>
      </w:r>
      <w:r w:rsidRPr="00EE1F1B">
        <w:rPr>
          <w:bCs/>
          <w:iCs/>
          <w:lang w:val="ru-RU"/>
        </w:rPr>
        <w:t>доизточниците и съоръжен</w:t>
      </w:r>
      <w:r w:rsidRPr="00EE1F1B">
        <w:rPr>
          <w:bCs/>
          <w:iCs/>
        </w:rPr>
        <w:t>ията</w:t>
      </w:r>
      <w:r w:rsidRPr="00EE1F1B">
        <w:rPr>
          <w:bCs/>
          <w:iCs/>
          <w:lang w:val="ru-RU"/>
        </w:rPr>
        <w:t xml:space="preserve"> за питейно-битово водоснабдяване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и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около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водоизточниците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на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минерални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води, използвани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за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лечебни</w:t>
      </w:r>
      <w:r w:rsidRPr="00EE1F1B">
        <w:rPr>
          <w:bCs/>
          <w:iCs/>
        </w:rPr>
        <w:t>,</w:t>
      </w:r>
      <w:r w:rsidRPr="00EE1F1B">
        <w:rPr>
          <w:bCs/>
          <w:iCs/>
          <w:lang w:val="ru-RU"/>
        </w:rPr>
        <w:t xml:space="preserve"> профилактични, питейни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и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хигиенни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нужди</w:t>
      </w:r>
      <w:r w:rsidRPr="00EE1F1B">
        <w:rPr>
          <w:bCs/>
          <w:iCs/>
        </w:rPr>
        <w:t>.</w:t>
      </w:r>
    </w:p>
    <w:p w:rsidR="00AE5819" w:rsidRPr="00EE1F1B" w:rsidRDefault="00AE5819" w:rsidP="00592D2D">
      <w:pPr>
        <w:rPr>
          <w:b/>
          <w:bCs/>
        </w:rPr>
      </w:pPr>
    </w:p>
    <w:p w:rsidR="00AE5819" w:rsidRPr="00FF66A1" w:rsidRDefault="00AE5819" w:rsidP="00FF66A1">
      <w:pPr>
        <w:jc w:val="both"/>
        <w:rPr>
          <w:bCs/>
        </w:rPr>
      </w:pPr>
      <w:r w:rsidRPr="00FF66A1">
        <w:rPr>
          <w:bCs/>
        </w:rPr>
        <w:tab/>
      </w:r>
      <w:r>
        <w:t>Имотът за реализиране на ИП</w:t>
      </w:r>
      <w:r w:rsidRPr="00FF66A1">
        <w:rPr>
          <w:bCs/>
        </w:rPr>
        <w:t xml:space="preserve"> не се намира в</w:t>
      </w:r>
      <w:r>
        <w:rPr>
          <w:bCs/>
          <w:color w:val="FF9900"/>
        </w:rPr>
        <w:t xml:space="preserve"> </w:t>
      </w:r>
      <w:r w:rsidRPr="00FF66A1">
        <w:rPr>
          <w:bCs/>
        </w:rPr>
        <w:t>и не засяга територии и/или зони и обекти със специфичен санитарен статут или подлежащи на здравна защита.</w:t>
      </w:r>
    </w:p>
    <w:p w:rsidR="00AE5819" w:rsidRPr="00FF66A1" w:rsidRDefault="00AE5819" w:rsidP="000C1240">
      <w:pPr>
        <w:ind w:firstLine="708"/>
        <w:jc w:val="both"/>
        <w:rPr>
          <w:b/>
          <w:bCs/>
        </w:rPr>
      </w:pPr>
    </w:p>
    <w:p w:rsidR="00AE5819" w:rsidRPr="00FF66A1" w:rsidRDefault="00AE5819" w:rsidP="000C1240">
      <w:pPr>
        <w:ind w:firstLine="708"/>
        <w:jc w:val="both"/>
        <w:rPr>
          <w:b/>
          <w:bCs/>
        </w:rPr>
      </w:pPr>
      <w:r w:rsidRPr="00FF66A1">
        <w:rPr>
          <w:b/>
          <w:bCs/>
        </w:rPr>
        <w:t>IV. Тип и характеристики на потенциалното въздействие върху околната среда, като се вземат предвид вероятните значителни последици за околната среда вследствие на реализацията на инвестиционното предложение:</w:t>
      </w:r>
    </w:p>
    <w:p w:rsidR="00AE5819" w:rsidRPr="00FF66A1" w:rsidRDefault="00AE5819" w:rsidP="000C1240">
      <w:pPr>
        <w:jc w:val="both"/>
      </w:pPr>
    </w:p>
    <w:p w:rsidR="00AE5819" w:rsidRPr="00FF66A1" w:rsidRDefault="00AE5819" w:rsidP="000C1240">
      <w:pPr>
        <w:jc w:val="both"/>
        <w:rPr>
          <w:b/>
          <w:bCs/>
        </w:rPr>
      </w:pPr>
      <w:r w:rsidRPr="00FF66A1">
        <w:rPr>
          <w:b/>
          <w:bCs/>
        </w:rPr>
        <w:tab/>
        <w:t>1. Въздействие върху населението и човешкото здраве, материалните активи, културното наследство, въздуха, водата, почвата, земните недра, ландшафта, климата, биологичното разнообразие и неговите елементи и защитените територии.</w:t>
      </w:r>
    </w:p>
    <w:p w:rsidR="00AE5819" w:rsidRPr="00FF66A1" w:rsidRDefault="00AE5819" w:rsidP="000C1240">
      <w:pPr>
        <w:jc w:val="both"/>
        <w:rPr>
          <w:b/>
          <w:bCs/>
        </w:rPr>
      </w:pPr>
    </w:p>
    <w:p w:rsidR="00AE5819" w:rsidRPr="00A42BFC" w:rsidRDefault="00AE5819" w:rsidP="00A42BFC">
      <w:pPr>
        <w:jc w:val="both"/>
        <w:rPr>
          <w:b/>
          <w:bCs/>
        </w:rPr>
      </w:pPr>
      <w:r w:rsidRPr="00FF66A1">
        <w:rPr>
          <w:b/>
        </w:rPr>
        <w:tab/>
      </w:r>
      <w:r w:rsidRPr="00A42BFC">
        <w:rPr>
          <w:b/>
          <w:bCs/>
        </w:rPr>
        <w:t>Въздействие върху населението и човешкото здраве</w:t>
      </w:r>
    </w:p>
    <w:p w:rsidR="00AE5819" w:rsidRPr="00A42BFC" w:rsidRDefault="00AE5819" w:rsidP="00A42BFC">
      <w:pPr>
        <w:jc w:val="both"/>
        <w:rPr>
          <w:b/>
          <w:bCs/>
        </w:rPr>
      </w:pPr>
    </w:p>
    <w:p w:rsidR="00AE5819" w:rsidRPr="00A617D4" w:rsidRDefault="00AE5819" w:rsidP="00A42BFC">
      <w:pPr>
        <w:ind w:firstLine="708"/>
        <w:jc w:val="both"/>
        <w:rPr>
          <w:bCs/>
          <w:lang w:val="ru-RU"/>
        </w:rPr>
      </w:pPr>
      <w:r w:rsidRPr="00A617D4">
        <w:rPr>
          <w:bCs/>
          <w:lang w:val="ru-RU"/>
        </w:rPr>
        <w:t>Не се очаква дейността на обекта да се отрази отрицателно върху здравния статус на населението в района поради отдалеченост.</w:t>
      </w:r>
    </w:p>
    <w:p w:rsidR="00AE5819" w:rsidRPr="00A42BFC" w:rsidRDefault="00AE5819" w:rsidP="00A42BFC">
      <w:pPr>
        <w:jc w:val="both"/>
        <w:rPr>
          <w:bCs/>
          <w:color w:val="0070C0"/>
        </w:rPr>
      </w:pPr>
    </w:p>
    <w:p w:rsidR="00AE5819" w:rsidRPr="00A42BFC" w:rsidRDefault="00AE5819" w:rsidP="00A42BFC">
      <w:pPr>
        <w:ind w:firstLine="708"/>
        <w:jc w:val="both"/>
        <w:rPr>
          <w:b/>
          <w:bCs/>
        </w:rPr>
      </w:pPr>
      <w:r w:rsidRPr="00A42BFC">
        <w:rPr>
          <w:b/>
          <w:bCs/>
        </w:rPr>
        <w:t>Въздействие върху материалните активи</w:t>
      </w:r>
    </w:p>
    <w:p w:rsidR="00AE5819" w:rsidRPr="00A617D4" w:rsidRDefault="00AE5819" w:rsidP="00EA1B98">
      <w:pPr>
        <w:ind w:firstLine="708"/>
        <w:jc w:val="both"/>
        <w:rPr>
          <w:lang w:val="ru-RU"/>
        </w:rPr>
      </w:pPr>
      <w:r w:rsidRPr="00A617D4">
        <w:rPr>
          <w:lang w:val="ru-RU"/>
        </w:rPr>
        <w:t xml:space="preserve">Реализацията на ИП </w:t>
      </w:r>
      <w:r w:rsidRPr="00A617D4">
        <w:t>„</w:t>
      </w:r>
      <w:r w:rsidRPr="00A617D4">
        <w:rPr>
          <w:lang w:val="ru-RU"/>
        </w:rPr>
        <w:t>Цех за алуминиеви детайли</w:t>
      </w:r>
      <w:r w:rsidRPr="00A617D4">
        <w:t>”</w:t>
      </w:r>
      <w:r w:rsidRPr="00A617D4">
        <w:rPr>
          <w:lang w:val="ru-RU"/>
        </w:rPr>
        <w:t xml:space="preserve"> обуславя увеличаване на материалните активи на територията на обекта. </w:t>
      </w:r>
      <w:r w:rsidRPr="00A617D4">
        <w:t>На мястото на земеделска земя, ще се създадат нови материални активи с производствен характер.</w:t>
      </w:r>
    </w:p>
    <w:p w:rsidR="00AE5819" w:rsidRPr="00A617D4" w:rsidRDefault="00AE5819" w:rsidP="00EA1B98">
      <w:pPr>
        <w:ind w:firstLine="708"/>
        <w:jc w:val="both"/>
      </w:pPr>
      <w:r w:rsidRPr="00A617D4">
        <w:rPr>
          <w:lang w:val="ru-RU"/>
        </w:rPr>
        <w:t xml:space="preserve">Създаването на инфраструктура и сграден фонд, представляващи дълготрайни материални активи, ще добави стойност към съществуващия имот. </w:t>
      </w:r>
      <w:r w:rsidRPr="00A617D4">
        <w:t xml:space="preserve">Увеличаването на дълготрайните материални активи (сграден фонд, съоръжения и др.) ще е предпоставка за последващо увеличаване и на други видове активи – материални и нематериални. </w:t>
      </w:r>
    </w:p>
    <w:p w:rsidR="00AE5819" w:rsidRPr="00A617D4" w:rsidRDefault="00AE5819" w:rsidP="00EA1B98">
      <w:pPr>
        <w:ind w:firstLine="708"/>
        <w:jc w:val="both"/>
      </w:pPr>
      <w:r w:rsidRPr="00A617D4">
        <w:rPr>
          <w:lang w:val="ru-RU"/>
        </w:rPr>
        <w:t>Въздействието върху материалните активи, от реализиране на ИП, би следвало да се оцени като положително.</w:t>
      </w:r>
    </w:p>
    <w:p w:rsidR="00AE5819" w:rsidRDefault="00AE5819" w:rsidP="000C1240">
      <w:pPr>
        <w:jc w:val="both"/>
        <w:rPr>
          <w:b/>
        </w:rPr>
      </w:pPr>
    </w:p>
    <w:p w:rsidR="00AE5819" w:rsidRPr="009776C6" w:rsidRDefault="00AE5819" w:rsidP="009776C6">
      <w:pPr>
        <w:ind w:firstLine="708"/>
        <w:jc w:val="both"/>
        <w:rPr>
          <w:b/>
        </w:rPr>
      </w:pPr>
      <w:r w:rsidRPr="009776C6">
        <w:rPr>
          <w:b/>
        </w:rPr>
        <w:t>Въздействие върху културното наследство</w:t>
      </w:r>
    </w:p>
    <w:p w:rsidR="00AE5819" w:rsidRPr="009776C6" w:rsidRDefault="00AE5819" w:rsidP="009776C6">
      <w:pPr>
        <w:jc w:val="both"/>
        <w:rPr>
          <w:b/>
        </w:rPr>
      </w:pPr>
    </w:p>
    <w:p w:rsidR="00AE5819" w:rsidRPr="009776C6" w:rsidRDefault="00AE5819" w:rsidP="009776C6">
      <w:pPr>
        <w:jc w:val="both"/>
      </w:pPr>
      <w:r w:rsidRPr="009776C6">
        <w:rPr>
          <w:b/>
        </w:rPr>
        <w:tab/>
      </w:r>
      <w:r w:rsidRPr="009776C6">
        <w:t xml:space="preserve">Територията за реализиране на ИП се намира в имот с НТП - За друг вид производствен, складов обект. Местоположението му не предполага въздействие върху </w:t>
      </w:r>
      <w:r w:rsidRPr="009776C6">
        <w:rPr>
          <w:bCs/>
        </w:rPr>
        <w:t>обектите с историческа, културна или археологическа стойност</w:t>
      </w:r>
      <w:r w:rsidRPr="009776C6">
        <w:t>.</w:t>
      </w:r>
    </w:p>
    <w:p w:rsidR="00AE5819" w:rsidRPr="009776C6" w:rsidRDefault="00AE5819" w:rsidP="000C1240">
      <w:pPr>
        <w:jc w:val="both"/>
      </w:pPr>
    </w:p>
    <w:p w:rsidR="00AE5819" w:rsidRDefault="00AE5819" w:rsidP="00A42BFC">
      <w:pPr>
        <w:ind w:firstLine="708"/>
        <w:jc w:val="both"/>
        <w:rPr>
          <w:b/>
          <w:bCs/>
        </w:rPr>
      </w:pPr>
      <w:r w:rsidRPr="00A42BFC">
        <w:rPr>
          <w:b/>
          <w:bCs/>
        </w:rPr>
        <w:t>Въздействие върху атмосферния въздух и климата</w:t>
      </w:r>
    </w:p>
    <w:p w:rsidR="00AE5819" w:rsidRDefault="00AE5819" w:rsidP="00A42BFC">
      <w:pPr>
        <w:ind w:firstLine="708"/>
        <w:jc w:val="both"/>
        <w:rPr>
          <w:b/>
          <w:bCs/>
        </w:rPr>
      </w:pPr>
      <w:r w:rsidRPr="00A42BFC">
        <w:rPr>
          <w:b/>
          <w:bCs/>
        </w:rPr>
        <w:t xml:space="preserve"> </w:t>
      </w:r>
    </w:p>
    <w:p w:rsidR="00AE5819" w:rsidRPr="00B86B7C" w:rsidRDefault="00AE5819" w:rsidP="006703E4">
      <w:pPr>
        <w:ind w:firstLine="708"/>
        <w:jc w:val="both"/>
        <w:rPr>
          <w:bCs/>
        </w:rPr>
      </w:pPr>
      <w:r w:rsidRPr="00B86B7C">
        <w:rPr>
          <w:bCs/>
        </w:rPr>
        <w:t>По време на изграждането на обекта в атмосферния въздух ще се отделят емисии, свързани с работата на транспортната и строителната техника – неорганизирани емисии от двигатели с вътрешно горене. Емисиите ще бъдат незначителни с краткотраен и временен характер.</w:t>
      </w:r>
    </w:p>
    <w:p w:rsidR="00AE5819" w:rsidRPr="00B86B7C" w:rsidRDefault="00AE5819" w:rsidP="006703E4">
      <w:pPr>
        <w:ind w:firstLine="708"/>
        <w:jc w:val="both"/>
        <w:rPr>
          <w:bCs/>
        </w:rPr>
      </w:pPr>
      <w:r w:rsidRPr="00B86B7C">
        <w:rPr>
          <w:bCs/>
        </w:rPr>
        <w:t>З</w:t>
      </w:r>
      <w:r w:rsidRPr="00B86B7C">
        <w:rPr>
          <w:bCs/>
          <w:lang w:val="ru-RU"/>
        </w:rPr>
        <w:t xml:space="preserve">а производствената зона </w:t>
      </w:r>
      <w:r w:rsidRPr="00B86B7C">
        <w:rPr>
          <w:bCs/>
        </w:rPr>
        <w:t>на обекта е предвидена</w:t>
      </w:r>
      <w:r w:rsidRPr="00B86B7C">
        <w:rPr>
          <w:bCs/>
          <w:lang w:val="ru-RU"/>
        </w:rPr>
        <w:t xml:space="preserve"> </w:t>
      </w:r>
      <w:r w:rsidRPr="00B86B7C">
        <w:rPr>
          <w:bCs/>
        </w:rPr>
        <w:t>общообменна</w:t>
      </w:r>
      <w:r w:rsidRPr="00B86B7C">
        <w:rPr>
          <w:bCs/>
          <w:lang w:val="ru-RU"/>
        </w:rPr>
        <w:t xml:space="preserve"> вентилация</w:t>
      </w:r>
      <w:r w:rsidRPr="00B86B7C">
        <w:rPr>
          <w:bCs/>
        </w:rPr>
        <w:t>, а</w:t>
      </w:r>
      <w:r w:rsidRPr="00B86B7C">
        <w:rPr>
          <w:bCs/>
          <w:lang w:val="ru-RU"/>
        </w:rPr>
        <w:t xml:space="preserve"> </w:t>
      </w:r>
      <w:r w:rsidRPr="00B86B7C">
        <w:rPr>
          <w:bCs/>
        </w:rPr>
        <w:t>з</w:t>
      </w:r>
      <w:r w:rsidRPr="00B86B7C">
        <w:rPr>
          <w:bCs/>
          <w:lang w:val="ru-RU"/>
        </w:rPr>
        <w:t xml:space="preserve">а административната зона </w:t>
      </w:r>
      <w:r w:rsidRPr="00B86B7C">
        <w:rPr>
          <w:bCs/>
        </w:rPr>
        <w:t xml:space="preserve">са </w:t>
      </w:r>
      <w:r w:rsidRPr="00B86B7C">
        <w:rPr>
          <w:bCs/>
          <w:lang w:val="ru-RU"/>
        </w:rPr>
        <w:t>предвиден</w:t>
      </w:r>
      <w:r w:rsidRPr="00B86B7C">
        <w:rPr>
          <w:bCs/>
        </w:rPr>
        <w:t>и</w:t>
      </w:r>
      <w:r w:rsidRPr="00B86B7C">
        <w:rPr>
          <w:bCs/>
          <w:lang w:val="ru-RU"/>
        </w:rPr>
        <w:t xml:space="preserve"> локални климатичн</w:t>
      </w:r>
      <w:r w:rsidRPr="00B86B7C">
        <w:rPr>
          <w:bCs/>
        </w:rPr>
        <w:t>и</w:t>
      </w:r>
      <w:r w:rsidRPr="00B86B7C">
        <w:rPr>
          <w:bCs/>
          <w:lang w:val="ru-RU"/>
        </w:rPr>
        <w:t xml:space="preserve"> системи. </w:t>
      </w:r>
      <w:r w:rsidRPr="00B86B7C">
        <w:rPr>
          <w:bCs/>
        </w:rPr>
        <w:t xml:space="preserve"> </w:t>
      </w:r>
    </w:p>
    <w:p w:rsidR="00AE5819" w:rsidRPr="00B86B7C" w:rsidRDefault="00AE5819" w:rsidP="006703E4">
      <w:pPr>
        <w:ind w:firstLine="708"/>
        <w:jc w:val="both"/>
        <w:rPr>
          <w:bCs/>
        </w:rPr>
      </w:pPr>
      <w:r w:rsidRPr="00B86B7C">
        <w:rPr>
          <w:bCs/>
        </w:rPr>
        <w:t>По време на експлоатацията на обекта емисиите от производствените процеси  ще се отвеждат  в атмосферния въздух организирано чрез изпускащи устройства.  Въздействието се очаква да бъде пряко и дълготрайно.</w:t>
      </w:r>
    </w:p>
    <w:p w:rsidR="00AE5819" w:rsidRPr="00B86B7C" w:rsidRDefault="00AE5819" w:rsidP="006703E4">
      <w:pPr>
        <w:ind w:firstLine="708"/>
        <w:jc w:val="both"/>
        <w:rPr>
          <w:bCs/>
        </w:rPr>
      </w:pPr>
      <w:r w:rsidRPr="00B86B7C">
        <w:rPr>
          <w:bCs/>
        </w:rPr>
        <w:t>Въздействие върху климата не се очаква при реализиране на ИП.</w:t>
      </w:r>
    </w:p>
    <w:p w:rsidR="00AE5819" w:rsidRPr="00C44560" w:rsidRDefault="00AE5819" w:rsidP="00A42BFC">
      <w:pPr>
        <w:ind w:firstLine="708"/>
        <w:jc w:val="both"/>
        <w:rPr>
          <w:bCs/>
          <w:color w:val="0070C0"/>
        </w:rPr>
      </w:pPr>
    </w:p>
    <w:p w:rsidR="00AE5819" w:rsidRPr="00A42BFC" w:rsidRDefault="00AE5819" w:rsidP="00A42BFC">
      <w:pPr>
        <w:ind w:firstLine="708"/>
        <w:jc w:val="both"/>
        <w:rPr>
          <w:b/>
          <w:bCs/>
        </w:rPr>
      </w:pPr>
      <w:r w:rsidRPr="00A42BFC">
        <w:rPr>
          <w:b/>
          <w:bCs/>
        </w:rPr>
        <w:t>Въздействие върху води и почви</w:t>
      </w:r>
    </w:p>
    <w:p w:rsidR="00AE5819" w:rsidRDefault="00AE5819" w:rsidP="00A42BFC">
      <w:pPr>
        <w:ind w:firstLine="708"/>
        <w:jc w:val="both"/>
        <w:rPr>
          <w:b/>
          <w:bCs/>
          <w:i/>
        </w:rPr>
      </w:pPr>
    </w:p>
    <w:p w:rsidR="00AE5819" w:rsidRPr="00A42BFC" w:rsidRDefault="00AE5819" w:rsidP="00A42BFC">
      <w:pPr>
        <w:ind w:firstLine="708"/>
        <w:jc w:val="both"/>
        <w:rPr>
          <w:b/>
          <w:bCs/>
          <w:i/>
        </w:rPr>
      </w:pPr>
      <w:r w:rsidRPr="00A42BFC">
        <w:rPr>
          <w:b/>
          <w:bCs/>
          <w:i/>
        </w:rPr>
        <w:t>Повърхностни води</w:t>
      </w:r>
    </w:p>
    <w:p w:rsidR="00AE5819" w:rsidRPr="00F726E4" w:rsidRDefault="00AE5819" w:rsidP="00A42BFC">
      <w:pPr>
        <w:ind w:firstLine="708"/>
        <w:jc w:val="both"/>
        <w:rPr>
          <w:bCs/>
        </w:rPr>
      </w:pPr>
      <w:r w:rsidRPr="00F726E4">
        <w:rPr>
          <w:bCs/>
        </w:rPr>
        <w:t xml:space="preserve">Територията на ИП, съгласно ПУРБ ( 2016-2021 г.) се намира в повърхностно водно тяло (ПВТ) с код BG3MA500R217 - р. Марица от р. Въча до р. Чепеларска, ГК-2, 4, 5 и 6 и Марковки колектор. ПВТ е силномодифицирано и екологичното и химичното му състояние е класифицирано като лошо, съгласно Доклад за състоянието на водите в ИБР за 2018 г. ( </w:t>
      </w:r>
      <w:r w:rsidRPr="00F726E4">
        <w:rPr>
          <w:bCs/>
          <w:i/>
        </w:rPr>
        <w:t>Таблица 1</w:t>
      </w:r>
      <w:r w:rsidRPr="00F726E4">
        <w:rPr>
          <w:bCs/>
        </w:rPr>
        <w:t>).</w:t>
      </w:r>
    </w:p>
    <w:p w:rsidR="00AE5819" w:rsidRPr="00F726E4" w:rsidRDefault="00AE5819" w:rsidP="00A42BFC">
      <w:pPr>
        <w:ind w:firstLine="708"/>
        <w:jc w:val="both"/>
        <w:rPr>
          <w:bCs/>
        </w:rPr>
      </w:pPr>
    </w:p>
    <w:p w:rsidR="00AE5819" w:rsidRPr="00F726E4" w:rsidRDefault="00AE5819" w:rsidP="00A42BFC">
      <w:pPr>
        <w:ind w:firstLine="708"/>
        <w:jc w:val="both"/>
        <w:rPr>
          <w:bCs/>
          <w:i/>
        </w:rPr>
      </w:pPr>
      <w:r w:rsidRPr="00F726E4">
        <w:rPr>
          <w:bCs/>
          <w:i/>
        </w:rPr>
        <w:t>Таблица 1. Състояние на ПВТ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1560"/>
        <w:gridCol w:w="1275"/>
        <w:gridCol w:w="1276"/>
        <w:gridCol w:w="1418"/>
        <w:gridCol w:w="1134"/>
        <w:gridCol w:w="1417"/>
      </w:tblGrid>
      <w:tr w:rsidR="00AE5819" w:rsidRPr="002A2B2B" w:rsidTr="00E5243F">
        <w:tc>
          <w:tcPr>
            <w:tcW w:w="1696" w:type="dxa"/>
          </w:tcPr>
          <w:p w:rsidR="00AE5819" w:rsidRPr="002A2B2B" w:rsidRDefault="00AE5819" w:rsidP="002A2B2B">
            <w:pPr>
              <w:rPr>
                <w:bCs/>
                <w:sz w:val="20"/>
                <w:szCs w:val="20"/>
              </w:rPr>
            </w:pPr>
            <w:r w:rsidRPr="002A2B2B">
              <w:rPr>
                <w:bCs/>
                <w:sz w:val="20"/>
                <w:szCs w:val="20"/>
              </w:rPr>
              <w:t>Код на водно тяло</w:t>
            </w:r>
          </w:p>
        </w:tc>
        <w:tc>
          <w:tcPr>
            <w:tcW w:w="1560" w:type="dxa"/>
          </w:tcPr>
          <w:p w:rsidR="00AE5819" w:rsidRPr="002A2B2B" w:rsidRDefault="00AE5819" w:rsidP="002A2B2B">
            <w:pPr>
              <w:rPr>
                <w:bCs/>
                <w:sz w:val="20"/>
                <w:szCs w:val="20"/>
              </w:rPr>
            </w:pPr>
            <w:r w:rsidRPr="002A2B2B">
              <w:rPr>
                <w:bCs/>
                <w:sz w:val="20"/>
                <w:szCs w:val="20"/>
              </w:rPr>
              <w:t>Име на водно тяло</w:t>
            </w:r>
          </w:p>
        </w:tc>
        <w:tc>
          <w:tcPr>
            <w:tcW w:w="1275" w:type="dxa"/>
          </w:tcPr>
          <w:p w:rsidR="00AE5819" w:rsidRPr="002A2B2B" w:rsidRDefault="00AE5819" w:rsidP="002A2B2B">
            <w:pPr>
              <w:rPr>
                <w:bCs/>
                <w:sz w:val="20"/>
                <w:szCs w:val="20"/>
              </w:rPr>
            </w:pPr>
            <w:r w:rsidRPr="002A2B2B">
              <w:rPr>
                <w:bCs/>
                <w:sz w:val="20"/>
                <w:szCs w:val="20"/>
              </w:rPr>
              <w:t>Биологични показатели</w:t>
            </w:r>
          </w:p>
        </w:tc>
        <w:tc>
          <w:tcPr>
            <w:tcW w:w="1276" w:type="dxa"/>
          </w:tcPr>
          <w:p w:rsidR="00AE5819" w:rsidRPr="002A2B2B" w:rsidRDefault="00AE5819" w:rsidP="002A2B2B">
            <w:pPr>
              <w:rPr>
                <w:bCs/>
                <w:sz w:val="20"/>
                <w:szCs w:val="20"/>
              </w:rPr>
            </w:pPr>
            <w:r w:rsidRPr="002A2B2B">
              <w:rPr>
                <w:bCs/>
                <w:sz w:val="20"/>
                <w:szCs w:val="20"/>
              </w:rPr>
              <w:t>Физико-химични показатели</w:t>
            </w:r>
          </w:p>
        </w:tc>
        <w:tc>
          <w:tcPr>
            <w:tcW w:w="1418" w:type="dxa"/>
          </w:tcPr>
          <w:p w:rsidR="00AE5819" w:rsidRPr="002A2B2B" w:rsidRDefault="00AE5819" w:rsidP="002A2B2B">
            <w:pPr>
              <w:rPr>
                <w:bCs/>
                <w:sz w:val="20"/>
                <w:szCs w:val="20"/>
              </w:rPr>
            </w:pPr>
            <w:r w:rsidRPr="002A2B2B">
              <w:rPr>
                <w:bCs/>
                <w:sz w:val="20"/>
                <w:szCs w:val="20"/>
              </w:rPr>
              <w:t>Екологично състояние</w:t>
            </w:r>
          </w:p>
        </w:tc>
        <w:tc>
          <w:tcPr>
            <w:tcW w:w="1134" w:type="dxa"/>
          </w:tcPr>
          <w:p w:rsidR="00AE5819" w:rsidRPr="002A2B2B" w:rsidRDefault="00AE5819" w:rsidP="002A2B2B">
            <w:pPr>
              <w:rPr>
                <w:bCs/>
                <w:sz w:val="20"/>
                <w:szCs w:val="20"/>
              </w:rPr>
            </w:pPr>
            <w:r w:rsidRPr="002A2B2B">
              <w:rPr>
                <w:bCs/>
                <w:sz w:val="20"/>
                <w:szCs w:val="20"/>
              </w:rPr>
              <w:t>Химично състояние</w:t>
            </w:r>
          </w:p>
        </w:tc>
        <w:tc>
          <w:tcPr>
            <w:tcW w:w="1417" w:type="dxa"/>
          </w:tcPr>
          <w:p w:rsidR="00AE5819" w:rsidRPr="002A2B2B" w:rsidRDefault="00AE5819" w:rsidP="002A2B2B">
            <w:pPr>
              <w:rPr>
                <w:bCs/>
                <w:sz w:val="20"/>
                <w:szCs w:val="20"/>
              </w:rPr>
            </w:pPr>
            <w:r w:rsidRPr="002A2B2B">
              <w:rPr>
                <w:bCs/>
                <w:sz w:val="20"/>
                <w:szCs w:val="20"/>
              </w:rPr>
              <w:t>Изместващи показатели</w:t>
            </w:r>
          </w:p>
        </w:tc>
      </w:tr>
      <w:tr w:rsidR="00AE5819" w:rsidRPr="002A2B2B" w:rsidTr="002347A9">
        <w:tc>
          <w:tcPr>
            <w:tcW w:w="1696" w:type="dxa"/>
          </w:tcPr>
          <w:p w:rsidR="00AE5819" w:rsidRPr="002A2B2B" w:rsidRDefault="00AE5819" w:rsidP="002A2B2B">
            <w:pPr>
              <w:rPr>
                <w:bCs/>
                <w:sz w:val="20"/>
                <w:szCs w:val="20"/>
              </w:rPr>
            </w:pPr>
            <w:r w:rsidRPr="002347A9">
              <w:rPr>
                <w:bCs/>
                <w:sz w:val="20"/>
                <w:szCs w:val="20"/>
              </w:rPr>
              <w:t>BG3MA500R217</w:t>
            </w:r>
          </w:p>
        </w:tc>
        <w:tc>
          <w:tcPr>
            <w:tcW w:w="1560" w:type="dxa"/>
          </w:tcPr>
          <w:p w:rsidR="00AE5819" w:rsidRPr="002A2B2B" w:rsidRDefault="00AE5819" w:rsidP="00E5243F">
            <w:pPr>
              <w:rPr>
                <w:bCs/>
                <w:sz w:val="20"/>
                <w:szCs w:val="20"/>
              </w:rPr>
            </w:pPr>
            <w:r w:rsidRPr="002347A9">
              <w:rPr>
                <w:bCs/>
                <w:sz w:val="20"/>
                <w:szCs w:val="20"/>
              </w:rPr>
              <w:t>р. Марица от р. Въча до р. Чепеларска, ГК-2, 4, 5 и 6 и Марковки колектор</w:t>
            </w:r>
          </w:p>
        </w:tc>
        <w:tc>
          <w:tcPr>
            <w:tcW w:w="1275" w:type="dxa"/>
            <w:shd w:val="clear" w:color="auto" w:fill="FFFF00"/>
          </w:tcPr>
          <w:p w:rsidR="00AE5819" w:rsidRPr="002A2B2B" w:rsidRDefault="00AE5819" w:rsidP="002A2B2B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:rsidR="00AE5819" w:rsidRPr="002A2B2B" w:rsidRDefault="00AE5819" w:rsidP="002A2B2B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:rsidR="00AE5819" w:rsidRPr="002A2B2B" w:rsidRDefault="00AE5819" w:rsidP="00E5243F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умерено</w:t>
            </w:r>
          </w:p>
        </w:tc>
        <w:tc>
          <w:tcPr>
            <w:tcW w:w="1276" w:type="dxa"/>
            <w:shd w:val="clear" w:color="auto" w:fill="92D050"/>
          </w:tcPr>
          <w:p w:rsidR="00AE5819" w:rsidRPr="002A2B2B" w:rsidRDefault="00AE5819" w:rsidP="002A2B2B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:rsidR="00AE5819" w:rsidRPr="002A2B2B" w:rsidRDefault="00AE5819" w:rsidP="002A2B2B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:rsidR="00AE5819" w:rsidRPr="002A2B2B" w:rsidRDefault="00AE5819" w:rsidP="00E5243F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добро</w:t>
            </w:r>
          </w:p>
        </w:tc>
        <w:tc>
          <w:tcPr>
            <w:tcW w:w="1418" w:type="dxa"/>
            <w:shd w:val="clear" w:color="auto" w:fill="FFFF00"/>
          </w:tcPr>
          <w:p w:rsidR="00AE5819" w:rsidRPr="002A2B2B" w:rsidRDefault="00AE5819" w:rsidP="002A2B2B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:rsidR="00AE5819" w:rsidRPr="002A2B2B" w:rsidRDefault="00AE5819" w:rsidP="002A2B2B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:rsidR="00AE5819" w:rsidRPr="002A2B2B" w:rsidRDefault="00AE5819" w:rsidP="00E5243F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умерено</w:t>
            </w:r>
          </w:p>
        </w:tc>
        <w:tc>
          <w:tcPr>
            <w:tcW w:w="1134" w:type="dxa"/>
            <w:shd w:val="clear" w:color="auto" w:fill="0070C0"/>
          </w:tcPr>
          <w:p w:rsidR="00AE5819" w:rsidRPr="002A2B2B" w:rsidRDefault="00AE5819" w:rsidP="002A2B2B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:rsidR="00AE5819" w:rsidRPr="002A2B2B" w:rsidRDefault="00AE5819" w:rsidP="002A2B2B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:rsidR="00AE5819" w:rsidRPr="002A2B2B" w:rsidRDefault="00AE5819" w:rsidP="00E5243F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добро</w:t>
            </w:r>
          </w:p>
          <w:p w:rsidR="00AE5819" w:rsidRPr="002A2B2B" w:rsidRDefault="00AE5819" w:rsidP="002A2B2B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AE5819" w:rsidRPr="002A2B2B" w:rsidRDefault="00AE5819" w:rsidP="00E5243F">
            <w:pPr>
              <w:rPr>
                <w:bCs/>
                <w:sz w:val="20"/>
                <w:szCs w:val="20"/>
              </w:rPr>
            </w:pPr>
            <w:r w:rsidRPr="002347A9">
              <w:rPr>
                <w:bCs/>
                <w:sz w:val="20"/>
                <w:szCs w:val="20"/>
              </w:rPr>
              <w:t xml:space="preserve">Макрозообентос, </w:t>
            </w:r>
            <w:r>
              <w:rPr>
                <w:bCs/>
                <w:sz w:val="20"/>
                <w:szCs w:val="20"/>
              </w:rPr>
              <w:t xml:space="preserve">в пункт </w:t>
            </w:r>
            <w:r w:rsidRPr="002347A9">
              <w:rPr>
                <w:bCs/>
                <w:sz w:val="20"/>
                <w:szCs w:val="20"/>
              </w:rPr>
              <w:t>р.Марица гр.Пловдив 1км след ГК- PO4</w:t>
            </w:r>
          </w:p>
        </w:tc>
      </w:tr>
    </w:tbl>
    <w:p w:rsidR="00AE5819" w:rsidRPr="00F726E4" w:rsidRDefault="00AE5819" w:rsidP="00DB3CC9">
      <w:pPr>
        <w:jc w:val="both"/>
        <w:rPr>
          <w:b/>
          <w:bCs/>
          <w:i/>
        </w:rPr>
      </w:pPr>
    </w:p>
    <w:p w:rsidR="00AE5819" w:rsidRPr="00F726E4" w:rsidRDefault="00AE5819" w:rsidP="002347A9">
      <w:pPr>
        <w:ind w:firstLine="708"/>
        <w:jc w:val="both"/>
        <w:rPr>
          <w:bCs/>
        </w:rPr>
      </w:pPr>
      <w:r w:rsidRPr="00F726E4">
        <w:rPr>
          <w:bCs/>
        </w:rPr>
        <w:t xml:space="preserve">При реализацията на ИП няма да се използват повърхностни води. Битовите и производствени отпадъчни води, формирани от обекта ще заустват във водоплътна изгребна яма и периодично ще се извозват за третиране в ПСОВ. </w:t>
      </w:r>
    </w:p>
    <w:p w:rsidR="00AE5819" w:rsidRPr="00F726E4" w:rsidRDefault="00AE5819" w:rsidP="00E44A8C">
      <w:pPr>
        <w:ind w:firstLine="708"/>
        <w:jc w:val="both"/>
        <w:rPr>
          <w:bCs/>
        </w:rPr>
      </w:pPr>
      <w:r w:rsidRPr="00F726E4">
        <w:rPr>
          <w:bCs/>
        </w:rPr>
        <w:t>Въздействие върху повърхностните води в района не се очаква.</w:t>
      </w:r>
      <w:r w:rsidRPr="00F726E4">
        <w:rPr>
          <w:bCs/>
        </w:rPr>
        <w:br/>
      </w:r>
    </w:p>
    <w:p w:rsidR="00AE5819" w:rsidRPr="00A42BFC" w:rsidRDefault="00AE5819" w:rsidP="00A42BFC">
      <w:pPr>
        <w:jc w:val="both"/>
        <w:rPr>
          <w:b/>
          <w:bCs/>
        </w:rPr>
      </w:pPr>
    </w:p>
    <w:p w:rsidR="00AE5819" w:rsidRPr="00E5243F" w:rsidRDefault="00AE5819" w:rsidP="008C6EFB">
      <w:pPr>
        <w:ind w:firstLine="708"/>
        <w:jc w:val="both"/>
        <w:rPr>
          <w:b/>
          <w:bCs/>
          <w:i/>
        </w:rPr>
      </w:pPr>
      <w:r w:rsidRPr="00E5243F">
        <w:rPr>
          <w:b/>
          <w:bCs/>
          <w:i/>
        </w:rPr>
        <w:t>Подземни води</w:t>
      </w:r>
    </w:p>
    <w:p w:rsidR="00AE5819" w:rsidRPr="00F726E4" w:rsidRDefault="00AE5819" w:rsidP="00D63746">
      <w:pPr>
        <w:ind w:firstLine="708"/>
        <w:jc w:val="both"/>
        <w:rPr>
          <w:bCs/>
          <w:iCs/>
        </w:rPr>
      </w:pPr>
      <w:r w:rsidRPr="00F726E4">
        <w:rPr>
          <w:bCs/>
          <w:iCs/>
        </w:rPr>
        <w:t>Територията на реализиране на ИП попада над две подземни водни тела:</w:t>
      </w:r>
    </w:p>
    <w:p w:rsidR="00AE5819" w:rsidRPr="00F726E4" w:rsidRDefault="00AE5819" w:rsidP="00E5243F">
      <w:pPr>
        <w:numPr>
          <w:ilvl w:val="0"/>
          <w:numId w:val="18"/>
        </w:numPr>
        <w:jc w:val="both"/>
        <w:rPr>
          <w:bCs/>
          <w:iCs/>
        </w:rPr>
      </w:pPr>
      <w:r w:rsidRPr="00F726E4">
        <w:rPr>
          <w:bCs/>
          <w:iCs/>
        </w:rPr>
        <w:t xml:space="preserve">Код BG3G000000Q013- Порови води в Кватернер - Горнотракийски </w:t>
      </w:r>
    </w:p>
    <w:p w:rsidR="00AE5819" w:rsidRPr="00F726E4" w:rsidRDefault="00AE5819" w:rsidP="00E5243F">
      <w:pPr>
        <w:jc w:val="both"/>
        <w:rPr>
          <w:bCs/>
          <w:iCs/>
        </w:rPr>
      </w:pPr>
      <w:r w:rsidRPr="00F726E4">
        <w:rPr>
          <w:bCs/>
          <w:iCs/>
        </w:rPr>
        <w:t>низина, водоносен хоризонт Кватернер – Неоген и зона за защита на водите – Питейни води  в Кватернер – Неоген с код BG3DGW000000Q013.  Съгласно Доклад за състоянието на водите на ИБР през 2018 г. подземното водно тяло е в лошо химично състояние с основни замърсители: фосфати, манган  (</w:t>
      </w:r>
      <w:r w:rsidRPr="00F726E4">
        <w:rPr>
          <w:bCs/>
          <w:i/>
          <w:iCs/>
        </w:rPr>
        <w:t>Таблица 2</w:t>
      </w:r>
      <w:r w:rsidRPr="00F726E4">
        <w:rPr>
          <w:bCs/>
          <w:iCs/>
        </w:rPr>
        <w:t>).</w:t>
      </w:r>
    </w:p>
    <w:p w:rsidR="00AE5819" w:rsidRPr="00F726E4" w:rsidRDefault="00AE5819" w:rsidP="00E5243F">
      <w:pPr>
        <w:numPr>
          <w:ilvl w:val="0"/>
          <w:numId w:val="18"/>
        </w:numPr>
        <w:jc w:val="both"/>
        <w:rPr>
          <w:bCs/>
          <w:iCs/>
        </w:rPr>
      </w:pPr>
      <w:r w:rsidRPr="00F726E4">
        <w:rPr>
          <w:bCs/>
          <w:iCs/>
        </w:rPr>
        <w:t xml:space="preserve">Код BG3G00000NQ018- Порови води в Неоген - Кватернер - Пазарджик – </w:t>
      </w:r>
    </w:p>
    <w:p w:rsidR="00AE5819" w:rsidRPr="00F726E4" w:rsidRDefault="00AE5819" w:rsidP="00E5243F">
      <w:pPr>
        <w:jc w:val="both"/>
        <w:rPr>
          <w:bCs/>
          <w:iCs/>
        </w:rPr>
      </w:pPr>
      <w:r w:rsidRPr="00F726E4">
        <w:rPr>
          <w:bCs/>
          <w:iCs/>
        </w:rPr>
        <w:t>Пловдивския район, водоносен хоризонт Кватернер – Неоген и зона за защита на водите – Питейни води  в Кватернер – Неоген с код BG3DGW00000NQ018. Съгласно Доклад за състоянието на водите на ИБР през 2018 г., подземното водно тяло е в лошо химично състояние с основни замърсители: фосфати, Обща алфа-активност , Цинк, Сума Тетрахлоретилен и Трихлоретилен (</w:t>
      </w:r>
      <w:r w:rsidRPr="00F726E4">
        <w:rPr>
          <w:bCs/>
          <w:i/>
          <w:iCs/>
        </w:rPr>
        <w:t>Таблица 2</w:t>
      </w:r>
      <w:r w:rsidRPr="00F726E4">
        <w:rPr>
          <w:bCs/>
          <w:iCs/>
        </w:rPr>
        <w:t>).</w:t>
      </w:r>
    </w:p>
    <w:p w:rsidR="00AE5819" w:rsidRDefault="00AE5819" w:rsidP="000C1240">
      <w:pPr>
        <w:jc w:val="both"/>
        <w:rPr>
          <w:b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57"/>
        <w:gridCol w:w="2787"/>
        <w:gridCol w:w="2268"/>
        <w:gridCol w:w="2410"/>
      </w:tblGrid>
      <w:tr w:rsidR="00AE5819" w:rsidRPr="000A2AA2" w:rsidTr="000A2AA2">
        <w:trPr>
          <w:trHeight w:val="992"/>
        </w:trPr>
        <w:tc>
          <w:tcPr>
            <w:tcW w:w="1857" w:type="dxa"/>
          </w:tcPr>
          <w:p w:rsidR="00AE5819" w:rsidRPr="000A2AA2" w:rsidRDefault="00AE5819" w:rsidP="000A2AA2">
            <w:pPr>
              <w:jc w:val="both"/>
              <w:rPr>
                <w:b/>
                <w:bCs/>
                <w:iCs/>
                <w:sz w:val="20"/>
                <w:szCs w:val="20"/>
              </w:rPr>
            </w:pPr>
            <w:r w:rsidRPr="000A2AA2">
              <w:rPr>
                <w:b/>
                <w:bCs/>
                <w:iCs/>
                <w:sz w:val="20"/>
                <w:szCs w:val="20"/>
              </w:rPr>
              <w:t>Код на ПВТ</w:t>
            </w:r>
          </w:p>
        </w:tc>
        <w:tc>
          <w:tcPr>
            <w:tcW w:w="2787" w:type="dxa"/>
          </w:tcPr>
          <w:p w:rsidR="00AE5819" w:rsidRPr="000A2AA2" w:rsidRDefault="00AE5819" w:rsidP="000A2AA2">
            <w:pPr>
              <w:jc w:val="both"/>
              <w:rPr>
                <w:b/>
                <w:bCs/>
                <w:iCs/>
                <w:sz w:val="20"/>
                <w:szCs w:val="20"/>
              </w:rPr>
            </w:pPr>
            <w:r w:rsidRPr="000A2AA2">
              <w:rPr>
                <w:b/>
                <w:bCs/>
                <w:iCs/>
                <w:sz w:val="20"/>
                <w:szCs w:val="20"/>
              </w:rPr>
              <w:t>Наименование на водното тяло</w:t>
            </w:r>
          </w:p>
        </w:tc>
        <w:tc>
          <w:tcPr>
            <w:tcW w:w="2268" w:type="dxa"/>
          </w:tcPr>
          <w:p w:rsidR="00AE5819" w:rsidRPr="000A2AA2" w:rsidRDefault="00AE5819" w:rsidP="000A2AA2">
            <w:pPr>
              <w:jc w:val="both"/>
              <w:rPr>
                <w:b/>
                <w:bCs/>
                <w:iCs/>
                <w:sz w:val="20"/>
                <w:szCs w:val="20"/>
              </w:rPr>
            </w:pPr>
            <w:r w:rsidRPr="000A2AA2">
              <w:rPr>
                <w:b/>
                <w:bCs/>
                <w:iCs/>
                <w:sz w:val="20"/>
                <w:szCs w:val="20"/>
              </w:rPr>
              <w:t>Показатели на замърсяване и концентрации над СК*</w:t>
            </w:r>
          </w:p>
        </w:tc>
        <w:tc>
          <w:tcPr>
            <w:tcW w:w="2410" w:type="dxa"/>
          </w:tcPr>
          <w:p w:rsidR="00AE5819" w:rsidRPr="000A2AA2" w:rsidRDefault="00AE5819" w:rsidP="000A2AA2">
            <w:pPr>
              <w:jc w:val="both"/>
              <w:rPr>
                <w:b/>
                <w:bCs/>
                <w:iCs/>
                <w:sz w:val="20"/>
                <w:szCs w:val="20"/>
              </w:rPr>
            </w:pPr>
            <w:r w:rsidRPr="000A2AA2">
              <w:rPr>
                <w:b/>
                <w:bCs/>
                <w:iCs/>
                <w:sz w:val="20"/>
                <w:szCs w:val="20"/>
              </w:rPr>
              <w:t>Обща оценка химично състояние на ПВТ</w:t>
            </w:r>
          </w:p>
        </w:tc>
      </w:tr>
      <w:tr w:rsidR="00AE5819" w:rsidRPr="000A2AA2" w:rsidTr="000A2AA2">
        <w:tc>
          <w:tcPr>
            <w:tcW w:w="1857" w:type="dxa"/>
          </w:tcPr>
          <w:p w:rsidR="00AE5819" w:rsidRPr="000A2AA2" w:rsidRDefault="00AE5819" w:rsidP="000A2AA2">
            <w:pPr>
              <w:jc w:val="both"/>
              <w:rPr>
                <w:bCs/>
                <w:iCs/>
                <w:sz w:val="20"/>
                <w:szCs w:val="20"/>
              </w:rPr>
            </w:pPr>
            <w:r w:rsidRPr="000A2AA2">
              <w:rPr>
                <w:bCs/>
                <w:iCs/>
                <w:sz w:val="20"/>
                <w:szCs w:val="20"/>
              </w:rPr>
              <w:t>BG3G000000Q013</w:t>
            </w:r>
          </w:p>
        </w:tc>
        <w:tc>
          <w:tcPr>
            <w:tcW w:w="2787" w:type="dxa"/>
          </w:tcPr>
          <w:p w:rsidR="00AE5819" w:rsidRPr="000A2AA2" w:rsidRDefault="00AE5819" w:rsidP="000A2AA2">
            <w:pPr>
              <w:jc w:val="both"/>
              <w:rPr>
                <w:bCs/>
                <w:iCs/>
                <w:sz w:val="20"/>
                <w:szCs w:val="20"/>
              </w:rPr>
            </w:pPr>
            <w:r w:rsidRPr="000A2AA2">
              <w:rPr>
                <w:bCs/>
                <w:iCs/>
                <w:sz w:val="20"/>
                <w:szCs w:val="20"/>
              </w:rPr>
              <w:t>Порови води в Кватернер -Горнотракийска низина</w:t>
            </w:r>
          </w:p>
        </w:tc>
        <w:tc>
          <w:tcPr>
            <w:tcW w:w="2268" w:type="dxa"/>
          </w:tcPr>
          <w:p w:rsidR="00AE5819" w:rsidRPr="000A2AA2" w:rsidRDefault="00AE5819" w:rsidP="000A2AA2">
            <w:pPr>
              <w:jc w:val="both"/>
              <w:rPr>
                <w:bCs/>
                <w:iCs/>
                <w:sz w:val="20"/>
                <w:szCs w:val="20"/>
              </w:rPr>
            </w:pPr>
            <w:r w:rsidRPr="000A2AA2">
              <w:rPr>
                <w:bCs/>
                <w:iCs/>
                <w:sz w:val="20"/>
                <w:szCs w:val="20"/>
              </w:rPr>
              <w:t xml:space="preserve">Манган </w:t>
            </w:r>
          </w:p>
          <w:p w:rsidR="00AE5819" w:rsidRPr="000A2AA2" w:rsidRDefault="00AE5819" w:rsidP="000A2AA2">
            <w:pPr>
              <w:jc w:val="both"/>
              <w:rPr>
                <w:bCs/>
                <w:iCs/>
                <w:sz w:val="20"/>
                <w:szCs w:val="20"/>
              </w:rPr>
            </w:pPr>
            <w:r w:rsidRPr="000A2AA2">
              <w:rPr>
                <w:bCs/>
                <w:iCs/>
                <w:sz w:val="20"/>
                <w:szCs w:val="20"/>
              </w:rPr>
              <w:t xml:space="preserve">Фосфати </w:t>
            </w:r>
          </w:p>
        </w:tc>
        <w:tc>
          <w:tcPr>
            <w:tcW w:w="2410" w:type="dxa"/>
            <w:shd w:val="clear" w:color="auto" w:fill="FF0000"/>
          </w:tcPr>
          <w:p w:rsidR="00AE5819" w:rsidRPr="000A2AA2" w:rsidRDefault="00AE5819" w:rsidP="000A2AA2">
            <w:pPr>
              <w:jc w:val="center"/>
              <w:rPr>
                <w:bCs/>
                <w:iCs/>
                <w:sz w:val="20"/>
                <w:szCs w:val="20"/>
              </w:rPr>
            </w:pPr>
            <w:r w:rsidRPr="000A2AA2">
              <w:rPr>
                <w:bCs/>
                <w:iCs/>
                <w:sz w:val="20"/>
                <w:szCs w:val="20"/>
              </w:rPr>
              <w:t>лошо</w:t>
            </w:r>
          </w:p>
        </w:tc>
      </w:tr>
      <w:tr w:rsidR="00AE5819" w:rsidRPr="000A2AA2" w:rsidTr="000A2AA2">
        <w:trPr>
          <w:trHeight w:val="1281"/>
        </w:trPr>
        <w:tc>
          <w:tcPr>
            <w:tcW w:w="1857" w:type="dxa"/>
          </w:tcPr>
          <w:p w:rsidR="00AE5819" w:rsidRPr="000A2AA2" w:rsidRDefault="00AE5819" w:rsidP="000A2AA2">
            <w:pPr>
              <w:jc w:val="both"/>
              <w:rPr>
                <w:bCs/>
                <w:iCs/>
                <w:sz w:val="20"/>
                <w:szCs w:val="20"/>
              </w:rPr>
            </w:pPr>
            <w:r w:rsidRPr="000A2AA2">
              <w:rPr>
                <w:bCs/>
                <w:iCs/>
                <w:sz w:val="20"/>
                <w:szCs w:val="20"/>
              </w:rPr>
              <w:t>BG3G00000NQ018</w:t>
            </w:r>
          </w:p>
        </w:tc>
        <w:tc>
          <w:tcPr>
            <w:tcW w:w="2787" w:type="dxa"/>
          </w:tcPr>
          <w:p w:rsidR="00AE5819" w:rsidRPr="000A2AA2" w:rsidRDefault="00AE5819" w:rsidP="000A2AA2">
            <w:pPr>
              <w:jc w:val="both"/>
              <w:rPr>
                <w:bCs/>
                <w:iCs/>
                <w:sz w:val="20"/>
                <w:szCs w:val="20"/>
              </w:rPr>
            </w:pPr>
            <w:r w:rsidRPr="000A2AA2">
              <w:rPr>
                <w:bCs/>
                <w:iCs/>
                <w:sz w:val="20"/>
                <w:szCs w:val="20"/>
              </w:rPr>
              <w:t>Порови води в Неоген -Кватернер -Пазарджик -Пловдивския район</w:t>
            </w:r>
          </w:p>
        </w:tc>
        <w:tc>
          <w:tcPr>
            <w:tcW w:w="2268" w:type="dxa"/>
          </w:tcPr>
          <w:p w:rsidR="00AE5819" w:rsidRPr="000A2AA2" w:rsidRDefault="00AE5819" w:rsidP="000A2AA2">
            <w:pPr>
              <w:jc w:val="both"/>
              <w:rPr>
                <w:bCs/>
                <w:iCs/>
                <w:sz w:val="20"/>
                <w:szCs w:val="20"/>
              </w:rPr>
            </w:pPr>
            <w:r w:rsidRPr="000A2AA2">
              <w:rPr>
                <w:bCs/>
                <w:iCs/>
                <w:sz w:val="20"/>
                <w:szCs w:val="20"/>
              </w:rPr>
              <w:t xml:space="preserve">Фосфати </w:t>
            </w:r>
          </w:p>
          <w:p w:rsidR="00AE5819" w:rsidRPr="000A2AA2" w:rsidRDefault="00AE5819" w:rsidP="000A2AA2">
            <w:pPr>
              <w:jc w:val="both"/>
              <w:rPr>
                <w:bCs/>
                <w:iCs/>
                <w:sz w:val="20"/>
                <w:szCs w:val="20"/>
              </w:rPr>
            </w:pPr>
            <w:r w:rsidRPr="000A2AA2">
              <w:rPr>
                <w:bCs/>
                <w:iCs/>
                <w:sz w:val="20"/>
                <w:szCs w:val="20"/>
              </w:rPr>
              <w:t xml:space="preserve">Обща алфа-активност </w:t>
            </w:r>
          </w:p>
          <w:p w:rsidR="00AE5819" w:rsidRPr="000A2AA2" w:rsidRDefault="00AE5819" w:rsidP="000A2AA2">
            <w:pPr>
              <w:jc w:val="both"/>
              <w:rPr>
                <w:bCs/>
                <w:iCs/>
                <w:sz w:val="20"/>
                <w:szCs w:val="20"/>
              </w:rPr>
            </w:pPr>
            <w:r w:rsidRPr="000A2AA2">
              <w:rPr>
                <w:bCs/>
                <w:iCs/>
                <w:sz w:val="20"/>
                <w:szCs w:val="20"/>
              </w:rPr>
              <w:t xml:space="preserve">Цинк </w:t>
            </w:r>
          </w:p>
          <w:p w:rsidR="00AE5819" w:rsidRPr="000A2AA2" w:rsidRDefault="00AE5819" w:rsidP="000A2AA2">
            <w:pPr>
              <w:jc w:val="both"/>
              <w:rPr>
                <w:bCs/>
                <w:iCs/>
                <w:sz w:val="20"/>
                <w:szCs w:val="20"/>
              </w:rPr>
            </w:pPr>
            <w:r w:rsidRPr="000A2AA2">
              <w:rPr>
                <w:bCs/>
                <w:iCs/>
                <w:sz w:val="20"/>
                <w:szCs w:val="20"/>
              </w:rPr>
              <w:t xml:space="preserve">Сума Тетрахлоретилен и Трихлоретилен </w:t>
            </w:r>
          </w:p>
        </w:tc>
        <w:tc>
          <w:tcPr>
            <w:tcW w:w="2410" w:type="dxa"/>
            <w:shd w:val="clear" w:color="auto" w:fill="FF0000"/>
          </w:tcPr>
          <w:p w:rsidR="00AE5819" w:rsidRPr="000A2AA2" w:rsidRDefault="00AE5819" w:rsidP="000A2AA2">
            <w:pPr>
              <w:jc w:val="center"/>
              <w:rPr>
                <w:bCs/>
                <w:iCs/>
                <w:sz w:val="20"/>
                <w:szCs w:val="20"/>
              </w:rPr>
            </w:pPr>
            <w:r w:rsidRPr="000A2AA2">
              <w:rPr>
                <w:bCs/>
                <w:iCs/>
                <w:sz w:val="20"/>
                <w:szCs w:val="20"/>
              </w:rPr>
              <w:t>лошо</w:t>
            </w:r>
          </w:p>
        </w:tc>
      </w:tr>
    </w:tbl>
    <w:p w:rsidR="00AE5819" w:rsidRPr="000A2AA2" w:rsidRDefault="00AE5819" w:rsidP="000A2AA2">
      <w:pPr>
        <w:jc w:val="both"/>
        <w:rPr>
          <w:bCs/>
          <w:iCs/>
          <w:sz w:val="20"/>
          <w:szCs w:val="20"/>
        </w:rPr>
      </w:pPr>
      <w:r w:rsidRPr="000A2AA2">
        <w:rPr>
          <w:bCs/>
          <w:iCs/>
          <w:sz w:val="20"/>
          <w:szCs w:val="20"/>
        </w:rPr>
        <w:t>*- Стандарт за качество, съгласно Приложение № 1 към чл. 10, ал. 2, т. 1 на Наредба № 1 от 10 октомври 2007 г. за проучване, ползване и опазване на подземните води (Обн. ДВ. бр.</w:t>
      </w:r>
      <w:r w:rsidRPr="000A2AA2">
        <w:rPr>
          <w:bCs/>
          <w:iCs/>
          <w:sz w:val="20"/>
          <w:szCs w:val="20"/>
          <w:u w:val="single"/>
        </w:rPr>
        <w:t>87</w:t>
      </w:r>
      <w:r w:rsidRPr="000A2AA2">
        <w:rPr>
          <w:bCs/>
          <w:iCs/>
          <w:sz w:val="20"/>
          <w:szCs w:val="20"/>
        </w:rPr>
        <w:t xml:space="preserve"> от 30 октомври 2007г.,</w:t>
      </w:r>
      <w:r w:rsidRPr="000A2AA2">
        <w:rPr>
          <w:bCs/>
          <w:sz w:val="20"/>
          <w:szCs w:val="20"/>
        </w:rPr>
        <w:t xml:space="preserve"> посл. </w:t>
      </w:r>
      <w:r w:rsidRPr="000A2AA2">
        <w:rPr>
          <w:bCs/>
          <w:iCs/>
          <w:sz w:val="20"/>
          <w:szCs w:val="20"/>
        </w:rPr>
        <w:t>изм. и доп. ДВ. бр.102 от 23 декември 2016 г.)</w:t>
      </w:r>
    </w:p>
    <w:p w:rsidR="00AE5819" w:rsidRPr="000A2AA2" w:rsidRDefault="00AE5819" w:rsidP="000A2AA2">
      <w:pPr>
        <w:jc w:val="both"/>
        <w:rPr>
          <w:bCs/>
          <w:iCs/>
          <w:sz w:val="20"/>
          <w:szCs w:val="20"/>
        </w:rPr>
      </w:pPr>
    </w:p>
    <w:p w:rsidR="00AE5819" w:rsidRPr="000A2AA2" w:rsidRDefault="00AE5819" w:rsidP="000A2AA2">
      <w:pPr>
        <w:jc w:val="both"/>
        <w:rPr>
          <w:b/>
          <w:bCs/>
          <w:i/>
          <w:iCs/>
        </w:rPr>
      </w:pPr>
      <w:r w:rsidRPr="000A2AA2">
        <w:rPr>
          <w:b/>
          <w:bCs/>
          <w:i/>
          <w:iCs/>
        </w:rPr>
        <w:t>Таблица 3 - Количествено състояние на ПВТ през 2018 г.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1701"/>
        <w:gridCol w:w="992"/>
        <w:gridCol w:w="1134"/>
        <w:gridCol w:w="1134"/>
        <w:gridCol w:w="1276"/>
        <w:gridCol w:w="1100"/>
      </w:tblGrid>
      <w:tr w:rsidR="00AE5819" w:rsidRPr="00EB5466" w:rsidTr="00414F24">
        <w:trPr>
          <w:cantSplit/>
          <w:trHeight w:val="1704"/>
        </w:trPr>
        <w:tc>
          <w:tcPr>
            <w:tcW w:w="1951" w:type="dxa"/>
          </w:tcPr>
          <w:p w:rsidR="00AE5819" w:rsidRPr="00EB5466" w:rsidRDefault="00AE5819" w:rsidP="00A02D8B">
            <w:pPr>
              <w:jc w:val="both"/>
              <w:rPr>
                <w:bCs/>
                <w:iCs/>
                <w:sz w:val="20"/>
                <w:szCs w:val="20"/>
              </w:rPr>
            </w:pPr>
          </w:p>
          <w:p w:rsidR="00AE5819" w:rsidRPr="00EB5466" w:rsidRDefault="00AE5819" w:rsidP="00A02D8B">
            <w:pPr>
              <w:jc w:val="both"/>
              <w:rPr>
                <w:bCs/>
                <w:iCs/>
                <w:sz w:val="20"/>
                <w:szCs w:val="20"/>
              </w:rPr>
            </w:pPr>
          </w:p>
          <w:p w:rsidR="00AE5819" w:rsidRPr="00EB5466" w:rsidRDefault="00AE5819" w:rsidP="00A02D8B">
            <w:pPr>
              <w:jc w:val="both"/>
              <w:rPr>
                <w:bCs/>
                <w:iCs/>
                <w:sz w:val="20"/>
                <w:szCs w:val="20"/>
              </w:rPr>
            </w:pPr>
          </w:p>
          <w:p w:rsidR="00AE5819" w:rsidRPr="00EB5466" w:rsidRDefault="00AE5819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Код на ПВТ</w:t>
            </w:r>
          </w:p>
        </w:tc>
        <w:tc>
          <w:tcPr>
            <w:tcW w:w="1701" w:type="dxa"/>
          </w:tcPr>
          <w:p w:rsidR="00AE5819" w:rsidRPr="00EB5466" w:rsidRDefault="00AE5819" w:rsidP="00A02D8B">
            <w:pPr>
              <w:jc w:val="both"/>
              <w:rPr>
                <w:bCs/>
                <w:iCs/>
                <w:sz w:val="20"/>
                <w:szCs w:val="20"/>
              </w:rPr>
            </w:pPr>
          </w:p>
          <w:p w:rsidR="00AE5819" w:rsidRPr="00EB5466" w:rsidRDefault="00AE5819" w:rsidP="00A02D8B">
            <w:pPr>
              <w:jc w:val="both"/>
              <w:rPr>
                <w:bCs/>
                <w:iCs/>
                <w:sz w:val="20"/>
                <w:szCs w:val="20"/>
              </w:rPr>
            </w:pPr>
          </w:p>
          <w:p w:rsidR="00AE5819" w:rsidRPr="00EB5466" w:rsidRDefault="00AE5819" w:rsidP="00A02D8B">
            <w:pPr>
              <w:jc w:val="both"/>
              <w:rPr>
                <w:bCs/>
                <w:iCs/>
                <w:sz w:val="20"/>
                <w:szCs w:val="20"/>
              </w:rPr>
            </w:pPr>
          </w:p>
          <w:p w:rsidR="00AE5819" w:rsidRPr="00EB5466" w:rsidRDefault="00AE5819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Наименование на водното тяло</w:t>
            </w:r>
          </w:p>
        </w:tc>
        <w:tc>
          <w:tcPr>
            <w:tcW w:w="992" w:type="dxa"/>
            <w:textDirection w:val="btLr"/>
          </w:tcPr>
          <w:p w:rsidR="00AE5819" w:rsidRPr="00EB5466" w:rsidRDefault="00AE5819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 xml:space="preserve">Естествени ресурси </w:t>
            </w:r>
          </w:p>
        </w:tc>
        <w:tc>
          <w:tcPr>
            <w:tcW w:w="1134" w:type="dxa"/>
            <w:textDirection w:val="btLr"/>
          </w:tcPr>
          <w:p w:rsidR="00AE5819" w:rsidRPr="00EB5466" w:rsidRDefault="00AE5819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 xml:space="preserve">Разполагаеми ресурси </w:t>
            </w:r>
          </w:p>
        </w:tc>
        <w:tc>
          <w:tcPr>
            <w:tcW w:w="1134" w:type="dxa"/>
            <w:textDirection w:val="btLr"/>
          </w:tcPr>
          <w:p w:rsidR="00AE5819" w:rsidRPr="00EB5466" w:rsidRDefault="00AE5819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Водочерпене общо</w:t>
            </w:r>
          </w:p>
        </w:tc>
        <w:tc>
          <w:tcPr>
            <w:tcW w:w="1276" w:type="dxa"/>
            <w:textDirection w:val="btLr"/>
          </w:tcPr>
          <w:p w:rsidR="00AE5819" w:rsidRPr="00EB5466" w:rsidRDefault="00AE5819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Риск за влошаване</w:t>
            </w:r>
          </w:p>
        </w:tc>
        <w:tc>
          <w:tcPr>
            <w:tcW w:w="1100" w:type="dxa"/>
            <w:textDirection w:val="btLr"/>
          </w:tcPr>
          <w:p w:rsidR="00AE5819" w:rsidRPr="00EB5466" w:rsidRDefault="00AE5819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Количествено състояние</w:t>
            </w:r>
          </w:p>
        </w:tc>
      </w:tr>
      <w:tr w:rsidR="00AE5819" w:rsidRPr="00EB5466" w:rsidTr="00414F24">
        <w:trPr>
          <w:cantSplit/>
          <w:trHeight w:val="282"/>
        </w:trPr>
        <w:tc>
          <w:tcPr>
            <w:tcW w:w="1951" w:type="dxa"/>
          </w:tcPr>
          <w:p w:rsidR="00AE5819" w:rsidRPr="00EB5466" w:rsidRDefault="00AE5819" w:rsidP="00A02D8B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701" w:type="dxa"/>
          </w:tcPr>
          <w:p w:rsidR="00AE5819" w:rsidRPr="00EB5466" w:rsidRDefault="00AE5819" w:rsidP="00A02D8B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260" w:type="dxa"/>
            <w:gridSpan w:val="3"/>
          </w:tcPr>
          <w:p w:rsidR="00AE5819" w:rsidRPr="00EB5466" w:rsidRDefault="00AE5819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л/сек.</w:t>
            </w:r>
          </w:p>
        </w:tc>
        <w:tc>
          <w:tcPr>
            <w:tcW w:w="1276" w:type="dxa"/>
            <w:textDirection w:val="btLr"/>
          </w:tcPr>
          <w:p w:rsidR="00AE5819" w:rsidRPr="00EB5466" w:rsidRDefault="00AE5819" w:rsidP="00A02D8B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00" w:type="dxa"/>
            <w:textDirection w:val="btLr"/>
          </w:tcPr>
          <w:p w:rsidR="00AE5819" w:rsidRPr="00EB5466" w:rsidRDefault="00AE5819" w:rsidP="00A02D8B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</w:tr>
      <w:tr w:rsidR="00AE5819" w:rsidRPr="00EB5466" w:rsidTr="00414F24">
        <w:tc>
          <w:tcPr>
            <w:tcW w:w="1951" w:type="dxa"/>
          </w:tcPr>
          <w:p w:rsidR="00AE5819" w:rsidRPr="00EB5466" w:rsidRDefault="00AE5819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BG3G000000Q013</w:t>
            </w:r>
          </w:p>
        </w:tc>
        <w:tc>
          <w:tcPr>
            <w:tcW w:w="1701" w:type="dxa"/>
          </w:tcPr>
          <w:p w:rsidR="00AE5819" w:rsidRPr="00EB5466" w:rsidRDefault="00AE5819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Порови води в Кватернер -Горнотракийска низина</w:t>
            </w:r>
          </w:p>
        </w:tc>
        <w:tc>
          <w:tcPr>
            <w:tcW w:w="992" w:type="dxa"/>
          </w:tcPr>
          <w:p w:rsidR="00AE5819" w:rsidRPr="00EB5466" w:rsidRDefault="00AE5819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9055</w:t>
            </w:r>
          </w:p>
        </w:tc>
        <w:tc>
          <w:tcPr>
            <w:tcW w:w="1134" w:type="dxa"/>
          </w:tcPr>
          <w:p w:rsidR="00AE5819" w:rsidRPr="00EB5466" w:rsidRDefault="00AE5819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8319</w:t>
            </w:r>
          </w:p>
        </w:tc>
        <w:tc>
          <w:tcPr>
            <w:tcW w:w="1134" w:type="dxa"/>
          </w:tcPr>
          <w:p w:rsidR="00AE5819" w:rsidRPr="00EB5466" w:rsidRDefault="00AE5819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3804,7</w:t>
            </w:r>
          </w:p>
        </w:tc>
        <w:tc>
          <w:tcPr>
            <w:tcW w:w="1276" w:type="dxa"/>
          </w:tcPr>
          <w:p w:rsidR="00AE5819" w:rsidRPr="00EB5466" w:rsidRDefault="00AE5819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няма риск</w:t>
            </w:r>
          </w:p>
        </w:tc>
        <w:tc>
          <w:tcPr>
            <w:tcW w:w="1100" w:type="dxa"/>
          </w:tcPr>
          <w:p w:rsidR="00AE5819" w:rsidRPr="00EB5466" w:rsidRDefault="00AE5819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добро</w:t>
            </w:r>
          </w:p>
        </w:tc>
      </w:tr>
      <w:tr w:rsidR="00AE5819" w:rsidRPr="00EB5466" w:rsidTr="00414F24">
        <w:tc>
          <w:tcPr>
            <w:tcW w:w="1951" w:type="dxa"/>
          </w:tcPr>
          <w:p w:rsidR="00AE5819" w:rsidRPr="00EB5466" w:rsidRDefault="00AE5819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BG3G00000NQ018</w:t>
            </w:r>
          </w:p>
        </w:tc>
        <w:tc>
          <w:tcPr>
            <w:tcW w:w="1701" w:type="dxa"/>
          </w:tcPr>
          <w:p w:rsidR="00AE5819" w:rsidRPr="00EB5466" w:rsidRDefault="00AE5819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Порови води в Неоген -Кватернер -Пазарджик -Пловдивския район</w:t>
            </w:r>
          </w:p>
        </w:tc>
        <w:tc>
          <w:tcPr>
            <w:tcW w:w="992" w:type="dxa"/>
          </w:tcPr>
          <w:p w:rsidR="00AE5819" w:rsidRPr="00EB5466" w:rsidRDefault="00AE5819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3666</w:t>
            </w:r>
          </w:p>
        </w:tc>
        <w:tc>
          <w:tcPr>
            <w:tcW w:w="1134" w:type="dxa"/>
          </w:tcPr>
          <w:p w:rsidR="00AE5819" w:rsidRPr="00EB5466" w:rsidRDefault="00AE5819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3367</w:t>
            </w:r>
          </w:p>
        </w:tc>
        <w:tc>
          <w:tcPr>
            <w:tcW w:w="1134" w:type="dxa"/>
          </w:tcPr>
          <w:p w:rsidR="00AE5819" w:rsidRPr="00EB5466" w:rsidRDefault="00AE5819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3053,9</w:t>
            </w:r>
          </w:p>
        </w:tc>
        <w:tc>
          <w:tcPr>
            <w:tcW w:w="1276" w:type="dxa"/>
          </w:tcPr>
          <w:p w:rsidR="00AE5819" w:rsidRPr="00EB5466" w:rsidRDefault="00AE5819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няма риск</w:t>
            </w:r>
          </w:p>
        </w:tc>
        <w:tc>
          <w:tcPr>
            <w:tcW w:w="1100" w:type="dxa"/>
          </w:tcPr>
          <w:p w:rsidR="00AE5819" w:rsidRPr="00EB5466" w:rsidRDefault="00AE5819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добро</w:t>
            </w:r>
          </w:p>
        </w:tc>
      </w:tr>
    </w:tbl>
    <w:p w:rsidR="00AE5819" w:rsidRDefault="00AE5819" w:rsidP="000C1240">
      <w:pPr>
        <w:jc w:val="both"/>
        <w:rPr>
          <w:sz w:val="20"/>
          <w:szCs w:val="20"/>
        </w:rPr>
      </w:pPr>
    </w:p>
    <w:p w:rsidR="00AE5819" w:rsidRPr="00F726E4" w:rsidRDefault="00AE5819" w:rsidP="00D63746">
      <w:pPr>
        <w:ind w:firstLine="708"/>
        <w:jc w:val="both"/>
        <w:rPr>
          <w:bCs/>
          <w:iCs/>
        </w:rPr>
      </w:pPr>
      <w:r w:rsidRPr="00F726E4">
        <w:rPr>
          <w:bCs/>
          <w:iCs/>
        </w:rPr>
        <w:t xml:space="preserve">Водовземането от подземни води за реализиране на ИП ще бъде на разрешителен режим. Не се предвижда заустване в подземни води. </w:t>
      </w:r>
    </w:p>
    <w:p w:rsidR="00AE5819" w:rsidRPr="00F726E4" w:rsidRDefault="00AE5819" w:rsidP="00D63746">
      <w:pPr>
        <w:ind w:left="708"/>
        <w:jc w:val="both"/>
        <w:rPr>
          <w:bCs/>
          <w:iCs/>
        </w:rPr>
      </w:pPr>
      <w:r w:rsidRPr="00F726E4">
        <w:rPr>
          <w:bCs/>
          <w:iCs/>
        </w:rPr>
        <w:t xml:space="preserve">Няма риск от дифузно замърсяване на подземните води. Отпадъците, формирани </w:t>
      </w:r>
    </w:p>
    <w:p w:rsidR="00AE5819" w:rsidRPr="00DB3CC9" w:rsidRDefault="00AE5819" w:rsidP="000C1240">
      <w:pPr>
        <w:jc w:val="both"/>
        <w:rPr>
          <w:bCs/>
          <w:iCs/>
        </w:rPr>
      </w:pPr>
      <w:r w:rsidRPr="00F726E4">
        <w:rPr>
          <w:bCs/>
          <w:iCs/>
        </w:rPr>
        <w:t>на площадката ще се съхраняват в затворено помещение до тяхното предаване за обезвреждане и/или оползотворяване.  Вероятността от разливи на нефтопродукти при движение на МПС е ниска.</w:t>
      </w:r>
    </w:p>
    <w:p w:rsidR="00AE5819" w:rsidRPr="00F726E4" w:rsidRDefault="00AE5819" w:rsidP="001A41F5">
      <w:pPr>
        <w:ind w:firstLine="708"/>
        <w:jc w:val="both"/>
        <w:rPr>
          <w:bCs/>
          <w:lang w:val="ru-RU"/>
        </w:rPr>
      </w:pPr>
      <w:r w:rsidRPr="00F726E4">
        <w:rPr>
          <w:bCs/>
          <w:lang w:val="ru-RU"/>
        </w:rPr>
        <w:t>Въздействието върху  подземни води се очаква да бъде отрицателно, пряко, дълготрайно, постоянно до приключване експлоатацията на обекта.</w:t>
      </w:r>
    </w:p>
    <w:p w:rsidR="00AE5819" w:rsidRPr="00F726E4" w:rsidRDefault="00AE5819" w:rsidP="001A41F5">
      <w:pPr>
        <w:ind w:firstLine="708"/>
        <w:jc w:val="both"/>
        <w:rPr>
          <w:bCs/>
        </w:rPr>
      </w:pPr>
      <w:r w:rsidRPr="00F726E4">
        <w:rPr>
          <w:bCs/>
        </w:rPr>
        <w:t>При спазване на условията в Разрешителното за водовземане от подземни води и мерките, посочени  в т.11, въздействието върху подземните води ще бъде допустимо.</w:t>
      </w:r>
    </w:p>
    <w:p w:rsidR="00AE5819" w:rsidRDefault="00AE5819" w:rsidP="000C1240">
      <w:pPr>
        <w:jc w:val="both"/>
        <w:rPr>
          <w:b/>
        </w:rPr>
      </w:pPr>
    </w:p>
    <w:p w:rsidR="00AE5819" w:rsidRPr="00492E74" w:rsidRDefault="00AE5819" w:rsidP="00492E74">
      <w:pPr>
        <w:ind w:firstLine="708"/>
        <w:jc w:val="both"/>
        <w:rPr>
          <w:b/>
          <w:bCs/>
        </w:rPr>
      </w:pPr>
      <w:r w:rsidRPr="00492E74">
        <w:rPr>
          <w:b/>
          <w:bCs/>
        </w:rPr>
        <w:t>Почви</w:t>
      </w:r>
    </w:p>
    <w:p w:rsidR="00AE5819" w:rsidRPr="00F726E4" w:rsidRDefault="00AE5819" w:rsidP="00492E74">
      <w:pPr>
        <w:ind w:firstLine="708"/>
        <w:jc w:val="both"/>
        <w:rPr>
          <w:bCs/>
          <w:lang w:val="ru-RU"/>
        </w:rPr>
      </w:pPr>
      <w:r w:rsidRPr="00F726E4">
        <w:rPr>
          <w:bCs/>
          <w:lang w:val="ru-RU"/>
        </w:rPr>
        <w:t>Територията на ИП попада в  поле, което се характеризира с два вида почви:</w:t>
      </w:r>
    </w:p>
    <w:p w:rsidR="00AE5819" w:rsidRPr="00F726E4" w:rsidRDefault="00AE5819" w:rsidP="00DD0FCA">
      <w:pPr>
        <w:ind w:firstLine="708"/>
        <w:jc w:val="both"/>
        <w:rPr>
          <w:bCs/>
        </w:rPr>
      </w:pPr>
      <w:r w:rsidRPr="00F726E4">
        <w:rPr>
          <w:bCs/>
          <w:lang w:val="ru-RU"/>
        </w:rPr>
        <w:t xml:space="preserve">-  </w:t>
      </w:r>
      <w:r w:rsidRPr="00F726E4">
        <w:rPr>
          <w:bCs/>
        </w:rPr>
        <w:t>Ливадно-канелени, тежко песъчливо-глинести</w:t>
      </w:r>
    </w:p>
    <w:p w:rsidR="00AE5819" w:rsidRPr="00F726E4" w:rsidRDefault="00AE5819" w:rsidP="00DD0FCA">
      <w:pPr>
        <w:ind w:firstLine="708"/>
        <w:jc w:val="both"/>
        <w:rPr>
          <w:bCs/>
        </w:rPr>
      </w:pPr>
      <w:r w:rsidRPr="00F726E4">
        <w:rPr>
          <w:bCs/>
        </w:rPr>
        <w:t xml:space="preserve">Характеризират се с </w:t>
      </w:r>
      <w:r w:rsidRPr="00234590">
        <w:rPr>
          <w:bCs/>
          <w:lang w:val="ru-RU"/>
        </w:rPr>
        <w:t>мощност</w:t>
      </w:r>
      <w:r w:rsidRPr="00F726E4">
        <w:rPr>
          <w:bCs/>
        </w:rPr>
        <w:t xml:space="preserve"> </w:t>
      </w:r>
      <w:r w:rsidRPr="00234590">
        <w:rPr>
          <w:bCs/>
          <w:lang w:val="ru-RU"/>
        </w:rPr>
        <w:t xml:space="preserve">на хумусните хоризонти между 25 до 55 </w:t>
      </w:r>
      <w:r w:rsidRPr="00F726E4">
        <w:rPr>
          <w:bCs/>
          <w:lang w:val="en-US"/>
        </w:rPr>
        <w:t>cm</w:t>
      </w:r>
      <w:r w:rsidRPr="00234590">
        <w:rPr>
          <w:bCs/>
          <w:lang w:val="ru-RU"/>
        </w:rPr>
        <w:t xml:space="preserve">, </w:t>
      </w:r>
      <w:r w:rsidRPr="00F726E4">
        <w:rPr>
          <w:bCs/>
        </w:rPr>
        <w:t xml:space="preserve">и </w:t>
      </w:r>
      <w:r w:rsidRPr="00234590">
        <w:rPr>
          <w:bCs/>
          <w:lang w:val="ru-RU"/>
        </w:rPr>
        <w:t xml:space="preserve">почвена реакция </w:t>
      </w:r>
      <w:r w:rsidRPr="00F726E4">
        <w:rPr>
          <w:bCs/>
        </w:rPr>
        <w:t xml:space="preserve"> от </w:t>
      </w:r>
      <w:r w:rsidRPr="00234590">
        <w:rPr>
          <w:bCs/>
          <w:lang w:val="ru-RU"/>
        </w:rPr>
        <w:t xml:space="preserve">4,5 </w:t>
      </w:r>
      <w:r w:rsidRPr="00F726E4">
        <w:rPr>
          <w:bCs/>
        </w:rPr>
        <w:t xml:space="preserve">до </w:t>
      </w:r>
      <w:r w:rsidRPr="00234590">
        <w:rPr>
          <w:bCs/>
          <w:lang w:val="ru-RU"/>
        </w:rPr>
        <w:t xml:space="preserve">7,5. </w:t>
      </w:r>
      <w:r w:rsidRPr="00F726E4">
        <w:rPr>
          <w:bCs/>
        </w:rPr>
        <w:t>Х</w:t>
      </w:r>
      <w:r w:rsidRPr="00234590">
        <w:rPr>
          <w:bCs/>
          <w:lang w:val="ru-RU"/>
        </w:rPr>
        <w:t xml:space="preserve">умусното съдържание </w:t>
      </w:r>
      <w:r w:rsidRPr="00F726E4">
        <w:rPr>
          <w:bCs/>
        </w:rPr>
        <w:t>е</w:t>
      </w:r>
      <w:r w:rsidRPr="00234590">
        <w:rPr>
          <w:bCs/>
          <w:lang w:val="ru-RU"/>
        </w:rPr>
        <w:t xml:space="preserve"> между 1,0 и 4,0% </w:t>
      </w:r>
      <w:r w:rsidRPr="00F726E4">
        <w:rPr>
          <w:bCs/>
        </w:rPr>
        <w:t>.</w:t>
      </w:r>
    </w:p>
    <w:p w:rsidR="00AE5819" w:rsidRPr="00F726E4" w:rsidRDefault="00AE5819" w:rsidP="008E6CC1">
      <w:pPr>
        <w:ind w:firstLine="708"/>
        <w:jc w:val="both"/>
        <w:rPr>
          <w:bCs/>
        </w:rPr>
      </w:pPr>
      <w:r w:rsidRPr="00F726E4">
        <w:rPr>
          <w:bCs/>
        </w:rPr>
        <w:t>- Ливадно-черноземновидни (заблатени), тежко песъчливо-глинести до леко глинести.</w:t>
      </w:r>
    </w:p>
    <w:p w:rsidR="00AE5819" w:rsidRPr="00F726E4" w:rsidRDefault="00AE5819" w:rsidP="008E6CC1">
      <w:pPr>
        <w:ind w:firstLine="708"/>
        <w:jc w:val="both"/>
        <w:rPr>
          <w:bCs/>
          <w:lang w:val="ru-RU"/>
        </w:rPr>
      </w:pPr>
      <w:r w:rsidRPr="00F726E4">
        <w:rPr>
          <w:bCs/>
        </w:rPr>
        <w:t xml:space="preserve">Характеризират се с </w:t>
      </w:r>
      <w:r w:rsidRPr="00F726E4">
        <w:rPr>
          <w:bCs/>
          <w:lang w:val="ru-RU"/>
        </w:rPr>
        <w:t xml:space="preserve"> мощност на хумусните хоризонти между 20 и 60 </w:t>
      </w:r>
      <w:r w:rsidRPr="00F726E4">
        <w:rPr>
          <w:bCs/>
          <w:lang w:val="en-US"/>
        </w:rPr>
        <w:t>cm</w:t>
      </w:r>
      <w:r w:rsidRPr="00F726E4">
        <w:rPr>
          <w:bCs/>
          <w:lang w:val="ru-RU"/>
        </w:rPr>
        <w:t xml:space="preserve"> и почвена реакция от 5,5 до  8,5. Хумусното съдържание е от 1,5 до 6,0%. </w:t>
      </w:r>
    </w:p>
    <w:p w:rsidR="00AE5819" w:rsidRPr="00F726E4" w:rsidRDefault="00AE5819" w:rsidP="00E020E3">
      <w:pPr>
        <w:ind w:firstLine="708"/>
        <w:jc w:val="both"/>
      </w:pPr>
    </w:p>
    <w:p w:rsidR="00AE5819" w:rsidRPr="00DB3CC9" w:rsidRDefault="00AE5819" w:rsidP="00DB3CC9">
      <w:pPr>
        <w:ind w:firstLine="708"/>
        <w:jc w:val="both"/>
        <w:rPr>
          <w:bCs/>
        </w:rPr>
      </w:pPr>
      <w:r w:rsidRPr="00F726E4">
        <w:t xml:space="preserve">При реализацията на ИП ще се извършват изкопни работи, свързани с изграждане на ВиК мрежа, строителство на административна и производствена сгради и изграждане на тръбен кладенец. </w:t>
      </w:r>
      <w:r w:rsidRPr="00F726E4">
        <w:rPr>
          <w:bCs/>
        </w:rPr>
        <w:t xml:space="preserve">Изкопаната хумусна маса ще бъде съхранявана в имота и след завършване на строителните дейности ще се използва за озеленителни площи. </w:t>
      </w:r>
    </w:p>
    <w:p w:rsidR="00AE5819" w:rsidRPr="00F726E4" w:rsidRDefault="00AE5819" w:rsidP="009671EA">
      <w:pPr>
        <w:ind w:firstLine="708"/>
        <w:jc w:val="both"/>
        <w:rPr>
          <w:bCs/>
        </w:rPr>
      </w:pPr>
      <w:r w:rsidRPr="00F726E4">
        <w:rPr>
          <w:bCs/>
        </w:rPr>
        <w:t>По време на строителството се очаква пряко, отрицателно въздействие върху почвите на площта за застрояване, което ще продължи и през експлоатационния период</w:t>
      </w:r>
    </w:p>
    <w:p w:rsidR="00AE5819" w:rsidRPr="00F726E4" w:rsidRDefault="00AE5819" w:rsidP="009671EA">
      <w:pPr>
        <w:ind w:firstLine="708"/>
        <w:jc w:val="both"/>
        <w:rPr>
          <w:bCs/>
        </w:rPr>
      </w:pPr>
      <w:r w:rsidRPr="00F726E4">
        <w:rPr>
          <w:bCs/>
        </w:rPr>
        <w:t>По време на експлоатацията на обекта не се очаква отрицателно въздействие  върху незастроените почви.</w:t>
      </w:r>
    </w:p>
    <w:p w:rsidR="00AE5819" w:rsidRDefault="00AE5819" w:rsidP="000C1240">
      <w:pPr>
        <w:jc w:val="both"/>
        <w:rPr>
          <w:b/>
        </w:rPr>
      </w:pPr>
    </w:p>
    <w:p w:rsidR="00AE5819" w:rsidRPr="00FF66A1" w:rsidRDefault="00AE5819" w:rsidP="000C1240">
      <w:pPr>
        <w:jc w:val="both"/>
        <w:rPr>
          <w:b/>
        </w:rPr>
      </w:pPr>
    </w:p>
    <w:p w:rsidR="00AE5819" w:rsidRPr="00FF66A1" w:rsidRDefault="00AE5819" w:rsidP="000C1240">
      <w:pPr>
        <w:ind w:firstLine="708"/>
        <w:jc w:val="both"/>
        <w:rPr>
          <w:b/>
          <w:bCs/>
        </w:rPr>
      </w:pPr>
      <w:r w:rsidRPr="00FF66A1">
        <w:rPr>
          <w:b/>
          <w:bCs/>
        </w:rPr>
        <w:t>Въздействие върху земните недра</w:t>
      </w:r>
    </w:p>
    <w:p w:rsidR="00AE5819" w:rsidRPr="00FF66A1" w:rsidRDefault="00AE5819" w:rsidP="000C1240">
      <w:pPr>
        <w:ind w:firstLine="708"/>
        <w:jc w:val="both"/>
        <w:rPr>
          <w:b/>
          <w:bCs/>
        </w:rPr>
      </w:pPr>
    </w:p>
    <w:p w:rsidR="00AE5819" w:rsidRPr="00F726E4" w:rsidRDefault="00AE5819" w:rsidP="000C1240">
      <w:pPr>
        <w:ind w:firstLine="708"/>
        <w:jc w:val="both"/>
        <w:rPr>
          <w:bCs/>
        </w:rPr>
      </w:pPr>
      <w:r w:rsidRPr="00F726E4">
        <w:rPr>
          <w:bCs/>
        </w:rPr>
        <w:t>Характерът и обхватът на дейностите на ИП не предполагат засягането на земните недра.</w:t>
      </w:r>
    </w:p>
    <w:p w:rsidR="00AE5819" w:rsidRPr="00F726E4" w:rsidRDefault="00AE5819" w:rsidP="000C1240">
      <w:pPr>
        <w:ind w:firstLine="708"/>
        <w:jc w:val="both"/>
        <w:rPr>
          <w:b/>
          <w:bCs/>
        </w:rPr>
      </w:pPr>
    </w:p>
    <w:p w:rsidR="00AE5819" w:rsidRPr="00FF66A1" w:rsidRDefault="00AE5819" w:rsidP="000C1240">
      <w:pPr>
        <w:ind w:firstLine="708"/>
        <w:jc w:val="both"/>
        <w:rPr>
          <w:b/>
          <w:bCs/>
        </w:rPr>
      </w:pPr>
      <w:r w:rsidRPr="00FF66A1">
        <w:rPr>
          <w:b/>
          <w:bCs/>
        </w:rPr>
        <w:t>Въздействие върху ландшафта</w:t>
      </w:r>
    </w:p>
    <w:p w:rsidR="00AE5819" w:rsidRPr="00FF66A1" w:rsidRDefault="00AE5819" w:rsidP="000C1240">
      <w:pPr>
        <w:ind w:firstLine="708"/>
        <w:jc w:val="both"/>
        <w:rPr>
          <w:b/>
          <w:bCs/>
        </w:rPr>
      </w:pPr>
    </w:p>
    <w:p w:rsidR="00AE5819" w:rsidRDefault="00AE5819" w:rsidP="000C1240">
      <w:pPr>
        <w:ind w:firstLine="708"/>
        <w:jc w:val="both"/>
      </w:pPr>
      <w:r w:rsidRPr="00F726E4">
        <w:t xml:space="preserve">Територията за реализиране на ИП се намира в имот с НТП - За друг вид производствен, складов обект, разположен в разрастваща се промишлена зона в периферията на гр. Пловдив. </w:t>
      </w:r>
    </w:p>
    <w:p w:rsidR="00AE5819" w:rsidRDefault="00AE5819" w:rsidP="000C1240">
      <w:pPr>
        <w:ind w:firstLine="708"/>
        <w:jc w:val="both"/>
      </w:pPr>
    </w:p>
    <w:p w:rsidR="00AE5819" w:rsidRDefault="00AE5819" w:rsidP="002E40D7">
      <w:pPr>
        <w:ind w:firstLine="708"/>
        <w:jc w:val="both"/>
        <w:rPr>
          <w:b/>
          <w:bCs/>
          <w:i/>
        </w:rPr>
      </w:pPr>
      <w:r w:rsidRPr="00E5243F">
        <w:rPr>
          <w:b/>
          <w:bCs/>
          <w:i/>
        </w:rPr>
        <w:t>Прогноза на въздействието</w:t>
      </w:r>
    </w:p>
    <w:p w:rsidR="00AE5819" w:rsidRDefault="00AE5819" w:rsidP="000C1240">
      <w:pPr>
        <w:ind w:firstLine="708"/>
        <w:jc w:val="both"/>
      </w:pPr>
    </w:p>
    <w:p w:rsidR="00AE5819" w:rsidRPr="00F726E4" w:rsidRDefault="00AE5819" w:rsidP="000C1240">
      <w:pPr>
        <w:ind w:firstLine="708"/>
        <w:jc w:val="both"/>
        <w:rPr>
          <w:b/>
          <w:bCs/>
        </w:rPr>
      </w:pPr>
      <w:r w:rsidRPr="00F726E4">
        <w:rPr>
          <w:bCs/>
        </w:rPr>
        <w:t>Реализацията на ИП ще разшири, макар и незначително, урбанизираната индустриална територия за сметка на земеделския ландшафт.</w:t>
      </w:r>
    </w:p>
    <w:p w:rsidR="00AE5819" w:rsidRPr="00FF66A1" w:rsidRDefault="00AE5819" w:rsidP="000C1240">
      <w:pPr>
        <w:ind w:firstLine="708"/>
        <w:jc w:val="both"/>
        <w:rPr>
          <w:b/>
          <w:bCs/>
        </w:rPr>
      </w:pPr>
    </w:p>
    <w:p w:rsidR="00AE5819" w:rsidRPr="00FF66A1" w:rsidRDefault="00AE5819" w:rsidP="000C1240">
      <w:pPr>
        <w:ind w:firstLine="708"/>
        <w:jc w:val="both"/>
        <w:rPr>
          <w:b/>
          <w:bCs/>
        </w:rPr>
      </w:pPr>
      <w:r w:rsidRPr="00FF66A1">
        <w:rPr>
          <w:b/>
          <w:bCs/>
        </w:rPr>
        <w:t>Въздействие върху биологичното разнообразие и неговите елементи</w:t>
      </w:r>
    </w:p>
    <w:p w:rsidR="00AE5819" w:rsidRPr="00FF66A1" w:rsidRDefault="00AE5819" w:rsidP="000C1240">
      <w:pPr>
        <w:ind w:firstLine="708"/>
        <w:jc w:val="both"/>
        <w:rPr>
          <w:b/>
          <w:bCs/>
        </w:rPr>
      </w:pPr>
    </w:p>
    <w:p w:rsidR="00AE5819" w:rsidRPr="008B2B9B" w:rsidRDefault="00AE5819" w:rsidP="00DB3CC9">
      <w:pPr>
        <w:ind w:firstLine="708"/>
        <w:jc w:val="both"/>
      </w:pPr>
      <w:r w:rsidRPr="008B2B9B">
        <w:t xml:space="preserve">Територията за реализиране на ИП се намира в имот с НТП - За друг вид производствен, складов обект, с площ от 6 дка. Теренът е зает от рудерална растителност, с липса на богати на видове флора и фауна. </w:t>
      </w:r>
    </w:p>
    <w:p w:rsidR="00AE5819" w:rsidRPr="008B2B9B" w:rsidRDefault="00AE5819" w:rsidP="008D504C">
      <w:pPr>
        <w:ind w:firstLine="708"/>
        <w:jc w:val="both"/>
      </w:pPr>
      <w:r w:rsidRPr="008B2B9B">
        <w:rPr>
          <w:bCs/>
        </w:rPr>
        <w:t>По време на строителството ще бъдат отнети местообитания, като се очаква и безпокойство върху някои представители на гръбначната фауна, обитаващи съседните терени. Последното въздействие се очаква и по време на експлоатацията на обекта.</w:t>
      </w:r>
      <w:r w:rsidRPr="008B2B9B">
        <w:t xml:space="preserve"> Не се предполага значително засягане на консервационно значими видове. Предвидените в ИП дейности не предполагат засягане на биоразнообразието в района. </w:t>
      </w:r>
    </w:p>
    <w:p w:rsidR="00AE5819" w:rsidRPr="00FF66A1" w:rsidRDefault="00AE5819" w:rsidP="000C1240">
      <w:pPr>
        <w:ind w:firstLine="708"/>
        <w:jc w:val="both"/>
        <w:rPr>
          <w:b/>
          <w:bCs/>
        </w:rPr>
      </w:pPr>
    </w:p>
    <w:p w:rsidR="00AE5819" w:rsidRPr="00FF66A1" w:rsidRDefault="00AE5819" w:rsidP="000C1240">
      <w:pPr>
        <w:jc w:val="both"/>
        <w:rPr>
          <w:b/>
          <w:bCs/>
        </w:rPr>
      </w:pPr>
      <w:r w:rsidRPr="00FF66A1">
        <w:rPr>
          <w:b/>
          <w:bCs/>
        </w:rPr>
        <w:tab/>
        <w:t>Въздействие върху защитените територии</w:t>
      </w:r>
    </w:p>
    <w:p w:rsidR="00AE5819" w:rsidRPr="00FF66A1" w:rsidRDefault="00AE5819" w:rsidP="000C1240">
      <w:pPr>
        <w:jc w:val="both"/>
        <w:rPr>
          <w:b/>
          <w:bCs/>
        </w:rPr>
      </w:pPr>
    </w:p>
    <w:p w:rsidR="00AE5819" w:rsidRPr="00FF66A1" w:rsidRDefault="00AE5819" w:rsidP="000C1240">
      <w:pPr>
        <w:jc w:val="both"/>
        <w:rPr>
          <w:b/>
          <w:bCs/>
        </w:rPr>
      </w:pPr>
      <w:r w:rsidRPr="00FF66A1">
        <w:rPr>
          <w:bCs/>
        </w:rPr>
        <w:tab/>
      </w:r>
      <w:r>
        <w:t>Имотът за реализиране на ИП</w:t>
      </w:r>
      <w:r w:rsidRPr="00FF66A1">
        <w:rPr>
          <w:bCs/>
        </w:rPr>
        <w:t xml:space="preserve"> не се намира в и не засяга защитени със закон територии. </w:t>
      </w:r>
      <w:r w:rsidRPr="00FF66A1">
        <w:t xml:space="preserve">Най-близката територия по ЗЗТ е </w:t>
      </w:r>
      <w:r>
        <w:t>природна забележителност</w:t>
      </w:r>
      <w:r w:rsidRPr="00FF66A1">
        <w:t xml:space="preserve"> „</w:t>
      </w:r>
      <w:r>
        <w:t>Младежки хълм“, отстояща на около 4,5 км в северо</w:t>
      </w:r>
      <w:r w:rsidRPr="00FF66A1">
        <w:t>западна посока</w:t>
      </w:r>
      <w:r w:rsidRPr="00FF66A1">
        <w:rPr>
          <w:b/>
          <w:bCs/>
        </w:rPr>
        <w:t>.</w:t>
      </w:r>
    </w:p>
    <w:p w:rsidR="00AE5819" w:rsidRPr="00FF66A1" w:rsidRDefault="00AE5819" w:rsidP="000C1240">
      <w:pPr>
        <w:jc w:val="both"/>
        <w:rPr>
          <w:b/>
          <w:bCs/>
        </w:rPr>
      </w:pPr>
    </w:p>
    <w:p w:rsidR="00AE5819" w:rsidRPr="00FF66A1" w:rsidRDefault="00AE5819" w:rsidP="00005EF7">
      <w:pPr>
        <w:ind w:firstLine="708"/>
        <w:jc w:val="both"/>
        <w:rPr>
          <w:b/>
          <w:bCs/>
        </w:rPr>
      </w:pPr>
      <w:r w:rsidRPr="00FF66A1">
        <w:rPr>
          <w:b/>
          <w:bCs/>
        </w:rPr>
        <w:t>2. Въздействие върху елементи от Националната екологична мрежа,    включително на разположените в близост до инвестиционното предложение.</w:t>
      </w:r>
    </w:p>
    <w:p w:rsidR="00AE5819" w:rsidRPr="00FF66A1" w:rsidRDefault="00AE5819" w:rsidP="00005EF7">
      <w:pPr>
        <w:ind w:firstLine="708"/>
        <w:jc w:val="both"/>
        <w:rPr>
          <w:b/>
          <w:bCs/>
        </w:rPr>
      </w:pPr>
    </w:p>
    <w:p w:rsidR="00AE5819" w:rsidRDefault="00AE5819" w:rsidP="00FF66A1">
      <w:pPr>
        <w:ind w:firstLine="708"/>
        <w:jc w:val="both"/>
      </w:pPr>
      <w:r>
        <w:t>Имотът за реализиране на ИП</w:t>
      </w:r>
      <w:r w:rsidRPr="00FF66A1">
        <w:rPr>
          <w:bCs/>
        </w:rPr>
        <w:t xml:space="preserve"> не се намира в и не засяга елементи от Националната екологична мрежа. </w:t>
      </w:r>
      <w:r w:rsidRPr="00FF66A1">
        <w:t xml:space="preserve">Най-близкият такъв по ЗЗТ е </w:t>
      </w:r>
      <w:r>
        <w:t>природна забележителност</w:t>
      </w:r>
      <w:r w:rsidRPr="00FF66A1">
        <w:t xml:space="preserve"> „</w:t>
      </w:r>
      <w:r>
        <w:t>Младежки хълм“, отстояща на около 4,5 км в северо</w:t>
      </w:r>
      <w:r w:rsidRPr="00FF66A1">
        <w:t xml:space="preserve">западна посока, </w:t>
      </w:r>
      <w:r>
        <w:t>и съгласно ЗБР – защитена зона</w:t>
      </w:r>
      <w:r w:rsidRPr="00FF66A1">
        <w:t xml:space="preserve"> по Директив</w:t>
      </w:r>
      <w:r>
        <w:t>ата за местообитанията BG0000578 „Река Марица“, намираща се на около 5,5 км в северна посока</w:t>
      </w:r>
      <w:r w:rsidRPr="00FF66A1">
        <w:t>.</w:t>
      </w:r>
    </w:p>
    <w:p w:rsidR="00AE5819" w:rsidRDefault="00AE5819" w:rsidP="00FF66A1">
      <w:pPr>
        <w:ind w:firstLine="708"/>
        <w:jc w:val="both"/>
      </w:pPr>
    </w:p>
    <w:p w:rsidR="00AE5819" w:rsidRPr="00BC2043" w:rsidRDefault="00AE5819" w:rsidP="00BC2043">
      <w:pPr>
        <w:ind w:firstLine="708"/>
        <w:jc w:val="both"/>
        <w:rPr>
          <w:b/>
          <w:bCs/>
        </w:rPr>
      </w:pPr>
      <w:r w:rsidRPr="00BC2043">
        <w:rPr>
          <w:b/>
          <w:bCs/>
        </w:rPr>
        <w:t>3. Очакваните последици, произтичащи от уязвимостта на инвестиционното предложение от риск от големи аварии и/или бедствия.</w:t>
      </w:r>
    </w:p>
    <w:p w:rsidR="00AE5819" w:rsidRDefault="00AE5819" w:rsidP="00FF66A1">
      <w:pPr>
        <w:ind w:firstLine="708"/>
        <w:jc w:val="both"/>
        <w:rPr>
          <w:bCs/>
          <w:color w:val="0070C0"/>
        </w:rPr>
      </w:pPr>
    </w:p>
    <w:p w:rsidR="00AE5819" w:rsidRPr="00EE1F1B" w:rsidRDefault="00AE5819" w:rsidP="00FF66A1">
      <w:pPr>
        <w:ind w:firstLine="708"/>
        <w:jc w:val="both"/>
        <w:rPr>
          <w:bCs/>
        </w:rPr>
      </w:pPr>
      <w:r w:rsidRPr="00EE1F1B">
        <w:rPr>
          <w:bCs/>
        </w:rPr>
        <w:t>Предметът на дейност, капацитет и обхват на заявеното ИП не би могло да доведе до риск от големи аварии или бедствия.</w:t>
      </w:r>
    </w:p>
    <w:p w:rsidR="00AE5819" w:rsidRPr="00EE1F1B" w:rsidRDefault="00AE5819" w:rsidP="00FF66A1">
      <w:pPr>
        <w:ind w:firstLine="708"/>
        <w:jc w:val="both"/>
        <w:rPr>
          <w:bCs/>
        </w:rPr>
      </w:pPr>
      <w:r w:rsidRPr="00EE1F1B">
        <w:rPr>
          <w:bCs/>
          <w:lang w:val="ru-RU"/>
        </w:rPr>
        <w:t xml:space="preserve">При  производствена авария в най-близкото </w:t>
      </w:r>
      <w:r w:rsidRPr="00EE1F1B">
        <w:rPr>
          <w:bCs/>
        </w:rPr>
        <w:t xml:space="preserve">предприятие, категоризирано  с нисък рисков  потенциал, </w:t>
      </w:r>
      <w:r w:rsidRPr="00EE1F1B">
        <w:rPr>
          <w:bCs/>
          <w:lang w:val="ru-RU"/>
        </w:rPr>
        <w:t>рискът от засягане на обекта на ИП е минимален, поради отдалечеността му.</w:t>
      </w:r>
    </w:p>
    <w:p w:rsidR="00AE5819" w:rsidRPr="00EE1F1B" w:rsidRDefault="00AE5819" w:rsidP="00E567BF">
      <w:pPr>
        <w:ind w:firstLine="708"/>
        <w:jc w:val="both"/>
        <w:rPr>
          <w:bCs/>
        </w:rPr>
      </w:pPr>
      <w:r w:rsidRPr="00EE1F1B">
        <w:rPr>
          <w:bCs/>
          <w:lang w:val="ru-RU"/>
        </w:rPr>
        <w:t xml:space="preserve">Обектът би бил уязвим при природни бедствия (пожари, земетресения). </w:t>
      </w:r>
      <w:r w:rsidRPr="00EE1F1B">
        <w:rPr>
          <w:bCs/>
        </w:rPr>
        <w:t xml:space="preserve"> Капацитетът на предприятието предразполага към липсата на възможност за настъпване на голяма авария или бедствие дори при настъпването на природни катаклизми.</w:t>
      </w:r>
    </w:p>
    <w:p w:rsidR="00AE5819" w:rsidRPr="00FD1B64" w:rsidRDefault="00AE5819" w:rsidP="00E567BF">
      <w:pPr>
        <w:jc w:val="both"/>
        <w:rPr>
          <w:b/>
          <w:bCs/>
        </w:rPr>
      </w:pPr>
    </w:p>
    <w:p w:rsidR="00AE5819" w:rsidRDefault="00AE5819" w:rsidP="00005EF7">
      <w:pPr>
        <w:ind w:firstLine="708"/>
        <w:jc w:val="both"/>
        <w:rPr>
          <w:b/>
          <w:bCs/>
        </w:rPr>
      </w:pPr>
      <w:r w:rsidRPr="00FD1B64">
        <w:rPr>
          <w:b/>
          <w:bCs/>
        </w:rPr>
        <w:t xml:space="preserve">4. Вид и естество на въздействието (пряко, непряко, вторично, кумулативно, краткотрайно, средно- и дълготрайно, постоянно и временно, положително и отрицателно). </w:t>
      </w:r>
    </w:p>
    <w:p w:rsidR="00AE5819" w:rsidRPr="00FD1B64" w:rsidRDefault="00AE5819" w:rsidP="00005EF7">
      <w:pPr>
        <w:ind w:firstLine="708"/>
        <w:jc w:val="both"/>
        <w:rPr>
          <w:b/>
          <w:bCs/>
        </w:rPr>
      </w:pPr>
    </w:p>
    <w:p w:rsidR="00AE5819" w:rsidRDefault="00AE5819" w:rsidP="00FD1B64">
      <w:pPr>
        <w:ind w:firstLine="708"/>
        <w:jc w:val="both"/>
        <w:rPr>
          <w:bCs/>
          <w:lang w:val="ru-RU"/>
        </w:rPr>
      </w:pPr>
      <w:r w:rsidRPr="00EE1F1B">
        <w:rPr>
          <w:bCs/>
          <w:lang w:val="ru-RU"/>
        </w:rPr>
        <w:t>Върху материалните активи въздействието ще бъде пряко, постоянно и положително.</w:t>
      </w:r>
    </w:p>
    <w:p w:rsidR="00AE5819" w:rsidRPr="008B2B9B" w:rsidRDefault="00AE5819" w:rsidP="002B41DB">
      <w:pPr>
        <w:ind w:firstLine="708"/>
        <w:jc w:val="both"/>
        <w:rPr>
          <w:bCs/>
        </w:rPr>
      </w:pPr>
      <w:r w:rsidRPr="008B2B9B">
        <w:rPr>
          <w:bCs/>
        </w:rPr>
        <w:t xml:space="preserve">Въздействието върху атмосферния въздух се очаква да бъде отрицателно, пряко, краткотрайно по време на строителните дейности и дълготрайно и постоянно по време на експлоатацията. </w:t>
      </w:r>
    </w:p>
    <w:p w:rsidR="00AE5819" w:rsidRPr="00EE1F1B" w:rsidRDefault="00AE5819" w:rsidP="006A7BD5">
      <w:pPr>
        <w:ind w:firstLine="709"/>
        <w:jc w:val="both"/>
        <w:rPr>
          <w:bCs/>
        </w:rPr>
      </w:pPr>
      <w:r w:rsidRPr="008B2B9B">
        <w:rPr>
          <w:bCs/>
        </w:rPr>
        <w:t>Въздействието върху почвите се очаква да бъде отрицателно, пряко, краткотрайно само по време на строителните дейности.</w:t>
      </w:r>
      <w:r w:rsidRPr="00EE1F1B">
        <w:rPr>
          <w:bCs/>
        </w:rPr>
        <w:t xml:space="preserve"> </w:t>
      </w:r>
    </w:p>
    <w:p w:rsidR="00AE5819" w:rsidRPr="00EE1F1B" w:rsidRDefault="00AE5819" w:rsidP="007D724C">
      <w:pPr>
        <w:ind w:firstLine="709"/>
        <w:jc w:val="both"/>
        <w:rPr>
          <w:bCs/>
          <w:lang w:val="ru-RU"/>
        </w:rPr>
      </w:pPr>
      <w:r w:rsidRPr="00EE1F1B">
        <w:rPr>
          <w:bCs/>
          <w:lang w:val="ru-RU"/>
        </w:rPr>
        <w:t>Водовземането от   подземните води, макар и в малки количества,  ще доведе до въздействие, което се очаква да бъде контролирано отрицателно, пряко, дълготрайно, постоянно до приключване експлоатацията на обекта или прекратяване на разрешителното за водовземане.</w:t>
      </w:r>
    </w:p>
    <w:p w:rsidR="00AE5819" w:rsidRPr="00EE1F1B" w:rsidRDefault="00AE5819" w:rsidP="00FD1B64">
      <w:pPr>
        <w:ind w:firstLine="708"/>
        <w:jc w:val="both"/>
        <w:rPr>
          <w:bCs/>
        </w:rPr>
      </w:pPr>
      <w:r w:rsidRPr="00EE1F1B">
        <w:rPr>
          <w:bCs/>
        </w:rPr>
        <w:t>Местоположението и дейностите заложени в ИП не предполагат въздействие върху населението и човешкото здраве, повърхностните води, земните недра, Националната екологична мрежа и обектите с историческа, културна или археологическа стойност.</w:t>
      </w:r>
    </w:p>
    <w:p w:rsidR="00AE5819" w:rsidRPr="00EE1F1B" w:rsidRDefault="00AE5819" w:rsidP="00FD1B64">
      <w:pPr>
        <w:ind w:firstLine="708"/>
        <w:jc w:val="both"/>
        <w:rPr>
          <w:bCs/>
          <w:i/>
        </w:rPr>
      </w:pPr>
      <w:r w:rsidRPr="00EE1F1B">
        <w:rPr>
          <w:bCs/>
        </w:rPr>
        <w:t xml:space="preserve">Въздействието върху ландшафта ще бъде пряко, кумулативно, дълготрайно, постоянно, отрицателно. </w:t>
      </w:r>
    </w:p>
    <w:p w:rsidR="00AE5819" w:rsidRPr="005C18B9" w:rsidRDefault="00AE5819" w:rsidP="00FD1B64">
      <w:pPr>
        <w:ind w:firstLine="708"/>
        <w:jc w:val="both"/>
        <w:rPr>
          <w:bCs/>
        </w:rPr>
      </w:pPr>
      <w:r w:rsidRPr="008B2B9B">
        <w:rPr>
          <w:bCs/>
        </w:rPr>
        <w:t>Въздействието върху биоразнообразието и неговите елементи се очаква да е дълготрайно, кумулативно, отрицателно и пряко, чрез отнемане на местообитания и безпокойство върху някои представители на гръбначната фауна, обитаващи съседните терени. Предполага се засягане на рудерални местообитания със съпътстващите ги бедна флора и фауна. Не се очаква значително засягане на консервационно значими елементи на биоразнообразието.</w:t>
      </w:r>
    </w:p>
    <w:p w:rsidR="00AE5819" w:rsidRPr="00656826" w:rsidRDefault="00AE5819" w:rsidP="00005EF7"/>
    <w:p w:rsidR="00AE5819" w:rsidRDefault="00AE5819" w:rsidP="00005EF7">
      <w:pPr>
        <w:ind w:firstLine="708"/>
        <w:jc w:val="both"/>
        <w:rPr>
          <w:b/>
          <w:bCs/>
        </w:rPr>
      </w:pPr>
      <w:r w:rsidRPr="00FF66A1">
        <w:rPr>
          <w:b/>
          <w:bCs/>
        </w:rPr>
        <w:t xml:space="preserve">5. Степен и пространствен обхват на въздействието - географски район; засегнато население; населени места (наименование, вид - град, село, курортно селище, брой на населението, което е вероятно да бъде засегнато, и др.). </w:t>
      </w:r>
    </w:p>
    <w:p w:rsidR="00AE5819" w:rsidRDefault="00AE5819" w:rsidP="00C44560">
      <w:pPr>
        <w:ind w:firstLine="708"/>
        <w:jc w:val="both"/>
        <w:rPr>
          <w:bCs/>
          <w:lang w:val="ru-RU"/>
        </w:rPr>
      </w:pPr>
    </w:p>
    <w:p w:rsidR="00AE5819" w:rsidRPr="00EE1F1B" w:rsidRDefault="00AE5819" w:rsidP="00C44560">
      <w:pPr>
        <w:ind w:firstLine="708"/>
        <w:jc w:val="both"/>
        <w:rPr>
          <w:bCs/>
          <w:lang w:val="ru-RU"/>
        </w:rPr>
      </w:pPr>
      <w:r w:rsidRPr="00EE1F1B">
        <w:rPr>
          <w:bCs/>
          <w:lang w:val="ru-RU"/>
        </w:rPr>
        <w:t>Въздействията от реализацията на ИП</w:t>
      </w:r>
      <w:r w:rsidRPr="00EE1F1B">
        <w:rPr>
          <w:bCs/>
        </w:rPr>
        <w:t xml:space="preserve"> върху атмосферния въздух, почвите и подземните води,</w:t>
      </w:r>
      <w:r w:rsidRPr="00EE1F1B">
        <w:rPr>
          <w:bCs/>
          <w:lang w:val="ru-RU"/>
        </w:rPr>
        <w:t xml:space="preserve"> ще са върху ограничена площ.</w:t>
      </w:r>
    </w:p>
    <w:p w:rsidR="00AE5819" w:rsidRPr="00EE1F1B" w:rsidRDefault="00AE5819" w:rsidP="00C44560">
      <w:pPr>
        <w:ind w:firstLine="708"/>
        <w:jc w:val="both"/>
        <w:rPr>
          <w:bCs/>
        </w:rPr>
      </w:pPr>
      <w:r w:rsidRPr="00EE1F1B">
        <w:rPr>
          <w:bCs/>
        </w:rPr>
        <w:t>Характерът на предвидените дейности както и местоположението на обекта, който е отдалечен от жилищни зони на населеното място не предполагат негативно въздействие върху здравето на населението от Пловдив и с. Браниполе.</w:t>
      </w:r>
    </w:p>
    <w:p w:rsidR="00AE5819" w:rsidRPr="00FF66A1" w:rsidRDefault="00AE5819" w:rsidP="00005EF7">
      <w:pPr>
        <w:jc w:val="both"/>
        <w:rPr>
          <w:b/>
          <w:bCs/>
        </w:rPr>
      </w:pPr>
    </w:p>
    <w:p w:rsidR="00AE5819" w:rsidRDefault="00AE5819" w:rsidP="00005EF7">
      <w:pPr>
        <w:ind w:firstLine="708"/>
        <w:jc w:val="both"/>
        <w:rPr>
          <w:b/>
          <w:bCs/>
        </w:rPr>
      </w:pPr>
      <w:r w:rsidRPr="00FF66A1">
        <w:rPr>
          <w:b/>
          <w:bCs/>
        </w:rPr>
        <w:t>6. Вероятност, интензивност, комплексност на въздействието.</w:t>
      </w:r>
    </w:p>
    <w:p w:rsidR="00AE5819" w:rsidRDefault="00AE5819" w:rsidP="00005EF7">
      <w:pPr>
        <w:ind w:firstLine="708"/>
        <w:jc w:val="both"/>
        <w:rPr>
          <w:b/>
          <w:bCs/>
        </w:rPr>
      </w:pPr>
    </w:p>
    <w:p w:rsidR="00AE5819" w:rsidRPr="00EE1F1B" w:rsidRDefault="00AE5819" w:rsidP="00C44560">
      <w:pPr>
        <w:ind w:firstLine="708"/>
        <w:jc w:val="both"/>
        <w:rPr>
          <w:bCs/>
          <w:lang w:val="ru-RU"/>
        </w:rPr>
      </w:pPr>
      <w:r w:rsidRPr="00EE1F1B">
        <w:rPr>
          <w:bCs/>
          <w:lang w:val="ru-RU"/>
        </w:rPr>
        <w:t>Вероятността за положително въздействие върху материалните активи е голяма.</w:t>
      </w:r>
    </w:p>
    <w:p w:rsidR="00AE5819" w:rsidRPr="00EE1F1B" w:rsidRDefault="00AE5819" w:rsidP="00C44560">
      <w:pPr>
        <w:ind w:firstLine="708"/>
        <w:jc w:val="both"/>
        <w:rPr>
          <w:bCs/>
          <w:lang w:val="ru-RU"/>
        </w:rPr>
      </w:pPr>
      <w:r w:rsidRPr="00EE1F1B">
        <w:rPr>
          <w:bCs/>
          <w:lang w:val="ru-RU"/>
        </w:rPr>
        <w:t xml:space="preserve">Вероятността за значително отрицателно въздействие и висока интензивност върху подземните води и въздуха е минимална. </w:t>
      </w:r>
    </w:p>
    <w:p w:rsidR="00AE5819" w:rsidRDefault="00AE5819" w:rsidP="00005EF7">
      <w:pPr>
        <w:ind w:firstLine="708"/>
        <w:jc w:val="both"/>
        <w:rPr>
          <w:bCs/>
        </w:rPr>
      </w:pPr>
      <w:r w:rsidRPr="008B2B9B">
        <w:rPr>
          <w:bCs/>
        </w:rPr>
        <w:t>Вероятността за отрицателно въздействие върху ландшафта (промяна на облика на терена) и биологичното разнообразие е голяма, обхващаща основно антропогенно толерантните видове обитаващи или посещаващи имота. Не се очаква това въздействие да повлияе значително върху характера на района и биоразнообразието му.</w:t>
      </w:r>
    </w:p>
    <w:p w:rsidR="00AE5819" w:rsidRPr="00F81FBE" w:rsidRDefault="00AE5819" w:rsidP="00005EF7">
      <w:pPr>
        <w:ind w:firstLine="708"/>
        <w:jc w:val="both"/>
        <w:rPr>
          <w:b/>
          <w:bCs/>
          <w:lang w:val="en-US"/>
        </w:rPr>
      </w:pPr>
      <w:r w:rsidRPr="00FF66A1">
        <w:rPr>
          <w:bCs/>
        </w:rPr>
        <w:t xml:space="preserve">Местоположението и дейностите </w:t>
      </w:r>
      <w:r>
        <w:rPr>
          <w:bCs/>
        </w:rPr>
        <w:t>предвидени</w:t>
      </w:r>
      <w:r w:rsidRPr="00FF66A1">
        <w:rPr>
          <w:bCs/>
        </w:rPr>
        <w:t xml:space="preserve"> в ИП не предполагат в</w:t>
      </w:r>
      <w:r>
        <w:rPr>
          <w:bCs/>
        </w:rPr>
        <w:t xml:space="preserve">ъздействие върху земните недра, </w:t>
      </w:r>
      <w:r w:rsidRPr="00FF66A1">
        <w:rPr>
          <w:bCs/>
        </w:rPr>
        <w:t>Националната екологична мрежа и</w:t>
      </w:r>
      <w:r>
        <w:rPr>
          <w:b/>
          <w:bCs/>
        </w:rPr>
        <w:t xml:space="preserve"> </w:t>
      </w:r>
      <w:r w:rsidRPr="00FF66A1">
        <w:rPr>
          <w:bCs/>
        </w:rPr>
        <w:t>обектите с историческа, културна или археологическа стойност</w:t>
      </w:r>
      <w:r>
        <w:rPr>
          <w:bCs/>
        </w:rPr>
        <w:t>.</w:t>
      </w:r>
    </w:p>
    <w:p w:rsidR="00AE5819" w:rsidRPr="00FF66A1" w:rsidRDefault="00AE5819" w:rsidP="00005EF7">
      <w:pPr>
        <w:jc w:val="both"/>
      </w:pPr>
    </w:p>
    <w:p w:rsidR="00AE5819" w:rsidRDefault="00AE5819" w:rsidP="00005EF7">
      <w:pPr>
        <w:ind w:firstLine="708"/>
        <w:jc w:val="both"/>
        <w:rPr>
          <w:b/>
          <w:bCs/>
        </w:rPr>
      </w:pPr>
      <w:r w:rsidRPr="00FF66A1">
        <w:rPr>
          <w:b/>
          <w:bCs/>
        </w:rPr>
        <w:t>7. Очакваното настъпване, продължителността, честотата и обратимостта на въздействието.</w:t>
      </w:r>
    </w:p>
    <w:p w:rsidR="00AE5819" w:rsidRDefault="00AE5819" w:rsidP="00C62C06">
      <w:pPr>
        <w:ind w:firstLine="708"/>
        <w:jc w:val="both"/>
        <w:rPr>
          <w:bCs/>
        </w:rPr>
      </w:pPr>
    </w:p>
    <w:p w:rsidR="00AE5819" w:rsidRPr="00EE1F1B" w:rsidRDefault="00AE5819" w:rsidP="00F81FBE">
      <w:pPr>
        <w:ind w:firstLine="708"/>
        <w:jc w:val="both"/>
        <w:rPr>
          <w:bCs/>
        </w:rPr>
      </w:pPr>
      <w:r w:rsidRPr="00EE1F1B">
        <w:rPr>
          <w:bCs/>
        </w:rPr>
        <w:t>Въздействието върху материалните активи ще настъпи след реализиране на обекта, ще бъде дълготрайно и обратимо.</w:t>
      </w:r>
    </w:p>
    <w:p w:rsidR="00AE5819" w:rsidRPr="002B41DB" w:rsidRDefault="00AE5819" w:rsidP="002B41DB">
      <w:pPr>
        <w:ind w:firstLine="708"/>
        <w:jc w:val="both"/>
        <w:rPr>
          <w:bCs/>
        </w:rPr>
      </w:pPr>
      <w:r w:rsidRPr="008B2B9B">
        <w:rPr>
          <w:bCs/>
        </w:rPr>
        <w:t>Въздействието върху компонент въздух ще започне с началото на строителните дейности, като след реализацията на ИП ще продължи през цялото време на експлоатация.</w:t>
      </w:r>
    </w:p>
    <w:p w:rsidR="00AE5819" w:rsidRPr="00EE1F1B" w:rsidRDefault="00AE5819" w:rsidP="00005EF7">
      <w:pPr>
        <w:ind w:firstLine="708"/>
        <w:jc w:val="both"/>
        <w:rPr>
          <w:bCs/>
        </w:rPr>
      </w:pPr>
      <w:r w:rsidRPr="00EE1F1B">
        <w:rPr>
          <w:bCs/>
        </w:rPr>
        <w:t xml:space="preserve">Въздействието върху подземните води ще настъпи по време на експлоатацията на ИП, ще бъде постоянно и обратимо след преустановяване на дейността на обекта </w:t>
      </w:r>
      <w:r w:rsidRPr="00EE1F1B">
        <w:rPr>
          <w:bCs/>
          <w:lang w:val="ru-RU"/>
        </w:rPr>
        <w:t>или прекратяване на разрешителното за водовземане</w:t>
      </w:r>
      <w:r w:rsidRPr="00EE1F1B">
        <w:rPr>
          <w:bCs/>
        </w:rPr>
        <w:t>.</w:t>
      </w:r>
    </w:p>
    <w:p w:rsidR="00AE5819" w:rsidRPr="008B2B9B" w:rsidRDefault="00AE5819" w:rsidP="00005EF7">
      <w:pPr>
        <w:ind w:firstLine="708"/>
        <w:jc w:val="both"/>
        <w:rPr>
          <w:bCs/>
        </w:rPr>
      </w:pPr>
      <w:r w:rsidRPr="008B2B9B">
        <w:rPr>
          <w:bCs/>
        </w:rPr>
        <w:t>Въздействието върху ландшафта ще започне с началните етапи от реализирането на ИП, като ще бъде продължително и дългосрочно обратимо при прекратяване на дейностите върху терена.</w:t>
      </w:r>
    </w:p>
    <w:p w:rsidR="00AE5819" w:rsidRPr="000826A3" w:rsidRDefault="00AE5819" w:rsidP="00005EF7">
      <w:pPr>
        <w:ind w:firstLine="708"/>
        <w:jc w:val="both"/>
        <w:rPr>
          <w:bCs/>
        </w:rPr>
      </w:pPr>
      <w:r w:rsidRPr="008B2B9B">
        <w:rPr>
          <w:bCs/>
        </w:rPr>
        <w:t>Въздействието върху биоразнообразието ще започне с началните етапи от реализирането на ИП, като най-значимо ще бъде в етапа на строителните дейности. Очаква се да е дългосрочно и обратимо при прекратяване на дейностите върху терена.</w:t>
      </w:r>
    </w:p>
    <w:p w:rsidR="00AE5819" w:rsidRPr="00FF66A1" w:rsidRDefault="00AE5819" w:rsidP="00005EF7">
      <w:pPr>
        <w:ind w:firstLine="708"/>
        <w:jc w:val="both"/>
        <w:rPr>
          <w:b/>
          <w:bCs/>
        </w:rPr>
      </w:pPr>
      <w:r w:rsidRPr="00FF66A1">
        <w:rPr>
          <w:bCs/>
        </w:rPr>
        <w:t xml:space="preserve">Местоположението и дейностите </w:t>
      </w:r>
      <w:r>
        <w:rPr>
          <w:bCs/>
        </w:rPr>
        <w:t>предвидени</w:t>
      </w:r>
      <w:r w:rsidRPr="00FF66A1">
        <w:rPr>
          <w:bCs/>
        </w:rPr>
        <w:t xml:space="preserve"> в ИП не предполагат в</w:t>
      </w:r>
      <w:r>
        <w:rPr>
          <w:bCs/>
        </w:rPr>
        <w:t xml:space="preserve">ъздействие върху земните недра, </w:t>
      </w:r>
      <w:r w:rsidRPr="00FF66A1">
        <w:rPr>
          <w:bCs/>
        </w:rPr>
        <w:t>Националната екологична мрежа и</w:t>
      </w:r>
      <w:r>
        <w:rPr>
          <w:b/>
          <w:bCs/>
        </w:rPr>
        <w:t xml:space="preserve"> </w:t>
      </w:r>
      <w:r w:rsidRPr="00FF66A1">
        <w:rPr>
          <w:bCs/>
        </w:rPr>
        <w:t>обектите с историческа, културна или археологическа стойност</w:t>
      </w:r>
      <w:r>
        <w:rPr>
          <w:bCs/>
        </w:rPr>
        <w:t>.</w:t>
      </w:r>
    </w:p>
    <w:p w:rsidR="00AE5819" w:rsidRDefault="00AE5819" w:rsidP="00005EF7">
      <w:pPr>
        <w:ind w:firstLine="708"/>
        <w:jc w:val="both"/>
        <w:rPr>
          <w:lang w:val="en-US"/>
        </w:rPr>
      </w:pPr>
    </w:p>
    <w:p w:rsidR="00AE5819" w:rsidRDefault="00AE5819" w:rsidP="0025507B">
      <w:pPr>
        <w:ind w:firstLine="708"/>
        <w:jc w:val="both"/>
        <w:rPr>
          <w:b/>
        </w:rPr>
      </w:pPr>
      <w:r w:rsidRPr="0025507B">
        <w:rPr>
          <w:b/>
        </w:rPr>
        <w:t>8. Комбинирането с въздействия на други съществуващи и/или одобрени инвестиционни предложения.</w:t>
      </w:r>
    </w:p>
    <w:p w:rsidR="00AE5819" w:rsidRDefault="00AE5819" w:rsidP="00CE7C07">
      <w:pPr>
        <w:ind w:firstLine="708"/>
        <w:jc w:val="both"/>
        <w:rPr>
          <w:lang w:val="en-US"/>
        </w:rPr>
      </w:pPr>
    </w:p>
    <w:p w:rsidR="00AE5819" w:rsidRPr="00234590" w:rsidRDefault="00AE5819" w:rsidP="00CE7C07">
      <w:pPr>
        <w:ind w:firstLine="708"/>
        <w:jc w:val="both"/>
      </w:pPr>
      <w:r w:rsidRPr="00EE1F1B">
        <w:t>Стопанската дейност, предвидена с оценяваното ИП, няма връзка със одобрени за реализация дейности в околните територии и не се очаква комбиниране на въздействията.</w:t>
      </w:r>
    </w:p>
    <w:p w:rsidR="00AE5819" w:rsidRPr="00EE1F1B" w:rsidRDefault="00AE5819" w:rsidP="0025507B">
      <w:pPr>
        <w:ind w:firstLine="708"/>
        <w:jc w:val="both"/>
        <w:rPr>
          <w:b/>
        </w:rPr>
      </w:pPr>
    </w:p>
    <w:p w:rsidR="00AE5819" w:rsidRPr="0025507B" w:rsidRDefault="00AE5819" w:rsidP="0025507B">
      <w:pPr>
        <w:ind w:firstLine="708"/>
        <w:jc w:val="both"/>
        <w:rPr>
          <w:b/>
        </w:rPr>
      </w:pPr>
      <w:r w:rsidRPr="0025507B">
        <w:rPr>
          <w:b/>
        </w:rPr>
        <w:t>9. Възможността за ефективно намаляване на въздействията.</w:t>
      </w:r>
    </w:p>
    <w:p w:rsidR="00AE5819" w:rsidRDefault="00AE5819" w:rsidP="00FE7792">
      <w:pPr>
        <w:ind w:firstLine="708"/>
        <w:jc w:val="both"/>
        <w:rPr>
          <w:lang w:val="ru-RU"/>
        </w:rPr>
      </w:pPr>
    </w:p>
    <w:p w:rsidR="00AE5819" w:rsidRPr="00EE1F1B" w:rsidRDefault="00AE5819" w:rsidP="00F81FBE">
      <w:pPr>
        <w:ind w:firstLine="708"/>
        <w:jc w:val="both"/>
        <w:rPr>
          <w:lang w:val="ru-RU"/>
        </w:rPr>
      </w:pPr>
      <w:r>
        <w:t>Макар и минимални, а</w:t>
      </w:r>
      <w:r w:rsidRPr="00EE1F1B">
        <w:rPr>
          <w:lang w:val="ru-RU"/>
        </w:rPr>
        <w:t>нализираните по-горе негативни въздействия могат да бъдат ефективно намалени при изпълнение на мерките, предложени в т.11.</w:t>
      </w:r>
    </w:p>
    <w:p w:rsidR="00AE5819" w:rsidRPr="00FF66A1" w:rsidRDefault="00AE5819" w:rsidP="00005EF7">
      <w:pPr>
        <w:ind w:firstLine="708"/>
        <w:jc w:val="both"/>
      </w:pPr>
    </w:p>
    <w:p w:rsidR="00AE5819" w:rsidRDefault="00AE5819" w:rsidP="00005EF7">
      <w:pPr>
        <w:ind w:firstLine="708"/>
        <w:jc w:val="both"/>
        <w:rPr>
          <w:b/>
          <w:bCs/>
        </w:rPr>
      </w:pPr>
      <w:r w:rsidRPr="00FF66A1">
        <w:rPr>
          <w:b/>
          <w:bCs/>
        </w:rPr>
        <w:t>10. Трансграничен характер на въздействието.</w:t>
      </w:r>
    </w:p>
    <w:p w:rsidR="00AE5819" w:rsidRDefault="00AE5819" w:rsidP="00005EF7">
      <w:pPr>
        <w:ind w:firstLine="708"/>
        <w:jc w:val="both"/>
        <w:rPr>
          <w:b/>
          <w:bCs/>
        </w:rPr>
      </w:pPr>
    </w:p>
    <w:p w:rsidR="00AE5819" w:rsidRDefault="00AE5819" w:rsidP="00005EF7">
      <w:pPr>
        <w:ind w:firstLine="708"/>
        <w:jc w:val="both"/>
        <w:rPr>
          <w:bCs/>
        </w:rPr>
      </w:pPr>
      <w:r w:rsidRPr="00FF66A1">
        <w:rPr>
          <w:bCs/>
        </w:rPr>
        <w:t xml:space="preserve">Местоположението и дейностите </w:t>
      </w:r>
      <w:r>
        <w:rPr>
          <w:bCs/>
        </w:rPr>
        <w:t>предвидени</w:t>
      </w:r>
      <w:r w:rsidRPr="00FF66A1">
        <w:rPr>
          <w:bCs/>
        </w:rPr>
        <w:t xml:space="preserve"> в ИП не предполагат </w:t>
      </w:r>
      <w:r>
        <w:rPr>
          <w:bCs/>
        </w:rPr>
        <w:t xml:space="preserve">трансгранично </w:t>
      </w:r>
      <w:r w:rsidRPr="00FF66A1">
        <w:rPr>
          <w:bCs/>
        </w:rPr>
        <w:t>въздействие</w:t>
      </w:r>
      <w:r>
        <w:rPr>
          <w:bCs/>
        </w:rPr>
        <w:t>.</w:t>
      </w:r>
    </w:p>
    <w:p w:rsidR="00AE5819" w:rsidRDefault="00AE5819" w:rsidP="00005EF7">
      <w:pPr>
        <w:ind w:firstLine="708"/>
        <w:jc w:val="both"/>
        <w:rPr>
          <w:bCs/>
        </w:rPr>
      </w:pPr>
    </w:p>
    <w:p w:rsidR="00AE5819" w:rsidRDefault="00AE5819" w:rsidP="0025507B">
      <w:pPr>
        <w:ind w:firstLine="708"/>
        <w:jc w:val="both"/>
        <w:rPr>
          <w:b/>
        </w:rPr>
      </w:pPr>
      <w:r w:rsidRPr="0025507B">
        <w:rPr>
          <w:b/>
        </w:rPr>
        <w:t>11. Мерки, които е необходимо да се включат в инвестиционното предложение, свързани с избягване, предотвратяване, намаляване или компенсиране на предполагаемите значителни отрицателни въздействия върху околната среда и човешкото здраве.</w:t>
      </w:r>
    </w:p>
    <w:p w:rsidR="00AE5819" w:rsidRDefault="00AE5819" w:rsidP="0025507B">
      <w:pPr>
        <w:ind w:firstLine="708"/>
        <w:jc w:val="both"/>
        <w:rPr>
          <w:b/>
        </w:rPr>
      </w:pPr>
    </w:p>
    <w:tbl>
      <w:tblPr>
        <w:tblW w:w="9098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638"/>
        <w:gridCol w:w="4140"/>
        <w:gridCol w:w="4320"/>
      </w:tblGrid>
      <w:tr w:rsidR="00AE5819" w:rsidRPr="00FE7792" w:rsidTr="00730557">
        <w:trPr>
          <w:trHeight w:val="250"/>
        </w:trPr>
        <w:tc>
          <w:tcPr>
            <w:tcW w:w="638" w:type="dxa"/>
            <w:vAlign w:val="center"/>
          </w:tcPr>
          <w:p w:rsidR="00AE5819" w:rsidRPr="00FE7792" w:rsidRDefault="00AE5819" w:rsidP="00FE7792">
            <w:pPr>
              <w:ind w:firstLine="708"/>
              <w:jc w:val="both"/>
              <w:rPr>
                <w:b/>
                <w:bCs/>
              </w:rPr>
            </w:pPr>
            <w:r w:rsidRPr="00FE7792">
              <w:rPr>
                <w:b/>
                <w:bCs/>
              </w:rPr>
              <w:t>№</w:t>
            </w:r>
          </w:p>
        </w:tc>
        <w:tc>
          <w:tcPr>
            <w:tcW w:w="4140" w:type="dxa"/>
            <w:vAlign w:val="center"/>
          </w:tcPr>
          <w:p w:rsidR="00AE5819" w:rsidRPr="00FE7792" w:rsidRDefault="00AE5819" w:rsidP="00FE7792">
            <w:pPr>
              <w:ind w:firstLine="708"/>
              <w:jc w:val="both"/>
              <w:rPr>
                <w:b/>
                <w:bCs/>
              </w:rPr>
            </w:pPr>
            <w:r w:rsidRPr="00FE7792">
              <w:rPr>
                <w:b/>
                <w:bCs/>
              </w:rPr>
              <w:t>Мерки</w:t>
            </w:r>
          </w:p>
        </w:tc>
        <w:tc>
          <w:tcPr>
            <w:tcW w:w="4320" w:type="dxa"/>
            <w:vAlign w:val="center"/>
          </w:tcPr>
          <w:p w:rsidR="00AE5819" w:rsidRPr="00FE7792" w:rsidRDefault="00AE5819" w:rsidP="00FE7792">
            <w:pPr>
              <w:ind w:firstLine="708"/>
              <w:jc w:val="both"/>
              <w:rPr>
                <w:b/>
                <w:bCs/>
              </w:rPr>
            </w:pPr>
            <w:r w:rsidRPr="00FE7792">
              <w:rPr>
                <w:b/>
                <w:bCs/>
              </w:rPr>
              <w:t>Период/фаза на изпълнение</w:t>
            </w:r>
          </w:p>
        </w:tc>
      </w:tr>
      <w:tr w:rsidR="00AE5819" w:rsidRPr="00EE1F1B" w:rsidTr="00730557">
        <w:trPr>
          <w:trHeight w:val="250"/>
        </w:trPr>
        <w:tc>
          <w:tcPr>
            <w:tcW w:w="638" w:type="dxa"/>
            <w:vAlign w:val="center"/>
          </w:tcPr>
          <w:p w:rsidR="00AE5819" w:rsidRPr="00EE1F1B" w:rsidRDefault="00AE5819" w:rsidP="00730557">
            <w:pPr>
              <w:ind w:right="-693" w:firstLine="185"/>
              <w:jc w:val="both"/>
              <w:rPr>
                <w:bCs/>
              </w:rPr>
            </w:pPr>
            <w:r w:rsidRPr="00EE1F1B">
              <w:rPr>
                <w:bCs/>
              </w:rPr>
              <w:t>1.</w:t>
            </w:r>
          </w:p>
        </w:tc>
        <w:tc>
          <w:tcPr>
            <w:tcW w:w="4140" w:type="dxa"/>
            <w:vAlign w:val="center"/>
          </w:tcPr>
          <w:p w:rsidR="00AE5819" w:rsidRPr="00234590" w:rsidRDefault="00AE5819" w:rsidP="002C4E6A">
            <w:pPr>
              <w:rPr>
                <w:bCs/>
              </w:rPr>
            </w:pPr>
            <w:r w:rsidRPr="00234590">
              <w:rPr>
                <w:bCs/>
              </w:rPr>
              <w:t>Транспортирането на съоръженията в района на монтажа, както и</w:t>
            </w:r>
          </w:p>
          <w:p w:rsidR="00AE5819" w:rsidRPr="00234590" w:rsidRDefault="00AE5819" w:rsidP="002C4E6A">
            <w:pPr>
              <w:rPr>
                <w:bCs/>
              </w:rPr>
            </w:pPr>
            <w:r w:rsidRPr="00234590">
              <w:rPr>
                <w:bCs/>
              </w:rPr>
              <w:t>монтирането им да се извършва по предварително разработена схема на</w:t>
            </w:r>
          </w:p>
          <w:p w:rsidR="00AE5819" w:rsidRPr="00EE1F1B" w:rsidRDefault="00AE5819" w:rsidP="002C4E6A">
            <w:pPr>
              <w:rPr>
                <w:b/>
                <w:bCs/>
              </w:rPr>
            </w:pPr>
            <w:proofErr w:type="spellStart"/>
            <w:proofErr w:type="gramStart"/>
            <w:r w:rsidRPr="00EE1F1B">
              <w:rPr>
                <w:bCs/>
                <w:lang w:val="en-US"/>
              </w:rPr>
              <w:t>взаимодействие</w:t>
            </w:r>
            <w:proofErr w:type="spellEnd"/>
            <w:proofErr w:type="gramEnd"/>
            <w:r w:rsidRPr="00EE1F1B">
              <w:rPr>
                <w:bCs/>
                <w:lang w:val="en-US"/>
              </w:rPr>
              <w:t>.</w:t>
            </w:r>
          </w:p>
        </w:tc>
        <w:tc>
          <w:tcPr>
            <w:tcW w:w="4320" w:type="dxa"/>
            <w:vAlign w:val="center"/>
          </w:tcPr>
          <w:p w:rsidR="00AE5819" w:rsidRPr="00EE1F1B" w:rsidRDefault="00AE5819" w:rsidP="00FE7792">
            <w:pPr>
              <w:ind w:firstLine="708"/>
              <w:jc w:val="both"/>
              <w:rPr>
                <w:bCs/>
              </w:rPr>
            </w:pPr>
            <w:r w:rsidRPr="00EE1F1B">
              <w:rPr>
                <w:bCs/>
              </w:rPr>
              <w:t>Строителство</w:t>
            </w:r>
          </w:p>
        </w:tc>
      </w:tr>
      <w:tr w:rsidR="00AE5819" w:rsidRPr="00EE1F1B" w:rsidTr="00730557">
        <w:trPr>
          <w:trHeight w:val="250"/>
        </w:trPr>
        <w:tc>
          <w:tcPr>
            <w:tcW w:w="638" w:type="dxa"/>
            <w:vAlign w:val="center"/>
          </w:tcPr>
          <w:p w:rsidR="00AE5819" w:rsidRPr="00EE1F1B" w:rsidRDefault="00AE5819" w:rsidP="00730557">
            <w:pPr>
              <w:ind w:right="-693" w:firstLine="185"/>
              <w:jc w:val="both"/>
              <w:rPr>
                <w:bCs/>
              </w:rPr>
            </w:pPr>
            <w:r w:rsidRPr="00EE1F1B">
              <w:rPr>
                <w:bCs/>
              </w:rPr>
              <w:t>2.</w:t>
            </w:r>
          </w:p>
        </w:tc>
        <w:tc>
          <w:tcPr>
            <w:tcW w:w="4140" w:type="dxa"/>
            <w:vAlign w:val="center"/>
          </w:tcPr>
          <w:p w:rsidR="00AE5819" w:rsidRPr="00EE1F1B" w:rsidRDefault="00AE5819" w:rsidP="00730557">
            <w:pPr>
              <w:rPr>
                <w:bCs/>
              </w:rPr>
            </w:pPr>
            <w:r w:rsidRPr="00EE1F1B">
              <w:rPr>
                <w:bCs/>
              </w:rPr>
              <w:t>Депониране на  отстранения почвен слой по време на строителството с цел използването му за озеленяване на площадката.</w:t>
            </w:r>
          </w:p>
          <w:p w:rsidR="00AE5819" w:rsidRPr="00234590" w:rsidRDefault="00AE5819" w:rsidP="002C4E6A">
            <w:pPr>
              <w:rPr>
                <w:bCs/>
              </w:rPr>
            </w:pPr>
          </w:p>
        </w:tc>
        <w:tc>
          <w:tcPr>
            <w:tcW w:w="4320" w:type="dxa"/>
            <w:vAlign w:val="center"/>
          </w:tcPr>
          <w:p w:rsidR="00AE5819" w:rsidRPr="00EE1F1B" w:rsidRDefault="00AE5819" w:rsidP="00FE7792">
            <w:pPr>
              <w:ind w:firstLine="708"/>
              <w:jc w:val="both"/>
              <w:rPr>
                <w:bCs/>
              </w:rPr>
            </w:pPr>
            <w:r w:rsidRPr="00EE1F1B">
              <w:rPr>
                <w:bCs/>
              </w:rPr>
              <w:t>Строителство</w:t>
            </w:r>
          </w:p>
        </w:tc>
      </w:tr>
      <w:tr w:rsidR="00AE5819" w:rsidRPr="00EE1F1B" w:rsidTr="00730557">
        <w:trPr>
          <w:trHeight w:val="250"/>
        </w:trPr>
        <w:tc>
          <w:tcPr>
            <w:tcW w:w="638" w:type="dxa"/>
            <w:vAlign w:val="center"/>
          </w:tcPr>
          <w:p w:rsidR="00AE5819" w:rsidRPr="00EE1F1B" w:rsidRDefault="00AE5819" w:rsidP="00730557">
            <w:pPr>
              <w:ind w:right="-693"/>
              <w:jc w:val="both"/>
              <w:rPr>
                <w:bCs/>
              </w:rPr>
            </w:pPr>
            <w:r w:rsidRPr="00EE1F1B">
              <w:rPr>
                <w:bCs/>
              </w:rPr>
              <w:t xml:space="preserve">   3.</w:t>
            </w:r>
          </w:p>
        </w:tc>
        <w:tc>
          <w:tcPr>
            <w:tcW w:w="4140" w:type="dxa"/>
            <w:vAlign w:val="center"/>
          </w:tcPr>
          <w:p w:rsidR="00AE5819" w:rsidRPr="00234590" w:rsidRDefault="00AE5819" w:rsidP="0073154A">
            <w:pPr>
              <w:rPr>
                <w:bCs/>
              </w:rPr>
            </w:pPr>
            <w:r w:rsidRPr="00EE1F1B">
              <w:rPr>
                <w:bCs/>
              </w:rPr>
              <w:t xml:space="preserve">Спазване </w:t>
            </w:r>
            <w:r w:rsidRPr="00234590">
              <w:rPr>
                <w:bCs/>
              </w:rPr>
              <w:t>разпоредбите на Закона за здравословни</w:t>
            </w:r>
          </w:p>
          <w:p w:rsidR="00AE5819" w:rsidRPr="00EE1F1B" w:rsidRDefault="00AE5819" w:rsidP="0073154A">
            <w:pPr>
              <w:rPr>
                <w:bCs/>
              </w:rPr>
            </w:pPr>
            <w:r w:rsidRPr="00EE1F1B">
              <w:rPr>
                <w:bCs/>
                <w:lang w:val="en-US"/>
              </w:rPr>
              <w:t xml:space="preserve">и </w:t>
            </w:r>
            <w:proofErr w:type="spellStart"/>
            <w:r w:rsidRPr="00EE1F1B">
              <w:rPr>
                <w:bCs/>
                <w:lang w:val="en-US"/>
              </w:rPr>
              <w:t>безопасни</w:t>
            </w:r>
            <w:proofErr w:type="spellEnd"/>
            <w:r w:rsidRPr="00EE1F1B">
              <w:rPr>
                <w:bCs/>
                <w:lang w:val="en-US"/>
              </w:rPr>
              <w:t xml:space="preserve"> </w:t>
            </w:r>
            <w:proofErr w:type="spellStart"/>
            <w:r w:rsidRPr="00EE1F1B">
              <w:rPr>
                <w:bCs/>
                <w:lang w:val="en-US"/>
              </w:rPr>
              <w:t>условия</w:t>
            </w:r>
            <w:proofErr w:type="spellEnd"/>
            <w:r w:rsidRPr="00EE1F1B">
              <w:rPr>
                <w:bCs/>
                <w:lang w:val="en-US"/>
              </w:rPr>
              <w:t xml:space="preserve"> </w:t>
            </w:r>
            <w:proofErr w:type="spellStart"/>
            <w:r w:rsidRPr="00EE1F1B">
              <w:rPr>
                <w:bCs/>
                <w:lang w:val="en-US"/>
              </w:rPr>
              <w:t>на</w:t>
            </w:r>
            <w:proofErr w:type="spellEnd"/>
            <w:r w:rsidRPr="00EE1F1B">
              <w:rPr>
                <w:bCs/>
                <w:lang w:val="en-US"/>
              </w:rPr>
              <w:t xml:space="preserve"> </w:t>
            </w:r>
            <w:proofErr w:type="spellStart"/>
            <w:r w:rsidRPr="00EE1F1B">
              <w:rPr>
                <w:bCs/>
                <w:lang w:val="en-US"/>
              </w:rPr>
              <w:t>труда</w:t>
            </w:r>
            <w:proofErr w:type="spellEnd"/>
          </w:p>
          <w:p w:rsidR="00AE5819" w:rsidRPr="00EE1F1B" w:rsidRDefault="00AE5819" w:rsidP="0073154A">
            <w:pPr>
              <w:rPr>
                <w:bCs/>
                <w:lang w:val="en-US"/>
              </w:rPr>
            </w:pPr>
            <w:r w:rsidRPr="00EE1F1B">
              <w:rPr>
                <w:bCs/>
                <w:lang w:val="en-US"/>
              </w:rPr>
              <w:t xml:space="preserve"> </w:t>
            </w:r>
          </w:p>
        </w:tc>
        <w:tc>
          <w:tcPr>
            <w:tcW w:w="4320" w:type="dxa"/>
            <w:vAlign w:val="center"/>
          </w:tcPr>
          <w:p w:rsidR="00AE5819" w:rsidRPr="00EE1F1B" w:rsidRDefault="00AE5819" w:rsidP="00FE7792">
            <w:pPr>
              <w:ind w:firstLine="708"/>
              <w:jc w:val="both"/>
              <w:rPr>
                <w:bCs/>
              </w:rPr>
            </w:pPr>
            <w:r w:rsidRPr="00EE1F1B">
              <w:rPr>
                <w:bCs/>
              </w:rPr>
              <w:t>Строителство и Експлоатация</w:t>
            </w:r>
          </w:p>
        </w:tc>
      </w:tr>
      <w:tr w:rsidR="00AE5819" w:rsidRPr="00EE1F1B" w:rsidTr="00730557">
        <w:trPr>
          <w:trHeight w:val="250"/>
        </w:trPr>
        <w:tc>
          <w:tcPr>
            <w:tcW w:w="638" w:type="dxa"/>
            <w:vAlign w:val="center"/>
          </w:tcPr>
          <w:p w:rsidR="00AE5819" w:rsidRPr="00EE1F1B" w:rsidRDefault="00AE5819" w:rsidP="00730557">
            <w:pPr>
              <w:ind w:right="-976" w:firstLine="185"/>
              <w:jc w:val="both"/>
              <w:rPr>
                <w:bCs/>
              </w:rPr>
            </w:pPr>
            <w:r w:rsidRPr="00EE1F1B">
              <w:rPr>
                <w:bCs/>
              </w:rPr>
              <w:t>4.</w:t>
            </w:r>
          </w:p>
        </w:tc>
        <w:tc>
          <w:tcPr>
            <w:tcW w:w="4140" w:type="dxa"/>
            <w:vAlign w:val="center"/>
          </w:tcPr>
          <w:p w:rsidR="00AE5819" w:rsidRPr="00EE1F1B" w:rsidRDefault="00AE5819" w:rsidP="00D401A1">
            <w:pPr>
              <w:jc w:val="both"/>
              <w:rPr>
                <w:bCs/>
              </w:rPr>
            </w:pPr>
            <w:r w:rsidRPr="00EE1F1B">
              <w:rPr>
                <w:bCs/>
              </w:rPr>
              <w:t xml:space="preserve">Провеждане на  процедура за узаконяване на водовземното съоръжение и спазване изискванията в Разрешителното </w:t>
            </w:r>
            <w:r w:rsidRPr="00EE1F1B">
              <w:rPr>
                <w:bCs/>
                <w:iCs/>
              </w:rPr>
              <w:t>за водовземане от подземни води</w:t>
            </w:r>
          </w:p>
        </w:tc>
        <w:tc>
          <w:tcPr>
            <w:tcW w:w="4320" w:type="dxa"/>
            <w:vAlign w:val="center"/>
          </w:tcPr>
          <w:p w:rsidR="00AE5819" w:rsidRPr="00EE1F1B" w:rsidRDefault="00AE5819" w:rsidP="00FE7792">
            <w:pPr>
              <w:ind w:firstLine="708"/>
              <w:jc w:val="both"/>
              <w:rPr>
                <w:bCs/>
              </w:rPr>
            </w:pPr>
            <w:r w:rsidRPr="00EE1F1B">
              <w:rPr>
                <w:bCs/>
              </w:rPr>
              <w:t>Експлоатация</w:t>
            </w:r>
          </w:p>
        </w:tc>
      </w:tr>
      <w:tr w:rsidR="00AE5819" w:rsidRPr="00EE1F1B" w:rsidTr="00730557">
        <w:trPr>
          <w:trHeight w:val="811"/>
        </w:trPr>
        <w:tc>
          <w:tcPr>
            <w:tcW w:w="638" w:type="dxa"/>
            <w:vAlign w:val="center"/>
          </w:tcPr>
          <w:p w:rsidR="00AE5819" w:rsidRPr="00EE1F1B" w:rsidRDefault="00AE5819" w:rsidP="00730557">
            <w:pPr>
              <w:ind w:firstLine="185"/>
              <w:jc w:val="both"/>
              <w:rPr>
                <w:bCs/>
              </w:rPr>
            </w:pPr>
            <w:r w:rsidRPr="00EE1F1B">
              <w:rPr>
                <w:bCs/>
              </w:rPr>
              <w:t>5.</w:t>
            </w:r>
          </w:p>
        </w:tc>
        <w:tc>
          <w:tcPr>
            <w:tcW w:w="4140" w:type="dxa"/>
          </w:tcPr>
          <w:p w:rsidR="00AE5819" w:rsidRPr="00EE1F1B" w:rsidRDefault="00AE5819" w:rsidP="00977F47">
            <w:pPr>
              <w:jc w:val="both"/>
            </w:pPr>
            <w:r w:rsidRPr="00EE1F1B">
              <w:t>Събиране на отпадъците разделно, на определените за целта места</w:t>
            </w:r>
            <w:r>
              <w:t>.</w:t>
            </w:r>
          </w:p>
        </w:tc>
        <w:tc>
          <w:tcPr>
            <w:tcW w:w="4320" w:type="dxa"/>
          </w:tcPr>
          <w:p w:rsidR="00AE5819" w:rsidRPr="00EE1F1B" w:rsidRDefault="00AE5819" w:rsidP="00FE7792">
            <w:pPr>
              <w:ind w:firstLine="708"/>
              <w:jc w:val="both"/>
              <w:rPr>
                <w:bCs/>
              </w:rPr>
            </w:pPr>
          </w:p>
          <w:p w:rsidR="00AE5819" w:rsidRPr="00EE1F1B" w:rsidRDefault="00AE5819" w:rsidP="00FE7792">
            <w:pPr>
              <w:ind w:firstLine="708"/>
              <w:jc w:val="both"/>
              <w:rPr>
                <w:bCs/>
              </w:rPr>
            </w:pPr>
            <w:r w:rsidRPr="00EE1F1B">
              <w:rPr>
                <w:bCs/>
              </w:rPr>
              <w:t>Строителство и Експлоатация</w:t>
            </w:r>
          </w:p>
        </w:tc>
      </w:tr>
      <w:tr w:rsidR="00AE5819" w:rsidRPr="00EE1F1B" w:rsidTr="00730557">
        <w:trPr>
          <w:trHeight w:val="811"/>
        </w:trPr>
        <w:tc>
          <w:tcPr>
            <w:tcW w:w="638" w:type="dxa"/>
            <w:vAlign w:val="center"/>
          </w:tcPr>
          <w:p w:rsidR="00AE5819" w:rsidRPr="00EE1F1B" w:rsidRDefault="00AE5819" w:rsidP="00730557">
            <w:pPr>
              <w:ind w:right="-311" w:firstLine="185"/>
              <w:jc w:val="both"/>
              <w:rPr>
                <w:bCs/>
              </w:rPr>
            </w:pPr>
            <w:r w:rsidRPr="00EE1F1B">
              <w:rPr>
                <w:bCs/>
              </w:rPr>
              <w:t>6.</w:t>
            </w:r>
          </w:p>
        </w:tc>
        <w:tc>
          <w:tcPr>
            <w:tcW w:w="4140" w:type="dxa"/>
          </w:tcPr>
          <w:p w:rsidR="00AE5819" w:rsidRPr="00EE1F1B" w:rsidRDefault="00AE5819" w:rsidP="00977F47">
            <w:pPr>
              <w:jc w:val="both"/>
            </w:pPr>
            <w:r w:rsidRPr="00EE1F1B">
              <w:t>Ограничаване на периода на престой на транспортните средства с работещи двигатели на територията на площадката.</w:t>
            </w:r>
          </w:p>
        </w:tc>
        <w:tc>
          <w:tcPr>
            <w:tcW w:w="4320" w:type="dxa"/>
          </w:tcPr>
          <w:p w:rsidR="00AE5819" w:rsidRPr="00EE1F1B" w:rsidRDefault="00AE5819" w:rsidP="00FE7792">
            <w:pPr>
              <w:ind w:firstLine="708"/>
              <w:jc w:val="both"/>
              <w:rPr>
                <w:bCs/>
              </w:rPr>
            </w:pPr>
          </w:p>
          <w:p w:rsidR="00AE5819" w:rsidRPr="00EE1F1B" w:rsidRDefault="00AE5819" w:rsidP="00FE7792">
            <w:pPr>
              <w:ind w:firstLine="708"/>
              <w:jc w:val="both"/>
              <w:rPr>
                <w:bCs/>
              </w:rPr>
            </w:pPr>
            <w:r w:rsidRPr="00EE1F1B">
              <w:rPr>
                <w:bCs/>
              </w:rPr>
              <w:t>Строителство и Експлоатация</w:t>
            </w:r>
          </w:p>
        </w:tc>
      </w:tr>
      <w:tr w:rsidR="00AE5819" w:rsidRPr="00EE1F1B" w:rsidTr="00730557">
        <w:trPr>
          <w:trHeight w:val="811"/>
        </w:trPr>
        <w:tc>
          <w:tcPr>
            <w:tcW w:w="638" w:type="dxa"/>
            <w:vAlign w:val="center"/>
          </w:tcPr>
          <w:p w:rsidR="00AE5819" w:rsidRPr="00EE1F1B" w:rsidRDefault="00AE5819" w:rsidP="00730557">
            <w:pPr>
              <w:ind w:right="-311" w:firstLine="185"/>
              <w:jc w:val="both"/>
              <w:rPr>
                <w:bCs/>
              </w:rPr>
            </w:pPr>
            <w:r w:rsidRPr="00EE1F1B">
              <w:rPr>
                <w:bCs/>
              </w:rPr>
              <w:t>7.</w:t>
            </w:r>
          </w:p>
        </w:tc>
        <w:tc>
          <w:tcPr>
            <w:tcW w:w="4140" w:type="dxa"/>
            <w:vAlign w:val="center"/>
          </w:tcPr>
          <w:p w:rsidR="00AE5819" w:rsidRPr="00EE1F1B" w:rsidRDefault="00AE5819" w:rsidP="00977F47">
            <w:pPr>
              <w:jc w:val="both"/>
            </w:pPr>
            <w:r w:rsidRPr="00EE1F1B">
              <w:t>Инструктиране за възможните рискове за здравето и начините за предпазване от тях.</w:t>
            </w:r>
          </w:p>
        </w:tc>
        <w:tc>
          <w:tcPr>
            <w:tcW w:w="4320" w:type="dxa"/>
          </w:tcPr>
          <w:p w:rsidR="00AE5819" w:rsidRPr="00EE1F1B" w:rsidRDefault="00AE5819" w:rsidP="00FE7792">
            <w:pPr>
              <w:ind w:firstLine="708"/>
              <w:jc w:val="both"/>
            </w:pPr>
            <w:r w:rsidRPr="00EE1F1B">
              <w:rPr>
                <w:bCs/>
              </w:rPr>
              <w:t>Експлоатация</w:t>
            </w:r>
          </w:p>
        </w:tc>
      </w:tr>
      <w:tr w:rsidR="00AE5819" w:rsidRPr="00EE1F1B" w:rsidTr="00730557">
        <w:trPr>
          <w:trHeight w:val="811"/>
        </w:trPr>
        <w:tc>
          <w:tcPr>
            <w:tcW w:w="638" w:type="dxa"/>
            <w:vAlign w:val="center"/>
          </w:tcPr>
          <w:p w:rsidR="00AE5819" w:rsidRPr="00EE1F1B" w:rsidRDefault="00AE5819" w:rsidP="00516611">
            <w:pPr>
              <w:ind w:right="-311"/>
              <w:jc w:val="both"/>
              <w:rPr>
                <w:bCs/>
              </w:rPr>
            </w:pPr>
            <w:r w:rsidRPr="00EE1F1B">
              <w:rPr>
                <w:bCs/>
              </w:rPr>
              <w:t xml:space="preserve">   8.</w:t>
            </w:r>
          </w:p>
        </w:tc>
        <w:tc>
          <w:tcPr>
            <w:tcW w:w="4140" w:type="dxa"/>
            <w:vAlign w:val="center"/>
          </w:tcPr>
          <w:p w:rsidR="00AE5819" w:rsidRPr="00EE1F1B" w:rsidRDefault="00AE5819" w:rsidP="00977F47">
            <w:pPr>
              <w:jc w:val="both"/>
            </w:pPr>
            <w:r w:rsidRPr="00EE1F1B">
              <w:t>Използване на лични предпазни средства  при работа, съответващи на изискванията за съответните работни места.</w:t>
            </w:r>
          </w:p>
        </w:tc>
        <w:tc>
          <w:tcPr>
            <w:tcW w:w="4320" w:type="dxa"/>
          </w:tcPr>
          <w:p w:rsidR="00AE5819" w:rsidRPr="00EE1F1B" w:rsidRDefault="00AE5819" w:rsidP="00FE7792">
            <w:pPr>
              <w:ind w:firstLine="708"/>
              <w:jc w:val="both"/>
            </w:pPr>
            <w:r w:rsidRPr="00EE1F1B">
              <w:rPr>
                <w:bCs/>
              </w:rPr>
              <w:t>Експлоатация</w:t>
            </w:r>
          </w:p>
        </w:tc>
      </w:tr>
      <w:tr w:rsidR="00AE5819" w:rsidRPr="00EE1F1B" w:rsidTr="00730557">
        <w:trPr>
          <w:trHeight w:val="811"/>
        </w:trPr>
        <w:tc>
          <w:tcPr>
            <w:tcW w:w="638" w:type="dxa"/>
            <w:vAlign w:val="center"/>
          </w:tcPr>
          <w:p w:rsidR="00AE5819" w:rsidRPr="00EE1F1B" w:rsidRDefault="00AE5819" w:rsidP="002E40D7">
            <w:pPr>
              <w:ind w:left="73" w:right="-311"/>
              <w:jc w:val="both"/>
              <w:rPr>
                <w:bCs/>
              </w:rPr>
            </w:pPr>
            <w:r w:rsidRPr="00EE1F1B">
              <w:rPr>
                <w:bCs/>
              </w:rPr>
              <w:t>9.</w:t>
            </w:r>
          </w:p>
        </w:tc>
        <w:tc>
          <w:tcPr>
            <w:tcW w:w="4140" w:type="dxa"/>
            <w:vAlign w:val="center"/>
          </w:tcPr>
          <w:p w:rsidR="00AE5819" w:rsidRPr="00EE1F1B" w:rsidRDefault="00AE5819" w:rsidP="00977F47">
            <w:pPr>
              <w:jc w:val="both"/>
            </w:pPr>
            <w:r w:rsidRPr="008B2B9B">
              <w:t>Определяне на терени в имота, предназначени за засяване и засаждане на еднаква или близка по видов състав на околните райони растителност.</w:t>
            </w:r>
          </w:p>
        </w:tc>
        <w:tc>
          <w:tcPr>
            <w:tcW w:w="4320" w:type="dxa"/>
          </w:tcPr>
          <w:p w:rsidR="00AE5819" w:rsidRPr="00EE1F1B" w:rsidRDefault="00AE5819" w:rsidP="00FE7792">
            <w:pPr>
              <w:ind w:firstLine="708"/>
              <w:jc w:val="both"/>
              <w:rPr>
                <w:bCs/>
              </w:rPr>
            </w:pPr>
          </w:p>
          <w:p w:rsidR="00AE5819" w:rsidRPr="00EE1F1B" w:rsidRDefault="00AE5819" w:rsidP="00FE7792">
            <w:pPr>
              <w:ind w:firstLine="708"/>
              <w:jc w:val="both"/>
              <w:rPr>
                <w:bCs/>
              </w:rPr>
            </w:pPr>
            <w:r w:rsidRPr="00EE1F1B">
              <w:rPr>
                <w:bCs/>
              </w:rPr>
              <w:t>Строителство и Експлоатация</w:t>
            </w:r>
          </w:p>
        </w:tc>
      </w:tr>
    </w:tbl>
    <w:p w:rsidR="00AE5819" w:rsidRPr="00EE1F1B" w:rsidRDefault="00AE5819" w:rsidP="0025507B">
      <w:pPr>
        <w:ind w:firstLine="708"/>
        <w:jc w:val="both"/>
        <w:rPr>
          <w:b/>
        </w:rPr>
      </w:pPr>
    </w:p>
    <w:p w:rsidR="00AE5819" w:rsidRPr="00EE1F1B" w:rsidRDefault="00AE5819" w:rsidP="0025507B">
      <w:pPr>
        <w:ind w:firstLine="708"/>
        <w:jc w:val="both"/>
        <w:rPr>
          <w:b/>
        </w:rPr>
      </w:pPr>
    </w:p>
    <w:p w:rsidR="00AE5819" w:rsidRPr="00EE1F1B" w:rsidRDefault="00AE5819" w:rsidP="0025507B">
      <w:pPr>
        <w:ind w:firstLine="708"/>
        <w:jc w:val="both"/>
        <w:rPr>
          <w:b/>
        </w:rPr>
      </w:pPr>
    </w:p>
    <w:p w:rsidR="00AE5819" w:rsidRDefault="00AE5819" w:rsidP="0025507B">
      <w:pPr>
        <w:ind w:firstLine="708"/>
        <w:jc w:val="both"/>
        <w:rPr>
          <w:b/>
        </w:rPr>
      </w:pPr>
      <w:r w:rsidRPr="0025507B">
        <w:rPr>
          <w:b/>
        </w:rPr>
        <w:t>V. Обществен интерес към инвестиционното предложение.</w:t>
      </w:r>
    </w:p>
    <w:p w:rsidR="00AE5819" w:rsidRDefault="00AE5819" w:rsidP="00C07A58">
      <w:pPr>
        <w:ind w:firstLine="708"/>
        <w:jc w:val="both"/>
      </w:pPr>
    </w:p>
    <w:p w:rsidR="00AE5819" w:rsidRPr="008B729B" w:rsidRDefault="00AE5819" w:rsidP="00C07A58">
      <w:pPr>
        <w:ind w:firstLine="708"/>
        <w:jc w:val="both"/>
      </w:pPr>
      <w:r w:rsidRPr="008B729B">
        <w:t xml:space="preserve">При проведената процедура за ИП и по-конкретно уведомяването, съгласно чл.4, ал.2 от Наредбата за ОВОС/07.03.2003 г. </w:t>
      </w:r>
      <w:r w:rsidRPr="008B729B">
        <w:rPr>
          <w:i/>
        </w:rPr>
        <w:t>(посл. изм. и доп. ДВ. бр.67 от 23 Август 2019 г.)</w:t>
      </w:r>
      <w:r w:rsidRPr="008B729B">
        <w:t>, няма данни за обществен интерес към оценяваното ИП.</w:t>
      </w:r>
    </w:p>
    <w:p w:rsidR="00AE5819" w:rsidRPr="008B729B" w:rsidRDefault="00AE5819" w:rsidP="0025507B">
      <w:pPr>
        <w:ind w:firstLine="708"/>
        <w:jc w:val="both"/>
        <w:rPr>
          <w:b/>
        </w:rPr>
      </w:pPr>
    </w:p>
    <w:p w:rsidR="00AE5819" w:rsidRPr="0025507B" w:rsidRDefault="00AE5819" w:rsidP="00005EF7">
      <w:pPr>
        <w:ind w:firstLine="708"/>
        <w:jc w:val="both"/>
        <w:rPr>
          <w:b/>
        </w:rPr>
      </w:pPr>
    </w:p>
    <w:sectPr w:rsidR="00AE5819" w:rsidRPr="0025507B" w:rsidSect="00BB76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254A2"/>
    <w:multiLevelType w:val="hybridMultilevel"/>
    <w:tmpl w:val="C3B2011E"/>
    <w:lvl w:ilvl="0" w:tplc="71C6258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3645309"/>
    <w:multiLevelType w:val="hybridMultilevel"/>
    <w:tmpl w:val="B05E912E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051107A6"/>
    <w:multiLevelType w:val="hybridMultilevel"/>
    <w:tmpl w:val="879E5A1E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5A006FC"/>
    <w:multiLevelType w:val="hybridMultilevel"/>
    <w:tmpl w:val="AFFCE686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DAF37BA"/>
    <w:multiLevelType w:val="hybridMultilevel"/>
    <w:tmpl w:val="064AA768"/>
    <w:lvl w:ilvl="0" w:tplc="040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E394AF8"/>
    <w:multiLevelType w:val="hybridMultilevel"/>
    <w:tmpl w:val="47CCCB3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218CB"/>
    <w:multiLevelType w:val="hybridMultilevel"/>
    <w:tmpl w:val="5EF20212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6AE3D73"/>
    <w:multiLevelType w:val="hybridMultilevel"/>
    <w:tmpl w:val="725EEDF2"/>
    <w:lvl w:ilvl="0" w:tplc="3C76E61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 w15:restartNumberingAfterBreak="0">
    <w:nsid w:val="17F66DC1"/>
    <w:multiLevelType w:val="hybridMultilevel"/>
    <w:tmpl w:val="261A09F0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185C2D06"/>
    <w:multiLevelType w:val="hybridMultilevel"/>
    <w:tmpl w:val="F22E990A"/>
    <w:lvl w:ilvl="0" w:tplc="0409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 w15:restartNumberingAfterBreak="0">
    <w:nsid w:val="189F30F4"/>
    <w:multiLevelType w:val="hybridMultilevel"/>
    <w:tmpl w:val="9120DAFA"/>
    <w:lvl w:ilvl="0" w:tplc="0106ABF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 w15:restartNumberingAfterBreak="0">
    <w:nsid w:val="21586609"/>
    <w:multiLevelType w:val="hybridMultilevel"/>
    <w:tmpl w:val="7F880D86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23693A21"/>
    <w:multiLevelType w:val="hybridMultilevel"/>
    <w:tmpl w:val="011E132E"/>
    <w:lvl w:ilvl="0" w:tplc="040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25A142C3"/>
    <w:multiLevelType w:val="hybridMultilevel"/>
    <w:tmpl w:val="D0421CC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EE50E2"/>
    <w:multiLevelType w:val="hybridMultilevel"/>
    <w:tmpl w:val="8E5CE1DC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5" w15:restartNumberingAfterBreak="0">
    <w:nsid w:val="2DBC44C8"/>
    <w:multiLevelType w:val="hybridMultilevel"/>
    <w:tmpl w:val="FDD2071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6FE641D"/>
    <w:multiLevelType w:val="hybridMultilevel"/>
    <w:tmpl w:val="F258A6D4"/>
    <w:lvl w:ilvl="0" w:tplc="0409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7" w15:restartNumberingAfterBreak="0">
    <w:nsid w:val="3A8C43E8"/>
    <w:multiLevelType w:val="hybridMultilevel"/>
    <w:tmpl w:val="CD442B16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8" w15:restartNumberingAfterBreak="0">
    <w:nsid w:val="3E0D3DC3"/>
    <w:multiLevelType w:val="hybridMultilevel"/>
    <w:tmpl w:val="7700A0A6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4CFC1A81"/>
    <w:multiLevelType w:val="hybridMultilevel"/>
    <w:tmpl w:val="F6A496E6"/>
    <w:lvl w:ilvl="0" w:tplc="C5B2F476">
      <w:start w:val="7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11317FB"/>
    <w:multiLevelType w:val="hybridMultilevel"/>
    <w:tmpl w:val="0AEAF9D4"/>
    <w:lvl w:ilvl="0" w:tplc="040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519A375C"/>
    <w:multiLevelType w:val="hybridMultilevel"/>
    <w:tmpl w:val="5A2A7E06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5A7F7310"/>
    <w:multiLevelType w:val="hybridMultilevel"/>
    <w:tmpl w:val="19AC484A"/>
    <w:lvl w:ilvl="0" w:tplc="0409000D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3" w15:restartNumberingAfterBreak="0">
    <w:nsid w:val="5C090C11"/>
    <w:multiLevelType w:val="hybridMultilevel"/>
    <w:tmpl w:val="41224178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4" w15:restartNumberingAfterBreak="0">
    <w:nsid w:val="68D21902"/>
    <w:multiLevelType w:val="hybridMultilevel"/>
    <w:tmpl w:val="8A345E92"/>
    <w:lvl w:ilvl="0" w:tplc="040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6AC25405"/>
    <w:multiLevelType w:val="hybridMultilevel"/>
    <w:tmpl w:val="F3C8EAA6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71093BF2"/>
    <w:multiLevelType w:val="multilevel"/>
    <w:tmpl w:val="19AC484A"/>
    <w:lvl w:ilvl="0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7" w15:restartNumberingAfterBreak="0">
    <w:nsid w:val="730A27F3"/>
    <w:multiLevelType w:val="hybridMultilevel"/>
    <w:tmpl w:val="B51443DE"/>
    <w:lvl w:ilvl="0" w:tplc="04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8" w15:restartNumberingAfterBreak="0">
    <w:nsid w:val="75ED6804"/>
    <w:multiLevelType w:val="hybridMultilevel"/>
    <w:tmpl w:val="4BA8CD3C"/>
    <w:lvl w:ilvl="0" w:tplc="0409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9" w15:restartNumberingAfterBreak="0">
    <w:nsid w:val="76364566"/>
    <w:multiLevelType w:val="hybridMultilevel"/>
    <w:tmpl w:val="BB76500A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8553DD"/>
    <w:multiLevelType w:val="hybridMultilevel"/>
    <w:tmpl w:val="158C0BDC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7F07769D"/>
    <w:multiLevelType w:val="hybridMultilevel"/>
    <w:tmpl w:val="F3CA1DFA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22"/>
  </w:num>
  <w:num w:numId="4">
    <w:abstractNumId w:val="18"/>
  </w:num>
  <w:num w:numId="5">
    <w:abstractNumId w:val="8"/>
  </w:num>
  <w:num w:numId="6">
    <w:abstractNumId w:val="3"/>
  </w:num>
  <w:num w:numId="7">
    <w:abstractNumId w:val="11"/>
  </w:num>
  <w:num w:numId="8">
    <w:abstractNumId w:val="16"/>
  </w:num>
  <w:num w:numId="9">
    <w:abstractNumId w:val="15"/>
  </w:num>
  <w:num w:numId="10">
    <w:abstractNumId w:val="5"/>
  </w:num>
  <w:num w:numId="11">
    <w:abstractNumId w:val="23"/>
  </w:num>
  <w:num w:numId="12">
    <w:abstractNumId w:val="17"/>
  </w:num>
  <w:num w:numId="13">
    <w:abstractNumId w:val="19"/>
  </w:num>
  <w:num w:numId="14">
    <w:abstractNumId w:val="10"/>
  </w:num>
  <w:num w:numId="15">
    <w:abstractNumId w:val="2"/>
  </w:num>
  <w:num w:numId="16">
    <w:abstractNumId w:val="21"/>
  </w:num>
  <w:num w:numId="17">
    <w:abstractNumId w:val="1"/>
  </w:num>
  <w:num w:numId="18">
    <w:abstractNumId w:val="7"/>
  </w:num>
  <w:num w:numId="19">
    <w:abstractNumId w:val="12"/>
  </w:num>
  <w:num w:numId="20">
    <w:abstractNumId w:val="24"/>
  </w:num>
  <w:num w:numId="21">
    <w:abstractNumId w:val="20"/>
  </w:num>
  <w:num w:numId="22">
    <w:abstractNumId w:val="4"/>
  </w:num>
  <w:num w:numId="23">
    <w:abstractNumId w:val="6"/>
  </w:num>
  <w:num w:numId="24">
    <w:abstractNumId w:val="28"/>
  </w:num>
  <w:num w:numId="25">
    <w:abstractNumId w:val="9"/>
  </w:num>
  <w:num w:numId="26">
    <w:abstractNumId w:val="25"/>
  </w:num>
  <w:num w:numId="27">
    <w:abstractNumId w:val="13"/>
  </w:num>
  <w:num w:numId="28">
    <w:abstractNumId w:val="27"/>
  </w:num>
  <w:num w:numId="29">
    <w:abstractNumId w:val="30"/>
  </w:num>
  <w:num w:numId="30">
    <w:abstractNumId w:val="29"/>
  </w:num>
  <w:num w:numId="31">
    <w:abstractNumId w:val="31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069F"/>
    <w:rsid w:val="0000069F"/>
    <w:rsid w:val="00005EF7"/>
    <w:rsid w:val="00022206"/>
    <w:rsid w:val="00050115"/>
    <w:rsid w:val="00065129"/>
    <w:rsid w:val="000826A3"/>
    <w:rsid w:val="00084548"/>
    <w:rsid w:val="00097C91"/>
    <w:rsid w:val="000A258B"/>
    <w:rsid w:val="000A2AA2"/>
    <w:rsid w:val="000A55E4"/>
    <w:rsid w:val="000C1240"/>
    <w:rsid w:val="000C262A"/>
    <w:rsid w:val="000F1646"/>
    <w:rsid w:val="000F7533"/>
    <w:rsid w:val="001122F8"/>
    <w:rsid w:val="00112752"/>
    <w:rsid w:val="00122E17"/>
    <w:rsid w:val="00124EF2"/>
    <w:rsid w:val="001302DC"/>
    <w:rsid w:val="00141515"/>
    <w:rsid w:val="00141579"/>
    <w:rsid w:val="0014528B"/>
    <w:rsid w:val="00151D85"/>
    <w:rsid w:val="00153F7A"/>
    <w:rsid w:val="00160E21"/>
    <w:rsid w:val="001A41F5"/>
    <w:rsid w:val="001A7761"/>
    <w:rsid w:val="001C0301"/>
    <w:rsid w:val="001C51C9"/>
    <w:rsid w:val="001C7406"/>
    <w:rsid w:val="001E4905"/>
    <w:rsid w:val="001F08F2"/>
    <w:rsid w:val="001F495E"/>
    <w:rsid w:val="001F54C2"/>
    <w:rsid w:val="00205E1D"/>
    <w:rsid w:val="002206D3"/>
    <w:rsid w:val="00234590"/>
    <w:rsid w:val="002347A9"/>
    <w:rsid w:val="00235AC9"/>
    <w:rsid w:val="002409D6"/>
    <w:rsid w:val="002503B6"/>
    <w:rsid w:val="0025507B"/>
    <w:rsid w:val="002769CF"/>
    <w:rsid w:val="00284183"/>
    <w:rsid w:val="002A2B2B"/>
    <w:rsid w:val="002A5B0C"/>
    <w:rsid w:val="002B288B"/>
    <w:rsid w:val="002B41DB"/>
    <w:rsid w:val="002C241E"/>
    <w:rsid w:val="002C4E6A"/>
    <w:rsid w:val="002D5CA9"/>
    <w:rsid w:val="002E40D7"/>
    <w:rsid w:val="00317280"/>
    <w:rsid w:val="00323A26"/>
    <w:rsid w:val="0033453A"/>
    <w:rsid w:val="00334CAF"/>
    <w:rsid w:val="00340D42"/>
    <w:rsid w:val="00347A4D"/>
    <w:rsid w:val="003845B8"/>
    <w:rsid w:val="00384B4F"/>
    <w:rsid w:val="003A4F30"/>
    <w:rsid w:val="003B5457"/>
    <w:rsid w:val="003E18E9"/>
    <w:rsid w:val="003F3253"/>
    <w:rsid w:val="00402095"/>
    <w:rsid w:val="00405410"/>
    <w:rsid w:val="004149B8"/>
    <w:rsid w:val="00414F24"/>
    <w:rsid w:val="004501FE"/>
    <w:rsid w:val="0045345D"/>
    <w:rsid w:val="00454E69"/>
    <w:rsid w:val="00466DEC"/>
    <w:rsid w:val="00483D3C"/>
    <w:rsid w:val="00492E74"/>
    <w:rsid w:val="004B2A57"/>
    <w:rsid w:val="004B3900"/>
    <w:rsid w:val="004C3B9D"/>
    <w:rsid w:val="004C7919"/>
    <w:rsid w:val="004D2B25"/>
    <w:rsid w:val="004E716C"/>
    <w:rsid w:val="004F7865"/>
    <w:rsid w:val="00505282"/>
    <w:rsid w:val="00516611"/>
    <w:rsid w:val="0052106A"/>
    <w:rsid w:val="00536314"/>
    <w:rsid w:val="00546DAD"/>
    <w:rsid w:val="005509A8"/>
    <w:rsid w:val="0055237B"/>
    <w:rsid w:val="005615A1"/>
    <w:rsid w:val="0057579D"/>
    <w:rsid w:val="00592D2D"/>
    <w:rsid w:val="00594AE6"/>
    <w:rsid w:val="005A0D22"/>
    <w:rsid w:val="005A179D"/>
    <w:rsid w:val="005B0B80"/>
    <w:rsid w:val="005B2AA0"/>
    <w:rsid w:val="005C18B9"/>
    <w:rsid w:val="005C363E"/>
    <w:rsid w:val="005D209F"/>
    <w:rsid w:val="005F3A66"/>
    <w:rsid w:val="0060057D"/>
    <w:rsid w:val="0062623D"/>
    <w:rsid w:val="0063246E"/>
    <w:rsid w:val="0065440F"/>
    <w:rsid w:val="00656792"/>
    <w:rsid w:val="00656826"/>
    <w:rsid w:val="006703E4"/>
    <w:rsid w:val="00680116"/>
    <w:rsid w:val="00680CA7"/>
    <w:rsid w:val="00686E8D"/>
    <w:rsid w:val="006901C1"/>
    <w:rsid w:val="006A7BD5"/>
    <w:rsid w:val="006B5257"/>
    <w:rsid w:val="006D4072"/>
    <w:rsid w:val="006E6949"/>
    <w:rsid w:val="006E7705"/>
    <w:rsid w:val="006E7FB6"/>
    <w:rsid w:val="006F0CA5"/>
    <w:rsid w:val="006F2025"/>
    <w:rsid w:val="007079E8"/>
    <w:rsid w:val="00724E75"/>
    <w:rsid w:val="007303B0"/>
    <w:rsid w:val="00730557"/>
    <w:rsid w:val="0073154A"/>
    <w:rsid w:val="0074485C"/>
    <w:rsid w:val="007459D9"/>
    <w:rsid w:val="007642AA"/>
    <w:rsid w:val="00767F8E"/>
    <w:rsid w:val="007A6D11"/>
    <w:rsid w:val="007B024B"/>
    <w:rsid w:val="007B74E4"/>
    <w:rsid w:val="007C6EB1"/>
    <w:rsid w:val="007D724C"/>
    <w:rsid w:val="00814537"/>
    <w:rsid w:val="008210CE"/>
    <w:rsid w:val="0082258E"/>
    <w:rsid w:val="008370F0"/>
    <w:rsid w:val="008413C2"/>
    <w:rsid w:val="00894F94"/>
    <w:rsid w:val="008A0317"/>
    <w:rsid w:val="008B1EA4"/>
    <w:rsid w:val="008B2B9B"/>
    <w:rsid w:val="008B729B"/>
    <w:rsid w:val="008C67AF"/>
    <w:rsid w:val="008C6EFB"/>
    <w:rsid w:val="008D504C"/>
    <w:rsid w:val="008D78D4"/>
    <w:rsid w:val="008E2779"/>
    <w:rsid w:val="008E6CC1"/>
    <w:rsid w:val="0090027E"/>
    <w:rsid w:val="009118EB"/>
    <w:rsid w:val="00922509"/>
    <w:rsid w:val="00945A0C"/>
    <w:rsid w:val="00952460"/>
    <w:rsid w:val="009671EA"/>
    <w:rsid w:val="009711EF"/>
    <w:rsid w:val="009776C6"/>
    <w:rsid w:val="00977F47"/>
    <w:rsid w:val="009B1B1A"/>
    <w:rsid w:val="009B39EA"/>
    <w:rsid w:val="009B4A11"/>
    <w:rsid w:val="009B5A0F"/>
    <w:rsid w:val="009B666B"/>
    <w:rsid w:val="009F2FD2"/>
    <w:rsid w:val="00A02D8B"/>
    <w:rsid w:val="00A10F55"/>
    <w:rsid w:val="00A26B0C"/>
    <w:rsid w:val="00A34A46"/>
    <w:rsid w:val="00A42BFC"/>
    <w:rsid w:val="00A50EC1"/>
    <w:rsid w:val="00A52740"/>
    <w:rsid w:val="00A56D19"/>
    <w:rsid w:val="00A617D4"/>
    <w:rsid w:val="00A64D95"/>
    <w:rsid w:val="00A6772C"/>
    <w:rsid w:val="00A817FD"/>
    <w:rsid w:val="00A87CF1"/>
    <w:rsid w:val="00A93773"/>
    <w:rsid w:val="00A97610"/>
    <w:rsid w:val="00AB46CC"/>
    <w:rsid w:val="00AC38FE"/>
    <w:rsid w:val="00AC4CF0"/>
    <w:rsid w:val="00AC5412"/>
    <w:rsid w:val="00AC6622"/>
    <w:rsid w:val="00AE5819"/>
    <w:rsid w:val="00B00BE2"/>
    <w:rsid w:val="00B22837"/>
    <w:rsid w:val="00B42124"/>
    <w:rsid w:val="00B42E33"/>
    <w:rsid w:val="00B55210"/>
    <w:rsid w:val="00B55612"/>
    <w:rsid w:val="00B82009"/>
    <w:rsid w:val="00B837E0"/>
    <w:rsid w:val="00B86B7C"/>
    <w:rsid w:val="00B95417"/>
    <w:rsid w:val="00BB76EC"/>
    <w:rsid w:val="00BC2043"/>
    <w:rsid w:val="00BC2EA4"/>
    <w:rsid w:val="00BC3FA5"/>
    <w:rsid w:val="00BC560C"/>
    <w:rsid w:val="00BE1493"/>
    <w:rsid w:val="00BE6D7C"/>
    <w:rsid w:val="00BE715F"/>
    <w:rsid w:val="00C07A58"/>
    <w:rsid w:val="00C21A8C"/>
    <w:rsid w:val="00C33BE2"/>
    <w:rsid w:val="00C350CB"/>
    <w:rsid w:val="00C420D5"/>
    <w:rsid w:val="00C44560"/>
    <w:rsid w:val="00C45E15"/>
    <w:rsid w:val="00C46566"/>
    <w:rsid w:val="00C62C06"/>
    <w:rsid w:val="00C65138"/>
    <w:rsid w:val="00C70E99"/>
    <w:rsid w:val="00C933A3"/>
    <w:rsid w:val="00CB547E"/>
    <w:rsid w:val="00CC02A9"/>
    <w:rsid w:val="00CC30FD"/>
    <w:rsid w:val="00CD2493"/>
    <w:rsid w:val="00CD59C3"/>
    <w:rsid w:val="00CE51A7"/>
    <w:rsid w:val="00CE7C07"/>
    <w:rsid w:val="00CF349A"/>
    <w:rsid w:val="00D02500"/>
    <w:rsid w:val="00D06D6F"/>
    <w:rsid w:val="00D224F9"/>
    <w:rsid w:val="00D23EEC"/>
    <w:rsid w:val="00D401A1"/>
    <w:rsid w:val="00D46BB2"/>
    <w:rsid w:val="00D521A2"/>
    <w:rsid w:val="00D621F6"/>
    <w:rsid w:val="00D63746"/>
    <w:rsid w:val="00D8104D"/>
    <w:rsid w:val="00D97190"/>
    <w:rsid w:val="00DA112D"/>
    <w:rsid w:val="00DA4747"/>
    <w:rsid w:val="00DA6B0A"/>
    <w:rsid w:val="00DB16FE"/>
    <w:rsid w:val="00DB3CC9"/>
    <w:rsid w:val="00DC0A1C"/>
    <w:rsid w:val="00DC20F5"/>
    <w:rsid w:val="00DD0FCA"/>
    <w:rsid w:val="00DE07D6"/>
    <w:rsid w:val="00DE5B89"/>
    <w:rsid w:val="00DE7FFC"/>
    <w:rsid w:val="00DF11AC"/>
    <w:rsid w:val="00DF41AE"/>
    <w:rsid w:val="00E020E3"/>
    <w:rsid w:val="00E11649"/>
    <w:rsid w:val="00E22362"/>
    <w:rsid w:val="00E44A8C"/>
    <w:rsid w:val="00E5243F"/>
    <w:rsid w:val="00E567BF"/>
    <w:rsid w:val="00E631A0"/>
    <w:rsid w:val="00E634AE"/>
    <w:rsid w:val="00EA009E"/>
    <w:rsid w:val="00EA1B98"/>
    <w:rsid w:val="00EB313B"/>
    <w:rsid w:val="00EB5466"/>
    <w:rsid w:val="00EC7071"/>
    <w:rsid w:val="00ED1062"/>
    <w:rsid w:val="00ED33D4"/>
    <w:rsid w:val="00ED60D2"/>
    <w:rsid w:val="00ED6A26"/>
    <w:rsid w:val="00EE1F1B"/>
    <w:rsid w:val="00EF732F"/>
    <w:rsid w:val="00F05072"/>
    <w:rsid w:val="00F363DB"/>
    <w:rsid w:val="00F63D06"/>
    <w:rsid w:val="00F70410"/>
    <w:rsid w:val="00F704F8"/>
    <w:rsid w:val="00F7076A"/>
    <w:rsid w:val="00F726E4"/>
    <w:rsid w:val="00F77C0C"/>
    <w:rsid w:val="00F81FBE"/>
    <w:rsid w:val="00F96B6A"/>
    <w:rsid w:val="00F96BA1"/>
    <w:rsid w:val="00FA13C0"/>
    <w:rsid w:val="00FA7E14"/>
    <w:rsid w:val="00FC4677"/>
    <w:rsid w:val="00FC7588"/>
    <w:rsid w:val="00FD1B64"/>
    <w:rsid w:val="00FD20CD"/>
    <w:rsid w:val="00FE1BDF"/>
    <w:rsid w:val="00FE7792"/>
    <w:rsid w:val="00FF66A1"/>
    <w:rsid w:val="00FF7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7AAD974-1A92-4BD0-B816-C8B99B6B8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069F"/>
    <w:rPr>
      <w:rFonts w:ascii="Times New Roman" w:eastAsia="Times New Roman" w:hAnsi="Times New Roman"/>
      <w:sz w:val="24"/>
      <w:szCs w:val="24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0069F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00069F"/>
    <w:rPr>
      <w:rFonts w:ascii="Tahoma" w:hAnsi="Tahoma"/>
      <w:sz w:val="16"/>
      <w:lang w:eastAsia="bg-BG"/>
    </w:rPr>
  </w:style>
  <w:style w:type="character" w:styleId="Hyperlink">
    <w:name w:val="Hyperlink"/>
    <w:uiPriority w:val="99"/>
    <w:rsid w:val="003E18E9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2C241E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semiHidden/>
    <w:rsid w:val="00CC30FD"/>
    <w:pPr>
      <w:spacing w:after="120"/>
    </w:pPr>
    <w:rPr>
      <w:rFonts w:eastAsia="Calibri"/>
    </w:rPr>
  </w:style>
  <w:style w:type="character" w:customStyle="1" w:styleId="BodyTextChar">
    <w:name w:val="Body Text Char"/>
    <w:link w:val="BodyText"/>
    <w:uiPriority w:val="99"/>
    <w:semiHidden/>
    <w:locked/>
    <w:rsid w:val="00CC30FD"/>
    <w:rPr>
      <w:rFonts w:ascii="Times New Roman" w:hAnsi="Times New Roman"/>
      <w:sz w:val="24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6339284"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33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339294">
              <w:marLeft w:val="0"/>
              <w:marRight w:val="0"/>
              <w:marTop w:val="150"/>
              <w:marBottom w:val="240"/>
              <w:divBdr>
                <w:top w:val="threeDEngrave" w:sz="6" w:space="0" w:color="F5F0D4"/>
                <w:left w:val="threeDEngrave" w:sz="6" w:space="0" w:color="F5F0D4"/>
                <w:bottom w:val="threeDEngrave" w:sz="6" w:space="0" w:color="F5F0D4"/>
                <w:right w:val="threeDEngrave" w:sz="6" w:space="0" w:color="F5F0D4"/>
              </w:divBdr>
              <w:divsChild>
                <w:div w:id="2086339293">
                  <w:marLeft w:val="30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33931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33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339295"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33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339300">
              <w:marLeft w:val="0"/>
              <w:marRight w:val="0"/>
              <w:marTop w:val="150"/>
              <w:marBottom w:val="240"/>
              <w:divBdr>
                <w:top w:val="threeDEngrave" w:sz="6" w:space="0" w:color="F5F0D4"/>
                <w:left w:val="threeDEngrave" w:sz="6" w:space="0" w:color="F5F0D4"/>
                <w:bottom w:val="threeDEngrave" w:sz="6" w:space="0" w:color="F5F0D4"/>
                <w:right w:val="threeDEngrave" w:sz="6" w:space="0" w:color="F5F0D4"/>
              </w:divBdr>
              <w:divsChild>
                <w:div w:id="2086339288">
                  <w:marLeft w:val="30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33928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33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339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339297"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33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339308">
              <w:marLeft w:val="0"/>
              <w:marRight w:val="0"/>
              <w:marTop w:val="150"/>
              <w:marBottom w:val="240"/>
              <w:divBdr>
                <w:top w:val="threeDEngrave" w:sz="6" w:space="0" w:color="F5F0D4"/>
                <w:left w:val="threeDEngrave" w:sz="6" w:space="0" w:color="F5F0D4"/>
                <w:bottom w:val="threeDEngrave" w:sz="6" w:space="0" w:color="F5F0D4"/>
                <w:right w:val="threeDEngrave" w:sz="6" w:space="0" w:color="F5F0D4"/>
              </w:divBdr>
              <w:divsChild>
                <w:div w:id="2086339310">
                  <w:marLeft w:val="30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33928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339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339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339306"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33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339291">
              <w:marLeft w:val="0"/>
              <w:marRight w:val="0"/>
              <w:marTop w:val="150"/>
              <w:marBottom w:val="240"/>
              <w:divBdr>
                <w:top w:val="threeDEngrave" w:sz="6" w:space="0" w:color="F5F0D4"/>
                <w:left w:val="threeDEngrave" w:sz="6" w:space="0" w:color="F5F0D4"/>
                <w:bottom w:val="threeDEngrave" w:sz="6" w:space="0" w:color="F5F0D4"/>
                <w:right w:val="threeDEngrave" w:sz="6" w:space="0" w:color="F5F0D4"/>
              </w:divBdr>
              <w:divsChild>
                <w:div w:id="2086339298">
                  <w:marLeft w:val="30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33931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33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339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339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339311"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33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339289">
              <w:marLeft w:val="0"/>
              <w:marRight w:val="0"/>
              <w:marTop w:val="150"/>
              <w:marBottom w:val="240"/>
              <w:divBdr>
                <w:top w:val="threeDEngrave" w:sz="6" w:space="0" w:color="F5F0D4"/>
                <w:left w:val="threeDEngrave" w:sz="6" w:space="0" w:color="F5F0D4"/>
                <w:bottom w:val="threeDEngrave" w:sz="6" w:space="0" w:color="F5F0D4"/>
                <w:right w:val="threeDEngrave" w:sz="6" w:space="0" w:color="F5F0D4"/>
              </w:divBdr>
              <w:divsChild>
                <w:div w:id="2086339281">
                  <w:marLeft w:val="30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33930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339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339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stanbe@abv.b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tanbe@abv.b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4471</TotalTime>
  <Pages>23</Pages>
  <Words>7035</Words>
  <Characters>40100</Characters>
  <Application>Microsoft Office Word</Application>
  <DocSecurity>0</DocSecurity>
  <Lines>334</Lines>
  <Paragraphs>94</Paragraphs>
  <ScaleCrop>false</ScaleCrop>
  <Company/>
  <LinksUpToDate>false</LinksUpToDate>
  <CharactersWithSpaces>47041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</dc:creator>
  <cp:keywords/>
  <dc:description/>
  <cp:lastModifiedBy>Windows User</cp:lastModifiedBy>
  <cp:revision>64</cp:revision>
  <dcterms:created xsi:type="dcterms:W3CDTF">2020-03-27T11:36:00Z</dcterms:created>
  <dcterms:modified xsi:type="dcterms:W3CDTF">2020-05-04T07:24:00Z</dcterms:modified>
</cp:coreProperties>
</file>