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CA" w:rsidRDefault="00812ACA" w:rsidP="00812ACA">
      <w:pPr>
        <w:keepNext/>
        <w:keepLines/>
        <w:spacing w:before="480"/>
        <w:ind w:right="261"/>
        <w:jc w:val="both"/>
        <w:outlineLvl w:val="0"/>
        <w:rPr>
          <w:rFonts w:ascii="Arial Narrow" w:hAnsi="Arial Narrow" w:cs="Arial"/>
          <w:b/>
          <w:bCs/>
          <w:sz w:val="28"/>
          <w:szCs w:val="28"/>
        </w:rPr>
      </w:pPr>
      <w:bookmarkStart w:id="0" w:name="_Hlk505432967"/>
      <w:bookmarkStart w:id="1" w:name="_GoBack"/>
      <w:bookmarkEnd w:id="1"/>
      <w:r>
        <w:rPr>
          <w:rFonts w:ascii="Arial Narrow" w:hAnsi="Arial Narrow" w:cs="Arial"/>
          <w:b/>
          <w:bCs/>
          <w:sz w:val="28"/>
          <w:szCs w:val="28"/>
        </w:rPr>
        <w:t xml:space="preserve">ДО </w:t>
      </w:r>
    </w:p>
    <w:p w:rsidR="00812ACA" w:rsidRDefault="00812ACA" w:rsidP="00812ACA">
      <w:pPr>
        <w:ind w:right="261"/>
        <w:jc w:val="both"/>
        <w:rPr>
          <w:rFonts w:ascii="Arial Narrow" w:hAnsi="Arial Narrow" w:cs="Arial"/>
          <w:b/>
          <w:sz w:val="28"/>
          <w:szCs w:val="28"/>
        </w:rPr>
      </w:pPr>
      <w:r>
        <w:rPr>
          <w:rFonts w:ascii="Arial Narrow" w:hAnsi="Arial Narrow" w:cs="Arial"/>
          <w:b/>
          <w:sz w:val="28"/>
          <w:szCs w:val="28"/>
        </w:rPr>
        <w:t>ДИРЕКТОРА НА РИОСВ, гр. Пловдив</w:t>
      </w:r>
    </w:p>
    <w:p w:rsidR="00812ACA" w:rsidRDefault="00812ACA" w:rsidP="00812ACA">
      <w:pPr>
        <w:spacing w:after="120"/>
        <w:ind w:right="261"/>
        <w:jc w:val="both"/>
        <w:rPr>
          <w:rFonts w:ascii="Arial Narrow" w:hAnsi="Arial Narrow" w:cs="Arial"/>
          <w:b/>
          <w:sz w:val="28"/>
          <w:szCs w:val="28"/>
          <w:u w:val="single"/>
        </w:rPr>
      </w:pPr>
      <w:r>
        <w:rPr>
          <w:rFonts w:ascii="Arial Narrow" w:hAnsi="Arial Narrow" w:cs="Arial"/>
          <w:b/>
          <w:sz w:val="28"/>
          <w:szCs w:val="28"/>
          <w:u w:val="single"/>
        </w:rPr>
        <w:t>На ваш изх. № ОВОС- 2053-1/07.10.2021г.</w:t>
      </w:r>
    </w:p>
    <w:p w:rsidR="00812ACA" w:rsidRDefault="00812ACA" w:rsidP="00812ACA">
      <w:pPr>
        <w:spacing w:after="120"/>
        <w:ind w:right="261"/>
        <w:jc w:val="both"/>
        <w:rPr>
          <w:rFonts w:ascii="Arial Narrow" w:hAnsi="Arial Narrow" w:cs="Arial"/>
          <w:b/>
          <w:bCs/>
          <w:sz w:val="28"/>
          <w:szCs w:val="28"/>
        </w:rPr>
      </w:pPr>
    </w:p>
    <w:p w:rsidR="00812ACA" w:rsidRDefault="00812ACA" w:rsidP="00812ACA">
      <w:pPr>
        <w:spacing w:after="120"/>
        <w:ind w:right="261"/>
        <w:jc w:val="center"/>
        <w:rPr>
          <w:rFonts w:ascii="Arial Narrow" w:hAnsi="Arial Narrow" w:cs="Arial"/>
          <w:b/>
          <w:bCs/>
          <w:sz w:val="36"/>
          <w:szCs w:val="36"/>
        </w:rPr>
      </w:pPr>
    </w:p>
    <w:p w:rsidR="00812ACA" w:rsidRDefault="00812ACA" w:rsidP="00812ACA">
      <w:pPr>
        <w:spacing w:after="120"/>
        <w:ind w:right="261"/>
        <w:jc w:val="center"/>
        <w:rPr>
          <w:rFonts w:ascii="Arial Narrow" w:hAnsi="Arial Narrow" w:cs="Arial"/>
          <w:b/>
          <w:bCs/>
          <w:sz w:val="36"/>
          <w:szCs w:val="36"/>
        </w:rPr>
      </w:pPr>
      <w:r>
        <w:rPr>
          <w:rFonts w:ascii="Arial Narrow" w:hAnsi="Arial Narrow" w:cs="Arial"/>
          <w:b/>
          <w:bCs/>
          <w:sz w:val="36"/>
          <w:szCs w:val="36"/>
        </w:rPr>
        <w:t>И С К А Н Е</w:t>
      </w:r>
    </w:p>
    <w:p w:rsidR="00812ACA" w:rsidRDefault="00812ACA" w:rsidP="00812ACA">
      <w:pPr>
        <w:spacing w:after="120"/>
        <w:ind w:right="261"/>
        <w:contextualSpacing/>
        <w:jc w:val="center"/>
        <w:rPr>
          <w:rFonts w:ascii="Arial Narrow" w:hAnsi="Arial Narrow" w:cs="Arial"/>
          <w:b/>
          <w:bCs/>
          <w:sz w:val="28"/>
          <w:szCs w:val="28"/>
          <w:lang w:val="en-US"/>
        </w:rPr>
      </w:pPr>
      <w:r>
        <w:rPr>
          <w:rFonts w:ascii="Arial Narrow" w:hAnsi="Arial Narrow" w:cs="Arial"/>
          <w:b/>
          <w:bCs/>
          <w:sz w:val="28"/>
          <w:szCs w:val="28"/>
        </w:rPr>
        <w:t>за преценяване на необходимостта от извършване на оценка на въздействието върху околната среда (ОВОС)</w:t>
      </w:r>
    </w:p>
    <w:p w:rsidR="00812ACA" w:rsidRDefault="00812ACA" w:rsidP="00812ACA">
      <w:pPr>
        <w:spacing w:after="120"/>
        <w:ind w:left="360" w:right="261"/>
        <w:contextualSpacing/>
        <w:jc w:val="center"/>
        <w:rPr>
          <w:rFonts w:ascii="Arial Narrow" w:hAnsi="Arial Narrow" w:cs="Arial"/>
          <w:b/>
          <w:bCs/>
          <w:sz w:val="28"/>
          <w:szCs w:val="28"/>
        </w:rPr>
      </w:pPr>
      <w:r>
        <w:rPr>
          <w:rFonts w:ascii="Arial Narrow" w:hAnsi="Arial Narrow" w:cs="Arial"/>
          <w:b/>
          <w:bCs/>
          <w:sz w:val="28"/>
          <w:szCs w:val="28"/>
        </w:rPr>
        <w:t>от</w:t>
      </w:r>
    </w:p>
    <w:tbl>
      <w:tblPr>
        <w:tblW w:w="9645" w:type="dxa"/>
        <w:tblCellSpacing w:w="0" w:type="dxa"/>
        <w:tblLayout w:type="fixed"/>
        <w:tblCellMar>
          <w:left w:w="0" w:type="dxa"/>
          <w:right w:w="0" w:type="dxa"/>
        </w:tblCellMar>
        <w:tblLook w:val="04A0" w:firstRow="1" w:lastRow="0" w:firstColumn="1" w:lastColumn="0" w:noHBand="0" w:noVBand="1"/>
      </w:tblPr>
      <w:tblGrid>
        <w:gridCol w:w="9645"/>
      </w:tblGrid>
      <w:tr w:rsidR="00812ACA" w:rsidTr="00812ACA">
        <w:trPr>
          <w:tblCellSpacing w:w="0" w:type="dxa"/>
        </w:trPr>
        <w:tc>
          <w:tcPr>
            <w:tcW w:w="9645" w:type="dxa"/>
            <w:hideMark/>
          </w:tcPr>
          <w:p w:rsidR="00812ACA" w:rsidRDefault="00812ACA" w:rsidP="00DB544A">
            <w:pPr>
              <w:spacing w:after="0" w:line="240" w:lineRule="auto"/>
              <w:jc w:val="center"/>
              <w:rPr>
                <w:rFonts w:ascii="Arial Narrow" w:hAnsi="Arial Narrow"/>
                <w:sz w:val="26"/>
                <w:szCs w:val="26"/>
              </w:rPr>
            </w:pPr>
            <w:r>
              <w:rPr>
                <w:rFonts w:ascii="Arial Narrow" w:hAnsi="Arial Narrow"/>
                <w:b/>
                <w:sz w:val="26"/>
                <w:szCs w:val="26"/>
              </w:rPr>
              <w:t>Т</w:t>
            </w:r>
            <w:r w:rsidR="00DB544A">
              <w:rPr>
                <w:rFonts w:ascii="Arial Narrow" w:hAnsi="Arial Narrow"/>
                <w:b/>
                <w:sz w:val="26"/>
                <w:szCs w:val="26"/>
              </w:rPr>
              <w:t>.</w:t>
            </w:r>
            <w:r>
              <w:rPr>
                <w:rFonts w:ascii="Arial Narrow" w:hAnsi="Arial Narrow"/>
                <w:b/>
                <w:sz w:val="26"/>
                <w:szCs w:val="26"/>
              </w:rPr>
              <w:t xml:space="preserve"> ПЕТРОВ</w:t>
            </w:r>
          </w:p>
        </w:tc>
      </w:tr>
    </w:tbl>
    <w:p w:rsidR="00DB544A" w:rsidRDefault="00DB544A" w:rsidP="00812ACA">
      <w:pPr>
        <w:spacing w:after="120"/>
        <w:ind w:right="261"/>
        <w:jc w:val="center"/>
        <w:rPr>
          <w:rFonts w:ascii="Arial Narrow" w:hAnsi="Arial Narrow" w:cs="Arial"/>
          <w:b/>
          <w:sz w:val="44"/>
          <w:szCs w:val="44"/>
        </w:rPr>
      </w:pPr>
    </w:p>
    <w:p w:rsidR="00812ACA" w:rsidRDefault="00812ACA" w:rsidP="00812ACA">
      <w:pPr>
        <w:spacing w:after="120"/>
        <w:ind w:right="261"/>
        <w:jc w:val="center"/>
        <w:rPr>
          <w:rFonts w:ascii="Arial Narrow" w:hAnsi="Arial Narrow" w:cs="Arial"/>
          <w:b/>
          <w:sz w:val="44"/>
          <w:szCs w:val="44"/>
        </w:rPr>
      </w:pPr>
      <w:r>
        <w:rPr>
          <w:rFonts w:ascii="Arial Narrow" w:hAnsi="Arial Narrow" w:cs="Arial"/>
          <w:b/>
          <w:sz w:val="44"/>
          <w:szCs w:val="44"/>
        </w:rPr>
        <w:t>Уважаеми Господин Йотков,</w:t>
      </w:r>
    </w:p>
    <w:p w:rsidR="00812ACA" w:rsidRDefault="00812ACA" w:rsidP="00812ACA">
      <w:pPr>
        <w:tabs>
          <w:tab w:val="left" w:pos="9356"/>
        </w:tabs>
        <w:spacing w:before="100" w:beforeAutospacing="1" w:after="100" w:afterAutospacing="1"/>
        <w:ind w:right="261" w:firstLine="708"/>
        <w:jc w:val="both"/>
        <w:rPr>
          <w:rFonts w:ascii="Arial Narrow" w:hAnsi="Arial Narrow" w:cs="Arial"/>
          <w:b/>
          <w:sz w:val="28"/>
          <w:szCs w:val="28"/>
        </w:rPr>
      </w:pPr>
      <w:r>
        <w:rPr>
          <w:rFonts w:ascii="Arial Narrow" w:hAnsi="Arial Narrow" w:cs="Arial"/>
          <w:sz w:val="28"/>
          <w:szCs w:val="28"/>
        </w:rPr>
        <w:t xml:space="preserve">Моля да ми бъде издадено решение за преценяване на необходимостта от извършване на ОВОС за инвестиционно предложение:  </w:t>
      </w:r>
      <w:r>
        <w:rPr>
          <w:rFonts w:ascii="Arial Narrow" w:hAnsi="Arial Narrow" w:cs="Arial"/>
          <w:b/>
          <w:sz w:val="28"/>
          <w:szCs w:val="28"/>
        </w:rPr>
        <w:t>„Цех за сладкарски продукти – производство на пасти , торти и др.“</w:t>
      </w:r>
      <w:r>
        <w:rPr>
          <w:rFonts w:ascii="Arial Narrow" w:hAnsi="Arial Narrow"/>
          <w:b/>
          <w:sz w:val="28"/>
          <w:szCs w:val="28"/>
        </w:rPr>
        <w:t xml:space="preserve"> в</w:t>
      </w:r>
      <w:r>
        <w:rPr>
          <w:rFonts w:ascii="Arial Narrow" w:hAnsi="Arial Narrow"/>
          <w:b/>
        </w:rPr>
        <w:t xml:space="preserve"> </w:t>
      </w:r>
      <w:r>
        <w:rPr>
          <w:rFonts w:ascii="Arial Narrow" w:hAnsi="Arial Narrow" w:cs="Arial"/>
          <w:b/>
          <w:sz w:val="28"/>
          <w:szCs w:val="28"/>
        </w:rPr>
        <w:t>ПИ № 78080.58.5,   с площ 1484 кв.м., местност „Гълъбица”, по кад. карта  на с. Царацово, Община Марица</w:t>
      </w:r>
    </w:p>
    <w:p w:rsidR="00812ACA" w:rsidRDefault="00812ACA" w:rsidP="00812ACA">
      <w:pPr>
        <w:tabs>
          <w:tab w:val="left" w:pos="9214"/>
        </w:tabs>
        <w:ind w:right="261"/>
        <w:jc w:val="both"/>
        <w:rPr>
          <w:rFonts w:ascii="Arial Narrow" w:hAnsi="Arial Narrow" w:cs="Arial"/>
          <w:b/>
          <w:sz w:val="28"/>
          <w:szCs w:val="28"/>
        </w:rPr>
      </w:pPr>
      <w:r>
        <w:rPr>
          <w:rFonts w:ascii="Arial Narrow" w:hAnsi="Arial Narrow" w:cs="Arial"/>
          <w:b/>
          <w:sz w:val="28"/>
          <w:szCs w:val="28"/>
        </w:rPr>
        <w:t xml:space="preserve">      </w:t>
      </w:r>
      <w:r>
        <w:rPr>
          <w:rFonts w:ascii="Arial Narrow" w:hAnsi="Arial Narrow" w:cs="Arial"/>
          <w:b/>
          <w:sz w:val="28"/>
          <w:szCs w:val="28"/>
          <w:u w:val="single"/>
        </w:rPr>
        <w:t xml:space="preserve">  Прилагам:</w:t>
      </w:r>
    </w:p>
    <w:p w:rsidR="00812ACA" w:rsidRDefault="00812ACA" w:rsidP="00812ACA">
      <w:pPr>
        <w:numPr>
          <w:ilvl w:val="0"/>
          <w:numId w:val="1"/>
        </w:numPr>
        <w:tabs>
          <w:tab w:val="num" w:pos="426"/>
          <w:tab w:val="left" w:pos="993"/>
        </w:tabs>
        <w:ind w:left="142" w:right="261" w:firstLine="425"/>
        <w:jc w:val="both"/>
        <w:rPr>
          <w:rFonts w:ascii="Arial Narrow" w:hAnsi="Arial Narrow" w:cs="Arial"/>
          <w:sz w:val="28"/>
          <w:szCs w:val="28"/>
        </w:rPr>
      </w:pPr>
      <w:r>
        <w:rPr>
          <w:rFonts w:ascii="Arial Narrow" w:hAnsi="Arial Narrow" w:cs="Arial"/>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812ACA" w:rsidRDefault="00812ACA" w:rsidP="00812ACA">
      <w:pPr>
        <w:numPr>
          <w:ilvl w:val="0"/>
          <w:numId w:val="1"/>
        </w:numPr>
        <w:spacing w:before="120"/>
        <w:ind w:left="714" w:right="261" w:hanging="357"/>
        <w:jc w:val="both"/>
        <w:rPr>
          <w:rFonts w:ascii="Arial Narrow" w:hAnsi="Arial Narrow" w:cs="Arial"/>
          <w:sz w:val="28"/>
          <w:szCs w:val="28"/>
        </w:rPr>
      </w:pPr>
      <w:r>
        <w:rPr>
          <w:rFonts w:ascii="Arial Narrow" w:hAnsi="Arial Narrow" w:cs="Arial"/>
          <w:sz w:val="28"/>
          <w:szCs w:val="28"/>
        </w:rPr>
        <w:t>Декларация за оповестяване на инв. предложение</w:t>
      </w:r>
    </w:p>
    <w:p w:rsidR="00812ACA" w:rsidRDefault="00812ACA" w:rsidP="00812ACA">
      <w:pPr>
        <w:numPr>
          <w:ilvl w:val="0"/>
          <w:numId w:val="1"/>
        </w:numPr>
        <w:spacing w:before="120"/>
        <w:ind w:left="714" w:right="261" w:hanging="357"/>
        <w:jc w:val="both"/>
        <w:rPr>
          <w:rFonts w:ascii="Arial Narrow" w:hAnsi="Arial Narrow" w:cs="Arial"/>
          <w:sz w:val="28"/>
          <w:szCs w:val="28"/>
        </w:rPr>
      </w:pPr>
      <w:r>
        <w:rPr>
          <w:rFonts w:ascii="Arial Narrow" w:hAnsi="Arial Narrow" w:cs="Arial"/>
          <w:sz w:val="28"/>
          <w:szCs w:val="28"/>
        </w:rPr>
        <w:t>Документ за платена такса.</w:t>
      </w:r>
    </w:p>
    <w:p w:rsidR="00812ACA" w:rsidRDefault="00812ACA" w:rsidP="00812ACA">
      <w:pPr>
        <w:spacing w:line="360" w:lineRule="auto"/>
        <w:ind w:right="261"/>
        <w:contextualSpacing/>
        <w:jc w:val="both"/>
        <w:rPr>
          <w:rFonts w:ascii="Arial Narrow" w:hAnsi="Arial Narrow" w:cs="Arial"/>
          <w:sz w:val="28"/>
          <w:szCs w:val="28"/>
        </w:rPr>
      </w:pPr>
    </w:p>
    <w:p w:rsidR="00812ACA" w:rsidRDefault="00812ACA" w:rsidP="00812ACA">
      <w:pPr>
        <w:spacing w:line="360" w:lineRule="auto"/>
        <w:ind w:right="261"/>
        <w:contextualSpacing/>
        <w:jc w:val="both"/>
        <w:rPr>
          <w:rFonts w:ascii="Arial Narrow" w:hAnsi="Arial Narrow" w:cs="Arial"/>
          <w:sz w:val="28"/>
          <w:szCs w:val="28"/>
        </w:rPr>
      </w:pPr>
      <w:r>
        <w:rPr>
          <w:rFonts w:ascii="Arial Narrow" w:hAnsi="Arial Narrow" w:cs="Arial"/>
          <w:sz w:val="28"/>
          <w:szCs w:val="28"/>
        </w:rPr>
        <w:t xml:space="preserve">    Дата:</w:t>
      </w:r>
      <w:r w:rsidR="00F84545">
        <w:rPr>
          <w:rFonts w:ascii="Arial Narrow" w:hAnsi="Arial Narrow" w:cs="Arial"/>
          <w:sz w:val="28"/>
          <w:szCs w:val="28"/>
        </w:rPr>
        <w:t>18.10.2021 г.</w:t>
      </w:r>
      <w:r>
        <w:rPr>
          <w:rFonts w:ascii="Arial Narrow" w:hAnsi="Arial Narrow" w:cs="Arial"/>
          <w:sz w:val="28"/>
          <w:szCs w:val="28"/>
        </w:rPr>
        <w:tab/>
      </w:r>
      <w:r>
        <w:rPr>
          <w:rFonts w:ascii="Arial Narrow" w:hAnsi="Arial Narrow" w:cs="Arial"/>
          <w:sz w:val="28"/>
          <w:szCs w:val="28"/>
        </w:rPr>
        <w:tab/>
        <w:t xml:space="preserve">                        </w:t>
      </w:r>
      <w:r w:rsidR="00DB544A">
        <w:rPr>
          <w:rFonts w:ascii="Arial Narrow" w:hAnsi="Arial Narrow" w:cs="Arial"/>
          <w:sz w:val="28"/>
          <w:szCs w:val="28"/>
        </w:rPr>
        <w:t>Т</w:t>
      </w:r>
      <w:r>
        <w:rPr>
          <w:rFonts w:ascii="Arial Narrow" w:hAnsi="Arial Narrow" w:cs="Arial"/>
          <w:sz w:val="28"/>
          <w:szCs w:val="28"/>
        </w:rPr>
        <w:t xml:space="preserve"> Петров </w:t>
      </w:r>
      <w:r w:rsidR="00F84545">
        <w:rPr>
          <w:rFonts w:ascii="Arial Narrow" w:hAnsi="Arial Narrow" w:cs="Arial"/>
          <w:sz w:val="28"/>
          <w:szCs w:val="28"/>
          <w:lang w:val="en-US"/>
        </w:rPr>
        <w:t xml:space="preserve"> </w:t>
      </w:r>
      <w:r w:rsidR="00F84545">
        <w:rPr>
          <w:rFonts w:ascii="Arial Narrow" w:hAnsi="Arial Narrow" w:cs="Arial"/>
          <w:sz w:val="28"/>
          <w:szCs w:val="28"/>
        </w:rPr>
        <w:t xml:space="preserve">      </w:t>
      </w:r>
      <w:r w:rsidR="00F84545">
        <w:rPr>
          <w:rFonts w:ascii="Arial Narrow" w:hAnsi="Arial Narrow" w:cs="Arial"/>
          <w:sz w:val="28"/>
          <w:szCs w:val="28"/>
          <w:lang w:val="en-US"/>
        </w:rPr>
        <w:t>/</w:t>
      </w:r>
      <w:r w:rsidR="00F84545">
        <w:rPr>
          <w:rFonts w:ascii="Arial Narrow" w:hAnsi="Arial Narrow" w:cs="Arial"/>
          <w:sz w:val="28"/>
          <w:szCs w:val="28"/>
        </w:rPr>
        <w:t xml:space="preserve"> п /</w:t>
      </w:r>
      <w:r>
        <w:rPr>
          <w:rFonts w:ascii="Arial Narrow" w:hAnsi="Arial Narrow" w:cs="Arial"/>
          <w:sz w:val="28"/>
          <w:szCs w:val="28"/>
        </w:rPr>
        <w:t xml:space="preserve">                    </w:t>
      </w:r>
    </w:p>
    <w:p w:rsidR="00812ACA" w:rsidRDefault="00812ACA" w:rsidP="00812ACA">
      <w:pPr>
        <w:spacing w:after="0" w:line="240" w:lineRule="auto"/>
        <w:ind w:right="261"/>
        <w:jc w:val="both"/>
        <w:rPr>
          <w:rFonts w:ascii="Arial Narrow" w:hAnsi="Arial Narrow" w:cs="Arial"/>
          <w:sz w:val="28"/>
          <w:szCs w:val="28"/>
        </w:rPr>
      </w:pPr>
      <w:r>
        <w:rPr>
          <w:rFonts w:ascii="Arial Narrow" w:hAnsi="Arial Narrow" w:cs="Arial"/>
          <w:sz w:val="28"/>
          <w:szCs w:val="28"/>
        </w:rPr>
        <w:t xml:space="preserve">                                               </w:t>
      </w:r>
    </w:p>
    <w:p w:rsidR="00812ACA" w:rsidRDefault="00812ACA" w:rsidP="00812ACA">
      <w:pPr>
        <w:spacing w:after="0" w:line="240" w:lineRule="auto"/>
        <w:ind w:right="261"/>
        <w:jc w:val="both"/>
        <w:rPr>
          <w:rFonts w:ascii="Arial Narrow" w:hAnsi="Arial Narrow" w:cs="Arial"/>
          <w:sz w:val="28"/>
          <w:szCs w:val="28"/>
        </w:rPr>
      </w:pPr>
    </w:p>
    <w:p w:rsidR="00812ACA" w:rsidRDefault="00812ACA" w:rsidP="00812ACA">
      <w:pPr>
        <w:spacing w:after="0" w:line="240" w:lineRule="auto"/>
        <w:ind w:right="261"/>
        <w:jc w:val="both"/>
        <w:rPr>
          <w:rFonts w:ascii="Arial Narrow" w:hAnsi="Arial Narrow" w:cs="Arial"/>
          <w:sz w:val="28"/>
          <w:szCs w:val="28"/>
        </w:rPr>
      </w:pPr>
    </w:p>
    <w:p w:rsidR="00812ACA" w:rsidRDefault="00812ACA" w:rsidP="00812ACA">
      <w:pPr>
        <w:spacing w:after="0" w:line="240" w:lineRule="auto"/>
        <w:ind w:right="261"/>
        <w:jc w:val="both"/>
        <w:rPr>
          <w:rFonts w:ascii="Arial Narrow" w:hAnsi="Arial Narrow" w:cs="Arial"/>
          <w:sz w:val="28"/>
          <w:szCs w:val="28"/>
        </w:rPr>
      </w:pPr>
    </w:p>
    <w:p w:rsidR="00812ACA" w:rsidRDefault="00812ACA" w:rsidP="00812ACA">
      <w:pPr>
        <w:spacing w:after="0" w:line="240" w:lineRule="auto"/>
        <w:ind w:right="261"/>
        <w:jc w:val="both"/>
        <w:rPr>
          <w:rFonts w:ascii="Arial Narrow" w:hAnsi="Arial Narrow" w:cs="Arial"/>
          <w:sz w:val="28"/>
          <w:szCs w:val="28"/>
          <w:u w:val="single"/>
        </w:rPr>
      </w:pPr>
    </w:p>
    <w:p w:rsidR="00812ACA" w:rsidRDefault="00812ACA" w:rsidP="00812ACA">
      <w:pPr>
        <w:spacing w:after="0" w:line="240" w:lineRule="auto"/>
        <w:ind w:right="261"/>
        <w:jc w:val="center"/>
        <w:rPr>
          <w:rFonts w:ascii="Arial Narrow" w:hAnsi="Arial Narrow" w:cs="Arial"/>
          <w:b/>
          <w:sz w:val="40"/>
          <w:szCs w:val="40"/>
          <w:u w:val="single"/>
        </w:rPr>
      </w:pPr>
      <w:r>
        <w:rPr>
          <w:rFonts w:ascii="Arial Narrow" w:hAnsi="Arial Narrow" w:cs="Arial"/>
          <w:b/>
          <w:sz w:val="40"/>
          <w:szCs w:val="40"/>
          <w:u w:val="single"/>
        </w:rPr>
        <w:t>Информация по Приложение № 2</w:t>
      </w:r>
    </w:p>
    <w:p w:rsidR="00812ACA" w:rsidRDefault="00812ACA" w:rsidP="00812ACA">
      <w:pPr>
        <w:spacing w:after="0" w:line="240" w:lineRule="auto"/>
        <w:ind w:right="261"/>
        <w:jc w:val="center"/>
        <w:rPr>
          <w:rFonts w:ascii="Arial Narrow" w:hAnsi="Arial Narrow" w:cs="Arial"/>
          <w:sz w:val="40"/>
          <w:szCs w:val="40"/>
          <w:u w:val="single"/>
        </w:rPr>
      </w:pPr>
      <w:r>
        <w:rPr>
          <w:rFonts w:ascii="Arial Narrow" w:hAnsi="Arial Narrow" w:cs="Arial"/>
          <w:sz w:val="40"/>
          <w:szCs w:val="40"/>
          <w:u w:val="single"/>
        </w:rPr>
        <w:t>към чл.6 от Наредбата за ОВОС за преценка необходимостта от извършване на ОВОС</w:t>
      </w:r>
    </w:p>
    <w:p w:rsidR="00812ACA" w:rsidRDefault="00812ACA" w:rsidP="00812ACA">
      <w:pPr>
        <w:spacing w:after="0" w:line="240" w:lineRule="auto"/>
        <w:ind w:right="261"/>
        <w:jc w:val="both"/>
        <w:rPr>
          <w:rFonts w:ascii="Arial Narrow" w:hAnsi="Arial Narrow" w:cs="Arial"/>
          <w:sz w:val="28"/>
          <w:szCs w:val="28"/>
        </w:rPr>
      </w:pPr>
    </w:p>
    <w:p w:rsidR="00812ACA" w:rsidRDefault="00812ACA" w:rsidP="00812ACA">
      <w:pPr>
        <w:spacing w:after="0" w:line="240" w:lineRule="auto"/>
        <w:ind w:right="261"/>
        <w:jc w:val="both"/>
        <w:rPr>
          <w:rFonts w:ascii="Arial Narrow" w:hAnsi="Arial Narrow" w:cs="Arial"/>
          <w:sz w:val="24"/>
          <w:szCs w:val="24"/>
        </w:rPr>
      </w:pPr>
      <w:r>
        <w:rPr>
          <w:rFonts w:ascii="Arial Narrow" w:hAnsi="Arial Narrow" w:cs="Arial"/>
          <w:sz w:val="24"/>
          <w:szCs w:val="24"/>
        </w:rPr>
        <w:t>(Изм. - ДВ, бр. 3 от 2006 г., изм. и доп. - ДВ, бр. 3 от 2011 г., изм. и доп. - ДВ, бр. 12 от 2016 г., в сила от 12.02.2016 г., изм. - ДВ, бр. 3 от 05.01.2018 г.изм. и доп.)</w:t>
      </w:r>
    </w:p>
    <w:p w:rsidR="00812ACA" w:rsidRDefault="00812ACA" w:rsidP="00812ACA">
      <w:pPr>
        <w:spacing w:after="0" w:line="240" w:lineRule="auto"/>
        <w:ind w:right="261"/>
        <w:jc w:val="both"/>
        <w:rPr>
          <w:rFonts w:ascii="Arial Narrow" w:hAnsi="Arial Narrow" w:cs="Arial"/>
          <w:sz w:val="28"/>
          <w:szCs w:val="28"/>
          <w:u w:val="single"/>
        </w:rPr>
      </w:pPr>
    </w:p>
    <w:p w:rsidR="00812ACA" w:rsidRDefault="00812ACA" w:rsidP="00812ACA">
      <w:pPr>
        <w:shd w:val="clear" w:color="auto" w:fill="FFFFFF"/>
        <w:autoSpaceDE w:val="0"/>
        <w:autoSpaceDN w:val="0"/>
        <w:adjustRightInd w:val="0"/>
        <w:spacing w:after="0" w:line="264" w:lineRule="auto"/>
        <w:ind w:right="261"/>
        <w:jc w:val="both"/>
        <w:rPr>
          <w:rFonts w:ascii="Arial Narrow" w:hAnsi="Arial Narrow" w:cs="Arial"/>
          <w:b/>
          <w:bCs/>
          <w:sz w:val="28"/>
          <w:szCs w:val="28"/>
        </w:rPr>
      </w:pPr>
    </w:p>
    <w:p w:rsidR="00812ACA" w:rsidRDefault="00812ACA" w:rsidP="00812ACA">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ind w:right="261"/>
        <w:jc w:val="center"/>
        <w:rPr>
          <w:rFonts w:ascii="Arial Narrow" w:hAnsi="Arial Narrow" w:cs="Arial"/>
          <w:b/>
          <w:sz w:val="32"/>
          <w:szCs w:val="32"/>
        </w:rPr>
      </w:pPr>
      <w:r>
        <w:rPr>
          <w:rFonts w:ascii="Arial Narrow" w:hAnsi="Arial Narrow" w:cs="Arial"/>
          <w:b/>
          <w:sz w:val="32"/>
          <w:szCs w:val="32"/>
        </w:rPr>
        <w:t>Инвестиционно предложение:</w:t>
      </w:r>
    </w:p>
    <w:p w:rsidR="00812ACA" w:rsidRDefault="00812ACA" w:rsidP="00812ACA">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ind w:right="261"/>
        <w:jc w:val="center"/>
        <w:rPr>
          <w:rFonts w:ascii="Arial Narrow" w:hAnsi="Arial Narrow" w:cs="Arial"/>
          <w:b/>
          <w:sz w:val="28"/>
          <w:szCs w:val="28"/>
        </w:rPr>
      </w:pPr>
      <w:r>
        <w:rPr>
          <w:rFonts w:ascii="Arial Narrow" w:hAnsi="Arial Narrow" w:cs="Arial"/>
          <w:b/>
          <w:sz w:val="28"/>
          <w:szCs w:val="28"/>
        </w:rPr>
        <w:t>Обект „Цех за сладкарски продукти – производство на пасти , торти и др.“</w:t>
      </w:r>
    </w:p>
    <w:p w:rsidR="00812ACA" w:rsidRDefault="00812ACA" w:rsidP="00812ACA">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ind w:right="261"/>
        <w:jc w:val="center"/>
        <w:rPr>
          <w:rFonts w:ascii="Arial Narrow" w:hAnsi="Arial Narrow" w:cs="Arial"/>
          <w:b/>
          <w:sz w:val="28"/>
          <w:szCs w:val="28"/>
        </w:rPr>
      </w:pPr>
      <w:r>
        <w:rPr>
          <w:rFonts w:ascii="Arial Narrow" w:hAnsi="Arial Narrow" w:cs="Arial"/>
          <w:b/>
          <w:sz w:val="28"/>
          <w:szCs w:val="28"/>
        </w:rPr>
        <w:t>в ПИ № 78080.58.5,   с площ 1484 кв.м., местност „Гълъбица”, по кад. карта  на с. Царацово, Община Марица</w:t>
      </w:r>
    </w:p>
    <w:p w:rsidR="00812ACA" w:rsidRDefault="00812ACA" w:rsidP="00812ACA">
      <w:pPr>
        <w:shd w:val="clear" w:color="auto" w:fill="FFFFFF"/>
        <w:autoSpaceDE w:val="0"/>
        <w:autoSpaceDN w:val="0"/>
        <w:adjustRightInd w:val="0"/>
        <w:spacing w:after="0" w:line="264" w:lineRule="auto"/>
        <w:ind w:right="261"/>
        <w:jc w:val="both"/>
        <w:rPr>
          <w:rFonts w:ascii="Arial Narrow" w:hAnsi="Arial Narrow" w:cs="Arial"/>
          <w:b/>
          <w:bCs/>
          <w:sz w:val="28"/>
          <w:szCs w:val="28"/>
          <w:u w:val="single"/>
        </w:rPr>
      </w:pPr>
    </w:p>
    <w:p w:rsidR="00812ACA" w:rsidRDefault="00812ACA" w:rsidP="00812ACA">
      <w:pPr>
        <w:shd w:val="clear" w:color="auto" w:fill="FFFFFF"/>
        <w:autoSpaceDE w:val="0"/>
        <w:autoSpaceDN w:val="0"/>
        <w:adjustRightInd w:val="0"/>
        <w:spacing w:after="0" w:line="264" w:lineRule="auto"/>
        <w:ind w:right="261"/>
        <w:jc w:val="both"/>
        <w:rPr>
          <w:rFonts w:ascii="Arial Narrow" w:hAnsi="Arial Narrow" w:cs="Arial"/>
          <w:b/>
          <w:bCs/>
          <w:sz w:val="28"/>
          <w:szCs w:val="28"/>
        </w:rPr>
      </w:pPr>
      <w:r>
        <w:rPr>
          <w:rFonts w:ascii="Arial Narrow" w:hAnsi="Arial Narrow" w:cs="Arial"/>
          <w:b/>
          <w:bCs/>
          <w:sz w:val="28"/>
          <w:szCs w:val="28"/>
        </w:rPr>
        <w:t>Настоящата информация е в изпълнение указанията на писмо с изх. № ОВОС – 11740 -1 от 17.08.2021г. на РИОСВ – Пловдив и е изготвена съгласно Приложение № 2 към чл. 6 на Наредба за условията и реда за извършване на оценка на въздействието върху околната среда.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sz w:val="28"/>
          <w:szCs w:val="28"/>
        </w:rPr>
      </w:pPr>
    </w:p>
    <w:bookmarkEnd w:id="0"/>
    <w:p w:rsidR="00812ACA" w:rsidRDefault="00812ACA" w:rsidP="00812ACA">
      <w:pPr>
        <w:pStyle w:val="ListParagraph"/>
        <w:numPr>
          <w:ilvl w:val="0"/>
          <w:numId w:val="2"/>
        </w:numPr>
        <w:shd w:val="clear" w:color="auto" w:fill="FFFFFF"/>
        <w:autoSpaceDE w:val="0"/>
        <w:autoSpaceDN w:val="0"/>
        <w:adjustRightInd w:val="0"/>
        <w:spacing w:after="0" w:line="240" w:lineRule="auto"/>
        <w:ind w:right="261" w:hanging="1080"/>
        <w:jc w:val="both"/>
        <w:rPr>
          <w:rFonts w:ascii="Arial Narrow" w:hAnsi="Arial Narrow" w:cs="Arial"/>
          <w:b/>
          <w:bCs/>
          <w:sz w:val="28"/>
          <w:szCs w:val="28"/>
          <w:u w:val="single"/>
        </w:rPr>
      </w:pPr>
      <w:r>
        <w:rPr>
          <w:rFonts w:ascii="Arial Narrow" w:hAnsi="Arial Narrow" w:cs="Arial"/>
          <w:b/>
          <w:bCs/>
          <w:sz w:val="28"/>
          <w:szCs w:val="28"/>
          <w:u w:val="single"/>
        </w:rPr>
        <w:t>ИНФОРМАЦИЯ ЗА КОНТАКТ С ВЪЗЛОЖИТЕЛЯ:</w:t>
      </w:r>
    </w:p>
    <w:p w:rsidR="00812ACA" w:rsidRDefault="00812ACA" w:rsidP="00812ACA">
      <w:pPr>
        <w:spacing w:after="120"/>
        <w:ind w:right="261"/>
        <w:jc w:val="both"/>
        <w:rPr>
          <w:rFonts w:ascii="Arial Narrow" w:hAnsi="Arial Narrow" w:cs="Arial"/>
          <w:b/>
          <w:sz w:val="28"/>
          <w:szCs w:val="28"/>
        </w:rPr>
      </w:pPr>
      <w:r>
        <w:rPr>
          <w:rFonts w:ascii="Arial Narrow" w:hAnsi="Arial Narrow" w:cs="Arial"/>
          <w:b/>
          <w:sz w:val="28"/>
          <w:szCs w:val="28"/>
        </w:rPr>
        <w:t xml:space="preserve">От </w:t>
      </w:r>
    </w:p>
    <w:p w:rsidR="00812ACA" w:rsidRDefault="00812ACA" w:rsidP="00812ACA">
      <w:pPr>
        <w:spacing w:after="0" w:line="264" w:lineRule="auto"/>
        <w:ind w:right="261"/>
        <w:jc w:val="both"/>
        <w:rPr>
          <w:rFonts w:ascii="Arial Narrow" w:hAnsi="Arial Narrow" w:cs="Arial"/>
          <w:b/>
          <w:bCs/>
          <w:sz w:val="28"/>
          <w:szCs w:val="28"/>
          <w:u w:val="single"/>
          <w:lang w:eastAsia="bg-BG"/>
        </w:rPr>
      </w:pPr>
    </w:p>
    <w:p w:rsidR="00812ACA" w:rsidRDefault="00812ACA" w:rsidP="00812ACA">
      <w:pPr>
        <w:pStyle w:val="ListParagraph"/>
        <w:numPr>
          <w:ilvl w:val="0"/>
          <w:numId w:val="2"/>
        </w:numPr>
        <w:spacing w:after="0" w:line="264" w:lineRule="auto"/>
        <w:ind w:right="261" w:hanging="1080"/>
        <w:jc w:val="both"/>
        <w:rPr>
          <w:rFonts w:ascii="Arial Narrow" w:hAnsi="Arial Narrow" w:cs="Arial"/>
          <w:b/>
          <w:bCs/>
          <w:sz w:val="28"/>
          <w:szCs w:val="28"/>
          <w:u w:val="single"/>
          <w:lang w:eastAsia="bg-BG"/>
        </w:rPr>
      </w:pPr>
      <w:r>
        <w:rPr>
          <w:rFonts w:ascii="Arial Narrow" w:hAnsi="Arial Narrow" w:cs="Arial"/>
          <w:b/>
          <w:bCs/>
          <w:sz w:val="28"/>
          <w:szCs w:val="28"/>
          <w:u w:val="single"/>
          <w:lang w:eastAsia="bg-BG"/>
        </w:rPr>
        <w:t>РЕЗЮМЕ НА ИНВЕСТИЦИОННОТО ПРЕДЛОЖЕНИЕ:</w:t>
      </w:r>
    </w:p>
    <w:p w:rsidR="00812ACA" w:rsidRDefault="00812ACA" w:rsidP="00812ACA">
      <w:pPr>
        <w:spacing w:after="0" w:line="264" w:lineRule="auto"/>
        <w:ind w:right="261"/>
        <w:jc w:val="both"/>
        <w:rPr>
          <w:rFonts w:ascii="Arial Narrow" w:hAnsi="Arial Narrow" w:cs="Arial"/>
          <w:sz w:val="28"/>
          <w:szCs w:val="28"/>
        </w:rPr>
      </w:pPr>
      <w:r>
        <w:rPr>
          <w:rFonts w:ascii="Arial Narrow" w:hAnsi="Arial Narrow"/>
          <w:b/>
          <w:sz w:val="28"/>
          <w:szCs w:val="28"/>
        </w:rPr>
        <w:lastRenderedPageBreak/>
        <w:t xml:space="preserve">Инвестиционното предложение е ново и касае Обект „Цех за сладкарски продукти – производство на пасти , торти и др.“ </w:t>
      </w:r>
      <w:r>
        <w:rPr>
          <w:rFonts w:ascii="Arial Narrow" w:hAnsi="Arial Narrow"/>
          <w:sz w:val="28"/>
          <w:szCs w:val="28"/>
        </w:rPr>
        <w:t>в ПИ № 78080.58.5,   с площ 1484 кв.м., местност „Гълъбица”, по кад. карта  на с. Царацово, Община Марица</w:t>
      </w:r>
    </w:p>
    <w:p w:rsidR="00812ACA" w:rsidRDefault="00812ACA" w:rsidP="00812ACA">
      <w:pPr>
        <w:widowControl w:val="0"/>
        <w:autoSpaceDE w:val="0"/>
        <w:autoSpaceDN w:val="0"/>
        <w:adjustRightInd w:val="0"/>
        <w:spacing w:after="0" w:line="264" w:lineRule="auto"/>
        <w:ind w:right="261" w:firstLine="708"/>
        <w:jc w:val="both"/>
        <w:rPr>
          <w:rFonts w:ascii="Arial Narrow" w:hAnsi="Arial Narrow" w:cs="Arial"/>
          <w:b/>
          <w:bCs/>
          <w:sz w:val="28"/>
          <w:szCs w:val="28"/>
          <w:u w:val="single"/>
        </w:rPr>
      </w:pPr>
    </w:p>
    <w:p w:rsidR="00812ACA" w:rsidRDefault="00812ACA" w:rsidP="00812ACA">
      <w:pPr>
        <w:numPr>
          <w:ilvl w:val="0"/>
          <w:numId w:val="3"/>
        </w:numPr>
        <w:tabs>
          <w:tab w:val="left" w:pos="993"/>
        </w:tabs>
        <w:spacing w:after="0" w:line="264" w:lineRule="auto"/>
        <w:ind w:left="0" w:right="261" w:firstLine="360"/>
        <w:jc w:val="both"/>
        <w:rPr>
          <w:rFonts w:ascii="Arial Narrow" w:hAnsi="Arial Narrow" w:cs="Arial"/>
          <w:b/>
          <w:bCs/>
          <w:sz w:val="28"/>
          <w:szCs w:val="28"/>
          <w:u w:val="single"/>
        </w:rPr>
      </w:pPr>
      <w:r>
        <w:rPr>
          <w:rFonts w:ascii="Arial Narrow" w:hAnsi="Arial Narrow" w:cs="Arial"/>
          <w:b/>
          <w:bCs/>
          <w:sz w:val="28"/>
          <w:szCs w:val="28"/>
          <w:u w:val="single"/>
        </w:rPr>
        <w:t>Характеристики на инвестиционното предложение</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Pr>
          <w:rFonts w:ascii="Arial Narrow" w:hAnsi="Arial Narrow" w:cs="Arial"/>
          <w:iCs/>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812ACA" w:rsidRDefault="00812ACA" w:rsidP="00812ACA">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bookmarkStart w:id="2" w:name="_Hlk15476158"/>
      <w:r>
        <w:rPr>
          <w:rFonts w:ascii="Arial Narrow" w:hAnsi="Arial Narrow" w:cs="Arial"/>
          <w:sz w:val="28"/>
          <w:szCs w:val="28"/>
        </w:rPr>
        <w:t>Предвижда се застрояване на  ПИ № 78080.58.5 с площ от 1484 кв.м  в с. Царацово и изграждане на Обект: „Цех за сладкарски продукти – производство на пасти , торти и др.“ и транспортен достъп до имота през ПИ № 78080.142.135.</w:t>
      </w:r>
      <w:r>
        <w:t xml:space="preserve"> </w:t>
      </w:r>
      <w:r>
        <w:rPr>
          <w:rFonts w:ascii="Arial Narrow" w:hAnsi="Arial Narrow" w:cs="Arial"/>
          <w:sz w:val="28"/>
          <w:szCs w:val="28"/>
        </w:rPr>
        <w:t>Застроената площ на цеха за сладкарски изделия  ще е  около  500 кв.м.</w:t>
      </w:r>
    </w:p>
    <w:p w:rsidR="00812ACA" w:rsidRDefault="00812ACA" w:rsidP="00812ACA">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Pr>
          <w:rFonts w:ascii="Arial Narrow" w:hAnsi="Arial Narrow" w:cs="Arial"/>
          <w:sz w:val="28"/>
          <w:szCs w:val="28"/>
        </w:rPr>
        <w:t xml:space="preserve"> 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w:t>
      </w:r>
    </w:p>
    <w:p w:rsidR="00812ACA" w:rsidRDefault="00812ACA" w:rsidP="00812ACA">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Pr>
          <w:rFonts w:ascii="Arial Narrow" w:hAnsi="Arial Narrow"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812ACA" w:rsidRDefault="00812ACA" w:rsidP="00812ACA">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Pr>
          <w:rFonts w:ascii="Arial Narrow" w:hAnsi="Arial Narrow" w:cs="Arial"/>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812ACA" w:rsidRDefault="00812ACA" w:rsidP="00812ACA">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Pr>
          <w:rFonts w:ascii="Arial Narrow" w:hAnsi="Arial Narrow" w:cs="Arial"/>
          <w:sz w:val="28"/>
          <w:szCs w:val="28"/>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812ACA" w:rsidRDefault="00812ACA" w:rsidP="00812ACA">
      <w:pPr>
        <w:shd w:val="clear" w:color="auto" w:fill="FFFFFF"/>
        <w:autoSpaceDE w:val="0"/>
        <w:autoSpaceDN w:val="0"/>
        <w:adjustRightInd w:val="0"/>
        <w:spacing w:after="0" w:line="264" w:lineRule="auto"/>
        <w:ind w:right="261" w:firstLine="709"/>
        <w:jc w:val="both"/>
        <w:rPr>
          <w:rFonts w:ascii="Arial Narrow" w:hAnsi="Arial Narrow" w:cs="Arial"/>
          <w:sz w:val="28"/>
          <w:szCs w:val="28"/>
          <w:u w:val="single"/>
        </w:rPr>
      </w:pPr>
      <w:r>
        <w:rPr>
          <w:rFonts w:ascii="Arial Narrow" w:hAnsi="Arial Narrow" w:cs="Arial"/>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 </w:t>
      </w:r>
    </w:p>
    <w:p w:rsidR="00812ACA" w:rsidRDefault="00812ACA" w:rsidP="00812ACA">
      <w:pPr>
        <w:pStyle w:val="BodyTextIndent"/>
        <w:spacing w:after="0" w:line="264" w:lineRule="auto"/>
        <w:ind w:left="0" w:right="261" w:firstLine="360"/>
        <w:jc w:val="both"/>
        <w:rPr>
          <w:rFonts w:ascii="Arial Narrow" w:hAnsi="Arial Narrow" w:cs="Arial"/>
          <w:sz w:val="28"/>
          <w:szCs w:val="28"/>
        </w:rPr>
      </w:pPr>
      <w:r>
        <w:rPr>
          <w:rFonts w:ascii="Arial Narrow" w:hAnsi="Arial Narrow" w:cs="Arial"/>
          <w:sz w:val="28"/>
          <w:szCs w:val="28"/>
        </w:rPr>
        <w:t xml:space="preserve">    Водоснабдяването  ще се осъществи от съществуващ уличен водопровод на основание договор с „ВиК“ ЕООД .  </w:t>
      </w:r>
    </w:p>
    <w:p w:rsidR="00812ACA" w:rsidRDefault="00812ACA" w:rsidP="00812ACA">
      <w:pPr>
        <w:pStyle w:val="BodyTextIndent"/>
        <w:spacing w:after="0" w:line="264" w:lineRule="auto"/>
        <w:ind w:left="0" w:right="261" w:firstLine="360"/>
        <w:jc w:val="both"/>
        <w:rPr>
          <w:rFonts w:ascii="Arial Narrow" w:hAnsi="Arial Narrow" w:cs="Arial"/>
          <w:sz w:val="28"/>
          <w:szCs w:val="28"/>
        </w:rPr>
      </w:pPr>
      <w:r>
        <w:rPr>
          <w:rFonts w:ascii="Arial Narrow" w:hAnsi="Arial Narrow" w:cs="Arial"/>
          <w:sz w:val="28"/>
          <w:szCs w:val="28"/>
        </w:rPr>
        <w:t xml:space="preserve">  Заустването на отпадъчните води ще става  във водоплътна яма, оразмерена по проект по част ВиК. . </w:t>
      </w:r>
    </w:p>
    <w:p w:rsidR="00812ACA" w:rsidRDefault="00812ACA" w:rsidP="00812ACA">
      <w:pPr>
        <w:pStyle w:val="BodyTextIndent"/>
        <w:spacing w:after="0" w:line="264" w:lineRule="auto"/>
        <w:ind w:left="0" w:right="261" w:firstLine="708"/>
        <w:jc w:val="both"/>
        <w:rPr>
          <w:rFonts w:ascii="Arial Narrow" w:hAnsi="Arial Narrow" w:cs="Arial"/>
          <w:sz w:val="28"/>
          <w:szCs w:val="28"/>
        </w:rPr>
      </w:pPr>
      <w:r>
        <w:rPr>
          <w:rFonts w:ascii="Arial Narrow" w:hAnsi="Arial Narrow" w:cs="Arial"/>
          <w:sz w:val="28"/>
          <w:szCs w:val="28"/>
        </w:rPr>
        <w:t xml:space="preserve">Електроснабдяването  ще се осъществи по схема на експлотационното дружество чрез присъединяване към съществуващата ел.мрежа в района. </w:t>
      </w:r>
    </w:p>
    <w:p w:rsidR="00812ACA" w:rsidRDefault="00812ACA" w:rsidP="00812ACA">
      <w:pPr>
        <w:pStyle w:val="BodyTextIndent"/>
        <w:spacing w:after="0" w:line="264" w:lineRule="auto"/>
        <w:ind w:left="0" w:right="261" w:firstLine="708"/>
        <w:jc w:val="both"/>
        <w:rPr>
          <w:rFonts w:ascii="Arial Narrow" w:hAnsi="Arial Narrow" w:cs="Arial"/>
          <w:sz w:val="28"/>
          <w:szCs w:val="28"/>
        </w:rPr>
      </w:pPr>
    </w:p>
    <w:bookmarkEnd w:id="2"/>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sz w:val="28"/>
          <w:szCs w:val="28"/>
          <w:lang w:eastAsia="bg-BG"/>
        </w:rPr>
      </w:pPr>
      <w:r>
        <w:rPr>
          <w:rFonts w:ascii="Arial Narrow" w:hAnsi="Arial Narrow" w:cs="Arial"/>
          <w:iCs/>
          <w:sz w:val="28"/>
          <w:szCs w:val="28"/>
          <w:u w:val="single"/>
          <w:lang w:eastAsia="bg-BG"/>
        </w:rPr>
        <w:t xml:space="preserve">б) Взаимовръзка и кумулиране с други съществуващи и/или одобрени инвестиционни предложения; </w:t>
      </w:r>
    </w:p>
    <w:p w:rsidR="00812ACA" w:rsidRDefault="00812ACA" w:rsidP="00812ACA">
      <w:pPr>
        <w:ind w:right="261" w:firstLine="360"/>
        <w:jc w:val="both"/>
        <w:rPr>
          <w:rFonts w:ascii="Arial Narrow" w:hAnsi="Arial Narrow" w:cs="Arial"/>
          <w:sz w:val="28"/>
          <w:szCs w:val="28"/>
        </w:rPr>
      </w:pPr>
      <w:r>
        <w:rPr>
          <w:rFonts w:ascii="Arial Narrow" w:hAnsi="Arial Narrow" w:cs="Arial"/>
          <w:sz w:val="28"/>
          <w:szCs w:val="28"/>
        </w:rPr>
        <w:lastRenderedPageBreak/>
        <w:t xml:space="preserve">Имотът няма пряка връзка с други имоти с променено предназначение, но в обхвата на предложението за имота в с. Царацово, област Пловдив са процедирани и други имоти  с предвиждания за жилищно строителство и обществено обслужване.  </w:t>
      </w:r>
      <w:r>
        <w:rPr>
          <w:rFonts w:ascii="Arial Narrow" w:hAnsi="Arial Narrow" w:cs="Arial"/>
          <w:sz w:val="28"/>
          <w:szCs w:val="28"/>
        </w:rPr>
        <w:tab/>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Pr>
          <w:rFonts w:ascii="Arial Narrow" w:hAnsi="Arial Narrow" w:cs="Arial"/>
          <w:iCs/>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Основни суровини и строителни материали, които ще се употребяват при изграждане на обекта са: вода,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Водоснабдяването на новообразуваните УПИ ще се осъществи от съществуващ уличен водопровод.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  Дъждовните води от покриви и настилки на площадката чрез подходяща вертикална планировка ще се поемат от тревните площи на площадката.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В близост няма  изградена канализация.  За отпадните води ще се използват водоплътни ями в имота, които ще се почистват периодично от лицензирана фирма на база сключен договор за извозване до най близката ПСОВ.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   Имотът е в   близост до имоти с променено предназначение и в близост до населено място, където има изградени водопроводни и ЕЛ мрежи.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eastAsia="Times New Roman" w:hAnsi="Arial Narrow" w:cs="Arial"/>
          <w:bCs/>
          <w:sz w:val="28"/>
          <w:szCs w:val="28"/>
        </w:rPr>
      </w:pPr>
      <w:r>
        <w:rPr>
          <w:rFonts w:ascii="Arial Narrow" w:hAnsi="Arial Narrow" w:cs="Arial"/>
          <w:sz w:val="28"/>
          <w:szCs w:val="28"/>
        </w:rPr>
        <w:t xml:space="preserve">  Предвижда се присъединяването на обекта към електроразпределителната мрежа  да се осъществи по съгласувано трасе от ТНН до  елекромерно табло тип ТЕПО монтирано на имотна граница. Предполагаема дълбочина на изкопите е 1,30 м  до 1,50 м, без използване на взрив. </w:t>
      </w:r>
      <w:r>
        <w:rPr>
          <w:rFonts w:ascii="Arial Narrow" w:eastAsia="Times New Roman" w:hAnsi="Arial Narrow"/>
          <w:sz w:val="28"/>
          <w:szCs w:val="28"/>
        </w:rPr>
        <w:t xml:space="preserve">В имота няма съществуваща ниска и висока растителност, нито съществуващи сгради. </w:t>
      </w:r>
    </w:p>
    <w:p w:rsidR="00812ACA" w:rsidRDefault="00812ACA" w:rsidP="00812ACA">
      <w:pPr>
        <w:ind w:right="261" w:firstLine="720"/>
        <w:jc w:val="both"/>
        <w:rPr>
          <w:rFonts w:ascii="Arial Narrow" w:hAnsi="Arial Narrow"/>
          <w:sz w:val="28"/>
          <w:szCs w:val="28"/>
        </w:rPr>
      </w:pPr>
      <w:r>
        <w:rPr>
          <w:rFonts w:ascii="Arial Narrow" w:eastAsia="Times New Roman" w:hAnsi="Arial Narrow"/>
          <w:sz w:val="28"/>
          <w:szCs w:val="28"/>
        </w:rPr>
        <w:t xml:space="preserve">При започване на строителството хумусните маси и други земни маси ще бъдат отделени и транспортирани на съответно депо. След завършване на строително-монтажните дейности ще се изпълни вертикална планировка и благоустрояване на района. </w:t>
      </w:r>
      <w:r>
        <w:rPr>
          <w:rFonts w:ascii="Arial Narrow" w:hAnsi="Arial Narrow" w:cs="Arial"/>
          <w:sz w:val="28"/>
          <w:szCs w:val="28"/>
        </w:rPr>
        <w:t xml:space="preserve">Новопредвидените  сгради еднофамилни, двуетажни </w:t>
      </w:r>
      <w:r>
        <w:rPr>
          <w:rFonts w:ascii="Arial Narrow" w:hAnsi="Arial Narrow"/>
          <w:sz w:val="28"/>
          <w:szCs w:val="28"/>
        </w:rPr>
        <w:t xml:space="preserve"> ще се изградят с бетонови основи, монолитна конструкция от стоманобетон, тухлена зидария, довършителни работи, вертикална планировка</w:t>
      </w:r>
      <w:r>
        <w:rPr>
          <w:rFonts w:ascii="Arial Narrow" w:hAnsi="Arial Narrow" w:cs="Arial"/>
          <w:sz w:val="28"/>
          <w:szCs w:val="28"/>
        </w:rPr>
        <w:t xml:space="preserve">, дограма PVC, топлоизолация по външни стени, без използваеми тавани, без изби.  </w:t>
      </w:r>
      <w:r>
        <w:rPr>
          <w:rFonts w:ascii="Arial Narrow" w:hAnsi="Arial Narrow"/>
          <w:sz w:val="28"/>
          <w:szCs w:val="28"/>
        </w:rPr>
        <w:t>Площадката ще бъде оградена.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Pr>
          <w:rFonts w:ascii="Arial Narrow" w:hAnsi="Arial Narrow" w:cs="Arial"/>
          <w:iCs/>
          <w:sz w:val="28"/>
          <w:szCs w:val="28"/>
          <w:u w:val="single"/>
          <w:lang w:eastAsia="bg-BG"/>
        </w:rPr>
        <w:t>г) Генериране на отпадъци – видове, количества и начин на третиране, и отпадъчни води;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lastRenderedPageBreak/>
        <w:t xml:space="preserve">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Общината.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обекта  се очаква образуването на следните видове отпадъци: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w:t>
      </w:r>
      <w:r>
        <w:rPr>
          <w:rFonts w:ascii="Arial Narrow" w:hAnsi="Arial Narrow" w:cs="Arial"/>
          <w:sz w:val="28"/>
          <w:szCs w:val="28"/>
        </w:rPr>
        <w:tab/>
        <w:t>Код 20 03 01: Смесени битови отпадъци;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w:t>
      </w:r>
      <w:r>
        <w:rPr>
          <w:rFonts w:ascii="Arial Narrow" w:hAnsi="Arial Narrow" w:cs="Arial"/>
          <w:sz w:val="28"/>
          <w:szCs w:val="28"/>
        </w:rPr>
        <w:tab/>
        <w:t>Код 15 01: Опаковки (включително разделно събирани отпадъчни опаковки от бита);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w:t>
      </w:r>
      <w:r>
        <w:rPr>
          <w:rFonts w:ascii="Arial Narrow" w:hAnsi="Arial Narrow" w:cs="Arial"/>
          <w:sz w:val="28"/>
          <w:szCs w:val="28"/>
        </w:rPr>
        <w:tab/>
        <w:t>Код 20 02: Отпадъци от паркове и градини;</w:t>
      </w:r>
    </w:p>
    <w:p w:rsidR="00812ACA" w:rsidRDefault="00812ACA" w:rsidP="00812ACA">
      <w:pPr>
        <w:shd w:val="clear" w:color="auto" w:fill="FFFFFF"/>
        <w:autoSpaceDE w:val="0"/>
        <w:autoSpaceDN w:val="0"/>
        <w:adjustRightInd w:val="0"/>
        <w:spacing w:after="0" w:line="264" w:lineRule="auto"/>
        <w:ind w:right="261" w:firstLine="357"/>
        <w:jc w:val="both"/>
        <w:rPr>
          <w:rFonts w:ascii="Arial Narrow" w:hAnsi="Arial Narrow" w:cs="Arial"/>
          <w:sz w:val="28"/>
          <w:szCs w:val="28"/>
        </w:rPr>
      </w:pPr>
      <w:r>
        <w:rPr>
          <w:rFonts w:ascii="Arial Narrow" w:hAnsi="Arial Narrow" w:cs="Arial"/>
          <w:sz w:val="28"/>
          <w:szCs w:val="28"/>
        </w:rPr>
        <w:t>•</w:t>
      </w:r>
      <w:r>
        <w:rPr>
          <w:rFonts w:ascii="Arial Narrow" w:hAnsi="Arial Narrow" w:cs="Arial"/>
          <w:sz w:val="28"/>
          <w:szCs w:val="28"/>
        </w:rPr>
        <w:tab/>
        <w:t>Код 20 03: Други битови отпадъци.</w:t>
      </w:r>
    </w:p>
    <w:p w:rsidR="00812ACA" w:rsidRDefault="00812ACA" w:rsidP="00812ACA">
      <w:pPr>
        <w:spacing w:after="0" w:line="264" w:lineRule="auto"/>
        <w:ind w:right="261" w:firstLine="357"/>
        <w:jc w:val="both"/>
        <w:rPr>
          <w:rFonts w:ascii="Arial Narrow" w:hAnsi="Arial Narrow" w:cs="Arial"/>
          <w:sz w:val="28"/>
          <w:szCs w:val="28"/>
        </w:rPr>
      </w:pPr>
      <w:r>
        <w:rPr>
          <w:rFonts w:ascii="Arial Narrow" w:hAnsi="Arial Narrow" w:cs="Arial"/>
          <w:sz w:val="28"/>
          <w:szCs w:val="28"/>
        </w:rPr>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прилежащия район. </w:t>
      </w:r>
    </w:p>
    <w:p w:rsidR="00812ACA" w:rsidRDefault="00812ACA" w:rsidP="00812ACA">
      <w:pPr>
        <w:spacing w:after="0" w:line="264" w:lineRule="auto"/>
        <w:ind w:right="261" w:firstLine="357"/>
        <w:jc w:val="both"/>
        <w:rPr>
          <w:rFonts w:ascii="Arial Narrow" w:hAnsi="Arial Narrow" w:cs="Arial"/>
          <w:iCs/>
          <w:sz w:val="28"/>
          <w:szCs w:val="28"/>
          <w:u w:val="single"/>
          <w:lang w:eastAsia="bg-BG"/>
        </w:rPr>
      </w:pPr>
      <w:r>
        <w:rPr>
          <w:rFonts w:ascii="Arial Narrow" w:hAnsi="Arial Narrow" w:cs="Arial"/>
          <w:sz w:val="28"/>
          <w:szCs w:val="28"/>
        </w:rPr>
        <w:t xml:space="preserve">Заустването на отпадъчните битово-фекални води и неголемите количества технологични води от измиването на инвентара ще става  във водоплътна яма с последващо извозване до най-близката ПСОВ.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Pr>
          <w:rFonts w:ascii="Arial Narrow" w:hAnsi="Arial Narrow" w:cs="Arial"/>
          <w:iCs/>
          <w:sz w:val="28"/>
          <w:szCs w:val="28"/>
          <w:u w:val="single"/>
          <w:lang w:eastAsia="bg-BG"/>
        </w:rPr>
        <w:t xml:space="preserve">д) Замърсяване и вредно въздействие; дискомфорт на околната среда;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Pr>
          <w:rFonts w:ascii="Arial Narrow" w:hAnsi="Arial Narrow" w:cs="Arial"/>
          <w:sz w:val="28"/>
          <w:szCs w:val="28"/>
          <w:lang w:val="ru-RU"/>
        </w:rPr>
        <w:t xml:space="preserve">, </w:t>
      </w:r>
      <w:r>
        <w:rPr>
          <w:rFonts w:ascii="Arial Narrow" w:hAnsi="Arial Narrow" w:cs="Arial"/>
          <w:sz w:val="28"/>
          <w:szCs w:val="28"/>
          <w:lang w:val="en-US"/>
        </w:rPr>
        <w:t>SO</w:t>
      </w:r>
      <w:r>
        <w:rPr>
          <w:rFonts w:ascii="Arial Narrow" w:hAnsi="Arial Narrow" w:cs="Arial"/>
          <w:sz w:val="28"/>
          <w:szCs w:val="28"/>
          <w:vertAlign w:val="subscript"/>
          <w:lang w:val="en-US"/>
        </w:rPr>
        <w:sym w:font="Symbol" w:char="F032"/>
      </w:r>
      <w:r>
        <w:rPr>
          <w:rFonts w:ascii="Arial Narrow" w:hAnsi="Arial Narrow" w:cs="Arial"/>
          <w:sz w:val="28"/>
          <w:szCs w:val="28"/>
          <w:lang w:val="ru-RU"/>
        </w:rPr>
        <w:t xml:space="preserve">, </w:t>
      </w:r>
      <w:r>
        <w:rPr>
          <w:rFonts w:ascii="Arial Narrow" w:hAnsi="Arial Narrow" w:cs="Arial"/>
          <w:sz w:val="28"/>
          <w:szCs w:val="28"/>
          <w:lang w:val="en-US"/>
        </w:rPr>
        <w:t>CH</w:t>
      </w:r>
      <w:r>
        <w:rPr>
          <w:rFonts w:ascii="Arial Narrow" w:hAnsi="Arial Narrow" w:cs="Arial"/>
          <w:sz w:val="28"/>
          <w:szCs w:val="28"/>
          <w:lang w:val="ru-RU"/>
        </w:rPr>
        <w:t>-ди и прах</w:t>
      </w:r>
      <w:r>
        <w:rPr>
          <w:rFonts w:ascii="Arial Narrow" w:hAnsi="Arial Narrow" w:cs="Arial"/>
          <w:sz w:val="28"/>
          <w:szCs w:val="28"/>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w:t>
      </w:r>
      <w:r>
        <w:rPr>
          <w:rFonts w:ascii="Arial Narrow" w:hAnsi="Arial Narrow" w:cs="Arial"/>
          <w:sz w:val="28"/>
          <w:szCs w:val="28"/>
        </w:rPr>
        <w:lastRenderedPageBreak/>
        <w:t xml:space="preserve">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Pr>
          <w:rFonts w:ascii="Arial Narrow" w:hAnsi="Arial Narrow" w:cs="Arial"/>
          <w:sz w:val="28"/>
          <w:szCs w:val="28"/>
        </w:rPr>
        <w:t>По време на експлоатацията –  отоплението на обекта е предвидено да се осъществява от инверторна климатична система  с висок коефициент на полезно действие – екологичен начин на отопление.</w:t>
      </w:r>
    </w:p>
    <w:p w:rsidR="00812ACA" w:rsidRDefault="00812ACA" w:rsidP="00812ACA">
      <w:pPr>
        <w:spacing w:after="0" w:line="264" w:lineRule="auto"/>
        <w:ind w:right="261" w:firstLine="360"/>
        <w:jc w:val="both"/>
        <w:rPr>
          <w:rFonts w:ascii="Arial Narrow" w:hAnsi="Arial Narrow" w:cs="Arial"/>
          <w:iCs/>
          <w:sz w:val="28"/>
          <w:szCs w:val="28"/>
          <w:u w:val="single"/>
          <w:lang w:eastAsia="bg-BG"/>
        </w:rPr>
      </w:pPr>
    </w:p>
    <w:p w:rsidR="00812ACA" w:rsidRDefault="00812ACA" w:rsidP="00812ACA">
      <w:pPr>
        <w:spacing w:after="0" w:line="264" w:lineRule="auto"/>
        <w:ind w:right="261" w:firstLine="360"/>
        <w:jc w:val="both"/>
        <w:rPr>
          <w:rFonts w:ascii="Arial Narrow" w:hAnsi="Arial Narrow" w:cs="Arial"/>
          <w:b/>
          <w:bCs/>
          <w:iCs/>
          <w:sz w:val="28"/>
          <w:szCs w:val="28"/>
          <w:u w:val="single"/>
        </w:rPr>
      </w:pPr>
      <w:r>
        <w:rPr>
          <w:rFonts w:ascii="Arial Narrow" w:hAnsi="Arial Narrow" w:cs="Arial"/>
          <w:iCs/>
          <w:sz w:val="28"/>
          <w:szCs w:val="28"/>
          <w:u w:val="single"/>
          <w:lang w:eastAsia="bg-BG"/>
        </w:rPr>
        <w:t xml:space="preserve">е) Риск от големи аварии и/или бедствия, които са свързани с инвестиционното предложение; </w:t>
      </w:r>
    </w:p>
    <w:p w:rsidR="00812ACA" w:rsidRDefault="00812ACA" w:rsidP="00812ACA">
      <w:pPr>
        <w:spacing w:after="0" w:line="264" w:lineRule="auto"/>
        <w:ind w:right="261" w:firstLine="360"/>
        <w:jc w:val="both"/>
        <w:rPr>
          <w:rFonts w:ascii="Arial Narrow" w:hAnsi="Arial Narrow" w:cs="Arial"/>
          <w:sz w:val="28"/>
          <w:szCs w:val="28"/>
          <w:lang w:eastAsia="bg-BG"/>
        </w:rPr>
      </w:pPr>
      <w:r>
        <w:rPr>
          <w:rFonts w:ascii="Arial Narrow" w:hAnsi="Arial Narrow" w:cs="Arial"/>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812ACA" w:rsidRDefault="00812ACA" w:rsidP="00812ACA">
      <w:pPr>
        <w:spacing w:after="0" w:line="264" w:lineRule="auto"/>
        <w:ind w:right="261" w:firstLine="360"/>
        <w:jc w:val="both"/>
        <w:rPr>
          <w:rFonts w:ascii="Arial Narrow" w:hAnsi="Arial Narrow" w:cs="Arial"/>
          <w:iCs/>
          <w:sz w:val="28"/>
          <w:szCs w:val="28"/>
          <w:u w:val="single"/>
          <w:lang w:eastAsia="bg-BG"/>
        </w:rPr>
      </w:pPr>
    </w:p>
    <w:p w:rsidR="00812ACA" w:rsidRDefault="00812ACA" w:rsidP="00812ACA">
      <w:pPr>
        <w:spacing w:after="0" w:line="264" w:lineRule="auto"/>
        <w:ind w:right="261" w:firstLine="360"/>
        <w:jc w:val="both"/>
        <w:rPr>
          <w:rFonts w:ascii="Arial Narrow" w:hAnsi="Arial Narrow" w:cs="Arial"/>
          <w:b/>
          <w:bCs/>
          <w:sz w:val="28"/>
          <w:szCs w:val="28"/>
          <w:lang w:eastAsia="bg-BG"/>
        </w:rPr>
      </w:pPr>
      <w:r>
        <w:rPr>
          <w:rFonts w:ascii="Arial Narrow" w:hAnsi="Arial Narrow" w:cs="Arial"/>
          <w:iCs/>
          <w:sz w:val="28"/>
          <w:szCs w:val="28"/>
          <w:u w:val="single"/>
          <w:lang w:eastAsia="bg-BG"/>
        </w:rPr>
        <w:t xml:space="preserve">ж) Рисковете </w:t>
      </w:r>
      <w:r>
        <w:rPr>
          <w:rFonts w:ascii="Arial Narrow" w:hAnsi="Arial Narrow" w:cs="Arial"/>
          <w:iCs/>
          <w:sz w:val="28"/>
          <w:szCs w:val="28"/>
          <w:u w:val="single"/>
          <w:bdr w:val="none" w:sz="0" w:space="0" w:color="auto" w:frame="1"/>
          <w:shd w:val="clear" w:color="auto" w:fill="FFFFFF"/>
          <w:lang w:eastAsia="bg-BG"/>
        </w:rPr>
        <w:t>за</w:t>
      </w:r>
      <w:r>
        <w:rPr>
          <w:rFonts w:ascii="Arial Narrow" w:hAnsi="Arial Narrow" w:cs="Arial"/>
          <w:iCs/>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6" w:history="1">
        <w:r>
          <w:rPr>
            <w:rStyle w:val="Hyperlink"/>
            <w:rFonts w:ascii="Arial Narrow" w:hAnsi="Arial Narrow" w:cs="Arial"/>
            <w:iCs/>
            <w:sz w:val="28"/>
            <w:szCs w:val="28"/>
            <w:lang w:eastAsia="bg-BG"/>
          </w:rPr>
          <w:t xml:space="preserve">§ 1, т. 12 от допълнителните разпоредби на Закона </w:t>
        </w:r>
        <w:r>
          <w:rPr>
            <w:rStyle w:val="Hyperlink"/>
            <w:rFonts w:ascii="Arial Narrow" w:hAnsi="Arial Narrow" w:cs="Arial"/>
            <w:iCs/>
            <w:sz w:val="28"/>
            <w:szCs w:val="28"/>
            <w:bdr w:val="none" w:sz="0" w:space="0" w:color="auto" w:frame="1"/>
            <w:shd w:val="clear" w:color="auto" w:fill="FFFFFF"/>
            <w:lang w:eastAsia="bg-BG"/>
          </w:rPr>
          <w:t>за</w:t>
        </w:r>
        <w:r>
          <w:rPr>
            <w:rStyle w:val="Hyperlink"/>
            <w:rFonts w:ascii="Arial Narrow" w:hAnsi="Arial Narrow" w:cs="Arial"/>
            <w:iCs/>
            <w:sz w:val="28"/>
            <w:szCs w:val="28"/>
            <w:lang w:eastAsia="bg-BG"/>
          </w:rPr>
          <w:t xml:space="preserve"> здравето</w:t>
        </w:r>
      </w:hyperlink>
      <w:r>
        <w:rPr>
          <w:rFonts w:ascii="Arial Narrow" w:hAnsi="Arial Narrow" w:cs="Arial"/>
          <w:sz w:val="28"/>
          <w:szCs w:val="28"/>
          <w:lang w:eastAsia="bg-BG"/>
        </w:rPr>
        <w:t>.</w:t>
      </w:r>
    </w:p>
    <w:p w:rsidR="00812ACA" w:rsidRDefault="00812ACA" w:rsidP="00812ACA">
      <w:pPr>
        <w:spacing w:after="0" w:line="264" w:lineRule="auto"/>
        <w:ind w:right="261" w:firstLine="360"/>
        <w:jc w:val="both"/>
        <w:rPr>
          <w:rFonts w:ascii="Arial Narrow" w:hAnsi="Arial Narrow" w:cs="Arial"/>
          <w:sz w:val="28"/>
          <w:szCs w:val="28"/>
          <w:bdr w:val="none" w:sz="0" w:space="0" w:color="auto" w:frame="1"/>
          <w:shd w:val="clear" w:color="auto" w:fill="FFFFFF"/>
        </w:rPr>
      </w:pPr>
      <w:r>
        <w:rPr>
          <w:rFonts w:ascii="Arial Narrow" w:hAnsi="Arial Narrow" w:cs="Arial"/>
          <w:sz w:val="28"/>
          <w:szCs w:val="28"/>
          <w:lang w:eastAsia="bg-BG"/>
        </w:rPr>
        <w:t xml:space="preserve"> Реализацията на инвестиционното намерение няма да окаже  </w:t>
      </w:r>
      <w:r>
        <w:rPr>
          <w:rFonts w:ascii="Arial Narrow" w:hAnsi="Arial Narrow" w:cs="Arial"/>
          <w:sz w:val="28"/>
          <w:szCs w:val="28"/>
        </w:rPr>
        <w:t xml:space="preserve">неблагоприятното въздействие на </w:t>
      </w:r>
      <w:r>
        <w:rPr>
          <w:rFonts w:ascii="Arial Narrow" w:hAnsi="Arial Narrow" w:cs="Arial"/>
          <w:sz w:val="28"/>
          <w:szCs w:val="28"/>
          <w:bdr w:val="none" w:sz="0" w:space="0" w:color="auto" w:frame="1"/>
          <w:shd w:val="clear" w:color="auto" w:fill="FFFFFF"/>
        </w:rPr>
        <w:t>фактори на жизнената среда</w:t>
      </w:r>
      <w:r>
        <w:rPr>
          <w:rFonts w:ascii="Arial Narrow" w:hAnsi="Arial Narrow" w:cs="Arial"/>
          <w:sz w:val="28"/>
          <w:szCs w:val="28"/>
          <w:bdr w:val="none" w:sz="0" w:space="0" w:color="auto" w:frame="1"/>
          <w:shd w:val="clear" w:color="auto" w:fill="FFFFFF"/>
          <w:lang w:val="ru-RU"/>
        </w:rPr>
        <w:t xml:space="preserve"> </w:t>
      </w:r>
      <w:r>
        <w:rPr>
          <w:rFonts w:ascii="Arial Narrow" w:hAnsi="Arial Narrow" w:cs="Arial"/>
          <w:sz w:val="28"/>
          <w:szCs w:val="28"/>
          <w:bdr w:val="none" w:sz="0" w:space="0" w:color="auto" w:frame="1"/>
          <w:shd w:val="clear" w:color="auto" w:fill="FFFFFF"/>
        </w:rPr>
        <w:t>определени по</w:t>
      </w:r>
      <w:r>
        <w:rPr>
          <w:rFonts w:ascii="Arial Narrow" w:hAnsi="Arial Narrow" w:cs="Arial"/>
          <w:sz w:val="28"/>
          <w:szCs w:val="28"/>
        </w:rPr>
        <w:t xml:space="preserve"> </w:t>
      </w:r>
      <w:r>
        <w:rPr>
          <w:rFonts w:ascii="Arial Narrow" w:hAnsi="Arial Narrow" w:cs="Arial"/>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812ACA" w:rsidRDefault="00812ACA" w:rsidP="00812ACA">
      <w:pPr>
        <w:pStyle w:val="ListParagraph"/>
        <w:numPr>
          <w:ilvl w:val="0"/>
          <w:numId w:val="4"/>
        </w:numPr>
        <w:spacing w:after="0" w:line="264" w:lineRule="auto"/>
        <w:ind w:left="0" w:right="261" w:firstLine="360"/>
        <w:jc w:val="both"/>
        <w:rPr>
          <w:rFonts w:ascii="Arial Narrow" w:hAnsi="Arial Narrow" w:cs="Arial"/>
          <w:sz w:val="28"/>
          <w:szCs w:val="28"/>
          <w:lang w:eastAsia="bg-BG"/>
        </w:rPr>
      </w:pPr>
      <w:r>
        <w:rPr>
          <w:rFonts w:ascii="Arial Narrow" w:hAnsi="Arial Narrow" w:cs="Arial"/>
          <w:sz w:val="28"/>
          <w:szCs w:val="28"/>
          <w:bdr w:val="none" w:sz="0" w:space="0" w:color="auto" w:frame="1"/>
          <w:shd w:val="clear" w:color="auto" w:fill="FFFFFF"/>
        </w:rPr>
        <w:t xml:space="preserve">Настоящото ИН няма да окаже влияние върху източник на </w:t>
      </w:r>
      <w:r>
        <w:rPr>
          <w:rFonts w:ascii="Arial Narrow" w:hAnsi="Arial Narrow" w:cs="Arial"/>
          <w:sz w:val="28"/>
          <w:szCs w:val="28"/>
          <w:lang w:eastAsia="bg-BG"/>
        </w:rPr>
        <w:t xml:space="preserve">води, предназначени за питейно-битови нужди. </w:t>
      </w:r>
    </w:p>
    <w:p w:rsidR="00812ACA" w:rsidRDefault="00812ACA" w:rsidP="00812ACA">
      <w:pPr>
        <w:pStyle w:val="ListParagraph"/>
        <w:numPr>
          <w:ilvl w:val="0"/>
          <w:numId w:val="4"/>
        </w:numPr>
        <w:spacing w:after="0" w:line="264" w:lineRule="auto"/>
        <w:ind w:left="0" w:right="261" w:firstLine="360"/>
        <w:jc w:val="both"/>
        <w:rPr>
          <w:rFonts w:ascii="Arial Narrow" w:hAnsi="Arial Narrow" w:cs="Arial"/>
          <w:sz w:val="28"/>
          <w:szCs w:val="28"/>
          <w:lang w:eastAsia="bg-BG"/>
        </w:rPr>
      </w:pPr>
      <w:r>
        <w:rPr>
          <w:rFonts w:ascii="Arial Narrow" w:hAnsi="Arial Narrow" w:cs="Arial"/>
          <w:sz w:val="28"/>
          <w:szCs w:val="28"/>
          <w:lang w:eastAsia="bg-BG"/>
        </w:rPr>
        <w:t xml:space="preserve">В близост до терена на ИН липсват  води, предназначени за къпане, минерални води, предназначени за пиене или за използване за профилактични, лечебни или за хигиенни нужди. </w:t>
      </w:r>
    </w:p>
    <w:p w:rsidR="00812ACA" w:rsidRDefault="00812ACA" w:rsidP="00812ACA">
      <w:pPr>
        <w:pStyle w:val="ListParagraph"/>
        <w:numPr>
          <w:ilvl w:val="0"/>
          <w:numId w:val="4"/>
        </w:numPr>
        <w:spacing w:after="0" w:line="264" w:lineRule="auto"/>
        <w:ind w:left="0" w:right="261" w:firstLine="360"/>
        <w:jc w:val="both"/>
        <w:rPr>
          <w:rFonts w:ascii="Arial Narrow" w:hAnsi="Arial Narrow" w:cs="Arial"/>
          <w:sz w:val="28"/>
          <w:szCs w:val="28"/>
          <w:lang w:eastAsia="bg-BG"/>
        </w:rPr>
      </w:pPr>
      <w:r>
        <w:rPr>
          <w:rFonts w:ascii="Arial Narrow" w:hAnsi="Arial Narrow" w:cs="Arial"/>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812ACA" w:rsidRDefault="00812ACA" w:rsidP="00812ACA">
      <w:pPr>
        <w:pStyle w:val="ListParagraph"/>
        <w:numPr>
          <w:ilvl w:val="0"/>
          <w:numId w:val="4"/>
        </w:numPr>
        <w:spacing w:after="0" w:line="264" w:lineRule="auto"/>
        <w:ind w:left="0" w:right="261" w:firstLine="360"/>
        <w:jc w:val="both"/>
        <w:rPr>
          <w:rFonts w:ascii="Arial Narrow" w:hAnsi="Arial Narrow" w:cs="Arial"/>
          <w:sz w:val="28"/>
          <w:szCs w:val="28"/>
          <w:lang w:eastAsia="bg-BG"/>
        </w:rPr>
      </w:pPr>
      <w:r>
        <w:rPr>
          <w:rFonts w:ascii="Arial Narrow" w:hAnsi="Arial Narrow" w:cs="Arial"/>
          <w:sz w:val="28"/>
          <w:szCs w:val="28"/>
          <w:lang w:eastAsia="bg-BG"/>
        </w:rPr>
        <w:lastRenderedPageBreak/>
        <w:t xml:space="preserve">От дейността на настоящото ИН не се очакват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812ACA" w:rsidRDefault="00812ACA" w:rsidP="00812ACA">
      <w:pPr>
        <w:pStyle w:val="ListParagraph"/>
        <w:numPr>
          <w:ilvl w:val="0"/>
          <w:numId w:val="4"/>
        </w:numPr>
        <w:spacing w:after="0" w:line="264" w:lineRule="auto"/>
        <w:ind w:left="0" w:right="261" w:firstLine="360"/>
        <w:jc w:val="both"/>
        <w:rPr>
          <w:rFonts w:ascii="Arial Narrow" w:hAnsi="Arial Narrow" w:cs="Arial"/>
          <w:sz w:val="28"/>
          <w:szCs w:val="28"/>
          <w:u w:val="single"/>
          <w:lang w:eastAsia="bg-BG"/>
        </w:rPr>
      </w:pPr>
      <w:r>
        <w:rPr>
          <w:rFonts w:ascii="Arial Narrow" w:hAnsi="Arial Narrow" w:cs="Arial"/>
          <w:sz w:val="28"/>
          <w:szCs w:val="28"/>
          <w:lang w:eastAsia="bg-BG"/>
        </w:rPr>
        <w:t>Няма да се засягат   курортни ресурси</w:t>
      </w:r>
      <w:r>
        <w:rPr>
          <w:rFonts w:ascii="Arial Narrow" w:hAnsi="Arial Narrow" w:cs="Arial"/>
          <w:sz w:val="28"/>
          <w:szCs w:val="28"/>
          <w:u w:val="single"/>
          <w:lang w:eastAsia="bg-BG"/>
        </w:rPr>
        <w:t>.</w:t>
      </w:r>
    </w:p>
    <w:p w:rsidR="00812ACA" w:rsidRDefault="00812ACA" w:rsidP="00812ACA">
      <w:pPr>
        <w:pStyle w:val="ListParagraph"/>
        <w:numPr>
          <w:ilvl w:val="0"/>
          <w:numId w:val="4"/>
        </w:numPr>
        <w:tabs>
          <w:tab w:val="left" w:pos="426"/>
        </w:tabs>
        <w:spacing w:after="0" w:line="264" w:lineRule="auto"/>
        <w:ind w:left="0" w:right="261" w:firstLine="360"/>
        <w:jc w:val="both"/>
        <w:rPr>
          <w:rFonts w:ascii="Arial Narrow" w:hAnsi="Arial Narrow" w:cs="Arial"/>
          <w:sz w:val="28"/>
          <w:szCs w:val="28"/>
          <w:lang w:eastAsia="bg-BG"/>
        </w:rPr>
      </w:pPr>
      <w:r>
        <w:rPr>
          <w:rFonts w:ascii="Arial Narrow" w:hAnsi="Arial Narrow" w:cs="Arial"/>
          <w:sz w:val="28"/>
          <w:szCs w:val="28"/>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Pr>
          <w:rFonts w:ascii="Arial Narrow" w:hAnsi="Arial Narrow" w:cs="Arial"/>
          <w:sz w:val="28"/>
          <w:szCs w:val="28"/>
          <w:vertAlign w:val="subscript"/>
          <w:lang w:eastAsia="bg-BG"/>
        </w:rPr>
        <w:t>2</w:t>
      </w:r>
      <w:r>
        <w:rPr>
          <w:rFonts w:ascii="Arial Narrow" w:hAnsi="Arial Narrow" w:cs="Arial"/>
          <w:sz w:val="28"/>
          <w:szCs w:val="28"/>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е предвидено да се осъществява от  инверторна система с висок коефициент на полезно действие – екологичен начин на отопление.</w:t>
      </w:r>
    </w:p>
    <w:p w:rsidR="00812ACA" w:rsidRDefault="00812ACA" w:rsidP="00812ACA">
      <w:pPr>
        <w:spacing w:after="0" w:line="264" w:lineRule="auto"/>
        <w:ind w:right="261" w:firstLine="360"/>
        <w:jc w:val="both"/>
        <w:rPr>
          <w:rFonts w:ascii="Arial Narrow" w:hAnsi="Arial Narrow" w:cs="Arial"/>
          <w:b/>
          <w:bCs/>
          <w:iCs/>
          <w:sz w:val="28"/>
          <w:szCs w:val="28"/>
          <w:u w:val="single"/>
          <w:lang w:eastAsia="bg-BG"/>
        </w:rPr>
      </w:pPr>
    </w:p>
    <w:p w:rsidR="00812ACA" w:rsidRDefault="00812ACA" w:rsidP="00812ACA">
      <w:pPr>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2. Местоположение на площадката, включително необходима площ </w:t>
      </w:r>
      <w:r>
        <w:rPr>
          <w:rFonts w:ascii="Arial Narrow" w:hAnsi="Arial Narrow" w:cs="Arial"/>
          <w:b/>
          <w:bCs/>
          <w:iCs/>
          <w:sz w:val="28"/>
          <w:szCs w:val="28"/>
          <w:u w:val="single"/>
          <w:bdr w:val="none" w:sz="0" w:space="0" w:color="auto" w:frame="1"/>
          <w:shd w:val="clear" w:color="auto" w:fill="FFFFFF"/>
          <w:lang w:eastAsia="bg-BG"/>
        </w:rPr>
        <w:t>за</w:t>
      </w:r>
      <w:r>
        <w:rPr>
          <w:rFonts w:ascii="Arial Narrow" w:hAnsi="Arial Narrow" w:cs="Arial"/>
          <w:b/>
          <w:bCs/>
          <w:iCs/>
          <w:sz w:val="28"/>
          <w:szCs w:val="28"/>
          <w:u w:val="single"/>
          <w:lang w:eastAsia="bg-BG"/>
        </w:rPr>
        <w:t xml:space="preserve"> временни дейности по време на строителството. </w:t>
      </w:r>
    </w:p>
    <w:p w:rsidR="00812ACA" w:rsidRDefault="00812ACA" w:rsidP="00812ACA">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Pr>
          <w:rFonts w:ascii="Arial Narrow" w:hAnsi="Arial Narrow" w:cs="Arial"/>
          <w:sz w:val="28"/>
          <w:szCs w:val="28"/>
        </w:rPr>
        <w:t>ПИ № 78080.58.5,   с площ 1484 кв.м., местност „Гълъбица”, по кад. карта  на с. Царацово, Община Марица.</w:t>
      </w:r>
    </w:p>
    <w:p w:rsidR="00812ACA" w:rsidRDefault="00812ACA" w:rsidP="00812ACA">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Pr>
          <w:rFonts w:ascii="Arial Narrow" w:hAnsi="Arial Narrow" w:cs="Arial"/>
          <w:sz w:val="28"/>
          <w:szCs w:val="28"/>
        </w:rPr>
        <w:t xml:space="preserve">Имотът не попада  в границите на защитени територии, съгласно Закона за защитените територии и в защитени зони, съгласно Закона за биологичното разнообразие. </w:t>
      </w:r>
    </w:p>
    <w:p w:rsidR="00812ACA" w:rsidRDefault="00812ACA" w:rsidP="00812ACA">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7" w:history="1">
        <w:r>
          <w:rPr>
            <w:rStyle w:val="Hyperlink"/>
            <w:rFonts w:ascii="Arial Narrow" w:hAnsi="Arial Narrow" w:cs="Arial"/>
            <w:b/>
            <w:bCs/>
            <w:iCs/>
            <w:sz w:val="28"/>
            <w:szCs w:val="28"/>
            <w:lang w:eastAsia="bg-BG"/>
          </w:rPr>
          <w:t>приложение № 3 към ЗООС</w:t>
        </w:r>
      </w:hyperlink>
      <w:r>
        <w:rPr>
          <w:rFonts w:ascii="Arial Narrow" w:hAnsi="Arial Narrow" w:cs="Arial"/>
          <w:b/>
          <w:bCs/>
          <w:iCs/>
          <w:sz w:val="28"/>
          <w:szCs w:val="28"/>
          <w:u w:val="single"/>
          <w:lang w:eastAsia="bg-BG"/>
        </w:rPr>
        <w:t>.</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 Основни суровини и материали за производството на сладкарските изделия са: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брашно и нишесте</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захар и други сладки продукти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мазнини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мляко и млечни продукти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яйца и яйчни продукти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lastRenderedPageBreak/>
        <w:t>плодове и плодови полуфабрикати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киселини за хранителни цели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желиращи вещества и разбухватели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вкусови и ароматизиращи вещества, багрила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вода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Продуктите от сладкарството са разделени на две големи категории. Първият от тях включва захарни продукти. Това са сладкиши и шоколад, ирис и карамел, халва и пастила, ориенталски бонбони и др.</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 Втората група включва сладкарски изделия. В списъка им има бисквитка и крекер, бисквити и мед, вафли, кифли, сладкиши и сладкиши.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За нормалното протичане на технологичния процес в сладкарския цех ще има следните отдели: месене на тесто, изрязване на тесто, изпичане, довършителни продукти, приготвяне на сметана, килер за ежедневно снабдяване с продукти, контейнери, миене (за яйца, чинии, контейнери), експедиция.</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Технологията за производство на брашна със сладкарски изделия под формата на бисквити, бисквити и бисквити се състои в подготовката на суровини, смесването на тестото, формоването, печенето, охлаждането и опаковането им. По отношение на торти и кексове, те включват продукти от различни форми, с високо съдържание на калории и привлекателен външен вид. Съгласно технологията на тяхното приготвяне, те първоначално пекат полуготови продукти и подготвят довършителни продукти.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Печенето на продукцията ще се извършва в електрическа пещ с номинална мощност до  15 КВт. на ротационен принцип.   След това продуктите се украсяват.</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Изграждането на  обектите ще бъде съобразено с изискванията  Закона за устройство на територията и всички други действащи закони и подзаконови актове.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За озеленяване и външно оформление на площадките ще се изготви отделен проект след завършване на вертикалната планировка.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Разположението на основните елементи на площадката ще бъде съобразено с изградената инфраструктура в района.</w:t>
      </w:r>
      <w:r>
        <w:rPr>
          <w:rFonts w:ascii="Arial Narrow" w:hAnsi="Arial Narrow"/>
        </w:rPr>
        <w:t xml:space="preserve"> </w:t>
      </w:r>
      <w:r>
        <w:rPr>
          <w:rFonts w:ascii="Arial Narrow" w:hAnsi="Arial Narrow" w:cs="Arial"/>
          <w:sz w:val="28"/>
          <w:szCs w:val="28"/>
        </w:rPr>
        <w:t xml:space="preserve">Реализирането на  инвестиционното </w:t>
      </w:r>
      <w:r>
        <w:rPr>
          <w:rFonts w:ascii="Arial Narrow" w:hAnsi="Arial Narrow" w:cs="Arial"/>
          <w:sz w:val="28"/>
          <w:szCs w:val="28"/>
        </w:rPr>
        <w:lastRenderedPageBreak/>
        <w:t xml:space="preserve">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от 1484 кв.м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4. Схема на нова или промяна на съществуваща пътна инфраструктура.    </w:t>
      </w:r>
    </w:p>
    <w:p w:rsidR="00812ACA" w:rsidRDefault="00812ACA" w:rsidP="00812ACA">
      <w:pPr>
        <w:pStyle w:val="BodyTextIndent"/>
        <w:spacing w:after="0" w:line="264" w:lineRule="auto"/>
        <w:ind w:left="142" w:right="261"/>
        <w:jc w:val="both"/>
        <w:rPr>
          <w:rFonts w:ascii="Arial Narrow" w:hAnsi="Arial Narrow" w:cs="Arial"/>
          <w:sz w:val="28"/>
          <w:szCs w:val="28"/>
        </w:rPr>
      </w:pPr>
      <w:r>
        <w:rPr>
          <w:rFonts w:ascii="Arial Narrow" w:hAnsi="Arial Narrow" w:cs="Arial"/>
          <w:sz w:val="28"/>
          <w:szCs w:val="28"/>
        </w:rPr>
        <w:t xml:space="preserve">    Транспортния достъп до имотите ще се осъществява от  съществуващи  пътища.      </w:t>
      </w:r>
    </w:p>
    <w:p w:rsidR="00812ACA" w:rsidRDefault="00812ACA" w:rsidP="00812ACA">
      <w:pPr>
        <w:pStyle w:val="BodyTextIndent"/>
        <w:spacing w:after="0" w:line="264" w:lineRule="auto"/>
        <w:ind w:left="142" w:right="261"/>
        <w:jc w:val="both"/>
        <w:rPr>
          <w:rFonts w:ascii="Arial Narrow" w:hAnsi="Arial Narrow" w:cs="Arial"/>
          <w:sz w:val="28"/>
          <w:szCs w:val="28"/>
        </w:rPr>
      </w:pPr>
      <w:r>
        <w:rPr>
          <w:rFonts w:ascii="Arial Narrow" w:hAnsi="Arial Narrow" w:cs="Arial"/>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812ACA" w:rsidRDefault="00812ACA" w:rsidP="00812ACA">
      <w:pPr>
        <w:spacing w:after="0" w:line="264" w:lineRule="auto"/>
        <w:ind w:right="261" w:firstLine="360"/>
        <w:jc w:val="both"/>
        <w:rPr>
          <w:rFonts w:ascii="Arial Narrow" w:hAnsi="Arial Narrow" w:cs="Arial"/>
          <w:b/>
          <w:bCs/>
          <w:iCs/>
          <w:sz w:val="28"/>
          <w:szCs w:val="28"/>
          <w:u w:val="single"/>
          <w:lang w:eastAsia="bg-BG"/>
        </w:rPr>
      </w:pPr>
    </w:p>
    <w:p w:rsidR="00812ACA" w:rsidRDefault="00812ACA" w:rsidP="00812ACA">
      <w:pPr>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5. Програма </w:t>
      </w:r>
      <w:r>
        <w:rPr>
          <w:rFonts w:ascii="Arial Narrow" w:hAnsi="Arial Narrow" w:cs="Arial"/>
          <w:b/>
          <w:bCs/>
          <w:iCs/>
          <w:sz w:val="28"/>
          <w:szCs w:val="28"/>
          <w:u w:val="single"/>
          <w:bdr w:val="none" w:sz="0" w:space="0" w:color="auto" w:frame="1"/>
          <w:shd w:val="clear" w:color="auto" w:fill="FFFFFF"/>
          <w:lang w:eastAsia="bg-BG"/>
        </w:rPr>
        <w:t>за</w:t>
      </w:r>
      <w:r>
        <w:rPr>
          <w:rFonts w:ascii="Arial Narrow" w:hAnsi="Arial Narrow" w:cs="Arial"/>
          <w:b/>
          <w:bCs/>
          <w:iCs/>
          <w:sz w:val="28"/>
          <w:szCs w:val="28"/>
          <w:u w:val="single"/>
          <w:lang w:eastAsia="bg-BG"/>
        </w:rPr>
        <w:t xml:space="preserve"> дейностите, включително </w:t>
      </w:r>
      <w:r>
        <w:rPr>
          <w:rFonts w:ascii="Arial Narrow" w:hAnsi="Arial Narrow" w:cs="Arial"/>
          <w:b/>
          <w:bCs/>
          <w:iCs/>
          <w:sz w:val="28"/>
          <w:szCs w:val="28"/>
          <w:u w:val="single"/>
          <w:bdr w:val="none" w:sz="0" w:space="0" w:color="auto" w:frame="1"/>
          <w:shd w:val="clear" w:color="auto" w:fill="FFFFFF"/>
          <w:lang w:eastAsia="bg-BG"/>
        </w:rPr>
        <w:t>за</w:t>
      </w:r>
      <w:r>
        <w:rPr>
          <w:rFonts w:ascii="Arial Narrow" w:hAnsi="Arial Narrow" w:cs="Arial"/>
          <w:b/>
          <w:bCs/>
          <w:iCs/>
          <w:sz w:val="28"/>
          <w:szCs w:val="28"/>
          <w:u w:val="single"/>
          <w:lang w:eastAsia="bg-BG"/>
        </w:rPr>
        <w:t xml:space="preserve"> строителство, експлоатация и фазите на закриване, възстановяване и последващо използване.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Всички конструктивни елементи ще са пожарозащитени според изискванията на действащата нормативна уредба.</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Строителни материали, които ще се използват по време на строителството ще са: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Предвидена ще  бъде принудителна смукателна вентилация на работните места санитарните възли в сградите. Вентилацията  ще се осъществява с осови противовлажни вентилатори с вградена автоматична жалуза на изхода към вертикален въздуховод от РVС тръба. Изхвърлянето на отработения въздух  ще става над покрива на сградата. 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противовлажен вентилатор с вградена самопадаща клапа и миещи се филтри. Изхвърлянето на въздуха ще  е над покрива на сградата.</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lastRenderedPageBreak/>
        <w:t xml:space="preserve">    Отоплението на  ще бъде на ел.енергия- инверторни климатици или друга екологосъобразна система.</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    Имотът ще бъде захранен с ел.енергия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Ще бъде монтиран търговски електромер  в специално изготвена ниша на фасата на сградата за отчитане на количеството консумирана ел.енергия. Електромерното табло ще бъде изградено съгласно изискванията на нормативите.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Кабелите ще са положени в предпазни тръби, като преминаването през бетонови плочи и стени  ще се запълва с негорим материал.</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6. Предлагани методи </w:t>
      </w:r>
      <w:r>
        <w:rPr>
          <w:rFonts w:ascii="Arial Narrow" w:hAnsi="Arial Narrow" w:cs="Arial"/>
          <w:b/>
          <w:bCs/>
          <w:iCs/>
          <w:sz w:val="28"/>
          <w:szCs w:val="28"/>
          <w:u w:val="single"/>
          <w:bdr w:val="none" w:sz="0" w:space="0" w:color="auto" w:frame="1"/>
          <w:shd w:val="clear" w:color="auto" w:fill="FFFFFF"/>
          <w:lang w:eastAsia="bg-BG"/>
        </w:rPr>
        <w:t>за</w:t>
      </w:r>
      <w:r>
        <w:rPr>
          <w:rFonts w:ascii="Arial Narrow" w:hAnsi="Arial Narrow" w:cs="Arial"/>
          <w:b/>
          <w:bCs/>
          <w:iCs/>
          <w:sz w:val="28"/>
          <w:szCs w:val="28"/>
          <w:u w:val="single"/>
          <w:lang w:eastAsia="bg-BG"/>
        </w:rPr>
        <w:t xml:space="preserve"> строителство.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Ще се прилагат стандартни методи за строителство с</w:t>
      </w:r>
      <w:r>
        <w:rPr>
          <w:rFonts w:ascii="Arial Narrow" w:hAnsi="Arial Narrow"/>
        </w:rPr>
        <w:t xml:space="preserve"> </w:t>
      </w:r>
      <w:r>
        <w:rPr>
          <w:rFonts w:ascii="Arial Narrow" w:hAnsi="Arial Narrow" w:cs="Arial"/>
          <w:sz w:val="28"/>
          <w:szCs w:val="28"/>
        </w:rPr>
        <w:t xml:space="preserve">дейности – изкопни, кофражни, армировъчни, бетонови и монтажни.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812ACA" w:rsidRDefault="00812ACA" w:rsidP="00812ACA">
      <w:pPr>
        <w:spacing w:after="0" w:line="264" w:lineRule="auto"/>
        <w:ind w:right="261" w:firstLine="360"/>
        <w:jc w:val="both"/>
        <w:rPr>
          <w:rFonts w:ascii="Arial Narrow" w:hAnsi="Arial Narrow" w:cs="Arial"/>
          <w:b/>
          <w:bCs/>
          <w:sz w:val="28"/>
          <w:szCs w:val="28"/>
          <w:u w:val="single"/>
        </w:rPr>
      </w:pPr>
      <w:r>
        <w:rPr>
          <w:rFonts w:ascii="Arial Narrow" w:hAnsi="Arial Narrow" w:cs="Arial"/>
          <w:sz w:val="28"/>
          <w:szCs w:val="28"/>
        </w:rPr>
        <w:t xml:space="preserve">  </w:t>
      </w:r>
      <w:r>
        <w:rPr>
          <w:rFonts w:ascii="Arial Narrow" w:hAnsi="Arial Narrow" w:cs="Arial"/>
          <w:b/>
          <w:bCs/>
          <w:sz w:val="28"/>
          <w:szCs w:val="28"/>
          <w:u w:val="single"/>
        </w:rPr>
        <w:t>•</w:t>
      </w:r>
      <w:r>
        <w:rPr>
          <w:rFonts w:ascii="Arial Narrow" w:hAnsi="Arial Narrow" w:cs="Arial"/>
          <w:b/>
          <w:bCs/>
          <w:sz w:val="28"/>
          <w:szCs w:val="28"/>
          <w:u w:val="single"/>
        </w:rPr>
        <w:tab/>
        <w:t>Етапи на строителството</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На етап инвестиционно предложение, не може да се представи точна програма или срокове за изграждане на жлищните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812ACA" w:rsidRDefault="00812ACA" w:rsidP="00812ACA">
      <w:pPr>
        <w:spacing w:after="0" w:line="264" w:lineRule="auto"/>
        <w:ind w:right="261" w:firstLine="360"/>
        <w:jc w:val="both"/>
        <w:rPr>
          <w:rFonts w:ascii="Arial Narrow" w:hAnsi="Arial Narrow" w:cs="Arial"/>
          <w:iCs/>
          <w:sz w:val="28"/>
          <w:szCs w:val="28"/>
        </w:rPr>
      </w:pPr>
      <w:r>
        <w:rPr>
          <w:rFonts w:ascii="Arial Narrow" w:hAnsi="Arial Narrow" w:cs="Arial"/>
          <w:iCs/>
          <w:sz w:val="28"/>
          <w:szCs w:val="28"/>
        </w:rPr>
        <w:t>-</w:t>
      </w:r>
      <w:r>
        <w:rPr>
          <w:rFonts w:ascii="Arial Narrow" w:hAnsi="Arial Narrow" w:cs="Arial"/>
          <w:iCs/>
          <w:sz w:val="28"/>
          <w:szCs w:val="28"/>
        </w:rPr>
        <w:tab/>
        <w:t xml:space="preserve">Временно строителство.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Поради мащаба на обекта, не е наложително извършването на временно строителство. Предвижда се обособяването на  спомагателни площадки, които ще бъдат ситуирани в границите на всяко от новообразуваните УПИ:</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Площадка за временно съхраняване на земната откривка и хумусния пласт.</w:t>
      </w:r>
    </w:p>
    <w:p w:rsidR="00812ACA" w:rsidRDefault="00812ACA" w:rsidP="00812ACA">
      <w:pPr>
        <w:spacing w:after="0" w:line="264" w:lineRule="auto"/>
        <w:ind w:right="261" w:firstLine="360"/>
        <w:jc w:val="both"/>
        <w:rPr>
          <w:rFonts w:ascii="Arial Narrow" w:hAnsi="Arial Narrow" w:cs="Arial"/>
          <w:iCs/>
          <w:sz w:val="28"/>
          <w:szCs w:val="28"/>
        </w:rPr>
      </w:pPr>
      <w:r>
        <w:rPr>
          <w:rFonts w:ascii="Arial Narrow" w:hAnsi="Arial Narrow" w:cs="Arial"/>
          <w:iCs/>
          <w:sz w:val="28"/>
          <w:szCs w:val="28"/>
        </w:rPr>
        <w:lastRenderedPageBreak/>
        <w:t>-</w:t>
      </w:r>
      <w:r>
        <w:rPr>
          <w:rFonts w:ascii="Arial Narrow" w:hAnsi="Arial Narrow" w:cs="Arial"/>
          <w:iCs/>
          <w:sz w:val="28"/>
          <w:szCs w:val="28"/>
        </w:rPr>
        <w:tab/>
        <w:t xml:space="preserve">Основно строителство.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Този етап ще се осъществи в рамките на един строителен сезон. За изграждане на обекта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812ACA" w:rsidRDefault="00812ACA" w:rsidP="00812ACA">
      <w:pPr>
        <w:spacing w:after="0" w:line="264" w:lineRule="auto"/>
        <w:ind w:right="261" w:firstLine="360"/>
        <w:jc w:val="both"/>
        <w:rPr>
          <w:rFonts w:ascii="Arial Narrow" w:hAnsi="Arial Narrow" w:cs="Arial"/>
          <w:iCs/>
          <w:sz w:val="28"/>
          <w:szCs w:val="28"/>
        </w:rPr>
      </w:pPr>
      <w:r>
        <w:rPr>
          <w:rFonts w:ascii="Arial Narrow" w:hAnsi="Arial Narrow" w:cs="Arial"/>
          <w:iCs/>
          <w:sz w:val="28"/>
          <w:szCs w:val="28"/>
        </w:rPr>
        <w:t>-</w:t>
      </w:r>
      <w:r>
        <w:rPr>
          <w:rFonts w:ascii="Arial Narrow" w:hAnsi="Arial Narrow" w:cs="Arial"/>
          <w:iCs/>
          <w:sz w:val="28"/>
          <w:szCs w:val="28"/>
        </w:rPr>
        <w:tab/>
        <w:t xml:space="preserve">Закриване на строителната площадка.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7. Доказване на необходимостта от инвестиционното предложение.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Местоположението на имота е съобразено с дейността, която ще се развива. 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  </w:t>
      </w:r>
    </w:p>
    <w:p w:rsidR="00812ACA" w:rsidRDefault="00812ACA" w:rsidP="00812ACA">
      <w:pPr>
        <w:tabs>
          <w:tab w:val="left" w:pos="426"/>
        </w:tabs>
        <w:spacing w:after="0" w:line="264" w:lineRule="auto"/>
        <w:ind w:right="261" w:firstLine="360"/>
        <w:jc w:val="both"/>
        <w:rPr>
          <w:rFonts w:ascii="Arial Narrow" w:hAnsi="Arial Narrow" w:cs="Arial"/>
          <w:b/>
          <w:bCs/>
          <w:iCs/>
          <w:sz w:val="28"/>
          <w:szCs w:val="28"/>
          <w:u w:val="single"/>
        </w:rPr>
      </w:pPr>
      <w:r>
        <w:rPr>
          <w:rFonts w:ascii="Arial Narrow" w:hAnsi="Arial Narrow" w:cs="Arial"/>
          <w:b/>
          <w:bCs/>
          <w:iCs/>
          <w:sz w:val="28"/>
          <w:szCs w:val="28"/>
          <w:u w:val="single"/>
        </w:rPr>
        <w:t>Алтернативи :</w:t>
      </w:r>
    </w:p>
    <w:p w:rsidR="00812ACA" w:rsidRDefault="00812ACA" w:rsidP="00812ACA">
      <w:pPr>
        <w:pStyle w:val="BodyTextIndent"/>
        <w:spacing w:after="0" w:line="264" w:lineRule="auto"/>
        <w:ind w:left="0" w:right="261" w:firstLine="360"/>
        <w:jc w:val="both"/>
        <w:rPr>
          <w:rFonts w:ascii="Arial Narrow" w:hAnsi="Arial Narrow" w:cs="Arial"/>
          <w:b/>
          <w:bCs/>
          <w:sz w:val="28"/>
          <w:szCs w:val="28"/>
          <w:u w:val="single"/>
        </w:rPr>
      </w:pPr>
      <w:r>
        <w:rPr>
          <w:rFonts w:ascii="Arial Narrow" w:hAnsi="Arial Narrow" w:cs="Arial"/>
          <w:b/>
          <w:bCs/>
          <w:sz w:val="28"/>
          <w:szCs w:val="28"/>
          <w:u w:val="single"/>
        </w:rPr>
        <w:t>Алтернатива 1 е свързана с реализацията на инвестиционното предложение, както е описано в  т.2:</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Преимуществата на тази алтернатива се изразяват в следните области:</w:t>
      </w:r>
    </w:p>
    <w:p w:rsidR="00812ACA" w:rsidRDefault="00812ACA" w:rsidP="00812ACA">
      <w:pPr>
        <w:pStyle w:val="BodyTextIndent"/>
        <w:numPr>
          <w:ilvl w:val="0"/>
          <w:numId w:val="5"/>
        </w:numPr>
        <w:tabs>
          <w:tab w:val="num" w:pos="709"/>
        </w:tabs>
        <w:spacing w:after="0" w:line="264" w:lineRule="auto"/>
        <w:ind w:left="0" w:right="261" w:firstLine="360"/>
        <w:jc w:val="both"/>
        <w:rPr>
          <w:rFonts w:ascii="Arial Narrow" w:hAnsi="Arial Narrow" w:cs="Arial"/>
          <w:sz w:val="28"/>
          <w:szCs w:val="28"/>
        </w:rPr>
      </w:pPr>
      <w:r>
        <w:rPr>
          <w:rFonts w:ascii="Arial Narrow" w:hAnsi="Arial Narrow" w:cs="Arial"/>
          <w:sz w:val="28"/>
          <w:szCs w:val="28"/>
        </w:rPr>
        <w:t>Осигуряване на качествени сладкарски изделия за пазара.</w:t>
      </w:r>
    </w:p>
    <w:p w:rsidR="00812ACA" w:rsidRDefault="00812ACA" w:rsidP="00812ACA">
      <w:pPr>
        <w:pStyle w:val="BodyTextIndent"/>
        <w:numPr>
          <w:ilvl w:val="0"/>
          <w:numId w:val="6"/>
        </w:numPr>
        <w:tabs>
          <w:tab w:val="clear" w:pos="360"/>
          <w:tab w:val="num" w:pos="709"/>
        </w:tabs>
        <w:spacing w:after="0" w:line="264" w:lineRule="auto"/>
        <w:ind w:right="261" w:firstLine="360"/>
        <w:jc w:val="both"/>
        <w:rPr>
          <w:rFonts w:ascii="Arial Narrow" w:hAnsi="Arial Narrow" w:cs="Arial"/>
          <w:sz w:val="28"/>
          <w:szCs w:val="28"/>
        </w:rPr>
      </w:pPr>
      <w:r>
        <w:rPr>
          <w:rFonts w:ascii="Arial Narrow" w:hAnsi="Arial Narrow" w:cs="Arial"/>
          <w:sz w:val="28"/>
          <w:szCs w:val="28"/>
        </w:rPr>
        <w:t>Предвидените съвременни методи за строителство и използваното  оборудване   отговарят на най-добрите налични техники;</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812ACA" w:rsidRDefault="00812ACA" w:rsidP="00812ACA">
      <w:pPr>
        <w:pStyle w:val="BodyTextIndent"/>
        <w:spacing w:after="0" w:line="264" w:lineRule="auto"/>
        <w:ind w:left="0" w:right="261" w:firstLine="360"/>
        <w:jc w:val="both"/>
        <w:rPr>
          <w:rFonts w:ascii="Arial Narrow" w:hAnsi="Arial Narrow" w:cs="Arial"/>
          <w:b/>
          <w:bCs/>
          <w:sz w:val="28"/>
          <w:szCs w:val="28"/>
          <w:u w:val="single"/>
        </w:rPr>
      </w:pPr>
      <w:r>
        <w:rPr>
          <w:rFonts w:ascii="Arial Narrow" w:hAnsi="Arial Narrow" w:cs="Arial"/>
          <w:b/>
          <w:bCs/>
          <w:sz w:val="28"/>
          <w:szCs w:val="28"/>
          <w:u w:val="single"/>
        </w:rPr>
        <w:t>Алтернатива 0:</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обекта.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8. План, карти и снимки, показващи границите на инвестиционното предложение, даващи информация </w:t>
      </w:r>
      <w:r>
        <w:rPr>
          <w:rFonts w:ascii="Arial Narrow" w:hAnsi="Arial Narrow" w:cs="Arial"/>
          <w:b/>
          <w:bCs/>
          <w:iCs/>
          <w:sz w:val="28"/>
          <w:szCs w:val="28"/>
          <w:u w:val="single"/>
          <w:bdr w:val="none" w:sz="0" w:space="0" w:color="auto" w:frame="1"/>
          <w:shd w:val="clear" w:color="auto" w:fill="FFFFFF"/>
          <w:lang w:eastAsia="bg-BG"/>
        </w:rPr>
        <w:t>за</w:t>
      </w:r>
      <w:r>
        <w:rPr>
          <w:rFonts w:ascii="Arial Narrow" w:hAnsi="Arial Narrow" w:cs="Arial"/>
          <w:b/>
          <w:bCs/>
          <w:iCs/>
          <w:sz w:val="28"/>
          <w:szCs w:val="28"/>
          <w:u w:val="single"/>
          <w:lang w:eastAsia="bg-BG"/>
        </w:rPr>
        <w:t xml:space="preserve"> физическите, природните и антропогенните характеристики, както и </w:t>
      </w:r>
      <w:r>
        <w:rPr>
          <w:rFonts w:ascii="Arial Narrow" w:hAnsi="Arial Narrow" w:cs="Arial"/>
          <w:b/>
          <w:bCs/>
          <w:iCs/>
          <w:sz w:val="28"/>
          <w:szCs w:val="28"/>
          <w:u w:val="single"/>
          <w:bdr w:val="none" w:sz="0" w:space="0" w:color="auto" w:frame="1"/>
          <w:shd w:val="clear" w:color="auto" w:fill="FFFFFF"/>
          <w:lang w:eastAsia="bg-BG"/>
        </w:rPr>
        <w:t>за</w:t>
      </w:r>
      <w:r>
        <w:rPr>
          <w:rFonts w:ascii="Arial Narrow" w:hAnsi="Arial Narrow" w:cs="Arial"/>
          <w:b/>
          <w:bCs/>
          <w:iCs/>
          <w:sz w:val="28"/>
          <w:szCs w:val="28"/>
          <w:u w:val="single"/>
          <w:lang w:eastAsia="bg-BG"/>
        </w:rPr>
        <w:t xml:space="preserve"> разположените в близост </w:t>
      </w:r>
      <w:r>
        <w:rPr>
          <w:rFonts w:ascii="Arial Narrow" w:hAnsi="Arial Narrow" w:cs="Arial"/>
          <w:b/>
          <w:bCs/>
          <w:iCs/>
          <w:sz w:val="28"/>
          <w:szCs w:val="28"/>
          <w:u w:val="single"/>
          <w:lang w:eastAsia="bg-BG"/>
        </w:rPr>
        <w:lastRenderedPageBreak/>
        <w:t xml:space="preserve">елементи от Националната екологична мрежа и най-близко разположените обекти, подлежащи на здравна защита, и отстоянията до тях. </w:t>
      </w:r>
    </w:p>
    <w:p w:rsidR="00812ACA" w:rsidRDefault="00812ACA" w:rsidP="00812ACA">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Pr>
          <w:rFonts w:ascii="Arial Narrow" w:hAnsi="Arial Narrow" w:cs="Arial"/>
          <w:sz w:val="28"/>
          <w:szCs w:val="28"/>
        </w:rPr>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812ACA" w:rsidRDefault="00812ACA" w:rsidP="00812ACA">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Pr>
          <w:rFonts w:ascii="Arial Narrow" w:hAnsi="Arial Narrow" w:cs="Arial"/>
          <w:sz w:val="28"/>
          <w:szCs w:val="28"/>
        </w:rPr>
        <w:t xml:space="preserve">Имотът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812ACA" w:rsidRDefault="00812ACA" w:rsidP="00812ACA">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bookmarkStart w:id="3" w:name="_Hlk505508521"/>
      <w:r>
        <w:rPr>
          <w:rFonts w:ascii="Arial Narrow" w:hAnsi="Arial Narrow" w:cs="Arial"/>
          <w:sz w:val="28"/>
          <w:szCs w:val="28"/>
        </w:rPr>
        <w:t xml:space="preserve">Съгласно т. ІІ от Писмото на РИОСВ с № ОВОС – 2053 -1 от 07.10.2021г, най-близката защитена зона от Европейската екологична мрежа „НАТУРА 2000“, до която се намира имотите е Защитена Зона </w:t>
      </w:r>
      <w:r>
        <w:rPr>
          <w:rFonts w:ascii="Arial Narrow" w:hAnsi="Arial Narrow" w:cs="Arial"/>
          <w:iCs/>
          <w:sz w:val="28"/>
          <w:szCs w:val="28"/>
          <w:u w:val="single"/>
        </w:rPr>
        <w:t>„Река Пясъчник</w:t>
      </w:r>
      <w:r>
        <w:rPr>
          <w:rFonts w:ascii="Arial Narrow" w:hAnsi="Arial Narrow" w:cs="Arial"/>
          <w:b/>
          <w:bCs/>
          <w:sz w:val="28"/>
          <w:szCs w:val="28"/>
        </w:rPr>
        <w:t xml:space="preserve">" </w:t>
      </w:r>
      <w:r>
        <w:rPr>
          <w:rFonts w:ascii="Arial Narrow" w:hAnsi="Arial Narrow" w:cs="Arial"/>
          <w:bCs/>
          <w:sz w:val="28"/>
          <w:szCs w:val="28"/>
        </w:rPr>
        <w:t>С КОД В</w:t>
      </w:r>
      <w:r>
        <w:rPr>
          <w:rFonts w:ascii="Arial Narrow" w:hAnsi="Arial Narrow" w:cs="Arial"/>
          <w:bCs/>
          <w:sz w:val="28"/>
          <w:szCs w:val="28"/>
          <w:lang w:val="en-US"/>
        </w:rPr>
        <w:t>G</w:t>
      </w:r>
      <w:r>
        <w:rPr>
          <w:rFonts w:ascii="Arial Narrow" w:hAnsi="Arial Narrow" w:cs="Arial"/>
          <w:bCs/>
          <w:sz w:val="28"/>
          <w:szCs w:val="28"/>
        </w:rPr>
        <w:t xml:space="preserve"> 0000444.</w:t>
      </w:r>
    </w:p>
    <w:bookmarkEnd w:id="3"/>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812ACA" w:rsidRDefault="00812ACA" w:rsidP="00812ACA">
      <w:pPr>
        <w:pStyle w:val="BodyTextIndent"/>
        <w:spacing w:after="0" w:line="264" w:lineRule="auto"/>
        <w:ind w:left="0" w:right="261" w:firstLine="709"/>
        <w:jc w:val="both"/>
        <w:rPr>
          <w:rFonts w:ascii="Arial Narrow" w:hAnsi="Arial Narrow" w:cs="Arial"/>
          <w:sz w:val="28"/>
          <w:szCs w:val="28"/>
        </w:rPr>
      </w:pPr>
      <w:r>
        <w:rPr>
          <w:rFonts w:ascii="Arial Narrow" w:hAnsi="Arial Narrow" w:cs="Arial"/>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w:t>
      </w:r>
    </w:p>
    <w:p w:rsidR="00812ACA" w:rsidRDefault="00812ACA" w:rsidP="00812ACA">
      <w:pPr>
        <w:pStyle w:val="BodyTextIndent"/>
        <w:spacing w:after="0" w:line="264" w:lineRule="auto"/>
        <w:ind w:left="0" w:right="261" w:firstLine="709"/>
        <w:jc w:val="both"/>
        <w:rPr>
          <w:rFonts w:ascii="Arial Narrow" w:hAnsi="Arial Narrow" w:cs="Arial"/>
          <w:sz w:val="28"/>
          <w:szCs w:val="28"/>
        </w:rPr>
      </w:pPr>
      <w:r>
        <w:rPr>
          <w:rFonts w:ascii="Arial Narrow" w:hAnsi="Arial Narrow" w:cs="Arial"/>
          <w:sz w:val="28"/>
          <w:szCs w:val="28"/>
        </w:rPr>
        <w:t xml:space="preserve">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процедирани и  отредени УПИ  с предвиждания за 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812ACA" w:rsidRDefault="00812ACA" w:rsidP="00812ACA">
      <w:pPr>
        <w:pStyle w:val="BodyTextIndent"/>
        <w:spacing w:after="0" w:line="264" w:lineRule="auto"/>
        <w:ind w:left="0" w:right="261" w:firstLine="709"/>
        <w:jc w:val="both"/>
        <w:rPr>
          <w:rFonts w:ascii="Arial Narrow" w:hAnsi="Arial Narrow" w:cs="Arial"/>
          <w:b/>
          <w:bCs/>
          <w:iCs/>
          <w:sz w:val="28"/>
          <w:szCs w:val="28"/>
          <w:u w:val="single"/>
          <w:lang w:eastAsia="bg-BG"/>
        </w:rPr>
      </w:pPr>
    </w:p>
    <w:p w:rsidR="00812ACA" w:rsidRDefault="00812ACA" w:rsidP="00812ACA">
      <w:pPr>
        <w:pStyle w:val="BodyTextIndent"/>
        <w:spacing w:after="0" w:line="264" w:lineRule="auto"/>
        <w:ind w:left="0" w:right="261" w:firstLine="709"/>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Pr>
          <w:rFonts w:ascii="Arial Narrow" w:hAnsi="Arial Narrow" w:cs="Arial"/>
          <w:b/>
          <w:bCs/>
          <w:iCs/>
          <w:sz w:val="28"/>
          <w:szCs w:val="28"/>
          <w:u w:val="single"/>
          <w:bdr w:val="none" w:sz="0" w:space="0" w:color="auto" w:frame="1"/>
          <w:shd w:val="clear" w:color="auto" w:fill="FFFFFF"/>
          <w:lang w:eastAsia="bg-BG"/>
        </w:rPr>
        <w:t>за</w:t>
      </w:r>
      <w:r>
        <w:rPr>
          <w:rFonts w:ascii="Arial Narrow" w:hAnsi="Arial Narrow" w:cs="Arial"/>
          <w:b/>
          <w:bCs/>
          <w:iCs/>
          <w:sz w:val="28"/>
          <w:szCs w:val="28"/>
          <w:u w:val="single"/>
          <w:lang w:eastAsia="bg-BG"/>
        </w:rPr>
        <w:t xml:space="preserve"> питейно-битово водоснабдяване и около водоизточниците на минерални води, използвани </w:t>
      </w:r>
      <w:r>
        <w:rPr>
          <w:rFonts w:ascii="Arial Narrow" w:hAnsi="Arial Narrow" w:cs="Arial"/>
          <w:b/>
          <w:bCs/>
          <w:iCs/>
          <w:sz w:val="28"/>
          <w:szCs w:val="28"/>
          <w:u w:val="single"/>
          <w:bdr w:val="none" w:sz="0" w:space="0" w:color="auto" w:frame="1"/>
          <w:shd w:val="clear" w:color="auto" w:fill="FFFFFF"/>
          <w:lang w:eastAsia="bg-BG"/>
        </w:rPr>
        <w:t>за</w:t>
      </w:r>
      <w:r>
        <w:rPr>
          <w:rFonts w:ascii="Arial Narrow" w:hAnsi="Arial Narrow" w:cs="Arial"/>
          <w:b/>
          <w:bCs/>
          <w:iCs/>
          <w:sz w:val="28"/>
          <w:szCs w:val="28"/>
          <w:u w:val="single"/>
          <w:lang w:eastAsia="bg-BG"/>
        </w:rPr>
        <w:t xml:space="preserve"> лечебни, профилактични, питейни и хигиенни нужди и др.; Национална екологична мрежа.</w:t>
      </w:r>
    </w:p>
    <w:p w:rsidR="00812ACA" w:rsidRDefault="00812ACA" w:rsidP="00812ACA">
      <w:pPr>
        <w:rPr>
          <w:rFonts w:ascii="Arial Narrow" w:hAnsi="Arial Narrow" w:cs="Arial"/>
          <w:sz w:val="28"/>
          <w:szCs w:val="28"/>
        </w:rPr>
      </w:pPr>
      <w:r>
        <w:rPr>
          <w:rFonts w:ascii="Arial Narrow" w:hAnsi="Arial Narrow" w:cs="Arial"/>
          <w:sz w:val="28"/>
          <w:szCs w:val="28"/>
          <w:lang w:eastAsia="bg-BG"/>
        </w:rPr>
        <w:lastRenderedPageBreak/>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Pr>
          <w:rFonts w:ascii="Arial Narrow" w:hAnsi="Arial Narrow" w:cs="Arial"/>
          <w:sz w:val="28"/>
          <w:szCs w:val="28"/>
        </w:rPr>
        <w:t>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месотообитания, предмет на опазване в ЗАЩИТЕНА ЗОНА „Река Пясъчник" С КОД ВG 0000444.</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В резултат от реализацията на инвестиционното предложение не се очаква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Водоснабдяването ще се осъществи от съществуващ обществен уличен водопровод .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  От дейността на инвестиционното предложение ще се образуват основно битово-фекални води и технологични води от измиването на инвентара, които ще се отвеждат от санитарните прибори до площадкова канализация която ще се зауства в безотточна яма.   Дъждовните води от покриви и настилки на площадката чрез подходяща вертикална планировка ще се поемат от тревните площи на площадката.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Електроснабдяване на имотите ще се осъществи по схема на експлотационното дружество чрез присъединяване към съществуващата ел.мрежа в района.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При работното проектиране ще се заложат мероприятия, гарантиращи спазването на екологичното законодателство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По време на изграждането на обекта ще бъдат предвидени мерки: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надеждно укрепване на изкопи;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lastRenderedPageBreak/>
        <w:t>- бетонирането да се извършва без прекъсване, а декофрирането  да става не по-рано от 28-ия ден от бетонирането;</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на всички изкопи да се поставят предпазни парапети и бордови дъски.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12. Необходимост от други разрешителни, свързани с инвестиционното предложение.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За реализацията на инвестиционното намерение е необходимо издаване на: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 Решение за преценяване необходимостта от изготвяне на ОВОС от Директора на РИОСВ-Пловдив;</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w:t>
      </w:r>
      <w:r>
        <w:rPr>
          <w:rFonts w:ascii="Arial Narrow" w:hAnsi="Arial Narrow" w:cs="Arial"/>
          <w:sz w:val="28"/>
          <w:szCs w:val="28"/>
          <w:lang w:val="ru-RU"/>
        </w:rPr>
        <w:t xml:space="preserve"> </w:t>
      </w:r>
      <w:r>
        <w:rPr>
          <w:rFonts w:ascii="Arial Narrow" w:hAnsi="Arial Narrow" w:cs="Arial"/>
          <w:sz w:val="28"/>
          <w:szCs w:val="28"/>
        </w:rPr>
        <w:t>За реализацията на обекта  е необходимо издаване на разрешение за строеж от Главния архитект на  Община Марица.</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w:t>
      </w:r>
      <w:r>
        <w:rPr>
          <w:rFonts w:ascii="Arial Narrow" w:hAnsi="Arial Narrow" w:cs="Arial"/>
          <w:sz w:val="28"/>
          <w:szCs w:val="28"/>
          <w:lang w:val="ru-RU"/>
        </w:rPr>
        <w:t xml:space="preserve"> </w:t>
      </w:r>
      <w:r>
        <w:rPr>
          <w:rFonts w:ascii="Arial Narrow" w:hAnsi="Arial Narrow" w:cs="Arial"/>
          <w:sz w:val="28"/>
          <w:szCs w:val="28"/>
        </w:rPr>
        <w:t xml:space="preserve">Преди въвеждане на обекта в експлоатация е необходимо да се изпълнят изискванията на ЗУО.  </w:t>
      </w:r>
      <w:r>
        <w:rPr>
          <w:rFonts w:ascii="Arial Narrow" w:hAnsi="Arial Narrow" w:cs="Arial"/>
          <w:sz w:val="28"/>
          <w:szCs w:val="28"/>
        </w:rPr>
        <w:tab/>
      </w:r>
    </w:p>
    <w:p w:rsidR="00812ACA" w:rsidRDefault="00812ACA" w:rsidP="00812ACA">
      <w:pPr>
        <w:spacing w:after="0" w:line="264" w:lineRule="auto"/>
        <w:ind w:right="261" w:firstLine="360"/>
        <w:jc w:val="both"/>
        <w:rPr>
          <w:rFonts w:ascii="Arial Narrow" w:hAnsi="Arial Narrow" w:cs="Arial"/>
          <w:b/>
          <w:bCs/>
          <w:sz w:val="28"/>
          <w:szCs w:val="28"/>
          <w:lang w:eastAsia="bg-BG"/>
        </w:rPr>
      </w:pPr>
    </w:p>
    <w:p w:rsidR="00812ACA" w:rsidRDefault="00812ACA" w:rsidP="00812ACA">
      <w:pPr>
        <w:spacing w:after="0" w:line="264" w:lineRule="auto"/>
        <w:ind w:right="261" w:firstLine="360"/>
        <w:jc w:val="both"/>
        <w:rPr>
          <w:rFonts w:ascii="Arial Narrow" w:hAnsi="Arial Narrow" w:cs="Arial"/>
          <w:b/>
          <w:bCs/>
          <w:sz w:val="28"/>
          <w:szCs w:val="28"/>
          <w:lang w:val="ru-RU" w:eastAsia="bg-BG"/>
        </w:rPr>
      </w:pPr>
      <w:r>
        <w:rPr>
          <w:rFonts w:ascii="Arial Narrow" w:hAnsi="Arial Narrow" w:cs="Arial"/>
          <w:b/>
          <w:bCs/>
          <w:sz w:val="28"/>
          <w:szCs w:val="28"/>
          <w:u w:val="single"/>
          <w:lang w:eastAsia="bg-BG"/>
        </w:rPr>
        <w:t>IІI</w:t>
      </w:r>
      <w:r>
        <w:rPr>
          <w:rFonts w:ascii="Arial Narrow" w:hAnsi="Arial Narrow" w:cs="Arial"/>
          <w:b/>
          <w:bCs/>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812ACA" w:rsidRDefault="00812ACA" w:rsidP="00812ACA">
      <w:pPr>
        <w:shd w:val="clear" w:color="auto" w:fill="FFFFFF"/>
        <w:autoSpaceDE w:val="0"/>
        <w:autoSpaceDN w:val="0"/>
        <w:adjustRightInd w:val="0"/>
        <w:spacing w:after="0" w:line="264" w:lineRule="auto"/>
        <w:ind w:right="261"/>
        <w:jc w:val="both"/>
        <w:rPr>
          <w:rFonts w:ascii="Arial Narrow" w:hAnsi="Arial Narrow" w:cs="Arial"/>
          <w:sz w:val="28"/>
          <w:szCs w:val="28"/>
          <w:lang w:val="ru-RU"/>
        </w:rPr>
      </w:pPr>
      <w:bookmarkStart w:id="4" w:name="_Hlk15476441"/>
      <w:r>
        <w:rPr>
          <w:rFonts w:ascii="Arial Narrow" w:hAnsi="Arial Narrow" w:cs="Arial"/>
          <w:sz w:val="28"/>
          <w:szCs w:val="28"/>
        </w:rPr>
        <w:t xml:space="preserve">ПИ № 78080.58.5,   местност „Гълъбица”, по кад. карта  на с. Царацово, Община Марица е с площ 1484 кв.м. </w:t>
      </w:r>
      <w:r>
        <w:rPr>
          <w:rFonts w:ascii="Arial Narrow" w:hAnsi="Arial Narrow" w:cs="Arial"/>
          <w:sz w:val="28"/>
          <w:szCs w:val="28"/>
          <w:lang w:val="ru-RU"/>
        </w:rPr>
        <w:t>Имотът не попада  в границите на защитени територии, съгласно Закона за защитените територии и в защитени зони, съгласно Закона за биологичното разнообразие.</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4"/>
    <w:p w:rsidR="00812ACA" w:rsidRDefault="00812ACA" w:rsidP="00812ACA">
      <w:pPr>
        <w:numPr>
          <w:ilvl w:val="0"/>
          <w:numId w:val="7"/>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Pr>
          <w:rFonts w:ascii="Arial Narrow" w:hAnsi="Arial Narrow" w:cs="Arial"/>
          <w:b/>
          <w:bCs/>
          <w:sz w:val="28"/>
          <w:szCs w:val="28"/>
          <w:u w:val="single"/>
          <w:lang w:eastAsia="bg-BG"/>
        </w:rPr>
        <w:t>съществуващо и одобрено земеползване</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lang w:val="ru-RU" w:eastAsia="bg-BG"/>
        </w:rPr>
      </w:pPr>
      <w:r>
        <w:rPr>
          <w:rFonts w:ascii="Arial Narrow" w:hAnsi="Arial Narrow" w:cs="Arial"/>
          <w:sz w:val="28"/>
          <w:szCs w:val="28"/>
          <w:lang w:eastAsia="bg-BG"/>
        </w:rPr>
        <w:lastRenderedPageBreak/>
        <w:t>Инвестиционното предложение ще се реализира в землището на с. Царацово, съобразно действуващия устройствен план.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812ACA" w:rsidRDefault="00812ACA" w:rsidP="00812ACA">
      <w:pPr>
        <w:numPr>
          <w:ilvl w:val="0"/>
          <w:numId w:val="7"/>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Pr>
          <w:rFonts w:ascii="Arial Narrow" w:hAnsi="Arial Narrow" w:cs="Arial"/>
          <w:b/>
          <w:bCs/>
          <w:sz w:val="28"/>
          <w:szCs w:val="28"/>
          <w:u w:val="single"/>
          <w:lang w:eastAsia="bg-BG"/>
        </w:rPr>
        <w:t>мочурища, крайречни области, речни устия</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Pr>
          <w:rFonts w:ascii="Arial Narrow" w:hAnsi="Arial Narrow" w:cs="Arial"/>
          <w:sz w:val="28"/>
          <w:szCs w:val="28"/>
        </w:rPr>
        <w:t xml:space="preserve">Имотът  </w:t>
      </w:r>
      <w:r>
        <w:rPr>
          <w:rFonts w:ascii="Arial Narrow" w:hAnsi="Arial Narrow" w:cs="Arial"/>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812ACA" w:rsidRDefault="00812ACA" w:rsidP="00812ACA">
      <w:pPr>
        <w:numPr>
          <w:ilvl w:val="0"/>
          <w:numId w:val="7"/>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Pr>
          <w:rFonts w:ascii="Arial Narrow" w:hAnsi="Arial Narrow" w:cs="Arial"/>
          <w:b/>
          <w:bCs/>
          <w:sz w:val="28"/>
          <w:szCs w:val="28"/>
          <w:u w:val="single"/>
          <w:lang w:eastAsia="bg-BG"/>
        </w:rPr>
        <w:t>крайбрежни зони и морска околна среда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Pr>
          <w:rFonts w:ascii="Arial Narrow" w:hAnsi="Arial Narrow" w:cs="Arial"/>
          <w:sz w:val="28"/>
          <w:szCs w:val="28"/>
          <w:lang w:eastAsia="bg-BG"/>
        </w:rPr>
        <w:t>Имотът, предмет на инвестиционното предложение се намира в южната част на Горнотракийската низина и не засяга крайбрежни зони и морска среда.</w:t>
      </w:r>
    </w:p>
    <w:p w:rsidR="00812ACA" w:rsidRDefault="00812ACA" w:rsidP="00812ACA">
      <w:pPr>
        <w:numPr>
          <w:ilvl w:val="0"/>
          <w:numId w:val="7"/>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Pr>
          <w:rFonts w:ascii="Arial Narrow" w:hAnsi="Arial Narrow" w:cs="Arial"/>
          <w:b/>
          <w:bCs/>
          <w:sz w:val="28"/>
          <w:szCs w:val="28"/>
          <w:u w:val="single"/>
          <w:lang w:eastAsia="bg-BG"/>
        </w:rPr>
        <w:t>планински и горски райони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Pr>
          <w:rFonts w:ascii="Arial Narrow" w:hAnsi="Arial Narrow" w:cs="Arial"/>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812ACA" w:rsidRDefault="00812ACA" w:rsidP="00812ACA">
      <w:pPr>
        <w:numPr>
          <w:ilvl w:val="0"/>
          <w:numId w:val="7"/>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Pr>
          <w:rFonts w:ascii="Arial Narrow" w:hAnsi="Arial Narrow" w:cs="Arial"/>
          <w:b/>
          <w:bCs/>
          <w:sz w:val="28"/>
          <w:szCs w:val="28"/>
          <w:u w:val="single"/>
          <w:lang w:eastAsia="bg-BG"/>
        </w:rPr>
        <w:t>защитени със закон територии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Pr>
          <w:rFonts w:ascii="Arial Narrow" w:hAnsi="Arial Narrow" w:cs="Arial"/>
          <w:sz w:val="28"/>
          <w:szCs w:val="28"/>
          <w:lang w:eastAsia="bg-BG"/>
        </w:rPr>
        <w:t xml:space="preserve">Имота,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812ACA" w:rsidRDefault="00812ACA" w:rsidP="00812ACA">
      <w:pPr>
        <w:numPr>
          <w:ilvl w:val="0"/>
          <w:numId w:val="7"/>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Pr>
          <w:rFonts w:ascii="Arial Narrow" w:hAnsi="Arial Narrow" w:cs="Arial"/>
          <w:b/>
          <w:bCs/>
          <w:sz w:val="28"/>
          <w:szCs w:val="28"/>
          <w:u w:val="single"/>
          <w:lang w:eastAsia="bg-BG"/>
        </w:rPr>
        <w:t>засегнати елементи от Националната екологична мрежа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lang w:eastAsia="bg-BG"/>
        </w:rPr>
        <w:t>Съгласно т. ІІ от Писмото на РИОСВ с № ОВОС – 1740 -1 от 17.08.2021г, най-близката защитена зона от Европейската екологична мрежа „НАТУРА 2000“ до която се намира имота е</w:t>
      </w:r>
      <w:r>
        <w:rPr>
          <w:rFonts w:ascii="Arial Narrow" w:hAnsi="Arial Narrow" w:cs="Arial"/>
          <w:sz w:val="28"/>
          <w:szCs w:val="28"/>
        </w:rPr>
        <w:t xml:space="preserve"> </w:t>
      </w:r>
    </w:p>
    <w:p w:rsidR="00812ACA" w:rsidRDefault="00812ACA" w:rsidP="00812ACA">
      <w:pPr>
        <w:shd w:val="clear" w:color="auto" w:fill="FFFFFF"/>
        <w:autoSpaceDE w:val="0"/>
        <w:autoSpaceDN w:val="0"/>
        <w:adjustRightInd w:val="0"/>
        <w:spacing w:after="0" w:line="264" w:lineRule="auto"/>
        <w:ind w:right="261" w:firstLine="360"/>
        <w:jc w:val="center"/>
        <w:rPr>
          <w:rFonts w:ascii="Arial Narrow" w:hAnsi="Arial Narrow" w:cs="Arial"/>
          <w:sz w:val="28"/>
          <w:szCs w:val="28"/>
          <w:u w:val="single"/>
        </w:rPr>
      </w:pPr>
    </w:p>
    <w:p w:rsidR="00812ACA" w:rsidRDefault="00812ACA" w:rsidP="00812ACA">
      <w:pPr>
        <w:jc w:val="center"/>
        <w:rPr>
          <w:rFonts w:ascii="Arial Narrow" w:hAnsi="Arial Narrow" w:cs="Arial"/>
          <w:b/>
          <w:sz w:val="32"/>
          <w:szCs w:val="32"/>
          <w:u w:val="single"/>
          <w:lang w:eastAsia="bg-BG"/>
        </w:rPr>
      </w:pPr>
      <w:r>
        <w:rPr>
          <w:rFonts w:ascii="Arial Narrow" w:hAnsi="Arial Narrow" w:cs="Arial"/>
          <w:b/>
          <w:sz w:val="32"/>
          <w:szCs w:val="32"/>
          <w:u w:val="single"/>
          <w:lang w:eastAsia="bg-BG"/>
        </w:rPr>
        <w:t>„Река Пясъчник" С КОД ВG 0000444.</w:t>
      </w:r>
    </w:p>
    <w:p w:rsidR="00812ACA" w:rsidRDefault="00812ACA" w:rsidP="00812ACA">
      <w:pPr>
        <w:widowControl w:val="0"/>
        <w:tabs>
          <w:tab w:val="left" w:pos="90"/>
        </w:tabs>
        <w:autoSpaceDE w:val="0"/>
        <w:autoSpaceDN w:val="0"/>
        <w:adjustRightInd w:val="0"/>
        <w:spacing w:before="71" w:after="0" w:line="240" w:lineRule="auto"/>
        <w:rPr>
          <w:rFonts w:ascii="Arial Narrow" w:eastAsia="Times New Roman" w:hAnsi="Arial Narrow" w:cs="Times New Roman"/>
          <w:b/>
          <w:bCs/>
          <w:iCs/>
          <w:color w:val="000000"/>
          <w:sz w:val="28"/>
          <w:szCs w:val="28"/>
          <w:lang w:eastAsia="bg-BG"/>
        </w:rPr>
      </w:pPr>
      <w:r>
        <w:rPr>
          <w:rFonts w:ascii="Arial Narrow" w:eastAsia="Times New Roman" w:hAnsi="Arial Narrow" w:cs="Times New Roman"/>
          <w:b/>
          <w:bCs/>
          <w:iCs/>
          <w:color w:val="000000"/>
          <w:sz w:val="28"/>
          <w:szCs w:val="28"/>
          <w:lang w:eastAsia="bg-BG"/>
        </w:rPr>
        <w:t xml:space="preserve">2.1. </w:t>
      </w:r>
      <w:r>
        <w:rPr>
          <w:rFonts w:ascii="Arial Narrow" w:eastAsia="Times New Roman" w:hAnsi="Arial Narrow" w:cs="Arial"/>
          <w:b/>
          <w:bCs/>
          <w:iCs/>
          <w:color w:val="000000"/>
          <w:sz w:val="28"/>
          <w:szCs w:val="28"/>
          <w:lang w:eastAsia="bg-BG"/>
        </w:rPr>
        <w:t>МЕСТОПОЛОЖЕНИЕ</w:t>
      </w: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НА</w:t>
      </w: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ЦЕНТЪРА</w:t>
      </w: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НА</w:t>
      </w: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ОБЕКТА</w:t>
      </w:r>
    </w:p>
    <w:p w:rsidR="00812ACA" w:rsidRDefault="00812ACA" w:rsidP="00812ACA">
      <w:pPr>
        <w:widowControl w:val="0"/>
        <w:tabs>
          <w:tab w:val="left" w:pos="90"/>
          <w:tab w:val="left" w:pos="3062"/>
        </w:tabs>
        <w:autoSpaceDE w:val="0"/>
        <w:autoSpaceDN w:val="0"/>
        <w:adjustRightInd w:val="0"/>
        <w:spacing w:after="0" w:line="240" w:lineRule="auto"/>
        <w:rPr>
          <w:rFonts w:ascii="Arial Narrow" w:eastAsia="Times New Roman" w:hAnsi="Arial Narrow" w:cs="Times New Roman"/>
          <w:iCs/>
          <w:color w:val="000000"/>
          <w:sz w:val="28"/>
          <w:szCs w:val="28"/>
          <w:lang w:eastAsia="bg-BG"/>
        </w:rPr>
      </w:pPr>
      <w:r>
        <w:rPr>
          <w:rFonts w:ascii="Arial Narrow" w:eastAsia="Times New Roman" w:hAnsi="Arial Narrow" w:cs="Arial"/>
          <w:iCs/>
          <w:color w:val="000000"/>
          <w:sz w:val="28"/>
          <w:szCs w:val="28"/>
          <w:lang w:eastAsia="bg-BG"/>
        </w:rPr>
        <w:t>ГЕОГРАФСКА</w:t>
      </w:r>
      <w:r>
        <w:rPr>
          <w:rFonts w:ascii="Arial Narrow" w:eastAsia="Times New Roman" w:hAnsi="Arial Narrow" w:cs="Times New Roman"/>
          <w:iCs/>
          <w:color w:val="000000"/>
          <w:sz w:val="28"/>
          <w:szCs w:val="28"/>
          <w:lang w:eastAsia="bg-BG"/>
        </w:rPr>
        <w:t xml:space="preserve">  </w:t>
      </w:r>
      <w:r>
        <w:rPr>
          <w:rFonts w:ascii="Arial Narrow" w:eastAsia="Times New Roman" w:hAnsi="Arial Narrow" w:cs="Arial"/>
          <w:iCs/>
          <w:color w:val="000000"/>
          <w:sz w:val="28"/>
          <w:szCs w:val="28"/>
          <w:lang w:eastAsia="bg-BG"/>
        </w:rPr>
        <w:t>ДЪЛЖИНА</w:t>
      </w:r>
      <w:r>
        <w:rPr>
          <w:rFonts w:ascii="Arial Narrow" w:eastAsia="Times New Roman" w:hAnsi="Arial Narrow" w:cs="Arial"/>
          <w:sz w:val="28"/>
          <w:szCs w:val="28"/>
          <w:lang w:eastAsia="bg-BG"/>
        </w:rPr>
        <w:tab/>
      </w:r>
      <w:r>
        <w:rPr>
          <w:rFonts w:ascii="Arial Narrow" w:eastAsia="Times New Roman" w:hAnsi="Arial Narrow" w:cs="Arial"/>
          <w:iCs/>
          <w:color w:val="000000"/>
          <w:sz w:val="28"/>
          <w:szCs w:val="28"/>
          <w:lang w:eastAsia="bg-BG"/>
        </w:rPr>
        <w:t>ГЕОГРАФСКА</w:t>
      </w:r>
      <w:r>
        <w:rPr>
          <w:rFonts w:ascii="Arial Narrow" w:eastAsia="Times New Roman" w:hAnsi="Arial Narrow" w:cs="Times New Roman"/>
          <w:iCs/>
          <w:color w:val="000000"/>
          <w:sz w:val="28"/>
          <w:szCs w:val="28"/>
          <w:lang w:eastAsia="bg-BG"/>
        </w:rPr>
        <w:t xml:space="preserve">  </w:t>
      </w:r>
      <w:r>
        <w:rPr>
          <w:rFonts w:ascii="Arial Narrow" w:eastAsia="Times New Roman" w:hAnsi="Arial Narrow" w:cs="Arial"/>
          <w:iCs/>
          <w:color w:val="000000"/>
          <w:sz w:val="28"/>
          <w:szCs w:val="28"/>
          <w:lang w:eastAsia="bg-BG"/>
        </w:rPr>
        <w:t>ШИРИНА</w:t>
      </w:r>
    </w:p>
    <w:p w:rsidR="00812ACA" w:rsidRDefault="00812ACA" w:rsidP="00812ACA">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rPr>
          <w:rFonts w:ascii="Arial Narrow" w:eastAsia="Times New Roman" w:hAnsi="Arial Narrow" w:cs="Arial"/>
          <w:color w:val="000000"/>
          <w:sz w:val="28"/>
          <w:szCs w:val="28"/>
          <w:lang w:eastAsia="bg-BG"/>
        </w:rPr>
      </w:pPr>
      <w:r>
        <w:rPr>
          <w:rFonts w:ascii="Arial Narrow" w:eastAsia="Times New Roman" w:hAnsi="Arial Narrow" w:cs="Times New Roman"/>
          <w:color w:val="000000"/>
          <w:sz w:val="28"/>
          <w:szCs w:val="28"/>
          <w:lang w:eastAsia="bg-BG"/>
        </w:rPr>
        <w:t>E</w:t>
      </w:r>
      <w:r>
        <w:rPr>
          <w:rFonts w:ascii="Arial Narrow" w:eastAsia="Times New Roman" w:hAnsi="Arial Narrow" w:cs="Arial"/>
          <w:sz w:val="28"/>
          <w:szCs w:val="28"/>
          <w:lang w:eastAsia="bg-BG"/>
        </w:rPr>
        <w:tab/>
      </w:r>
      <w:r>
        <w:rPr>
          <w:rFonts w:ascii="Arial Narrow" w:eastAsia="Times New Roman" w:hAnsi="Arial Narrow" w:cs="Times New Roman"/>
          <w:color w:val="000000"/>
          <w:sz w:val="28"/>
          <w:szCs w:val="28"/>
          <w:lang w:eastAsia="bg-BG"/>
        </w:rPr>
        <w:t>24</w:t>
      </w:r>
      <w:r>
        <w:rPr>
          <w:rFonts w:ascii="Arial Narrow" w:eastAsia="Times New Roman" w:hAnsi="Arial Narrow" w:cs="Arial"/>
          <w:sz w:val="28"/>
          <w:szCs w:val="28"/>
          <w:lang w:eastAsia="bg-BG"/>
        </w:rPr>
        <w:tab/>
      </w:r>
      <w:r>
        <w:rPr>
          <w:rFonts w:ascii="Arial Narrow" w:eastAsia="Times New Roman" w:hAnsi="Arial Narrow" w:cs="Arial"/>
          <w:color w:val="000000"/>
          <w:sz w:val="28"/>
          <w:szCs w:val="28"/>
          <w:lang w:eastAsia="bg-BG"/>
        </w:rPr>
        <w:t>◦</w:t>
      </w:r>
      <w:r>
        <w:rPr>
          <w:rFonts w:ascii="Arial Narrow" w:eastAsia="Times New Roman" w:hAnsi="Arial Narrow" w:cs="Arial"/>
          <w:sz w:val="28"/>
          <w:szCs w:val="28"/>
          <w:lang w:eastAsia="bg-BG"/>
        </w:rPr>
        <w:tab/>
      </w:r>
      <w:r>
        <w:rPr>
          <w:rFonts w:ascii="Arial Narrow" w:eastAsia="Times New Roman" w:hAnsi="Arial Narrow" w:cs="Times New Roman"/>
          <w:color w:val="000000"/>
          <w:sz w:val="28"/>
          <w:szCs w:val="28"/>
          <w:lang w:eastAsia="bg-BG"/>
        </w:rPr>
        <w:t>18</w:t>
      </w:r>
      <w:r>
        <w:rPr>
          <w:rFonts w:ascii="Arial Narrow" w:eastAsia="Times New Roman" w:hAnsi="Arial Narrow" w:cs="Arial"/>
          <w:sz w:val="28"/>
          <w:szCs w:val="28"/>
          <w:lang w:eastAsia="bg-BG"/>
        </w:rPr>
        <w:tab/>
      </w:r>
      <w:r>
        <w:rPr>
          <w:rFonts w:ascii="Arial Narrow" w:eastAsia="Times New Roman" w:hAnsi="Arial Narrow" w:cs="Arial"/>
          <w:color w:val="000000"/>
          <w:sz w:val="28"/>
          <w:szCs w:val="28"/>
          <w:lang w:eastAsia="bg-BG"/>
        </w:rPr>
        <w:t>'</w:t>
      </w:r>
      <w:r>
        <w:rPr>
          <w:rFonts w:ascii="Arial Narrow" w:eastAsia="Times New Roman" w:hAnsi="Arial Narrow" w:cs="Arial"/>
          <w:sz w:val="28"/>
          <w:szCs w:val="28"/>
          <w:lang w:eastAsia="bg-BG"/>
        </w:rPr>
        <w:tab/>
      </w:r>
      <w:r>
        <w:rPr>
          <w:rFonts w:ascii="Arial Narrow" w:eastAsia="Times New Roman" w:hAnsi="Arial Narrow" w:cs="Times New Roman"/>
          <w:color w:val="000000"/>
          <w:sz w:val="28"/>
          <w:szCs w:val="28"/>
          <w:lang w:eastAsia="bg-BG"/>
        </w:rPr>
        <w:t>12</w:t>
      </w:r>
      <w:r>
        <w:rPr>
          <w:rFonts w:ascii="Arial Narrow" w:eastAsia="Times New Roman" w:hAnsi="Arial Narrow" w:cs="Arial"/>
          <w:sz w:val="28"/>
          <w:szCs w:val="28"/>
          <w:lang w:eastAsia="bg-BG"/>
        </w:rPr>
        <w:tab/>
      </w:r>
      <w:r>
        <w:rPr>
          <w:rFonts w:ascii="Arial Narrow" w:eastAsia="Times New Roman" w:hAnsi="Arial Narrow" w:cs="Arial"/>
          <w:color w:val="000000"/>
          <w:sz w:val="28"/>
          <w:szCs w:val="28"/>
          <w:lang w:eastAsia="bg-BG"/>
        </w:rPr>
        <w:t>"</w:t>
      </w:r>
      <w:r>
        <w:rPr>
          <w:rFonts w:ascii="Arial Narrow" w:eastAsia="Times New Roman" w:hAnsi="Arial Narrow" w:cs="Arial"/>
          <w:sz w:val="28"/>
          <w:szCs w:val="28"/>
          <w:lang w:eastAsia="bg-BG"/>
        </w:rPr>
        <w:tab/>
      </w:r>
      <w:r>
        <w:rPr>
          <w:rFonts w:ascii="Arial Narrow" w:eastAsia="Times New Roman" w:hAnsi="Arial Narrow" w:cs="Times New Roman"/>
          <w:color w:val="000000"/>
          <w:sz w:val="28"/>
          <w:szCs w:val="28"/>
          <w:lang w:eastAsia="bg-BG"/>
        </w:rPr>
        <w:t>N</w:t>
      </w:r>
      <w:r>
        <w:rPr>
          <w:rFonts w:ascii="Arial Narrow" w:eastAsia="Times New Roman" w:hAnsi="Arial Narrow" w:cs="Arial"/>
          <w:sz w:val="28"/>
          <w:szCs w:val="28"/>
          <w:lang w:eastAsia="bg-BG"/>
        </w:rPr>
        <w:tab/>
      </w:r>
      <w:r>
        <w:rPr>
          <w:rFonts w:ascii="Arial Narrow" w:eastAsia="Times New Roman" w:hAnsi="Arial Narrow" w:cs="Times New Roman"/>
          <w:color w:val="000000"/>
          <w:sz w:val="28"/>
          <w:szCs w:val="28"/>
          <w:lang w:eastAsia="bg-BG"/>
        </w:rPr>
        <w:t>42</w:t>
      </w:r>
      <w:r>
        <w:rPr>
          <w:rFonts w:ascii="Arial Narrow" w:eastAsia="Times New Roman" w:hAnsi="Arial Narrow" w:cs="Arial"/>
          <w:sz w:val="28"/>
          <w:szCs w:val="28"/>
          <w:lang w:eastAsia="bg-BG"/>
        </w:rPr>
        <w:tab/>
      </w:r>
      <w:r>
        <w:rPr>
          <w:rFonts w:ascii="Arial Narrow" w:eastAsia="Times New Roman" w:hAnsi="Arial Narrow" w:cs="Arial"/>
          <w:color w:val="000000"/>
          <w:sz w:val="28"/>
          <w:szCs w:val="28"/>
          <w:lang w:eastAsia="bg-BG"/>
        </w:rPr>
        <w:t>◦</w:t>
      </w:r>
      <w:r>
        <w:rPr>
          <w:rFonts w:ascii="Arial Narrow" w:eastAsia="Times New Roman" w:hAnsi="Arial Narrow" w:cs="Arial"/>
          <w:sz w:val="28"/>
          <w:szCs w:val="28"/>
          <w:lang w:eastAsia="bg-BG"/>
        </w:rPr>
        <w:tab/>
      </w:r>
      <w:r>
        <w:rPr>
          <w:rFonts w:ascii="Arial Narrow" w:eastAsia="Times New Roman" w:hAnsi="Arial Narrow" w:cs="Times New Roman"/>
          <w:color w:val="000000"/>
          <w:sz w:val="28"/>
          <w:szCs w:val="28"/>
          <w:lang w:eastAsia="bg-BG"/>
        </w:rPr>
        <w:t>18</w:t>
      </w:r>
      <w:r>
        <w:rPr>
          <w:rFonts w:ascii="Arial Narrow" w:eastAsia="Times New Roman" w:hAnsi="Arial Narrow" w:cs="Arial"/>
          <w:sz w:val="28"/>
          <w:szCs w:val="28"/>
          <w:lang w:eastAsia="bg-BG"/>
        </w:rPr>
        <w:tab/>
      </w:r>
      <w:r>
        <w:rPr>
          <w:rFonts w:ascii="Arial Narrow" w:eastAsia="Times New Roman" w:hAnsi="Arial Narrow" w:cs="Arial"/>
          <w:color w:val="000000"/>
          <w:sz w:val="28"/>
          <w:szCs w:val="28"/>
          <w:lang w:eastAsia="bg-BG"/>
        </w:rPr>
        <w:t>'</w:t>
      </w:r>
      <w:r>
        <w:rPr>
          <w:rFonts w:ascii="Arial Narrow" w:eastAsia="Times New Roman" w:hAnsi="Arial Narrow" w:cs="Arial"/>
          <w:sz w:val="28"/>
          <w:szCs w:val="28"/>
          <w:lang w:eastAsia="bg-BG"/>
        </w:rPr>
        <w:tab/>
      </w:r>
      <w:r>
        <w:rPr>
          <w:rFonts w:ascii="Arial Narrow" w:eastAsia="Times New Roman" w:hAnsi="Arial Narrow" w:cs="Times New Roman"/>
          <w:color w:val="000000"/>
          <w:sz w:val="28"/>
          <w:szCs w:val="28"/>
          <w:lang w:eastAsia="bg-BG"/>
        </w:rPr>
        <w:t>56</w:t>
      </w:r>
      <w:r>
        <w:rPr>
          <w:rFonts w:ascii="Arial Narrow" w:eastAsia="Times New Roman" w:hAnsi="Arial Narrow" w:cs="Arial"/>
          <w:sz w:val="28"/>
          <w:szCs w:val="28"/>
          <w:lang w:eastAsia="bg-BG"/>
        </w:rPr>
        <w:tab/>
      </w:r>
      <w:r>
        <w:rPr>
          <w:rFonts w:ascii="Arial Narrow" w:eastAsia="Times New Roman" w:hAnsi="Arial Narrow" w:cs="Arial"/>
          <w:color w:val="000000"/>
          <w:sz w:val="28"/>
          <w:szCs w:val="28"/>
          <w:lang w:eastAsia="bg-BG"/>
        </w:rPr>
        <w:t>"</w:t>
      </w:r>
    </w:p>
    <w:p w:rsidR="00812ACA" w:rsidRDefault="00812ACA" w:rsidP="00812ACA">
      <w:pPr>
        <w:widowControl w:val="0"/>
        <w:tabs>
          <w:tab w:val="left" w:pos="90"/>
          <w:tab w:val="left" w:pos="2832"/>
        </w:tabs>
        <w:autoSpaceDE w:val="0"/>
        <w:autoSpaceDN w:val="0"/>
        <w:adjustRightInd w:val="0"/>
        <w:spacing w:before="59" w:after="0" w:line="240" w:lineRule="auto"/>
        <w:rPr>
          <w:rFonts w:ascii="Arial Narrow" w:eastAsia="Times New Roman" w:hAnsi="Arial Narrow" w:cs="Times New Roman"/>
          <w:b/>
          <w:bCs/>
          <w:iCs/>
          <w:color w:val="000000"/>
          <w:sz w:val="28"/>
          <w:szCs w:val="28"/>
          <w:lang w:eastAsia="bg-BG"/>
        </w:rPr>
      </w:pPr>
      <w:r>
        <w:rPr>
          <w:rFonts w:ascii="Arial Narrow" w:eastAsia="Times New Roman" w:hAnsi="Arial Narrow" w:cs="Times New Roman"/>
          <w:b/>
          <w:bCs/>
          <w:iCs/>
          <w:color w:val="000000"/>
          <w:sz w:val="28"/>
          <w:szCs w:val="28"/>
          <w:lang w:eastAsia="bg-BG"/>
        </w:rPr>
        <w:t xml:space="preserve">2.2. </w:t>
      </w:r>
      <w:r>
        <w:rPr>
          <w:rFonts w:ascii="Arial Narrow" w:eastAsia="Times New Roman" w:hAnsi="Arial Narrow" w:cs="Arial"/>
          <w:b/>
          <w:bCs/>
          <w:iCs/>
          <w:color w:val="000000"/>
          <w:sz w:val="28"/>
          <w:szCs w:val="28"/>
          <w:lang w:eastAsia="bg-BG"/>
        </w:rPr>
        <w:t>ПЛОЩ</w:t>
      </w: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дка</w:t>
      </w:r>
      <w:r>
        <w:rPr>
          <w:rFonts w:ascii="Arial Narrow" w:eastAsia="Times New Roman" w:hAnsi="Arial Narrow" w:cs="Times New Roman"/>
          <w:b/>
          <w:bCs/>
          <w:iCs/>
          <w:color w:val="000000"/>
          <w:sz w:val="28"/>
          <w:szCs w:val="28"/>
          <w:lang w:eastAsia="bg-BG"/>
        </w:rPr>
        <w:t>)</w:t>
      </w:r>
      <w:r>
        <w:rPr>
          <w:rFonts w:ascii="Arial Narrow" w:eastAsia="Times New Roman" w:hAnsi="Arial Narrow" w:cs="Arial"/>
          <w:sz w:val="28"/>
          <w:szCs w:val="28"/>
          <w:lang w:eastAsia="bg-BG"/>
        </w:rPr>
        <w:tab/>
      </w:r>
      <w:r>
        <w:rPr>
          <w:rFonts w:ascii="Arial Narrow" w:eastAsia="Times New Roman" w:hAnsi="Arial Narrow" w:cs="Times New Roman"/>
          <w:b/>
          <w:bCs/>
          <w:iCs/>
          <w:color w:val="000000"/>
          <w:sz w:val="28"/>
          <w:szCs w:val="28"/>
          <w:lang w:eastAsia="bg-BG"/>
        </w:rPr>
        <w:t xml:space="preserve">2.3. </w:t>
      </w:r>
      <w:r>
        <w:rPr>
          <w:rFonts w:ascii="Arial Narrow" w:eastAsia="Times New Roman" w:hAnsi="Arial Narrow" w:cs="Arial"/>
          <w:b/>
          <w:bCs/>
          <w:iCs/>
          <w:color w:val="000000"/>
          <w:sz w:val="28"/>
          <w:szCs w:val="28"/>
          <w:lang w:eastAsia="bg-BG"/>
        </w:rPr>
        <w:t>ДЪЛЖИНА</w:t>
      </w: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НА</w:t>
      </w: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ОБЕКТА</w:t>
      </w: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км</w:t>
      </w:r>
      <w:r>
        <w:rPr>
          <w:rFonts w:ascii="Arial Narrow" w:eastAsia="Times New Roman" w:hAnsi="Arial Narrow" w:cs="Times New Roman"/>
          <w:b/>
          <w:bCs/>
          <w:iCs/>
          <w:color w:val="000000"/>
          <w:sz w:val="28"/>
          <w:szCs w:val="28"/>
          <w:lang w:eastAsia="bg-BG"/>
        </w:rPr>
        <w:t>)</w:t>
      </w:r>
    </w:p>
    <w:p w:rsidR="00812ACA" w:rsidRDefault="00812ACA" w:rsidP="00812ACA">
      <w:pPr>
        <w:widowControl w:val="0"/>
        <w:tabs>
          <w:tab w:val="left" w:pos="90"/>
        </w:tabs>
        <w:autoSpaceDE w:val="0"/>
        <w:autoSpaceDN w:val="0"/>
        <w:adjustRightInd w:val="0"/>
        <w:spacing w:after="0" w:line="240" w:lineRule="auto"/>
        <w:rPr>
          <w:rFonts w:ascii="Arial Narrow" w:eastAsia="Times New Roman" w:hAnsi="Arial Narrow" w:cs="Times New Roman"/>
          <w:color w:val="000000"/>
          <w:sz w:val="28"/>
          <w:szCs w:val="28"/>
          <w:lang w:eastAsia="bg-BG"/>
        </w:rPr>
      </w:pPr>
      <w:r>
        <w:rPr>
          <w:rFonts w:ascii="Arial Narrow" w:eastAsia="Times New Roman" w:hAnsi="Arial Narrow" w:cs="Times New Roman"/>
          <w:color w:val="000000"/>
          <w:sz w:val="28"/>
          <w:szCs w:val="28"/>
          <w:lang w:eastAsia="bg-BG"/>
        </w:rPr>
        <w:t>18,799.70</w:t>
      </w:r>
    </w:p>
    <w:p w:rsidR="00812ACA" w:rsidRDefault="00812ACA" w:rsidP="00812ACA">
      <w:pPr>
        <w:widowControl w:val="0"/>
        <w:tabs>
          <w:tab w:val="left" w:pos="90"/>
        </w:tabs>
        <w:autoSpaceDE w:val="0"/>
        <w:autoSpaceDN w:val="0"/>
        <w:adjustRightInd w:val="0"/>
        <w:spacing w:before="66" w:after="0" w:line="240" w:lineRule="auto"/>
        <w:rPr>
          <w:rFonts w:ascii="Arial Narrow" w:eastAsia="Times New Roman" w:hAnsi="Arial Narrow" w:cs="Times New Roman"/>
          <w:b/>
          <w:bCs/>
          <w:iCs/>
          <w:color w:val="000000"/>
          <w:sz w:val="28"/>
          <w:szCs w:val="28"/>
          <w:lang w:eastAsia="bg-BG"/>
        </w:rPr>
      </w:pPr>
      <w:r>
        <w:rPr>
          <w:rFonts w:ascii="Arial Narrow" w:eastAsia="Times New Roman" w:hAnsi="Arial Narrow" w:cs="Times New Roman"/>
          <w:b/>
          <w:bCs/>
          <w:iCs/>
          <w:color w:val="000000"/>
          <w:sz w:val="28"/>
          <w:szCs w:val="28"/>
          <w:lang w:eastAsia="bg-BG"/>
        </w:rPr>
        <w:t xml:space="preserve">2.4. </w:t>
      </w:r>
      <w:r>
        <w:rPr>
          <w:rFonts w:ascii="Arial Narrow" w:eastAsia="Times New Roman" w:hAnsi="Arial Narrow" w:cs="Arial"/>
          <w:b/>
          <w:bCs/>
          <w:iCs/>
          <w:color w:val="000000"/>
          <w:sz w:val="28"/>
          <w:szCs w:val="28"/>
          <w:lang w:eastAsia="bg-BG"/>
        </w:rPr>
        <w:t>НАДМОРСКА</w:t>
      </w: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ВИСОЧИНА</w:t>
      </w: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м</w:t>
      </w:r>
      <w:r>
        <w:rPr>
          <w:rFonts w:ascii="Arial Narrow" w:eastAsia="Times New Roman" w:hAnsi="Arial Narrow" w:cs="Times New Roman"/>
          <w:b/>
          <w:bCs/>
          <w:iCs/>
          <w:color w:val="000000"/>
          <w:sz w:val="28"/>
          <w:szCs w:val="28"/>
          <w:lang w:eastAsia="bg-BG"/>
        </w:rPr>
        <w:t>)</w:t>
      </w:r>
    </w:p>
    <w:p w:rsidR="00812ACA" w:rsidRDefault="00812ACA" w:rsidP="00812ACA">
      <w:pPr>
        <w:widowControl w:val="0"/>
        <w:tabs>
          <w:tab w:val="left" w:pos="90"/>
          <w:tab w:val="left" w:pos="2038"/>
          <w:tab w:val="left" w:pos="4091"/>
        </w:tabs>
        <w:autoSpaceDE w:val="0"/>
        <w:autoSpaceDN w:val="0"/>
        <w:adjustRightInd w:val="0"/>
        <w:spacing w:before="10" w:after="0" w:line="240" w:lineRule="auto"/>
        <w:rPr>
          <w:rFonts w:ascii="Arial Narrow" w:eastAsia="Times New Roman" w:hAnsi="Arial Narrow" w:cs="Times New Roman"/>
          <w:iCs/>
          <w:color w:val="000000"/>
          <w:sz w:val="28"/>
          <w:szCs w:val="28"/>
          <w:lang w:eastAsia="bg-BG"/>
        </w:rPr>
      </w:pPr>
      <w:r>
        <w:rPr>
          <w:rFonts w:ascii="Arial Narrow" w:eastAsia="Times New Roman" w:hAnsi="Arial Narrow" w:cs="Arial"/>
          <w:iCs/>
          <w:color w:val="000000"/>
          <w:sz w:val="28"/>
          <w:szCs w:val="28"/>
          <w:lang w:eastAsia="bg-BG"/>
        </w:rPr>
        <w:t>МИНИМАЛНА</w:t>
      </w:r>
      <w:r>
        <w:rPr>
          <w:rFonts w:ascii="Arial Narrow" w:eastAsia="Times New Roman" w:hAnsi="Arial Narrow" w:cs="Arial"/>
          <w:sz w:val="28"/>
          <w:szCs w:val="28"/>
          <w:lang w:eastAsia="bg-BG"/>
        </w:rPr>
        <w:tab/>
      </w:r>
      <w:r>
        <w:rPr>
          <w:rFonts w:ascii="Arial Narrow" w:eastAsia="Times New Roman" w:hAnsi="Arial Narrow" w:cs="Arial"/>
          <w:iCs/>
          <w:color w:val="000000"/>
          <w:sz w:val="28"/>
          <w:szCs w:val="28"/>
          <w:lang w:eastAsia="bg-BG"/>
        </w:rPr>
        <w:t>МАКСИМАЛНА</w:t>
      </w:r>
      <w:r>
        <w:rPr>
          <w:rFonts w:ascii="Arial Narrow" w:eastAsia="Times New Roman" w:hAnsi="Arial Narrow" w:cs="Arial"/>
          <w:sz w:val="28"/>
          <w:szCs w:val="28"/>
          <w:lang w:eastAsia="bg-BG"/>
        </w:rPr>
        <w:tab/>
      </w:r>
      <w:r>
        <w:rPr>
          <w:rFonts w:ascii="Arial Narrow" w:eastAsia="Times New Roman" w:hAnsi="Arial Narrow" w:cs="Arial"/>
          <w:iCs/>
          <w:color w:val="000000"/>
          <w:sz w:val="28"/>
          <w:szCs w:val="28"/>
          <w:lang w:eastAsia="bg-BG"/>
        </w:rPr>
        <w:t>СРЕДНА</w:t>
      </w:r>
    </w:p>
    <w:p w:rsidR="00812ACA" w:rsidRDefault="00812ACA" w:rsidP="00812ACA">
      <w:pPr>
        <w:widowControl w:val="0"/>
        <w:tabs>
          <w:tab w:val="left" w:pos="90"/>
          <w:tab w:val="left" w:pos="2038"/>
          <w:tab w:val="left" w:pos="4091"/>
        </w:tabs>
        <w:autoSpaceDE w:val="0"/>
        <w:autoSpaceDN w:val="0"/>
        <w:adjustRightInd w:val="0"/>
        <w:spacing w:after="0" w:line="240" w:lineRule="auto"/>
        <w:rPr>
          <w:rFonts w:ascii="Arial Narrow" w:eastAsia="Times New Roman" w:hAnsi="Arial Narrow" w:cs="Times New Roman"/>
          <w:color w:val="000000"/>
          <w:sz w:val="28"/>
          <w:szCs w:val="28"/>
          <w:lang w:eastAsia="bg-BG"/>
        </w:rPr>
      </w:pPr>
      <w:r>
        <w:rPr>
          <w:rFonts w:ascii="Arial Narrow" w:eastAsia="Times New Roman" w:hAnsi="Arial Narrow" w:cs="Times New Roman"/>
          <w:color w:val="000000"/>
          <w:sz w:val="28"/>
          <w:szCs w:val="28"/>
          <w:lang w:eastAsia="bg-BG"/>
        </w:rPr>
        <w:t>156</w:t>
      </w:r>
      <w:r>
        <w:rPr>
          <w:rFonts w:ascii="Arial Narrow" w:eastAsia="Times New Roman" w:hAnsi="Arial Narrow" w:cs="Arial"/>
          <w:sz w:val="28"/>
          <w:szCs w:val="28"/>
          <w:lang w:eastAsia="bg-BG"/>
        </w:rPr>
        <w:tab/>
      </w:r>
      <w:r>
        <w:rPr>
          <w:rFonts w:ascii="Arial Narrow" w:eastAsia="Times New Roman" w:hAnsi="Arial Narrow" w:cs="Times New Roman"/>
          <w:color w:val="000000"/>
          <w:sz w:val="28"/>
          <w:szCs w:val="28"/>
          <w:lang w:eastAsia="bg-BG"/>
        </w:rPr>
        <w:t>391</w:t>
      </w:r>
      <w:r>
        <w:rPr>
          <w:rFonts w:ascii="Arial Narrow" w:eastAsia="Times New Roman" w:hAnsi="Arial Narrow" w:cs="Arial"/>
          <w:sz w:val="28"/>
          <w:szCs w:val="28"/>
          <w:lang w:eastAsia="bg-BG"/>
        </w:rPr>
        <w:tab/>
      </w:r>
      <w:r>
        <w:rPr>
          <w:rFonts w:ascii="Arial Narrow" w:eastAsia="Times New Roman" w:hAnsi="Arial Narrow" w:cs="Times New Roman"/>
          <w:color w:val="000000"/>
          <w:sz w:val="28"/>
          <w:szCs w:val="28"/>
          <w:lang w:eastAsia="bg-BG"/>
        </w:rPr>
        <w:t>252</w:t>
      </w:r>
    </w:p>
    <w:p w:rsidR="00812ACA" w:rsidRDefault="00812ACA" w:rsidP="00812ACA">
      <w:pPr>
        <w:widowControl w:val="0"/>
        <w:tabs>
          <w:tab w:val="left" w:pos="90"/>
        </w:tabs>
        <w:autoSpaceDE w:val="0"/>
        <w:autoSpaceDN w:val="0"/>
        <w:adjustRightInd w:val="0"/>
        <w:spacing w:before="119" w:after="0" w:line="240" w:lineRule="auto"/>
        <w:rPr>
          <w:rFonts w:ascii="Arial Narrow" w:eastAsia="Times New Roman" w:hAnsi="Arial Narrow" w:cs="Times New Roman"/>
          <w:b/>
          <w:bCs/>
          <w:iCs/>
          <w:color w:val="000000"/>
          <w:sz w:val="28"/>
          <w:szCs w:val="28"/>
          <w:lang w:eastAsia="bg-BG"/>
        </w:rPr>
      </w:pPr>
      <w:r>
        <w:rPr>
          <w:rFonts w:ascii="Arial Narrow" w:eastAsia="Times New Roman" w:hAnsi="Arial Narrow" w:cs="Times New Roman"/>
          <w:b/>
          <w:bCs/>
          <w:iCs/>
          <w:color w:val="000000"/>
          <w:sz w:val="28"/>
          <w:szCs w:val="28"/>
          <w:lang w:eastAsia="bg-BG"/>
        </w:rPr>
        <w:t xml:space="preserve">2.5. </w:t>
      </w:r>
      <w:r>
        <w:rPr>
          <w:rFonts w:ascii="Arial Narrow" w:eastAsia="Times New Roman" w:hAnsi="Arial Narrow" w:cs="Arial"/>
          <w:b/>
          <w:bCs/>
          <w:iCs/>
          <w:color w:val="000000"/>
          <w:sz w:val="28"/>
          <w:szCs w:val="28"/>
          <w:lang w:eastAsia="bg-BG"/>
        </w:rPr>
        <w:t>АДМИНИСТРАТИВЕН</w:t>
      </w: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РАЙОН</w:t>
      </w:r>
    </w:p>
    <w:p w:rsidR="00812ACA" w:rsidRDefault="00812ACA" w:rsidP="00812ACA">
      <w:pPr>
        <w:widowControl w:val="0"/>
        <w:tabs>
          <w:tab w:val="left" w:pos="90"/>
          <w:tab w:val="left" w:pos="1530"/>
          <w:tab w:val="left" w:pos="6870"/>
        </w:tabs>
        <w:autoSpaceDE w:val="0"/>
        <w:autoSpaceDN w:val="0"/>
        <w:adjustRightInd w:val="0"/>
        <w:spacing w:after="0" w:line="240" w:lineRule="auto"/>
        <w:rPr>
          <w:rFonts w:ascii="Arial Narrow" w:eastAsia="Times New Roman" w:hAnsi="Arial Narrow" w:cs="Times New Roman"/>
          <w:iCs/>
          <w:color w:val="000000"/>
          <w:sz w:val="28"/>
          <w:szCs w:val="28"/>
          <w:lang w:eastAsia="bg-BG"/>
        </w:rPr>
      </w:pPr>
      <w:r>
        <w:rPr>
          <w:rFonts w:ascii="Arial Narrow" w:eastAsia="Times New Roman" w:hAnsi="Arial Narrow" w:cs="Arial"/>
          <w:iCs/>
          <w:color w:val="000000"/>
          <w:sz w:val="28"/>
          <w:szCs w:val="28"/>
          <w:lang w:eastAsia="bg-BG"/>
        </w:rPr>
        <w:t>КОД</w:t>
      </w:r>
      <w:r>
        <w:rPr>
          <w:rFonts w:ascii="Arial Narrow" w:eastAsia="Times New Roman" w:hAnsi="Arial Narrow" w:cs="Times New Roman"/>
          <w:iCs/>
          <w:color w:val="000000"/>
          <w:sz w:val="28"/>
          <w:szCs w:val="28"/>
          <w:lang w:eastAsia="bg-BG"/>
        </w:rPr>
        <w:t xml:space="preserve"> </w:t>
      </w:r>
      <w:r>
        <w:rPr>
          <w:rFonts w:ascii="Arial Narrow" w:eastAsia="Times New Roman" w:hAnsi="Arial Narrow" w:cs="Arial"/>
          <w:iCs/>
          <w:color w:val="000000"/>
          <w:sz w:val="28"/>
          <w:szCs w:val="28"/>
          <w:lang w:eastAsia="bg-BG"/>
        </w:rPr>
        <w:t>ПО</w:t>
      </w:r>
      <w:r>
        <w:rPr>
          <w:rFonts w:ascii="Arial Narrow" w:eastAsia="Times New Roman" w:hAnsi="Arial Narrow" w:cs="Times New Roman"/>
          <w:iCs/>
          <w:color w:val="000000"/>
          <w:sz w:val="28"/>
          <w:szCs w:val="28"/>
          <w:lang w:eastAsia="bg-BG"/>
        </w:rPr>
        <w:t xml:space="preserve"> NUTS </w:t>
      </w:r>
      <w:r>
        <w:rPr>
          <w:rFonts w:ascii="Arial Narrow" w:eastAsia="Times New Roman" w:hAnsi="Arial Narrow" w:cs="Arial"/>
          <w:sz w:val="28"/>
          <w:szCs w:val="28"/>
          <w:lang w:eastAsia="bg-BG"/>
        </w:rPr>
        <w:tab/>
      </w:r>
      <w:r>
        <w:rPr>
          <w:rFonts w:ascii="Arial Narrow" w:eastAsia="Times New Roman" w:hAnsi="Arial Narrow" w:cs="Arial"/>
          <w:iCs/>
          <w:color w:val="000000"/>
          <w:sz w:val="28"/>
          <w:szCs w:val="28"/>
          <w:lang w:eastAsia="bg-BG"/>
        </w:rPr>
        <w:t>ИМЕ</w:t>
      </w:r>
      <w:r>
        <w:rPr>
          <w:rFonts w:ascii="Arial Narrow" w:eastAsia="Times New Roman" w:hAnsi="Arial Narrow" w:cs="Times New Roman"/>
          <w:iCs/>
          <w:color w:val="000000"/>
          <w:sz w:val="28"/>
          <w:szCs w:val="28"/>
          <w:lang w:eastAsia="bg-BG"/>
        </w:rPr>
        <w:t xml:space="preserve"> </w:t>
      </w:r>
      <w:r>
        <w:rPr>
          <w:rFonts w:ascii="Arial Narrow" w:eastAsia="Times New Roman" w:hAnsi="Arial Narrow" w:cs="Arial"/>
          <w:iCs/>
          <w:color w:val="000000"/>
          <w:sz w:val="28"/>
          <w:szCs w:val="28"/>
          <w:lang w:eastAsia="bg-BG"/>
        </w:rPr>
        <w:t>НА</w:t>
      </w:r>
      <w:r>
        <w:rPr>
          <w:rFonts w:ascii="Arial Narrow" w:eastAsia="Times New Roman" w:hAnsi="Arial Narrow" w:cs="Times New Roman"/>
          <w:iCs/>
          <w:color w:val="000000"/>
          <w:sz w:val="28"/>
          <w:szCs w:val="28"/>
          <w:lang w:eastAsia="bg-BG"/>
        </w:rPr>
        <w:t xml:space="preserve"> </w:t>
      </w:r>
      <w:r>
        <w:rPr>
          <w:rFonts w:ascii="Arial Narrow" w:eastAsia="Times New Roman" w:hAnsi="Arial Narrow" w:cs="Arial"/>
          <w:iCs/>
          <w:color w:val="000000"/>
          <w:sz w:val="28"/>
          <w:szCs w:val="28"/>
          <w:lang w:eastAsia="bg-BG"/>
        </w:rPr>
        <w:t>РАЙОН</w:t>
      </w:r>
      <w:r>
        <w:rPr>
          <w:rFonts w:ascii="Arial Narrow" w:eastAsia="Times New Roman" w:hAnsi="Arial Narrow" w:cs="Times New Roman"/>
          <w:iCs/>
          <w:color w:val="000000"/>
          <w:sz w:val="28"/>
          <w:szCs w:val="28"/>
          <w:lang w:eastAsia="bg-BG"/>
        </w:rPr>
        <w:t xml:space="preserve"> </w:t>
      </w:r>
      <w:r>
        <w:rPr>
          <w:rFonts w:ascii="Arial Narrow" w:eastAsia="Times New Roman" w:hAnsi="Arial Narrow" w:cs="Arial"/>
          <w:iCs/>
          <w:color w:val="000000"/>
          <w:sz w:val="28"/>
          <w:szCs w:val="28"/>
          <w:lang w:eastAsia="bg-BG"/>
        </w:rPr>
        <w:t>ЗА</w:t>
      </w:r>
      <w:r>
        <w:rPr>
          <w:rFonts w:ascii="Arial Narrow" w:eastAsia="Times New Roman" w:hAnsi="Arial Narrow" w:cs="Times New Roman"/>
          <w:iCs/>
          <w:color w:val="000000"/>
          <w:sz w:val="28"/>
          <w:szCs w:val="28"/>
          <w:lang w:eastAsia="bg-BG"/>
        </w:rPr>
        <w:t xml:space="preserve"> </w:t>
      </w:r>
      <w:r>
        <w:rPr>
          <w:rFonts w:ascii="Arial Narrow" w:eastAsia="Times New Roman" w:hAnsi="Arial Narrow" w:cs="Arial"/>
          <w:iCs/>
          <w:color w:val="000000"/>
          <w:sz w:val="28"/>
          <w:szCs w:val="28"/>
          <w:lang w:eastAsia="bg-BG"/>
        </w:rPr>
        <w:t>ПЛАНИРАНЕ</w:t>
      </w:r>
      <w:r>
        <w:rPr>
          <w:rFonts w:ascii="Arial Narrow" w:eastAsia="Times New Roman" w:hAnsi="Arial Narrow" w:cs="Times New Roman"/>
          <w:iCs/>
          <w:color w:val="000000"/>
          <w:sz w:val="28"/>
          <w:szCs w:val="28"/>
          <w:lang w:eastAsia="bg-BG"/>
        </w:rPr>
        <w:t xml:space="preserve">/ </w:t>
      </w:r>
      <w:r>
        <w:rPr>
          <w:rFonts w:ascii="Arial Narrow" w:eastAsia="Times New Roman" w:hAnsi="Arial Narrow" w:cs="Arial"/>
          <w:iCs/>
          <w:color w:val="000000"/>
          <w:sz w:val="28"/>
          <w:szCs w:val="28"/>
          <w:lang w:eastAsia="bg-BG"/>
        </w:rPr>
        <w:t>ОБЛАСТ</w:t>
      </w:r>
      <w:r>
        <w:rPr>
          <w:rFonts w:ascii="Arial Narrow" w:eastAsia="Times New Roman" w:hAnsi="Arial Narrow" w:cs="Arial"/>
          <w:sz w:val="28"/>
          <w:szCs w:val="28"/>
          <w:lang w:eastAsia="bg-BG"/>
        </w:rPr>
        <w:tab/>
      </w:r>
      <w:r>
        <w:rPr>
          <w:rFonts w:ascii="Arial Narrow" w:eastAsia="Times New Roman" w:hAnsi="Arial Narrow" w:cs="Times New Roman"/>
          <w:iCs/>
          <w:color w:val="000000"/>
          <w:sz w:val="28"/>
          <w:szCs w:val="28"/>
          <w:lang w:eastAsia="bg-BG"/>
        </w:rPr>
        <w:t xml:space="preserve">% </w:t>
      </w:r>
      <w:r>
        <w:rPr>
          <w:rFonts w:ascii="Arial Narrow" w:eastAsia="Times New Roman" w:hAnsi="Arial Narrow" w:cs="Arial"/>
          <w:iCs/>
          <w:color w:val="000000"/>
          <w:sz w:val="28"/>
          <w:szCs w:val="28"/>
          <w:lang w:eastAsia="bg-BG"/>
        </w:rPr>
        <w:t>ПОКРИТИЕ</w:t>
      </w:r>
    </w:p>
    <w:p w:rsidR="00812ACA" w:rsidRDefault="00812ACA" w:rsidP="00812ACA">
      <w:pPr>
        <w:widowControl w:val="0"/>
        <w:tabs>
          <w:tab w:val="left" w:pos="90"/>
          <w:tab w:val="left" w:pos="1530"/>
        </w:tabs>
        <w:autoSpaceDE w:val="0"/>
        <w:autoSpaceDN w:val="0"/>
        <w:adjustRightInd w:val="0"/>
        <w:spacing w:before="3" w:after="0" w:line="240" w:lineRule="auto"/>
        <w:rPr>
          <w:rFonts w:ascii="Arial Narrow" w:eastAsia="Times New Roman" w:hAnsi="Arial Narrow" w:cs="Times New Roman"/>
          <w:color w:val="000000"/>
          <w:sz w:val="28"/>
          <w:szCs w:val="28"/>
          <w:lang w:eastAsia="bg-BG"/>
        </w:rPr>
      </w:pPr>
      <w:r>
        <w:rPr>
          <w:rFonts w:ascii="Arial Narrow" w:eastAsia="Times New Roman" w:hAnsi="Arial Narrow" w:cs="Times New Roman"/>
          <w:color w:val="000000"/>
          <w:sz w:val="28"/>
          <w:szCs w:val="28"/>
          <w:lang w:eastAsia="bg-BG"/>
        </w:rPr>
        <w:lastRenderedPageBreak/>
        <w:t>BG05</w:t>
      </w:r>
      <w:r>
        <w:rPr>
          <w:rFonts w:ascii="Arial Narrow" w:eastAsia="Times New Roman" w:hAnsi="Arial Narrow" w:cs="Arial"/>
          <w:sz w:val="28"/>
          <w:szCs w:val="28"/>
          <w:lang w:eastAsia="bg-BG"/>
        </w:rPr>
        <w:tab/>
      </w:r>
      <w:r>
        <w:rPr>
          <w:rFonts w:ascii="Arial Narrow" w:eastAsia="Times New Roman" w:hAnsi="Arial Narrow" w:cs="Arial"/>
          <w:color w:val="000000"/>
          <w:sz w:val="28"/>
          <w:szCs w:val="28"/>
          <w:lang w:eastAsia="bg-BG"/>
        </w:rPr>
        <w:t>Южен</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Централен</w:t>
      </w:r>
    </w:p>
    <w:p w:rsidR="00812ACA" w:rsidRDefault="00812ACA" w:rsidP="00812ACA">
      <w:pPr>
        <w:widowControl w:val="0"/>
        <w:tabs>
          <w:tab w:val="left" w:pos="90"/>
          <w:tab w:val="left" w:pos="1530"/>
          <w:tab w:val="right" w:pos="8382"/>
        </w:tabs>
        <w:autoSpaceDE w:val="0"/>
        <w:autoSpaceDN w:val="0"/>
        <w:adjustRightInd w:val="0"/>
        <w:spacing w:after="0" w:line="240" w:lineRule="auto"/>
        <w:rPr>
          <w:rFonts w:ascii="Arial Narrow" w:eastAsia="Times New Roman" w:hAnsi="Arial Narrow" w:cs="Times New Roman"/>
          <w:color w:val="000000"/>
          <w:sz w:val="28"/>
          <w:szCs w:val="28"/>
          <w:lang w:eastAsia="bg-BG"/>
        </w:rPr>
      </w:pPr>
      <w:r>
        <w:rPr>
          <w:rFonts w:ascii="Arial Narrow" w:eastAsia="Times New Roman" w:hAnsi="Arial Narrow" w:cs="Times New Roman"/>
          <w:color w:val="000000"/>
          <w:sz w:val="28"/>
          <w:szCs w:val="28"/>
          <w:lang w:eastAsia="bg-BG"/>
        </w:rPr>
        <w:t>BG051</w:t>
      </w:r>
      <w:r>
        <w:rPr>
          <w:rFonts w:ascii="Arial Narrow" w:eastAsia="Times New Roman" w:hAnsi="Arial Narrow" w:cs="Arial"/>
          <w:sz w:val="28"/>
          <w:szCs w:val="28"/>
          <w:lang w:eastAsia="bg-BG"/>
        </w:rPr>
        <w:tab/>
      </w:r>
      <w:r>
        <w:rPr>
          <w:rFonts w:ascii="Arial Narrow" w:eastAsia="Times New Roman" w:hAnsi="Arial Narrow" w:cs="Arial"/>
          <w:color w:val="000000"/>
          <w:sz w:val="28"/>
          <w:szCs w:val="28"/>
          <w:lang w:eastAsia="bg-BG"/>
        </w:rPr>
        <w:t>Пловдив</w:t>
      </w:r>
      <w:r>
        <w:rPr>
          <w:rFonts w:ascii="Arial Narrow" w:eastAsia="Times New Roman" w:hAnsi="Arial Narrow" w:cs="Arial"/>
          <w:sz w:val="28"/>
          <w:szCs w:val="28"/>
          <w:lang w:eastAsia="bg-BG"/>
        </w:rPr>
        <w:tab/>
      </w:r>
      <w:r>
        <w:rPr>
          <w:rFonts w:ascii="Arial Narrow" w:eastAsia="Times New Roman" w:hAnsi="Arial Narrow" w:cs="Times New Roman"/>
          <w:color w:val="000000"/>
          <w:sz w:val="28"/>
          <w:szCs w:val="28"/>
          <w:lang w:eastAsia="bg-BG"/>
        </w:rPr>
        <w:t>100</w:t>
      </w:r>
    </w:p>
    <w:p w:rsidR="00812ACA" w:rsidRDefault="00812ACA" w:rsidP="00812ACA">
      <w:pPr>
        <w:shd w:val="clear" w:color="auto" w:fill="FFFFFF"/>
        <w:spacing w:after="0" w:line="240" w:lineRule="auto"/>
        <w:ind w:left="540" w:right="-203"/>
        <w:jc w:val="center"/>
        <w:rPr>
          <w:rFonts w:ascii="Arial Narrow" w:eastAsia="Times New Roman" w:hAnsi="Arial Narrow" w:cs="Times New Roman"/>
          <w:b/>
          <w:sz w:val="28"/>
          <w:szCs w:val="28"/>
          <w:u w:val="single"/>
          <w:lang w:eastAsia="bg-BG"/>
        </w:rPr>
      </w:pPr>
      <w:r>
        <w:rPr>
          <w:rFonts w:ascii="Arial Narrow" w:eastAsia="Times New Roman" w:hAnsi="Arial Narrow" w:cs="Arial"/>
          <w:iCs/>
          <w:color w:val="000000"/>
          <w:sz w:val="28"/>
          <w:szCs w:val="28"/>
          <w:lang w:eastAsia="bg-BG"/>
        </w:rPr>
        <w:t>ОБЩО</w:t>
      </w:r>
      <w:r>
        <w:rPr>
          <w:rFonts w:ascii="Arial Narrow" w:eastAsia="Times New Roman" w:hAnsi="Arial Narrow" w:cs="Times New Roman"/>
          <w:iCs/>
          <w:color w:val="000000"/>
          <w:sz w:val="28"/>
          <w:szCs w:val="28"/>
          <w:lang w:eastAsia="bg-BG"/>
        </w:rPr>
        <w:t xml:space="preserve">: </w:t>
      </w:r>
      <w:r>
        <w:rPr>
          <w:rFonts w:ascii="Arial Narrow" w:eastAsia="Times New Roman" w:hAnsi="Arial Narrow" w:cs="Arial"/>
          <w:sz w:val="28"/>
          <w:szCs w:val="28"/>
          <w:lang w:eastAsia="bg-BG"/>
        </w:rPr>
        <w:tab/>
      </w:r>
    </w:p>
    <w:p w:rsidR="00812ACA" w:rsidRDefault="00812ACA" w:rsidP="00812ACA">
      <w:pPr>
        <w:widowControl w:val="0"/>
        <w:tabs>
          <w:tab w:val="left" w:pos="90"/>
        </w:tabs>
        <w:autoSpaceDE w:val="0"/>
        <w:autoSpaceDN w:val="0"/>
        <w:adjustRightInd w:val="0"/>
        <w:spacing w:before="703" w:after="0" w:line="240" w:lineRule="auto"/>
        <w:jc w:val="both"/>
        <w:rPr>
          <w:rFonts w:ascii="Arial Narrow" w:eastAsia="Times New Roman" w:hAnsi="Arial Narrow" w:cs="Times New Roman"/>
          <w:b/>
          <w:bCs/>
          <w:iCs/>
          <w:color w:val="000000"/>
          <w:sz w:val="28"/>
          <w:szCs w:val="28"/>
          <w:lang w:eastAsia="bg-BG"/>
        </w:rPr>
      </w:pPr>
      <w:r>
        <w:rPr>
          <w:rFonts w:ascii="Arial Narrow" w:eastAsia="Times New Roman" w:hAnsi="Arial Narrow" w:cs="Arial"/>
          <w:b/>
          <w:bCs/>
          <w:iCs/>
          <w:color w:val="000000"/>
          <w:sz w:val="28"/>
          <w:szCs w:val="28"/>
          <w:lang w:eastAsia="bg-BG"/>
        </w:rPr>
        <w:t>Характеристики</w:t>
      </w: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на</w:t>
      </w: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Обекта</w:t>
      </w:r>
    </w:p>
    <w:p w:rsidR="00812ACA" w:rsidRDefault="00812ACA" w:rsidP="00812ACA">
      <w:pPr>
        <w:widowControl w:val="0"/>
        <w:tabs>
          <w:tab w:val="left" w:pos="90"/>
        </w:tabs>
        <w:autoSpaceDE w:val="0"/>
        <w:autoSpaceDN w:val="0"/>
        <w:adjustRightInd w:val="0"/>
        <w:spacing w:after="0" w:line="240" w:lineRule="auto"/>
        <w:jc w:val="both"/>
        <w:rPr>
          <w:rFonts w:ascii="Arial Narrow" w:eastAsia="Times New Roman" w:hAnsi="Arial Narrow" w:cs="Times New Roman"/>
          <w:color w:val="000000"/>
          <w:sz w:val="28"/>
          <w:szCs w:val="28"/>
          <w:lang w:eastAsia="bg-BG"/>
        </w:rPr>
      </w:pPr>
      <w:r>
        <w:rPr>
          <w:rFonts w:ascii="Arial Narrow" w:eastAsia="Times New Roman" w:hAnsi="Arial Narrow" w:cs="Arial"/>
          <w:color w:val="000000"/>
          <w:sz w:val="28"/>
          <w:szCs w:val="28"/>
          <w:lang w:eastAsia="bg-BG"/>
        </w:rPr>
        <w:t>Сайтът</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представлява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река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свързваща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язовир</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Пясъчник</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с</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река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Марица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Река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Пясъчник</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е</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малка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с</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тръстики</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в</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някои</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места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с</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крайречна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растителност</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и</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граничи</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с</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обработваеми</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земи</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и</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гори</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В</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един</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военен</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обект</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съществува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гора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Сайтът</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се</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намира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в</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непосредствена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близост</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с</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рибни</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езера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предложени</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също</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за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включване</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в</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зоната</w:t>
      </w:r>
      <w:r>
        <w:rPr>
          <w:rFonts w:ascii="Arial Narrow" w:eastAsia="Times New Roman" w:hAnsi="Arial Narrow" w:cs="Times New Roman"/>
          <w:color w:val="000000"/>
          <w:sz w:val="28"/>
          <w:szCs w:val="28"/>
          <w:lang w:eastAsia="bg-BG"/>
        </w:rPr>
        <w:t>.</w:t>
      </w:r>
    </w:p>
    <w:p w:rsidR="00812ACA" w:rsidRDefault="00812ACA" w:rsidP="00812ACA">
      <w:pPr>
        <w:widowControl w:val="0"/>
        <w:tabs>
          <w:tab w:val="left" w:pos="90"/>
        </w:tabs>
        <w:autoSpaceDE w:val="0"/>
        <w:autoSpaceDN w:val="0"/>
        <w:adjustRightInd w:val="0"/>
        <w:spacing w:after="0" w:line="240" w:lineRule="auto"/>
        <w:jc w:val="both"/>
        <w:rPr>
          <w:rFonts w:ascii="Arial Narrow" w:eastAsia="Times New Roman" w:hAnsi="Arial Narrow" w:cs="Times New Roman"/>
          <w:b/>
          <w:bCs/>
          <w:iCs/>
          <w:color w:val="000000"/>
          <w:sz w:val="28"/>
          <w:szCs w:val="28"/>
          <w:lang w:eastAsia="bg-BG"/>
        </w:rPr>
      </w:pP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КАЧЕСТВО</w:t>
      </w: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И</w:t>
      </w: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ЗНАЧИМОСТ</w:t>
      </w:r>
    </w:p>
    <w:p w:rsidR="00812ACA" w:rsidRDefault="00812ACA" w:rsidP="00812ACA">
      <w:pPr>
        <w:widowControl w:val="0"/>
        <w:tabs>
          <w:tab w:val="left" w:pos="90"/>
        </w:tabs>
        <w:autoSpaceDE w:val="0"/>
        <w:autoSpaceDN w:val="0"/>
        <w:adjustRightInd w:val="0"/>
        <w:spacing w:before="5" w:after="0" w:line="240" w:lineRule="auto"/>
        <w:jc w:val="both"/>
        <w:rPr>
          <w:rFonts w:ascii="Arial Narrow" w:eastAsia="Times New Roman" w:hAnsi="Arial Narrow" w:cs="Times New Roman"/>
          <w:color w:val="000000"/>
          <w:sz w:val="28"/>
          <w:szCs w:val="28"/>
          <w:lang w:eastAsia="bg-BG"/>
        </w:rPr>
      </w:pPr>
      <w:r>
        <w:rPr>
          <w:rFonts w:ascii="Arial Narrow" w:eastAsia="Times New Roman" w:hAnsi="Arial Narrow" w:cs="Arial"/>
          <w:color w:val="000000"/>
          <w:sz w:val="28"/>
          <w:szCs w:val="28"/>
          <w:lang w:eastAsia="bg-BG"/>
        </w:rPr>
        <w:t>Сайтът</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представлява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река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свързваща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язовир</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Пясъчник</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с</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река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Марица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Той</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се</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намира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в</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непосредствена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близост</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с</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рибни</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езера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предложени</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също</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за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включване</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в</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НАТУРА</w:t>
      </w:r>
      <w:r>
        <w:rPr>
          <w:rFonts w:ascii="Arial Narrow" w:eastAsia="Times New Roman" w:hAnsi="Arial Narrow" w:cs="Times New Roman"/>
          <w:color w:val="000000"/>
          <w:sz w:val="28"/>
          <w:szCs w:val="28"/>
          <w:lang w:eastAsia="bg-BG"/>
        </w:rPr>
        <w:t xml:space="preserve"> 2000.</w:t>
      </w:r>
    </w:p>
    <w:p w:rsidR="00812ACA" w:rsidRDefault="00812ACA" w:rsidP="00812ACA">
      <w:pPr>
        <w:widowControl w:val="0"/>
        <w:tabs>
          <w:tab w:val="left" w:pos="90"/>
        </w:tabs>
        <w:autoSpaceDE w:val="0"/>
        <w:autoSpaceDN w:val="0"/>
        <w:adjustRightInd w:val="0"/>
        <w:spacing w:before="254" w:after="0" w:line="240" w:lineRule="auto"/>
        <w:jc w:val="both"/>
        <w:rPr>
          <w:rFonts w:ascii="Arial Narrow" w:eastAsia="Times New Roman" w:hAnsi="Arial Narrow" w:cs="Times New Roman"/>
          <w:b/>
          <w:bCs/>
          <w:iCs/>
          <w:color w:val="000000"/>
          <w:sz w:val="28"/>
          <w:szCs w:val="28"/>
          <w:lang w:eastAsia="bg-BG"/>
        </w:rPr>
      </w:pPr>
      <w:r>
        <w:rPr>
          <w:rFonts w:ascii="Arial Narrow" w:eastAsia="Times New Roman" w:hAnsi="Arial Narrow" w:cs="Times New Roman"/>
          <w:b/>
          <w:bCs/>
          <w:iCs/>
          <w:color w:val="000000"/>
          <w:sz w:val="28"/>
          <w:szCs w:val="28"/>
          <w:lang w:eastAsia="bg-BG"/>
        </w:rPr>
        <w:t xml:space="preserve"> </w:t>
      </w:r>
      <w:r>
        <w:rPr>
          <w:rFonts w:ascii="Arial Narrow" w:eastAsia="Times New Roman" w:hAnsi="Arial Narrow" w:cs="Arial"/>
          <w:b/>
          <w:bCs/>
          <w:iCs/>
          <w:color w:val="000000"/>
          <w:sz w:val="28"/>
          <w:szCs w:val="28"/>
          <w:lang w:eastAsia="bg-BG"/>
        </w:rPr>
        <w:t>УЯЗВИМОСТ</w:t>
      </w:r>
    </w:p>
    <w:p w:rsidR="00812ACA" w:rsidRDefault="00812ACA" w:rsidP="00812ACA">
      <w:pPr>
        <w:widowControl w:val="0"/>
        <w:tabs>
          <w:tab w:val="left" w:pos="90"/>
        </w:tabs>
        <w:autoSpaceDE w:val="0"/>
        <w:autoSpaceDN w:val="0"/>
        <w:adjustRightInd w:val="0"/>
        <w:spacing w:after="0" w:line="240" w:lineRule="auto"/>
        <w:jc w:val="both"/>
        <w:rPr>
          <w:rFonts w:ascii="Arial Narrow" w:eastAsia="Times New Roman" w:hAnsi="Arial Narrow" w:cs="Times New Roman"/>
          <w:color w:val="000000"/>
          <w:sz w:val="28"/>
          <w:szCs w:val="28"/>
          <w:lang w:eastAsia="bg-BG"/>
        </w:rPr>
      </w:pPr>
      <w:r>
        <w:rPr>
          <w:rFonts w:ascii="Arial Narrow" w:eastAsia="Times New Roman" w:hAnsi="Arial Narrow" w:cs="Arial"/>
          <w:color w:val="000000"/>
          <w:sz w:val="28"/>
          <w:szCs w:val="28"/>
          <w:lang w:eastAsia="bg-BG"/>
        </w:rPr>
        <w:t>Сайтът</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е</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застрашен</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от</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разчистване</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на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речните</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корита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от</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дървета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и</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пясък</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от</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кариерен</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добив</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нерегламентирана</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сеч</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и</w:t>
      </w:r>
      <w:r>
        <w:rPr>
          <w:rFonts w:ascii="Arial Narrow" w:eastAsia="Times New Roman" w:hAnsi="Arial Narrow" w:cs="Times New Roman"/>
          <w:color w:val="000000"/>
          <w:sz w:val="28"/>
          <w:szCs w:val="28"/>
          <w:lang w:eastAsia="bg-BG"/>
        </w:rPr>
        <w:t xml:space="preserve"> </w:t>
      </w:r>
      <w:r>
        <w:rPr>
          <w:rFonts w:ascii="Arial Narrow" w:eastAsia="Times New Roman" w:hAnsi="Arial Narrow" w:cs="Arial"/>
          <w:color w:val="000000"/>
          <w:sz w:val="28"/>
          <w:szCs w:val="28"/>
          <w:lang w:eastAsia="bg-BG"/>
        </w:rPr>
        <w:t>бракониерство</w:t>
      </w:r>
      <w:r>
        <w:rPr>
          <w:rFonts w:ascii="Arial Narrow" w:eastAsia="Times New Roman" w:hAnsi="Arial Narrow" w:cs="Times New Roman"/>
          <w:color w:val="000000"/>
          <w:sz w:val="28"/>
          <w:szCs w:val="28"/>
          <w:lang w:eastAsia="bg-BG"/>
        </w:rPr>
        <w:t>.</w:t>
      </w:r>
    </w:p>
    <w:p w:rsidR="00812ACA" w:rsidRDefault="00812ACA" w:rsidP="00812ACA">
      <w:pPr>
        <w:shd w:val="clear" w:color="auto" w:fill="FFFFFF"/>
        <w:autoSpaceDE w:val="0"/>
        <w:autoSpaceDN w:val="0"/>
        <w:adjustRightInd w:val="0"/>
        <w:spacing w:after="0" w:line="264" w:lineRule="auto"/>
        <w:ind w:right="261" w:firstLine="360"/>
        <w:jc w:val="center"/>
        <w:rPr>
          <w:rFonts w:ascii="Arial Narrow" w:hAnsi="Arial Narrow" w:cs="Arial"/>
          <w:b/>
          <w:sz w:val="28"/>
          <w:szCs w:val="28"/>
          <w:u w:val="single"/>
          <w:lang w:eastAsia="bg-BG"/>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sz w:val="28"/>
          <w:szCs w:val="28"/>
          <w:u w:val="single"/>
          <w:lang w:eastAsia="bg-BG"/>
        </w:rPr>
      </w:pPr>
      <w:r>
        <w:rPr>
          <w:rFonts w:ascii="Arial Narrow" w:hAnsi="Arial Narrow" w:cs="Arial"/>
          <w:b/>
          <w:bCs/>
          <w:sz w:val="28"/>
          <w:szCs w:val="28"/>
          <w:u w:val="single"/>
          <w:lang w:eastAsia="bg-BG"/>
        </w:rPr>
        <w:t>ландшафт и обекти с историческа, културна или археологическа стойност</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Pr>
          <w:rFonts w:ascii="Arial Narrow" w:hAnsi="Arial Narrow" w:cs="Arial"/>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812ACA" w:rsidRDefault="00812ACA" w:rsidP="00812ACA">
      <w:pPr>
        <w:numPr>
          <w:ilvl w:val="0"/>
          <w:numId w:val="7"/>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Pr>
          <w:rFonts w:ascii="Arial Narrow" w:hAnsi="Arial Narrow" w:cs="Arial"/>
          <w:b/>
          <w:bCs/>
          <w:sz w:val="28"/>
          <w:szCs w:val="28"/>
          <w:u w:val="single"/>
          <w:lang w:eastAsia="bg-BG"/>
        </w:rPr>
        <w:t>територии и/или зони и обекти със специфичен санитарен статут или подлежащи на здравна защита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Pr>
          <w:rFonts w:ascii="Arial Narrow" w:hAnsi="Arial Narrow" w:cs="Arial"/>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sz w:val="28"/>
          <w:szCs w:val="28"/>
          <w:lang w:eastAsia="bg-BG"/>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Pr>
          <w:rFonts w:ascii="Arial Narrow" w:hAnsi="Arial Narrow" w:cs="Arial"/>
          <w:b/>
          <w:bCs/>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Pr>
          <w:rFonts w:ascii="Arial Narrow" w:hAnsi="Arial Narrow" w:cs="Arial"/>
          <w:b/>
          <w:bCs/>
          <w:sz w:val="28"/>
          <w:szCs w:val="28"/>
          <w:bdr w:val="none" w:sz="0" w:space="0" w:color="auto" w:frame="1"/>
          <w:shd w:val="clear" w:color="auto" w:fill="FFFFFF"/>
          <w:lang w:eastAsia="bg-BG"/>
        </w:rPr>
        <w:t>ЗА</w:t>
      </w:r>
      <w:r>
        <w:rPr>
          <w:rFonts w:ascii="Arial Narrow" w:hAnsi="Arial Narrow" w:cs="Arial"/>
          <w:b/>
          <w:bCs/>
          <w:sz w:val="28"/>
          <w:szCs w:val="28"/>
          <w:lang w:eastAsia="bg-BG"/>
        </w:rPr>
        <w:t xml:space="preserve"> ОКОЛНАТА СРЕДА ВСЛЕДСТВИЕ НА РЕАЛИЗАЦИЯТА НА ИНВЕСТИЦИОННОТО ПРЕДЛОЖЕНИЕ:</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lastRenderedPageBreak/>
        <w:t xml:space="preserve">Характерът на инвестиционното предложение не предполага отрицателно въздействие върху населението на селото, гр. Пловдив и близките населени места и здравето на хората.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Имотът представлява практически необработвана земеделска земя в  район с антропогенно въздействие и отрицателно влияние върху растителния и животинския свят не се очаква. Не се засягат защитени територии, съгласно Закона за защитените територии.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lastRenderedPageBreak/>
        <w:t>Имота не попада в границите на защитени зони,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812ACA" w:rsidRDefault="00812ACA" w:rsidP="00812ACA">
      <w:pPr>
        <w:spacing w:after="0" w:line="264" w:lineRule="auto"/>
        <w:ind w:right="261" w:firstLine="360"/>
        <w:jc w:val="both"/>
        <w:rPr>
          <w:rFonts w:ascii="Arial Narrow" w:hAnsi="Arial Narrow" w:cs="Arial"/>
          <w:b/>
          <w:bCs/>
          <w:iCs/>
          <w:sz w:val="28"/>
          <w:szCs w:val="28"/>
          <w:u w:val="single"/>
          <w:lang w:eastAsia="bg-BG"/>
        </w:rPr>
      </w:pPr>
    </w:p>
    <w:p w:rsidR="00812ACA" w:rsidRDefault="00812ACA" w:rsidP="00812ACA">
      <w:pPr>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w:t>
      </w:r>
      <w:r>
        <w:rPr>
          <w:rFonts w:ascii="Arial Narrow" w:hAnsi="Arial Narrow" w:cs="Arial"/>
          <w:sz w:val="28"/>
          <w:szCs w:val="28"/>
        </w:rPr>
        <w:lastRenderedPageBreak/>
        <w:t>околната среда. Генерираните отпадъци ще се третират съгласно изискванията на</w:t>
      </w:r>
      <w:r>
        <w:rPr>
          <w:rFonts w:ascii="Arial Narrow" w:hAnsi="Arial Narrow" w:cs="Arial"/>
          <w:iCs/>
          <w:sz w:val="28"/>
          <w:szCs w:val="28"/>
        </w:rPr>
        <w:t xml:space="preserve"> Наредба за управление на строителните отпадъци и за влагане на рециклирани строителни материали</w:t>
      </w:r>
      <w:r>
        <w:rPr>
          <w:rFonts w:ascii="Arial Narrow" w:hAnsi="Arial Narrow" w:cs="Arial"/>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812ACA" w:rsidRDefault="00812ACA" w:rsidP="00812ACA">
      <w:pPr>
        <w:spacing w:after="0" w:line="264" w:lineRule="auto"/>
        <w:ind w:right="261" w:firstLine="360"/>
        <w:jc w:val="both"/>
        <w:rPr>
          <w:rFonts w:ascii="Arial Narrow" w:hAnsi="Arial Narrow" w:cs="Arial"/>
          <w:b/>
          <w:bCs/>
          <w:iCs/>
          <w:sz w:val="28"/>
          <w:szCs w:val="28"/>
          <w:u w:val="single"/>
          <w:lang w:eastAsia="bg-BG"/>
        </w:rPr>
      </w:pPr>
    </w:p>
    <w:p w:rsidR="00812ACA" w:rsidRDefault="00812ACA" w:rsidP="00812ACA">
      <w:pPr>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5. Степен и пространствен обхват на въздействието – географски район; засегнато население; населени места.</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Инвестиционното предложение ще се реализира в южната част на Горнотракийската низина, землище на с. Царацово.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селото, гр. Пловдив и други 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812ACA" w:rsidRDefault="00812ACA" w:rsidP="00812ACA">
      <w:pPr>
        <w:spacing w:after="0" w:line="264" w:lineRule="auto"/>
        <w:ind w:right="261" w:firstLine="360"/>
        <w:jc w:val="both"/>
        <w:rPr>
          <w:rFonts w:ascii="Arial Narrow" w:hAnsi="Arial Narrow" w:cs="Arial"/>
          <w:b/>
          <w:bCs/>
          <w:iCs/>
          <w:sz w:val="28"/>
          <w:szCs w:val="28"/>
          <w:u w:val="single"/>
          <w:lang w:eastAsia="bg-BG"/>
        </w:rPr>
      </w:pPr>
    </w:p>
    <w:p w:rsidR="00812ACA" w:rsidRDefault="00812ACA" w:rsidP="00812ACA">
      <w:pPr>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6. Вероятност, интензивност, комплексност на въздействието.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7. Очакваното настъпване, продължителността, честотата и обратимостта на въздействието. </w:t>
      </w:r>
    </w:p>
    <w:p w:rsidR="00812ACA" w:rsidRDefault="00812ACA" w:rsidP="00812ACA">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Pr>
          <w:rFonts w:ascii="Arial Narrow" w:hAnsi="Arial Narrow" w:cs="Arial"/>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812ACA" w:rsidRDefault="00812ACA" w:rsidP="00812ACA">
      <w:pPr>
        <w:spacing w:after="0" w:line="264" w:lineRule="auto"/>
        <w:ind w:left="284" w:right="261"/>
        <w:jc w:val="both"/>
        <w:rPr>
          <w:rFonts w:ascii="Arial Narrow" w:hAnsi="Arial Narrow" w:cs="Arial"/>
          <w:b/>
          <w:bCs/>
          <w:iCs/>
          <w:sz w:val="28"/>
          <w:szCs w:val="28"/>
          <w:u w:val="single"/>
          <w:lang w:eastAsia="bg-BG"/>
        </w:rPr>
      </w:pPr>
    </w:p>
    <w:p w:rsidR="00812ACA" w:rsidRDefault="00812ACA" w:rsidP="00812ACA">
      <w:pPr>
        <w:spacing w:after="0" w:line="264" w:lineRule="auto"/>
        <w:ind w:left="284" w:right="261"/>
        <w:jc w:val="both"/>
        <w:rPr>
          <w:rFonts w:ascii="Arial Narrow" w:hAnsi="Arial Narrow" w:cs="Arial"/>
          <w:sz w:val="28"/>
          <w:szCs w:val="28"/>
        </w:rPr>
      </w:pPr>
      <w:r>
        <w:rPr>
          <w:rFonts w:ascii="Arial Narrow" w:hAnsi="Arial Narrow" w:cs="Arial"/>
          <w:b/>
          <w:bCs/>
          <w:iCs/>
          <w:sz w:val="28"/>
          <w:szCs w:val="28"/>
          <w:u w:val="single"/>
          <w:lang w:eastAsia="bg-BG"/>
        </w:rPr>
        <w:lastRenderedPageBreak/>
        <w:t>8. Комбинирането с въздействия на други съществуващи и</w:t>
      </w:r>
      <w:r>
        <w:rPr>
          <w:rFonts w:ascii="Arial Narrow" w:hAnsi="Arial Narrow" w:cs="Arial"/>
          <w:sz w:val="28"/>
          <w:szCs w:val="28"/>
        </w:rPr>
        <w:t xml:space="preserve"> </w:t>
      </w:r>
    </w:p>
    <w:p w:rsidR="00812ACA" w:rsidRDefault="00812ACA" w:rsidP="00812ACA">
      <w:pPr>
        <w:spacing w:after="0" w:line="264" w:lineRule="auto"/>
        <w:ind w:right="261" w:firstLine="424"/>
        <w:jc w:val="both"/>
        <w:rPr>
          <w:rFonts w:ascii="Arial Narrow" w:hAnsi="Arial Narrow" w:cs="Arial"/>
          <w:sz w:val="28"/>
          <w:szCs w:val="28"/>
        </w:rPr>
      </w:pPr>
      <w:r>
        <w:rPr>
          <w:rFonts w:ascii="Arial Narrow" w:hAnsi="Arial Narrow" w:cs="Arial"/>
          <w:sz w:val="28"/>
          <w:szCs w:val="28"/>
        </w:rPr>
        <w:t xml:space="preserve">Имотът няма пряка връзка с имоти с променено предназначение, в съседство са и други имоти с предвиждания за жилищно строителство и обществено обслужване. </w:t>
      </w:r>
    </w:p>
    <w:p w:rsidR="00812ACA" w:rsidRDefault="00812ACA" w:rsidP="00812ACA">
      <w:pPr>
        <w:spacing w:after="0" w:line="264" w:lineRule="auto"/>
        <w:ind w:right="261" w:firstLine="424"/>
        <w:jc w:val="both"/>
        <w:rPr>
          <w:rFonts w:ascii="Arial Narrow" w:hAnsi="Arial Narrow" w:cs="Arial"/>
          <w:b/>
          <w:bCs/>
          <w:iCs/>
          <w:sz w:val="28"/>
          <w:szCs w:val="28"/>
          <w:u w:val="single"/>
          <w:lang w:eastAsia="bg-BG"/>
        </w:rPr>
      </w:pPr>
    </w:p>
    <w:p w:rsidR="00812ACA" w:rsidRDefault="00812ACA" w:rsidP="00812ACA">
      <w:pPr>
        <w:spacing w:after="0" w:line="264" w:lineRule="auto"/>
        <w:ind w:right="261" w:firstLine="424"/>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9. Възможността </w:t>
      </w:r>
      <w:r>
        <w:rPr>
          <w:rFonts w:ascii="Arial Narrow" w:hAnsi="Arial Narrow" w:cs="Arial"/>
          <w:b/>
          <w:bCs/>
          <w:iCs/>
          <w:sz w:val="28"/>
          <w:szCs w:val="28"/>
          <w:u w:val="single"/>
          <w:bdr w:val="none" w:sz="0" w:space="0" w:color="auto" w:frame="1"/>
          <w:shd w:val="clear" w:color="auto" w:fill="FFFFFF"/>
          <w:lang w:eastAsia="bg-BG"/>
        </w:rPr>
        <w:t>за</w:t>
      </w:r>
      <w:r>
        <w:rPr>
          <w:rFonts w:ascii="Arial Narrow" w:hAnsi="Arial Narrow" w:cs="Arial"/>
          <w:b/>
          <w:bCs/>
          <w:iCs/>
          <w:sz w:val="28"/>
          <w:szCs w:val="28"/>
          <w:u w:val="single"/>
          <w:lang w:eastAsia="bg-BG"/>
        </w:rPr>
        <w:t xml:space="preserve"> ефективно намаляване на въздействията.</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w:t>
      </w:r>
      <w:r>
        <w:rPr>
          <w:rFonts w:ascii="Arial Narrow" w:hAnsi="Arial Narrow" w:cs="Arial"/>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w:t>
      </w:r>
      <w:r>
        <w:rPr>
          <w:rFonts w:ascii="Arial Narrow" w:hAnsi="Arial Narrow" w:cs="Arial"/>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w:t>
      </w:r>
      <w:r>
        <w:rPr>
          <w:rFonts w:ascii="Arial Narrow" w:hAnsi="Arial Narrow" w:cs="Arial"/>
          <w:sz w:val="28"/>
          <w:szCs w:val="28"/>
        </w:rPr>
        <w:tab/>
        <w:t>Своевременно и регулярно оросяване на пътищата по време на строителството,  през  сухите и топли периоди</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w:t>
      </w:r>
      <w:r>
        <w:rPr>
          <w:rFonts w:ascii="Arial Narrow" w:hAnsi="Arial Narrow" w:cs="Arial"/>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w:t>
      </w:r>
      <w:r>
        <w:rPr>
          <w:rFonts w:ascii="Arial Narrow" w:hAnsi="Arial Narrow" w:cs="Arial"/>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812ACA" w:rsidRDefault="00812ACA" w:rsidP="00812ACA">
      <w:pPr>
        <w:spacing w:after="0" w:line="264" w:lineRule="auto"/>
        <w:ind w:right="261" w:firstLine="360"/>
        <w:jc w:val="both"/>
        <w:rPr>
          <w:rFonts w:ascii="Arial Narrow" w:hAnsi="Arial Narrow" w:cs="Arial"/>
          <w:iCs/>
          <w:sz w:val="28"/>
          <w:szCs w:val="28"/>
          <w:u w:val="single"/>
        </w:rPr>
      </w:pPr>
      <w:r>
        <w:rPr>
          <w:rFonts w:ascii="Arial Narrow" w:hAnsi="Arial Narrow" w:cs="Arial"/>
          <w:sz w:val="28"/>
          <w:szCs w:val="28"/>
        </w:rPr>
        <w:t>•</w:t>
      </w:r>
      <w:r>
        <w:rPr>
          <w:rFonts w:ascii="Arial Narrow" w:hAnsi="Arial Narrow" w:cs="Arial"/>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812ACA" w:rsidRDefault="00812ACA" w:rsidP="00812ACA">
      <w:pPr>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10. Трансграничен характер на въздействието. </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Предвид местоположението на бъдещите жилищни обекти не се очакват трансгранични въздействия.</w:t>
      </w:r>
    </w:p>
    <w:p w:rsidR="00812ACA" w:rsidRDefault="00812ACA" w:rsidP="00812ACA">
      <w:pPr>
        <w:spacing w:after="0" w:line="264" w:lineRule="auto"/>
        <w:ind w:right="261" w:firstLine="360"/>
        <w:jc w:val="both"/>
        <w:rPr>
          <w:rFonts w:ascii="Arial Narrow" w:hAnsi="Arial Narrow" w:cs="Arial"/>
          <w:b/>
          <w:bCs/>
          <w:iCs/>
          <w:sz w:val="28"/>
          <w:szCs w:val="28"/>
          <w:u w:val="single"/>
          <w:lang w:eastAsia="bg-BG"/>
        </w:rPr>
      </w:pPr>
    </w:p>
    <w:p w:rsidR="00812ACA" w:rsidRDefault="00812ACA" w:rsidP="00812ACA">
      <w:pPr>
        <w:spacing w:after="0" w:line="264" w:lineRule="auto"/>
        <w:ind w:right="261" w:firstLine="360"/>
        <w:jc w:val="both"/>
        <w:rPr>
          <w:rFonts w:ascii="Arial Narrow" w:hAnsi="Arial Narrow" w:cs="Arial"/>
          <w:b/>
          <w:bCs/>
          <w:iCs/>
          <w:sz w:val="28"/>
          <w:szCs w:val="28"/>
          <w:u w:val="single"/>
          <w:lang w:eastAsia="bg-BG"/>
        </w:rPr>
      </w:pPr>
      <w:r>
        <w:rPr>
          <w:rFonts w:ascii="Arial Narrow" w:hAnsi="Arial Narrow" w:cs="Arial"/>
          <w:b/>
          <w:bCs/>
          <w:iCs/>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812ACA" w:rsidRDefault="00812ACA" w:rsidP="00812ACA">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Pr>
          <w:rFonts w:ascii="Arial Narrow" w:hAnsi="Arial Narrow" w:cs="Arial"/>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812ACA" w:rsidRDefault="00812ACA" w:rsidP="00812ACA">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Pr>
          <w:rFonts w:ascii="Arial Narrow" w:hAnsi="Arial Narrow" w:cs="Arial"/>
          <w:sz w:val="28"/>
          <w:szCs w:val="28"/>
        </w:rPr>
        <w:t xml:space="preserve">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w:t>
      </w:r>
      <w:r>
        <w:rPr>
          <w:rFonts w:ascii="Arial Narrow" w:hAnsi="Arial Narrow" w:cs="Arial"/>
          <w:sz w:val="28"/>
          <w:szCs w:val="28"/>
        </w:rPr>
        <w:lastRenderedPageBreak/>
        <w:t>мерките за безопасност на работниците при извършване на необходимите строителни дейности за преустройството.</w:t>
      </w:r>
    </w:p>
    <w:p w:rsidR="00812ACA" w:rsidRDefault="00812ACA" w:rsidP="00812ACA">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Pr>
          <w:rFonts w:ascii="Arial Narrow" w:hAnsi="Arial Narrow" w:cs="Arial"/>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812ACA" w:rsidRDefault="00812ACA" w:rsidP="00812ACA">
      <w:pPr>
        <w:shd w:val="clear" w:color="auto" w:fill="FFFFFF"/>
        <w:autoSpaceDE w:val="0"/>
        <w:autoSpaceDN w:val="0"/>
        <w:adjustRightInd w:val="0"/>
        <w:spacing w:after="0" w:line="264" w:lineRule="auto"/>
        <w:ind w:right="261"/>
        <w:jc w:val="both"/>
        <w:rPr>
          <w:rFonts w:ascii="Arial Narrow" w:hAnsi="Arial Narrow" w:cs="Arial"/>
          <w:sz w:val="28"/>
          <w:szCs w:val="28"/>
        </w:rPr>
      </w:pPr>
      <w:r>
        <w:rPr>
          <w:rFonts w:ascii="Arial Narrow" w:hAnsi="Arial Narrow" w:cs="Arial"/>
          <w:sz w:val="28"/>
          <w:szCs w:val="28"/>
        </w:rPr>
        <w:t>&gt;  Своевременно и регулярно оросяване на пътищата по време на строителството, през сухите и топли периоди.</w:t>
      </w:r>
    </w:p>
    <w:p w:rsidR="00812ACA" w:rsidRDefault="00812ACA" w:rsidP="00812ACA">
      <w:pPr>
        <w:shd w:val="clear" w:color="auto" w:fill="FFFFFF"/>
        <w:autoSpaceDE w:val="0"/>
        <w:autoSpaceDN w:val="0"/>
        <w:adjustRightInd w:val="0"/>
        <w:spacing w:after="0" w:line="264" w:lineRule="auto"/>
        <w:ind w:right="261"/>
        <w:jc w:val="both"/>
        <w:rPr>
          <w:rFonts w:ascii="Arial Narrow" w:hAnsi="Arial Narrow" w:cs="Arial"/>
          <w:sz w:val="28"/>
          <w:szCs w:val="28"/>
        </w:rPr>
      </w:pPr>
      <w:r>
        <w:rPr>
          <w:rFonts w:ascii="Arial Narrow" w:hAnsi="Arial Narrow" w:cs="Arial"/>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812ACA" w:rsidRDefault="00812ACA" w:rsidP="00812ACA">
      <w:pPr>
        <w:shd w:val="clear" w:color="auto" w:fill="FFFFFF"/>
        <w:autoSpaceDE w:val="0"/>
        <w:autoSpaceDN w:val="0"/>
        <w:adjustRightInd w:val="0"/>
        <w:spacing w:after="0" w:line="264" w:lineRule="auto"/>
        <w:ind w:right="261"/>
        <w:jc w:val="both"/>
        <w:rPr>
          <w:rFonts w:ascii="Arial Narrow" w:hAnsi="Arial Narrow" w:cs="Arial"/>
          <w:sz w:val="28"/>
          <w:szCs w:val="28"/>
        </w:rPr>
      </w:pPr>
      <w:r>
        <w:rPr>
          <w:rFonts w:ascii="Arial Narrow" w:hAnsi="Arial Narrow" w:cs="Arial"/>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812ACA" w:rsidRDefault="00812ACA" w:rsidP="00812ACA">
      <w:pPr>
        <w:shd w:val="clear" w:color="auto" w:fill="FFFFFF"/>
        <w:autoSpaceDE w:val="0"/>
        <w:autoSpaceDN w:val="0"/>
        <w:adjustRightInd w:val="0"/>
        <w:spacing w:after="0" w:line="264" w:lineRule="auto"/>
        <w:ind w:right="261"/>
        <w:jc w:val="both"/>
        <w:rPr>
          <w:rFonts w:ascii="Arial Narrow" w:hAnsi="Arial Narrow" w:cs="Arial"/>
          <w:sz w:val="28"/>
          <w:szCs w:val="28"/>
        </w:rPr>
      </w:pPr>
      <w:r>
        <w:rPr>
          <w:rFonts w:ascii="Arial Narrow" w:hAnsi="Arial Narrow" w:cs="Arial"/>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812ACA" w:rsidRDefault="00812ACA" w:rsidP="00812ACA">
      <w:pPr>
        <w:spacing w:after="0" w:line="264" w:lineRule="auto"/>
        <w:ind w:right="261" w:firstLine="360"/>
        <w:jc w:val="both"/>
        <w:rPr>
          <w:rFonts w:ascii="Arial Narrow" w:hAnsi="Arial Narrow" w:cs="Arial"/>
          <w:sz w:val="28"/>
          <w:szCs w:val="28"/>
        </w:rPr>
      </w:pPr>
      <w:r>
        <w:rPr>
          <w:rFonts w:ascii="Arial Narrow" w:hAnsi="Arial Narrow" w:cs="Arial"/>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812ACA" w:rsidRDefault="00812ACA" w:rsidP="00812ACA">
      <w:pPr>
        <w:spacing w:after="0" w:line="264" w:lineRule="auto"/>
        <w:ind w:right="261" w:firstLine="360"/>
        <w:jc w:val="both"/>
        <w:rPr>
          <w:rFonts w:ascii="Arial Narrow" w:hAnsi="Arial Narrow" w:cs="Arial"/>
          <w:iCs/>
          <w:sz w:val="28"/>
          <w:szCs w:val="28"/>
          <w:u w:val="single"/>
        </w:rPr>
      </w:pPr>
      <w:r>
        <w:rPr>
          <w:rFonts w:ascii="Arial Narrow" w:hAnsi="Arial Narrow" w:cs="Arial"/>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812ACA" w:rsidRDefault="00812ACA" w:rsidP="00812ACA">
      <w:pPr>
        <w:spacing w:after="0" w:line="264" w:lineRule="auto"/>
        <w:ind w:right="261" w:firstLine="360"/>
        <w:jc w:val="both"/>
        <w:rPr>
          <w:rFonts w:ascii="Arial Narrow" w:hAnsi="Arial Narrow" w:cs="Arial"/>
          <w:b/>
          <w:bCs/>
          <w:sz w:val="28"/>
          <w:szCs w:val="28"/>
          <w:lang w:eastAsia="bg-BG"/>
        </w:rPr>
      </w:pPr>
    </w:p>
    <w:p w:rsidR="00812ACA" w:rsidRDefault="00812ACA" w:rsidP="00812ACA">
      <w:pPr>
        <w:spacing w:after="0" w:line="264" w:lineRule="auto"/>
        <w:ind w:right="261" w:firstLine="360"/>
        <w:jc w:val="both"/>
        <w:rPr>
          <w:rFonts w:ascii="Arial Narrow" w:hAnsi="Arial Narrow" w:cs="Arial"/>
          <w:b/>
          <w:bCs/>
          <w:sz w:val="28"/>
          <w:szCs w:val="28"/>
          <w:lang w:eastAsia="bg-BG"/>
        </w:rPr>
      </w:pPr>
      <w:r>
        <w:rPr>
          <w:rFonts w:ascii="Arial Narrow" w:hAnsi="Arial Narrow" w:cs="Arial"/>
          <w:b/>
          <w:bCs/>
          <w:sz w:val="28"/>
          <w:szCs w:val="28"/>
          <w:lang w:eastAsia="bg-BG"/>
        </w:rPr>
        <w:t>V. ОБЩЕСТВЕН ИНТЕРЕС КЪМ ИНВЕСТИЦИОННОТО ПРЕДЛОЖЕНИЕ.</w:t>
      </w:r>
    </w:p>
    <w:p w:rsidR="00812ACA" w:rsidRDefault="00812ACA" w:rsidP="00812ACA">
      <w:pPr>
        <w:spacing w:after="0" w:line="264" w:lineRule="auto"/>
        <w:ind w:right="261" w:firstLine="360"/>
        <w:jc w:val="both"/>
        <w:rPr>
          <w:rFonts w:ascii="Arial Narrow" w:hAnsi="Arial Narrow" w:cs="Arial"/>
          <w:sz w:val="28"/>
          <w:szCs w:val="28"/>
          <w:lang w:eastAsia="bg-BG"/>
        </w:rPr>
      </w:pPr>
      <w:r>
        <w:rPr>
          <w:rFonts w:ascii="Arial Narrow" w:hAnsi="Arial Narrow" w:cs="Arial"/>
          <w:sz w:val="28"/>
          <w:szCs w:val="28"/>
          <w:lang w:eastAsia="bg-BG"/>
        </w:rPr>
        <w:t xml:space="preserve">В съответствие с изискванията на чл. 4 от Наредбата за условията и реда за извършване на ОВОС, Възложителят е извършил уведомление на засегнатото население. До настоящият момент не са постъпили писмени или устни възражения относно инвестиционното предложение. </w:t>
      </w:r>
    </w:p>
    <w:p w:rsidR="00812ACA" w:rsidRDefault="00812ACA" w:rsidP="00812ACA">
      <w:pPr>
        <w:spacing w:after="0" w:line="264" w:lineRule="auto"/>
        <w:ind w:right="261" w:firstLine="360"/>
        <w:jc w:val="both"/>
        <w:rPr>
          <w:rFonts w:ascii="Arial Narrow" w:hAnsi="Arial Narrow" w:cs="Arial"/>
          <w:b/>
          <w:bCs/>
          <w:sz w:val="28"/>
          <w:szCs w:val="28"/>
          <w:lang w:eastAsia="bg-BG"/>
        </w:rPr>
      </w:pPr>
    </w:p>
    <w:p w:rsidR="00812ACA" w:rsidRDefault="00812ACA" w:rsidP="00812ACA">
      <w:pPr>
        <w:ind w:right="261"/>
        <w:rPr>
          <w:rFonts w:ascii="Arial Narrow" w:hAnsi="Arial Narrow" w:cs="Arial"/>
          <w:b/>
          <w:bCs/>
          <w:sz w:val="28"/>
          <w:szCs w:val="28"/>
          <w:lang w:val="en-US"/>
        </w:rPr>
      </w:pPr>
      <w:r>
        <w:rPr>
          <w:rFonts w:ascii="Arial Narrow" w:hAnsi="Arial Narrow" w:cs="Arial"/>
          <w:b/>
          <w:bCs/>
          <w:sz w:val="28"/>
          <w:szCs w:val="28"/>
          <w:lang w:val="ru-RU"/>
        </w:rPr>
        <w:t xml:space="preserve">                                                                  </w:t>
      </w:r>
      <w:r>
        <w:rPr>
          <w:rFonts w:ascii="Arial Narrow" w:hAnsi="Arial Narrow" w:cs="Arial"/>
          <w:b/>
          <w:bCs/>
          <w:sz w:val="28"/>
          <w:szCs w:val="28"/>
        </w:rPr>
        <w:t xml:space="preserve">         </w:t>
      </w:r>
    </w:p>
    <w:p w:rsidR="003E298D" w:rsidRDefault="003E298D"/>
    <w:sectPr w:rsidR="003E2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6F8"/>
    <w:multiLevelType w:val="hybridMultilevel"/>
    <w:tmpl w:val="0B68ED00"/>
    <w:lvl w:ilvl="0" w:tplc="76B80DAE">
      <w:start w:val="1"/>
      <w:numFmt w:val="decimal"/>
      <w:lvlText w:val="%1."/>
      <w:lvlJc w:val="left"/>
      <w:pPr>
        <w:ind w:left="990" w:hanging="360"/>
      </w:p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1">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
    <w:nsid w:val="3BB60275"/>
    <w:multiLevelType w:val="singleLevel"/>
    <w:tmpl w:val="5C2434AE"/>
    <w:lvl w:ilvl="0">
      <w:numFmt w:val="bullet"/>
      <w:lvlText w:val=""/>
      <w:lvlJc w:val="left"/>
      <w:pPr>
        <w:tabs>
          <w:tab w:val="num" w:pos="360"/>
        </w:tabs>
        <w:ind w:left="0" w:firstLine="0"/>
      </w:pPr>
      <w:rPr>
        <w:rFonts w:ascii="Symbol" w:hAnsi="Symbol" w:cs="Symbol" w:hint="default"/>
      </w:rPr>
    </w:lvl>
  </w:abstractNum>
  <w:abstractNum w:abstractNumId="3">
    <w:nsid w:val="456857E0"/>
    <w:multiLevelType w:val="hybridMultilevel"/>
    <w:tmpl w:val="388EE8BE"/>
    <w:lvl w:ilvl="0" w:tplc="17B0065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nsid w:val="763E6CFF"/>
    <w:multiLevelType w:val="hybridMultilevel"/>
    <w:tmpl w:val="D902E466"/>
    <w:lvl w:ilvl="0" w:tplc="D5E8AEDA">
      <w:start w:val="1"/>
      <w:numFmt w:val="decimal"/>
      <w:lvlText w:val="%1."/>
      <w:lvlJc w:val="left"/>
      <w:pPr>
        <w:ind w:left="1069" w:hanging="360"/>
      </w:pPr>
      <w:rPr>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6">
    <w:nsid w:val="769A3494"/>
    <w:multiLevelType w:val="hybridMultilevel"/>
    <w:tmpl w:val="E9C48CA0"/>
    <w:lvl w:ilvl="0" w:tplc="B0B0D28C">
      <w:numFmt w:val="bullet"/>
      <w:lvlText w:val="-"/>
      <w:lvlJc w:val="left"/>
      <w:pPr>
        <w:ind w:left="435" w:hanging="360"/>
      </w:pPr>
      <w:rPr>
        <w:rFonts w:ascii="Times New Roman" w:eastAsia="Times New Roman" w:hAnsi="Times New Roman" w:cs="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05"/>
    <w:rsid w:val="000A0E05"/>
    <w:rsid w:val="003E298D"/>
    <w:rsid w:val="00812ACA"/>
    <w:rsid w:val="00C7118F"/>
    <w:rsid w:val="00C96860"/>
    <w:rsid w:val="00D07D8B"/>
    <w:rsid w:val="00DB544A"/>
    <w:rsid w:val="00F845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C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812ACA"/>
    <w:pPr>
      <w:spacing w:after="120"/>
      <w:ind w:left="360"/>
    </w:pPr>
  </w:style>
  <w:style w:type="character" w:customStyle="1" w:styleId="BodyTextIndentChar">
    <w:name w:val="Body Text Indent Char"/>
    <w:basedOn w:val="DefaultParagraphFont"/>
    <w:link w:val="BodyTextIndent"/>
    <w:uiPriority w:val="99"/>
    <w:semiHidden/>
    <w:rsid w:val="00812ACA"/>
    <w:rPr>
      <w:rFonts w:ascii="Calibri" w:eastAsia="Calibri" w:hAnsi="Calibri" w:cs="Calibri"/>
    </w:rPr>
  </w:style>
  <w:style w:type="paragraph" w:styleId="ListParagraph">
    <w:name w:val="List Paragraph"/>
    <w:basedOn w:val="Normal"/>
    <w:uiPriority w:val="99"/>
    <w:qFormat/>
    <w:rsid w:val="00812ACA"/>
    <w:pPr>
      <w:ind w:left="720"/>
    </w:pPr>
  </w:style>
  <w:style w:type="character" w:styleId="Hyperlink">
    <w:name w:val="Hyperlink"/>
    <w:basedOn w:val="DefaultParagraphFont"/>
    <w:uiPriority w:val="99"/>
    <w:semiHidden/>
    <w:unhideWhenUsed/>
    <w:rsid w:val="00812ACA"/>
    <w:rPr>
      <w:color w:val="0000FF"/>
      <w:u w:val="single"/>
    </w:rPr>
  </w:style>
  <w:style w:type="paragraph" w:styleId="BalloonText">
    <w:name w:val="Balloon Text"/>
    <w:basedOn w:val="Normal"/>
    <w:link w:val="BalloonTextChar"/>
    <w:uiPriority w:val="99"/>
    <w:semiHidden/>
    <w:unhideWhenUsed/>
    <w:rsid w:val="00C96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8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C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812ACA"/>
    <w:pPr>
      <w:spacing w:after="120"/>
      <w:ind w:left="360"/>
    </w:pPr>
  </w:style>
  <w:style w:type="character" w:customStyle="1" w:styleId="BodyTextIndentChar">
    <w:name w:val="Body Text Indent Char"/>
    <w:basedOn w:val="DefaultParagraphFont"/>
    <w:link w:val="BodyTextIndent"/>
    <w:uiPriority w:val="99"/>
    <w:semiHidden/>
    <w:rsid w:val="00812ACA"/>
    <w:rPr>
      <w:rFonts w:ascii="Calibri" w:eastAsia="Calibri" w:hAnsi="Calibri" w:cs="Calibri"/>
    </w:rPr>
  </w:style>
  <w:style w:type="paragraph" w:styleId="ListParagraph">
    <w:name w:val="List Paragraph"/>
    <w:basedOn w:val="Normal"/>
    <w:uiPriority w:val="99"/>
    <w:qFormat/>
    <w:rsid w:val="00812ACA"/>
    <w:pPr>
      <w:ind w:left="720"/>
    </w:pPr>
  </w:style>
  <w:style w:type="character" w:styleId="Hyperlink">
    <w:name w:val="Hyperlink"/>
    <w:basedOn w:val="DefaultParagraphFont"/>
    <w:uiPriority w:val="99"/>
    <w:semiHidden/>
    <w:unhideWhenUsed/>
    <w:rsid w:val="00812ACA"/>
    <w:rPr>
      <w:color w:val="0000FF"/>
      <w:u w:val="single"/>
    </w:rPr>
  </w:style>
  <w:style w:type="paragraph" w:styleId="BalloonText">
    <w:name w:val="Balloon Text"/>
    <w:basedOn w:val="Normal"/>
    <w:link w:val="BalloonTextChar"/>
    <w:uiPriority w:val="99"/>
    <w:semiHidden/>
    <w:unhideWhenUsed/>
    <w:rsid w:val="00C96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8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pis://Base=NARH&amp;DocCode=40197&amp;ToPar=Ann3&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0426&amp;ToPar=Par1_Pt12&amp;Type=2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6404</Words>
  <Characters>36508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Anastasia Staneva</cp:lastModifiedBy>
  <cp:revision>3</cp:revision>
  <cp:lastPrinted>2021-10-27T06:31:00Z</cp:lastPrinted>
  <dcterms:created xsi:type="dcterms:W3CDTF">2021-10-27T06:39:00Z</dcterms:created>
  <dcterms:modified xsi:type="dcterms:W3CDTF">2021-10-27T07:19:00Z</dcterms:modified>
</cp:coreProperties>
</file>