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2F8" w:rsidRDefault="004A6967">
      <w:pPr>
        <w:jc w:val="both"/>
        <w:rPr>
          <w:b/>
          <w:sz w:val="24"/>
          <w:szCs w:val="24"/>
          <w:highlight w:val="white"/>
          <w:shd w:val="clear" w:color="auto" w:fill="FEFEFE"/>
        </w:rPr>
      </w:pPr>
      <w:r>
        <w:rPr>
          <w:b/>
          <w:sz w:val="24"/>
          <w:szCs w:val="24"/>
          <w:highlight w:val="white"/>
          <w:shd w:val="clear" w:color="auto" w:fill="FEFEFE"/>
        </w:rPr>
        <w:t>ДО</w:t>
      </w:r>
    </w:p>
    <w:p w:rsidR="006372F8" w:rsidRDefault="004A6967">
      <w:pPr>
        <w:widowControl/>
        <w:rPr>
          <w:b/>
          <w:sz w:val="24"/>
          <w:szCs w:val="24"/>
          <w:lang w:val="ru-RU" w:eastAsia="en-US"/>
        </w:rPr>
      </w:pPr>
      <w:r>
        <w:rPr>
          <w:b/>
          <w:sz w:val="24"/>
          <w:szCs w:val="24"/>
          <w:lang w:eastAsia="en-US"/>
        </w:rPr>
        <w:t>ДО</w:t>
      </w:r>
      <w:r>
        <w:rPr>
          <w:b/>
          <w:sz w:val="24"/>
          <w:szCs w:val="24"/>
          <w:lang w:val="ru-RU" w:eastAsia="en-US"/>
        </w:rPr>
        <w:t xml:space="preserve"> ДИРЕКТОРА НА </w:t>
      </w:r>
      <w:r>
        <w:rPr>
          <w:b/>
          <w:sz w:val="24"/>
          <w:szCs w:val="24"/>
          <w:lang w:val="ru-RU" w:eastAsia="en-US"/>
        </w:rPr>
        <w:br/>
        <w:t>РИОСВ – ПЛОВДИВ</w:t>
      </w:r>
    </w:p>
    <w:p w:rsidR="006372F8" w:rsidRDefault="004A6967">
      <w:pPr>
        <w:jc w:val="both"/>
        <w:rPr>
          <w:b/>
          <w:sz w:val="24"/>
          <w:szCs w:val="24"/>
          <w:highlight w:val="white"/>
          <w:shd w:val="clear" w:color="auto" w:fill="FEFEFE"/>
        </w:rPr>
      </w:pPr>
      <w:r>
        <w:rPr>
          <w:b/>
          <w:sz w:val="24"/>
          <w:szCs w:val="24"/>
          <w:highlight w:val="white"/>
          <w:shd w:val="clear" w:color="auto" w:fill="FEFEFE"/>
        </w:rPr>
        <w:t xml:space="preserve">                   </w:t>
      </w:r>
    </w:p>
    <w:p w:rsidR="006372F8" w:rsidRDefault="004A6967">
      <w:pPr>
        <w:jc w:val="both"/>
        <w:rPr>
          <w:b/>
          <w:sz w:val="24"/>
          <w:szCs w:val="24"/>
          <w:highlight w:val="white"/>
          <w:shd w:val="clear" w:color="auto" w:fill="FEFEFE"/>
        </w:rPr>
      </w:pPr>
      <w:r>
        <w:rPr>
          <w:b/>
          <w:sz w:val="24"/>
          <w:szCs w:val="24"/>
          <w:highlight w:val="white"/>
          <w:shd w:val="clear" w:color="auto" w:fill="FEFEFE"/>
        </w:rPr>
        <w:t xml:space="preserve">УВАЖАЕМИ ГОСПОДИН ДИРЕКТОР, </w:t>
      </w:r>
    </w:p>
    <w:p w:rsidR="006372F8" w:rsidRDefault="006372F8">
      <w:pPr>
        <w:jc w:val="both"/>
        <w:rPr>
          <w:sz w:val="24"/>
          <w:szCs w:val="24"/>
          <w:highlight w:val="white"/>
          <w:shd w:val="clear" w:color="auto" w:fill="FEFEFE"/>
        </w:rPr>
      </w:pPr>
    </w:p>
    <w:p w:rsidR="006372F8" w:rsidRDefault="004A6967">
      <w:pPr>
        <w:ind w:firstLine="708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>В отговор на писмо с Ваш изх. №ОВОС</w:t>
      </w:r>
      <w:r>
        <w:rPr>
          <w:sz w:val="24"/>
          <w:szCs w:val="24"/>
          <w:highlight w:val="white"/>
          <w:shd w:val="clear" w:color="auto" w:fill="FEFEFE"/>
          <w:lang w:val="en-US"/>
        </w:rPr>
        <w:t xml:space="preserve"> –1349-1</w:t>
      </w:r>
      <w:r>
        <w:rPr>
          <w:sz w:val="24"/>
          <w:szCs w:val="24"/>
          <w:highlight w:val="white"/>
          <w:shd w:val="clear" w:color="auto" w:fill="FEFEFE"/>
        </w:rPr>
        <w:t xml:space="preserve">/01.06.2022 г, Ви предоставям попълнена информация по Приложение № 2 към чл. 6 от Наредбата за ОВОС на хартиен и електронен носител. </w:t>
      </w:r>
    </w:p>
    <w:p w:rsidR="006372F8" w:rsidRDefault="006372F8">
      <w:pPr>
        <w:jc w:val="both"/>
        <w:rPr>
          <w:sz w:val="24"/>
          <w:szCs w:val="24"/>
          <w:highlight w:val="white"/>
          <w:shd w:val="clear" w:color="auto" w:fill="FEFEFE"/>
        </w:rPr>
      </w:pPr>
    </w:p>
    <w:p w:rsidR="006372F8" w:rsidRDefault="004A6967">
      <w:pPr>
        <w:jc w:val="right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>Приложение № 2 към чл. 6</w:t>
      </w:r>
    </w:p>
    <w:p w:rsidR="006372F8" w:rsidRDefault="004A6967">
      <w:pPr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> </w:t>
      </w:r>
    </w:p>
    <w:p w:rsidR="006372F8" w:rsidRDefault="004A6967">
      <w:pPr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 xml:space="preserve">(Изм. - ДВ, бр. 3 от 2006 г., изм. и доп. - ДВ, бр. 3 от 2011 г., изм. и доп. - ДВ, бр. 12 от </w:t>
      </w:r>
      <w:r>
        <w:rPr>
          <w:sz w:val="24"/>
          <w:szCs w:val="24"/>
          <w:highlight w:val="white"/>
          <w:shd w:val="clear" w:color="auto" w:fill="FEFEFE"/>
        </w:rPr>
        <w:t>2016 г., в сила от 12.02.2016 г., изм. - ДВ, бр. 3 от 2018 г., изм. - ДВ, бр. 31 от 2019 г., в сила от 12.04.2019 г.)</w:t>
      </w:r>
    </w:p>
    <w:p w:rsidR="006372F8" w:rsidRDefault="004A6967">
      <w:pPr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> </w:t>
      </w:r>
    </w:p>
    <w:tbl>
      <w:tblPr>
        <w:tblW w:w="9570" w:type="dxa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9570"/>
      </w:tblGrid>
      <w:tr w:rsidR="006372F8">
        <w:tc>
          <w:tcPr>
            <w:tcW w:w="9569" w:type="dxa"/>
            <w:shd w:val="clear" w:color="auto" w:fill="FEFEFE"/>
            <w:vAlign w:val="center"/>
          </w:tcPr>
          <w:p w:rsidR="006372F8" w:rsidRDefault="004A6967">
            <w:pPr>
              <w:jc w:val="both"/>
              <w:rPr>
                <w:b/>
                <w:sz w:val="24"/>
                <w:szCs w:val="24"/>
                <w:highlight w:val="white"/>
                <w:shd w:val="clear" w:color="auto" w:fill="FEFEFE"/>
              </w:rPr>
            </w:pPr>
            <w:r>
              <w:rPr>
                <w:b/>
                <w:sz w:val="24"/>
                <w:szCs w:val="24"/>
                <w:highlight w:val="white"/>
                <w:shd w:val="clear" w:color="auto" w:fill="FEFEFE"/>
              </w:rPr>
              <w:t>Информация за контакт с възложителя:</w:t>
            </w:r>
          </w:p>
        </w:tc>
      </w:tr>
      <w:tr w:rsidR="006372F8">
        <w:tc>
          <w:tcPr>
            <w:tcW w:w="9569" w:type="dxa"/>
            <w:shd w:val="clear" w:color="auto" w:fill="FEFEFE"/>
            <w:vAlign w:val="center"/>
          </w:tcPr>
          <w:p w:rsidR="006372F8" w:rsidRDefault="004A6967" w:rsidP="004A6967">
            <w:pPr>
              <w:jc w:val="both"/>
              <w:rPr>
                <w:rFonts w:ascii="Calibri" w:hAnsi="Calibri" w:cs="Calib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1. Име, постоянен адрес- Ч</w:t>
            </w:r>
            <w:r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 xml:space="preserve">СЛАВОВ, </w:t>
            </w:r>
            <w:bookmarkStart w:id="0" w:name="_GoBack"/>
            <w:bookmarkEnd w:id="0"/>
          </w:p>
          <w:p w:rsidR="006372F8" w:rsidRDefault="004A6967">
            <w:pPr>
              <w:spacing w:after="120"/>
              <w:jc w:val="both"/>
              <w:rPr>
                <w:b/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>П</w:t>
            </w:r>
            <w:r>
              <w:rPr>
                <w:b/>
                <w:sz w:val="24"/>
                <w:szCs w:val="24"/>
                <w:lang w:eastAsia="zh-CN"/>
              </w:rPr>
              <w:t>ълен пощенски адрес за кореспонденция: гр. София</w:t>
            </w:r>
            <w:r>
              <w:rPr>
                <w:b/>
                <w:sz w:val="24"/>
                <w:szCs w:val="24"/>
                <w:lang w:eastAsia="zh-CN"/>
              </w:rPr>
              <w:t xml:space="preserve"> 1407, бул. “Черни връх” № 47, Бизнес-център „Витоша“, офис 14 - желаем да бъдем уведомени по телефона при готов отговор, за да го получим на ръка от деловодството Ви или чрез куриер за наша сметка, от избран от нас доставчик.</w:t>
            </w:r>
          </w:p>
          <w:p w:rsidR="006372F8" w:rsidRDefault="004A6967">
            <w:pPr>
              <w:spacing w:after="120"/>
              <w:jc w:val="both"/>
              <w:rPr>
                <w:b/>
                <w:sz w:val="24"/>
                <w:szCs w:val="24"/>
                <w:shd w:val="clear" w:color="auto" w:fill="FEFEFE"/>
              </w:rPr>
            </w:pPr>
            <w:r>
              <w:rPr>
                <w:sz w:val="24"/>
                <w:szCs w:val="24"/>
                <w:shd w:val="clear" w:color="auto" w:fill="FEFEFE"/>
              </w:rPr>
              <w:t xml:space="preserve">II. </w:t>
            </w:r>
            <w:r>
              <w:rPr>
                <w:b/>
                <w:sz w:val="24"/>
                <w:szCs w:val="24"/>
                <w:shd w:val="clear" w:color="auto" w:fill="FEFEFE"/>
              </w:rPr>
              <w:t>Резюме на инвестиционното</w:t>
            </w:r>
            <w:r>
              <w:rPr>
                <w:b/>
                <w:sz w:val="24"/>
                <w:szCs w:val="24"/>
                <w:shd w:val="clear" w:color="auto" w:fill="FEFEFE"/>
              </w:rPr>
              <w:t xml:space="preserve"> предложение:</w:t>
            </w:r>
          </w:p>
          <w:p w:rsidR="006372F8" w:rsidRDefault="004A6967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shd w:val="clear" w:color="auto" w:fill="FEFEFE"/>
              </w:rPr>
              <w:t>Предвижда се изграждане на</w:t>
            </w:r>
            <w:r>
              <w:rPr>
                <w:bCs/>
                <w:sz w:val="24"/>
                <w:szCs w:val="24"/>
                <w:lang w:eastAsia="zh-CN"/>
              </w:rPr>
              <w:t xml:space="preserve"> обект: </w:t>
            </w:r>
            <w:r>
              <w:rPr>
                <w:b/>
                <w:bCs/>
                <w:color w:val="000000"/>
                <w:sz w:val="24"/>
                <w:szCs w:val="24"/>
              </w:rPr>
              <w:t>„ЦЕХ ЗА КОНСЕРВИ“</w:t>
            </w:r>
            <w:r>
              <w:rPr>
                <w:color w:val="000000"/>
                <w:sz w:val="24"/>
                <w:szCs w:val="24"/>
              </w:rPr>
              <w:t xml:space="preserve"> в УПИ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 I-</w:t>
            </w:r>
            <w:r>
              <w:rPr>
                <w:color w:val="000000"/>
                <w:sz w:val="24"/>
                <w:szCs w:val="24"/>
              </w:rPr>
              <w:t xml:space="preserve">1372-безвредно производство-цех за консерви, кв.62 по устройствения план на гр. Баня, общ. Карлово, </w:t>
            </w:r>
            <w:proofErr w:type="spellStart"/>
            <w:r>
              <w:rPr>
                <w:color w:val="000000"/>
                <w:sz w:val="24"/>
                <w:szCs w:val="24"/>
              </w:rPr>
              <w:t>обл</w:t>
            </w:r>
            <w:proofErr w:type="spellEnd"/>
            <w:r>
              <w:rPr>
                <w:color w:val="000000"/>
                <w:sz w:val="24"/>
                <w:szCs w:val="24"/>
              </w:rPr>
              <w:t>. Пловдив – ново инвестиционно предложение.</w:t>
            </w:r>
          </w:p>
          <w:p w:rsidR="006372F8" w:rsidRDefault="004A6967">
            <w:pPr>
              <w:ind w:firstLine="567"/>
            </w:pPr>
            <w:r>
              <w:rPr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Съгласно нотариален акт за продажб</w:t>
            </w:r>
            <w:r>
              <w:rPr>
                <w:color w:val="000000"/>
                <w:sz w:val="24"/>
                <w:szCs w:val="24"/>
              </w:rPr>
              <w:t>а №3, том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 III,</w:t>
            </w:r>
            <w:r>
              <w:rPr>
                <w:color w:val="000000"/>
                <w:sz w:val="24"/>
                <w:szCs w:val="24"/>
              </w:rPr>
              <w:t xml:space="preserve"> рег. №4628, дело №345 от 2021г., имотът е собственост на Възложителя, с площ 1380м2 и ще се ползва целият.</w:t>
            </w:r>
          </w:p>
          <w:p w:rsidR="006372F8" w:rsidRDefault="004A6967">
            <w:pPr>
              <w:ind w:firstLine="567"/>
              <w:jc w:val="both"/>
            </w:pPr>
            <w:r>
              <w:rPr>
                <w:color w:val="000000"/>
                <w:sz w:val="24"/>
                <w:szCs w:val="24"/>
              </w:rPr>
              <w:t>За да се реализира инвестиционното намерение, в съответствие с нормативната уредба е необходимо да се изготви инвестиционен технически</w:t>
            </w:r>
            <w:r>
              <w:rPr>
                <w:color w:val="000000"/>
                <w:sz w:val="24"/>
                <w:szCs w:val="24"/>
              </w:rPr>
              <w:t xml:space="preserve"> проект за новата сграда - цех за консерви.</w:t>
            </w:r>
          </w:p>
          <w:p w:rsidR="006372F8" w:rsidRDefault="004A6967">
            <w:pPr>
              <w:ind w:firstLine="720"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Изграждането на бъдещия обект ще бъде съобразено с изискванията на Закона за устройство на територията и всички други действащи закони и подзаконови актове.</w:t>
            </w:r>
          </w:p>
          <w:p w:rsidR="006372F8" w:rsidRDefault="004A6967">
            <w:pPr>
              <w:ind w:firstLine="720"/>
              <w:jc w:val="both"/>
              <w:rPr>
                <w:sz w:val="24"/>
                <w:szCs w:val="24"/>
                <w:shd w:val="clear" w:color="auto" w:fill="FEFEFE"/>
              </w:rPr>
            </w:pPr>
            <w:r>
              <w:rPr>
                <w:sz w:val="24"/>
                <w:szCs w:val="24"/>
                <w:shd w:val="clear" w:color="auto" w:fill="FEFEFE"/>
              </w:rPr>
              <w:t xml:space="preserve"> Характеристики на инвестиционното предложение:</w:t>
            </w:r>
          </w:p>
        </w:tc>
      </w:tr>
    </w:tbl>
    <w:p w:rsidR="006372F8" w:rsidRDefault="004A6967">
      <w:pPr>
        <w:widowControl/>
        <w:shd w:val="clear" w:color="auto" w:fill="FFFFFF"/>
        <w:spacing w:after="15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а) </w:t>
      </w:r>
      <w:r>
        <w:rPr>
          <w:b/>
          <w:sz w:val="24"/>
          <w:szCs w:val="24"/>
        </w:rPr>
        <w:t>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Настоящото инвестиционно предложение се изготвя във връзка с изграждане на обект: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„ЦЕХ ЗА КОНСЕРВИ“ в УПИ I-1372-безв</w:t>
      </w:r>
      <w:r>
        <w:rPr>
          <w:sz w:val="24"/>
          <w:szCs w:val="24"/>
          <w:lang w:eastAsia="zh-CN"/>
        </w:rPr>
        <w:t xml:space="preserve">редно производство-цех за консерви, кв.62 по устройствения план на гр. Баня, общ. Карлово, </w:t>
      </w:r>
      <w:proofErr w:type="spellStart"/>
      <w:r>
        <w:rPr>
          <w:sz w:val="24"/>
          <w:szCs w:val="24"/>
          <w:lang w:eastAsia="zh-CN"/>
        </w:rPr>
        <w:t>обл</w:t>
      </w:r>
      <w:proofErr w:type="spellEnd"/>
      <w:r>
        <w:rPr>
          <w:sz w:val="24"/>
          <w:szCs w:val="24"/>
          <w:lang w:eastAsia="zh-CN"/>
        </w:rPr>
        <w:t>. Пловдив.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Имотът, върху който ще се изгради цеха за консерви е с правоъгълна форма и незастроен.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Според издадената виза имотът е в устройствена зона Жм1 – </w:t>
      </w:r>
      <w:r>
        <w:rPr>
          <w:sz w:val="24"/>
          <w:szCs w:val="24"/>
          <w:lang w:eastAsia="zh-CN"/>
        </w:rPr>
        <w:t>жилищна устройствена зона с преобладаващо застояване с малка височина (до 10м). Предвижда се режим на свободно застрояване в рамките на имота, като се осигурят нормативно изискуемите разстояния от вътрешни и външни регулационни линии. През западната част н</w:t>
      </w:r>
      <w:r>
        <w:rPr>
          <w:sz w:val="24"/>
          <w:szCs w:val="24"/>
          <w:lang w:eastAsia="zh-CN"/>
        </w:rPr>
        <w:t xml:space="preserve">а имота преминава електрически </w:t>
      </w:r>
      <w:proofErr w:type="spellStart"/>
      <w:r>
        <w:rPr>
          <w:sz w:val="24"/>
          <w:szCs w:val="24"/>
          <w:lang w:eastAsia="zh-CN"/>
        </w:rPr>
        <w:t>провод</w:t>
      </w:r>
      <w:proofErr w:type="spellEnd"/>
      <w:r>
        <w:rPr>
          <w:sz w:val="24"/>
          <w:szCs w:val="24"/>
          <w:lang w:eastAsia="zh-CN"/>
        </w:rPr>
        <w:t xml:space="preserve"> 20kV, като за проектираният обект е спазен сервитута на електропровода. Устройствените показатели, които са във визата са, както следва: плътност на застрояване – максимум 60%, коефициент на интензивност на застрояване</w:t>
      </w:r>
      <w:r>
        <w:rPr>
          <w:sz w:val="24"/>
          <w:szCs w:val="24"/>
          <w:lang w:eastAsia="zh-CN"/>
        </w:rPr>
        <w:t xml:space="preserve"> – максимум 1,2, минимална площ за озеленяване – минимум 40%, Н </w:t>
      </w:r>
      <w:proofErr w:type="spellStart"/>
      <w:r>
        <w:rPr>
          <w:sz w:val="24"/>
          <w:szCs w:val="24"/>
          <w:lang w:eastAsia="zh-CN"/>
        </w:rPr>
        <w:t>сгр</w:t>
      </w:r>
      <w:proofErr w:type="spellEnd"/>
      <w:r>
        <w:rPr>
          <w:sz w:val="24"/>
          <w:szCs w:val="24"/>
          <w:lang w:eastAsia="zh-CN"/>
        </w:rPr>
        <w:t>. – 10м.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Проектът предвижда изграждане на сграда с РЗП около 650-700 м2 - цех за консерви. 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lastRenderedPageBreak/>
        <w:t xml:space="preserve">Конструкцията на сградата ще бъде метална. Ограждащите стени ще бъдат от </w:t>
      </w:r>
      <w:proofErr w:type="spellStart"/>
      <w:r>
        <w:rPr>
          <w:sz w:val="24"/>
          <w:szCs w:val="24"/>
          <w:lang w:eastAsia="zh-CN"/>
        </w:rPr>
        <w:t>термопанели</w:t>
      </w:r>
      <w:proofErr w:type="spellEnd"/>
      <w:r>
        <w:rPr>
          <w:sz w:val="24"/>
          <w:szCs w:val="24"/>
          <w:lang w:eastAsia="zh-CN"/>
        </w:rPr>
        <w:t xml:space="preserve"> с метално по</w:t>
      </w:r>
      <w:r>
        <w:rPr>
          <w:sz w:val="24"/>
          <w:szCs w:val="24"/>
          <w:lang w:eastAsia="zh-CN"/>
        </w:rPr>
        <w:t xml:space="preserve">критие с дебелина 10см. Покривната конструкция ще бъде метална с покритие от покривни панели. Отводняването на сградите ще бъде външно, с улуци и водосточни тръби. Видът и повърхността на преградните стени, пода, както и на различните видове инсталации ще </w:t>
      </w:r>
      <w:r>
        <w:rPr>
          <w:sz w:val="24"/>
          <w:szCs w:val="24"/>
          <w:lang w:eastAsia="zh-CN"/>
        </w:rPr>
        <w:t>отговарят на</w:t>
      </w:r>
      <w:r>
        <w:rPr>
          <w:sz w:val="24"/>
          <w:szCs w:val="24"/>
          <w:lang w:eastAsia="zh-CN"/>
        </w:rPr>
        <w:t xml:space="preserve"> Наредба №14 от 9 декември 2021г. за х</w:t>
      </w:r>
      <w:r>
        <w:rPr>
          <w:sz w:val="24"/>
          <w:szCs w:val="24"/>
          <w:lang w:eastAsia="zh-CN"/>
        </w:rPr>
        <w:t>игиената на храните.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В цеха ще се произвеждат месни консерви, в стъклени буркани с винтови капаци или в метални кутии по 0,180кг, 0,300кг и 0,550кг. 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Ще се консервира до 300кг на ден месо. 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В различни дни щ</w:t>
      </w:r>
      <w:r>
        <w:rPr>
          <w:sz w:val="24"/>
          <w:szCs w:val="24"/>
          <w:lang w:eastAsia="zh-CN"/>
        </w:rPr>
        <w:t>е се работи с червени меса, с бели меса, субпродукти (дроб за добавка при производство на пастет), след почистване и дезинфекция, а обработката и съхранението на риба като суровина ще става в отделни помещения, но от същия персонал, в ден, в който не се ра</w:t>
      </w:r>
      <w:r>
        <w:rPr>
          <w:sz w:val="24"/>
          <w:szCs w:val="24"/>
          <w:lang w:eastAsia="zh-CN"/>
        </w:rPr>
        <w:t>ботят други меса.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Всички меса се получават замразени, обезкостени, опаковани в полиетиленови пликове. Рибата също се доставя замразена.  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Съхранението ще се осъществи в отделни хладилни ракли с температура -18</w:t>
      </w:r>
      <w:r>
        <w:rPr>
          <w:sz w:val="24"/>
          <w:szCs w:val="24"/>
          <w:vertAlign w:val="superscript"/>
          <w:lang w:eastAsia="zh-CN"/>
        </w:rPr>
        <w:t>о</w:t>
      </w:r>
      <w:r>
        <w:rPr>
          <w:sz w:val="24"/>
          <w:szCs w:val="24"/>
          <w:lang w:eastAsia="zh-CN"/>
        </w:rPr>
        <w:t xml:space="preserve">С. Преди обработка, от предходния ден, месата </w:t>
      </w:r>
      <w:r>
        <w:rPr>
          <w:sz w:val="24"/>
          <w:szCs w:val="24"/>
          <w:lang w:eastAsia="zh-CN"/>
        </w:rPr>
        <w:t xml:space="preserve">се освобождават от опаковка. Подреждат се в пластмасови каси, в помещение за </w:t>
      </w:r>
      <w:proofErr w:type="spellStart"/>
      <w:r>
        <w:rPr>
          <w:sz w:val="24"/>
          <w:szCs w:val="24"/>
          <w:lang w:eastAsia="zh-CN"/>
        </w:rPr>
        <w:t>дефростация</w:t>
      </w:r>
      <w:proofErr w:type="spellEnd"/>
      <w:r>
        <w:rPr>
          <w:sz w:val="24"/>
          <w:szCs w:val="24"/>
          <w:lang w:eastAsia="zh-CN"/>
        </w:rPr>
        <w:t xml:space="preserve">, със стелажи с наклонени рафтове и улей за събиране на течност от </w:t>
      </w:r>
      <w:proofErr w:type="spellStart"/>
      <w:r>
        <w:rPr>
          <w:sz w:val="24"/>
          <w:szCs w:val="24"/>
          <w:lang w:eastAsia="zh-CN"/>
        </w:rPr>
        <w:t>дефростацията</w:t>
      </w:r>
      <w:proofErr w:type="spellEnd"/>
      <w:r>
        <w:rPr>
          <w:sz w:val="24"/>
          <w:szCs w:val="24"/>
          <w:lang w:eastAsia="zh-CN"/>
        </w:rPr>
        <w:t>, включен към канализацията на обекта.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proofErr w:type="spellStart"/>
      <w:r>
        <w:rPr>
          <w:sz w:val="24"/>
          <w:szCs w:val="24"/>
          <w:lang w:eastAsia="zh-CN"/>
        </w:rPr>
        <w:t>Дефростираните</w:t>
      </w:r>
      <w:proofErr w:type="spellEnd"/>
      <w:r>
        <w:rPr>
          <w:sz w:val="24"/>
          <w:szCs w:val="24"/>
          <w:lang w:eastAsia="zh-CN"/>
        </w:rPr>
        <w:t xml:space="preserve"> меса се внасят в работното помещен</w:t>
      </w:r>
      <w:r>
        <w:rPr>
          <w:sz w:val="24"/>
          <w:szCs w:val="24"/>
          <w:lang w:eastAsia="zh-CN"/>
        </w:rPr>
        <w:t xml:space="preserve">ие, нарязват се и се подреждат с подправки в нови стъклени буркани, предварително изплакнати, затварят се с винтов капак с ръчна </w:t>
      </w:r>
      <w:proofErr w:type="spellStart"/>
      <w:r>
        <w:rPr>
          <w:sz w:val="24"/>
          <w:szCs w:val="24"/>
          <w:lang w:eastAsia="zh-CN"/>
        </w:rPr>
        <w:t>затварячна</w:t>
      </w:r>
      <w:proofErr w:type="spellEnd"/>
      <w:r>
        <w:rPr>
          <w:sz w:val="24"/>
          <w:szCs w:val="24"/>
          <w:lang w:eastAsia="zh-CN"/>
        </w:rPr>
        <w:t xml:space="preserve"> глава и се стерилизират в електрически автоклав 150л /110бр. буркани по 0.720л. Оставят се да се охладят въздушно и </w:t>
      </w:r>
      <w:r>
        <w:rPr>
          <w:sz w:val="24"/>
          <w:szCs w:val="24"/>
          <w:lang w:eastAsia="zh-CN"/>
        </w:rPr>
        <w:t xml:space="preserve">се съхраняват в склад за готова продукция 14 дни за проверка за </w:t>
      </w:r>
      <w:proofErr w:type="spellStart"/>
      <w:r>
        <w:rPr>
          <w:sz w:val="24"/>
          <w:szCs w:val="24"/>
          <w:lang w:eastAsia="zh-CN"/>
        </w:rPr>
        <w:t>бомбаж</w:t>
      </w:r>
      <w:proofErr w:type="spellEnd"/>
      <w:r>
        <w:rPr>
          <w:sz w:val="24"/>
          <w:szCs w:val="24"/>
          <w:lang w:eastAsia="zh-CN"/>
        </w:rPr>
        <w:t>, след което се етикетират и се подреждат на палети за съхранение до експедиция. По заявка стерилизацията може да стане в нови метални кутии. В зависимост от заявката, непосредствено пре</w:t>
      </w:r>
      <w:r>
        <w:rPr>
          <w:sz w:val="24"/>
          <w:szCs w:val="24"/>
          <w:lang w:eastAsia="zh-CN"/>
        </w:rPr>
        <w:t xml:space="preserve">ди експедиция се </w:t>
      </w:r>
      <w:proofErr w:type="spellStart"/>
      <w:r>
        <w:rPr>
          <w:sz w:val="24"/>
          <w:szCs w:val="24"/>
          <w:lang w:eastAsia="zh-CN"/>
        </w:rPr>
        <w:t>стековат</w:t>
      </w:r>
      <w:proofErr w:type="spellEnd"/>
      <w:r>
        <w:rPr>
          <w:sz w:val="24"/>
          <w:szCs w:val="24"/>
          <w:lang w:eastAsia="zh-CN"/>
        </w:rPr>
        <w:t xml:space="preserve"> с </w:t>
      </w:r>
      <w:proofErr w:type="spellStart"/>
      <w:r>
        <w:rPr>
          <w:sz w:val="24"/>
          <w:szCs w:val="24"/>
          <w:lang w:eastAsia="zh-CN"/>
        </w:rPr>
        <w:t>термосвиваемо</w:t>
      </w:r>
      <w:proofErr w:type="spellEnd"/>
      <w:r>
        <w:rPr>
          <w:sz w:val="24"/>
          <w:szCs w:val="24"/>
          <w:lang w:eastAsia="zh-CN"/>
        </w:rPr>
        <w:t xml:space="preserve"> фолио и пистолет с топъл въздух.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При приготвянето на пастет, необходимото количество черен дроб първо се попарва за кратко в топла вода за отстраняване на кръв, измива се и се смила заедно с месото и подправките в </w:t>
      </w:r>
      <w:proofErr w:type="spellStart"/>
      <w:r>
        <w:rPr>
          <w:sz w:val="24"/>
          <w:szCs w:val="24"/>
          <w:lang w:eastAsia="zh-CN"/>
        </w:rPr>
        <w:t>кутер</w:t>
      </w:r>
      <w:proofErr w:type="spellEnd"/>
      <w:r>
        <w:rPr>
          <w:sz w:val="24"/>
          <w:szCs w:val="24"/>
          <w:lang w:eastAsia="zh-CN"/>
        </w:rPr>
        <w:t xml:space="preserve"> и тогава се пълни в буркани или кутии.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Рибата се съхранява в хладилна ракла с температура -18</w:t>
      </w:r>
      <w:r>
        <w:rPr>
          <w:sz w:val="24"/>
          <w:szCs w:val="24"/>
          <w:vertAlign w:val="superscript"/>
          <w:lang w:eastAsia="zh-CN"/>
        </w:rPr>
        <w:t>о</w:t>
      </w:r>
      <w:r>
        <w:rPr>
          <w:sz w:val="24"/>
          <w:szCs w:val="24"/>
          <w:lang w:eastAsia="zh-CN"/>
        </w:rPr>
        <w:t>С. Преди работа, рибата се освобождава от опаковка и се внася в работното помещение, където се оставя 15 мин. да се отпусне, но не трябва да се размразява и</w:t>
      </w:r>
      <w:r>
        <w:rPr>
          <w:sz w:val="24"/>
          <w:szCs w:val="24"/>
          <w:lang w:eastAsia="zh-CN"/>
        </w:rPr>
        <w:t xml:space="preserve"> се изчиства, измива, обезкостява и подрежда с подправки в нови стъклени буркани, предварително изплакнати, затварят се с винтов капак с ръчна </w:t>
      </w:r>
      <w:proofErr w:type="spellStart"/>
      <w:r>
        <w:rPr>
          <w:sz w:val="24"/>
          <w:szCs w:val="24"/>
          <w:lang w:eastAsia="zh-CN"/>
        </w:rPr>
        <w:t>затварячна</w:t>
      </w:r>
      <w:proofErr w:type="spellEnd"/>
      <w:r>
        <w:rPr>
          <w:sz w:val="24"/>
          <w:szCs w:val="24"/>
          <w:lang w:eastAsia="zh-CN"/>
        </w:rPr>
        <w:t xml:space="preserve"> глава и се стерилизират в електрическия автоклав. Съхраняват се също като месните консерви в общ склад</w:t>
      </w:r>
      <w:r>
        <w:rPr>
          <w:sz w:val="24"/>
          <w:szCs w:val="24"/>
          <w:lang w:eastAsia="zh-CN"/>
        </w:rPr>
        <w:t>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Не се налага монтирането на хладилни камери, тъй като количествата са малки и зареждането става през ден и по заявка, а съхранението е в хладилни ракли.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При изграждането на обекта ще се ползват мрежите на съществуващата техническа инфраструктура на насел</w:t>
      </w:r>
      <w:r>
        <w:rPr>
          <w:sz w:val="24"/>
          <w:szCs w:val="24"/>
          <w:lang w:eastAsia="zh-CN"/>
        </w:rPr>
        <w:t>еното място - електро и ВиК, в съответствие с изходните данни от съответните дружества. Транспортният и пешеходен достъп към имота, вкл. и за противопожарни автомобили е осигурен от прилежащата улица от северозапад.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В обекта, предмет на разработката ще се </w:t>
      </w:r>
      <w:r>
        <w:rPr>
          <w:sz w:val="24"/>
          <w:szCs w:val="24"/>
          <w:lang w:eastAsia="zh-CN"/>
        </w:rPr>
        <w:t xml:space="preserve">изградят следните видове инсталации – ВиК, видеонаблюдение, сигнално-охранителна инсталация, заземителна, силова и слаботокова електрически инсталации. Отоплението на битови помещения и офис ще бъде на климатици. </w:t>
      </w:r>
      <w:r>
        <w:rPr>
          <w:sz w:val="24"/>
          <w:szCs w:val="24"/>
          <w:lang w:eastAsia="zh-CN"/>
        </w:rPr>
        <w:tab/>
        <w:t xml:space="preserve">Работните помещения ще бъдат </w:t>
      </w:r>
      <w:proofErr w:type="spellStart"/>
      <w:r>
        <w:rPr>
          <w:sz w:val="24"/>
          <w:szCs w:val="24"/>
          <w:lang w:eastAsia="zh-CN"/>
        </w:rPr>
        <w:t>климатизирани</w:t>
      </w:r>
      <w:proofErr w:type="spellEnd"/>
      <w:r>
        <w:rPr>
          <w:sz w:val="24"/>
          <w:szCs w:val="24"/>
          <w:lang w:eastAsia="zh-CN"/>
        </w:rPr>
        <w:t xml:space="preserve"> на 12</w:t>
      </w:r>
      <w:r>
        <w:rPr>
          <w:sz w:val="24"/>
          <w:szCs w:val="24"/>
          <w:vertAlign w:val="superscript"/>
          <w:lang w:eastAsia="zh-CN"/>
        </w:rPr>
        <w:t>о</w:t>
      </w:r>
      <w:r>
        <w:rPr>
          <w:sz w:val="24"/>
          <w:szCs w:val="24"/>
          <w:lang w:eastAsia="zh-CN"/>
        </w:rPr>
        <w:t>С, а складовете не се нуждаят от отопление и охлаждане. При изготвянето на проекта ще бъдат спазени изискванията на нормативите за проектиране на отоплителни, вентилационни и климатични инсталации и нормите за проектиране на топлоизолация на сгради.</w:t>
      </w:r>
    </w:p>
    <w:p w:rsidR="006372F8" w:rsidRDefault="004A6967">
      <w:pPr>
        <w:widowControl/>
        <w:spacing w:line="252" w:lineRule="auto"/>
        <w:ind w:firstLine="720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lastRenderedPageBreak/>
        <w:t xml:space="preserve">В проекта не се предвиждат избени помещения. Изкопите ще са с приблизителна дълбочина от 1м до 2м под нивото на терена, съгласно изискванията за </w:t>
      </w:r>
      <w:proofErr w:type="spellStart"/>
      <w:r>
        <w:rPr>
          <w:sz w:val="24"/>
          <w:szCs w:val="24"/>
          <w:lang w:eastAsia="zh-CN"/>
        </w:rPr>
        <w:t>фундиране</w:t>
      </w:r>
      <w:proofErr w:type="spellEnd"/>
      <w:r>
        <w:rPr>
          <w:sz w:val="24"/>
          <w:szCs w:val="24"/>
          <w:lang w:eastAsia="zh-CN"/>
        </w:rPr>
        <w:t>. Не се предвижда използването на взрив при изпълнението на обекта.</w:t>
      </w:r>
    </w:p>
    <w:p w:rsidR="006372F8" w:rsidRDefault="004A6967">
      <w:pPr>
        <w:widowControl/>
        <w:spacing w:line="252" w:lineRule="auto"/>
        <w:ind w:firstLine="720"/>
        <w:jc w:val="both"/>
        <w:rPr>
          <w:rFonts w:ascii="Calibri" w:hAnsi="Calibri" w:cs="Calibri"/>
          <w:sz w:val="24"/>
          <w:szCs w:val="24"/>
          <w:lang w:val="en-US" w:eastAsia="zh-CN"/>
        </w:rPr>
      </w:pPr>
      <w:r>
        <w:rPr>
          <w:sz w:val="24"/>
          <w:szCs w:val="24"/>
          <w:lang w:eastAsia="zh-CN"/>
        </w:rPr>
        <w:t>Не се предвижда изграждане на соб</w:t>
      </w:r>
      <w:r>
        <w:rPr>
          <w:sz w:val="24"/>
          <w:szCs w:val="24"/>
          <w:lang w:eastAsia="zh-CN"/>
        </w:rPr>
        <w:t>ствен водоизточник.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Не се предвижда изграждане на нова техническа инфраструктура.</w:t>
      </w:r>
    </w:p>
    <w:p w:rsidR="006372F8" w:rsidRDefault="004A6967">
      <w:pPr>
        <w:widowControl/>
        <w:spacing w:line="252" w:lineRule="auto"/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Не се предвижда използването на взрив при изпълнението на обекта.</w:t>
      </w:r>
    </w:p>
    <w:p w:rsidR="006372F8" w:rsidRDefault="004A6967">
      <w:pPr>
        <w:widowControl/>
        <w:shd w:val="clear" w:color="auto" w:fill="FFFFFF"/>
        <w:spacing w:after="15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б) взаимовръзка и </w:t>
      </w:r>
      <w:proofErr w:type="spellStart"/>
      <w:r>
        <w:rPr>
          <w:b/>
          <w:sz w:val="24"/>
          <w:szCs w:val="24"/>
        </w:rPr>
        <w:t>кумулиране</w:t>
      </w:r>
      <w:proofErr w:type="spellEnd"/>
      <w:r>
        <w:rPr>
          <w:b/>
          <w:sz w:val="24"/>
          <w:szCs w:val="24"/>
        </w:rPr>
        <w:t xml:space="preserve"> с други съществуващи и/или одобрени инвестиционни предложения;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 xml:space="preserve">Инвестиционното </w:t>
      </w:r>
      <w:r>
        <w:rPr>
          <w:sz w:val="24"/>
          <w:szCs w:val="24"/>
        </w:rPr>
        <w:t xml:space="preserve">предложение няма връзка с други дейности в обхвата на въздействието. 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За имота има одобрен подробен устройствен план, заповед № РД-774/18.10.2021г. и не попада в рамките на общ устройствен план или схема.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Обектът и имотът, за който е инвестиционното намере</w:t>
      </w:r>
      <w:r>
        <w:rPr>
          <w:color w:val="000000"/>
          <w:sz w:val="24"/>
          <w:szCs w:val="24"/>
        </w:rPr>
        <w:t xml:space="preserve">ние попадат в зона за жилищно строителство с </w:t>
      </w:r>
      <w:proofErr w:type="spellStart"/>
      <w:r>
        <w:rPr>
          <w:color w:val="000000"/>
          <w:sz w:val="24"/>
          <w:szCs w:val="24"/>
        </w:rPr>
        <w:t>нискоетажно</w:t>
      </w:r>
      <w:proofErr w:type="spellEnd"/>
      <w:r>
        <w:rPr>
          <w:color w:val="000000"/>
          <w:sz w:val="24"/>
          <w:szCs w:val="24"/>
        </w:rPr>
        <w:t xml:space="preserve"> застрояване в УПИ с конкретно отреждане „за безвредно производство-цех за консерви“. Функцията и предназначението в инвестиционното намерение не са източници на замърсяване, съвместими са с жилищната</w:t>
      </w:r>
      <w:r>
        <w:rPr>
          <w:color w:val="000000"/>
          <w:sz w:val="24"/>
          <w:szCs w:val="24"/>
        </w:rPr>
        <w:t xml:space="preserve"> функция на квартала и на населеното място.</w:t>
      </w:r>
    </w:p>
    <w:p w:rsidR="006372F8" w:rsidRDefault="004A6967">
      <w:pPr>
        <w:ind w:firstLine="567"/>
        <w:jc w:val="both"/>
      </w:pPr>
      <w:r>
        <w:rPr>
          <w:sz w:val="24"/>
          <w:szCs w:val="24"/>
          <w:shd w:val="clear" w:color="auto" w:fill="FEFEFE"/>
        </w:rPr>
        <w:t>Не се очакват кумулативни въздействия, от реализацията на инвестиционното предложение.</w:t>
      </w:r>
    </w:p>
    <w:p w:rsidR="006372F8" w:rsidRDefault="006372F8">
      <w:pPr>
        <w:ind w:left="-284"/>
        <w:jc w:val="both"/>
        <w:rPr>
          <w:sz w:val="24"/>
          <w:szCs w:val="24"/>
          <w:shd w:val="clear" w:color="auto" w:fill="FEFEFE"/>
        </w:rPr>
      </w:pPr>
    </w:p>
    <w:p w:rsidR="006372F8" w:rsidRDefault="004A6967">
      <w:pPr>
        <w:widowControl/>
        <w:shd w:val="clear" w:color="auto" w:fill="FFFFFF"/>
        <w:spacing w:after="150"/>
        <w:ind w:left="-284"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в) използване на природни ресурси по време на строителството и експлоатацията на земните недра, почвите, водите и на </w:t>
      </w:r>
      <w:r>
        <w:rPr>
          <w:b/>
          <w:sz w:val="24"/>
          <w:szCs w:val="24"/>
        </w:rPr>
        <w:t>биологичното разнообразие;</w:t>
      </w:r>
    </w:p>
    <w:p w:rsidR="006372F8" w:rsidRDefault="004A6967">
      <w:pPr>
        <w:ind w:left="-284" w:firstLine="284"/>
        <w:jc w:val="both"/>
        <w:rPr>
          <w:sz w:val="24"/>
          <w:szCs w:val="24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>През периода на строително-монтажните дейности ще се използват стандартни строителни материали като стоманобетон, стоманени профили и други, съобразени с всички законови и подзаконови нормативни актове и изисквания.</w:t>
      </w:r>
    </w:p>
    <w:p w:rsidR="006372F8" w:rsidRDefault="004A6967">
      <w:pPr>
        <w:ind w:left="-284" w:firstLine="284"/>
        <w:jc w:val="both"/>
        <w:rPr>
          <w:sz w:val="24"/>
          <w:szCs w:val="24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 xml:space="preserve">Необходимите </w:t>
      </w:r>
      <w:r>
        <w:rPr>
          <w:sz w:val="24"/>
          <w:szCs w:val="24"/>
          <w:shd w:val="clear" w:color="auto" w:fill="FEFEFE"/>
        </w:rPr>
        <w:t>водни количества за питейно-битови и противопожарни нужди ще се осигуряват от изградената съществуваща водопроводна мрежа на населеното място, в съответствие с изходните данни от експлоатационното дружество. В производството ще се влагат до 50л вода на ден</w:t>
      </w:r>
      <w:r>
        <w:rPr>
          <w:sz w:val="24"/>
          <w:szCs w:val="24"/>
          <w:shd w:val="clear" w:color="auto" w:fill="FEFEFE"/>
        </w:rPr>
        <w:t xml:space="preserve"> - само за попарване на дроб (годишно 2.6м3). Вода е необходима за ежедневното измиване на вътрешна посуда, оборудване и подове на работните помещения от 1,5 м3/ден (годишно 390м3). Битовите води са до 0,24 м3/ден (годишно 62,4 м3). За работата на автоклав</w:t>
      </w:r>
      <w:r>
        <w:rPr>
          <w:sz w:val="24"/>
          <w:szCs w:val="24"/>
          <w:shd w:val="clear" w:color="auto" w:fill="FEFEFE"/>
        </w:rPr>
        <w:t xml:space="preserve">а за деня са необходими до 0,350 м3/ден (годишно 91м3), тъй като топлата вода от автоклава се събира и се използва при следващото зареждане. </w:t>
      </w:r>
    </w:p>
    <w:p w:rsidR="006372F8" w:rsidRDefault="004A6967">
      <w:pPr>
        <w:ind w:left="-284" w:firstLine="284"/>
        <w:jc w:val="both"/>
        <w:rPr>
          <w:sz w:val="24"/>
          <w:szCs w:val="24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 xml:space="preserve">Годишното общо количество необходима вода ще бъде 546 м3.  </w:t>
      </w:r>
    </w:p>
    <w:p w:rsidR="006372F8" w:rsidRDefault="004A6967">
      <w:pPr>
        <w:ind w:left="-284" w:firstLine="284"/>
        <w:jc w:val="both"/>
        <w:rPr>
          <w:sz w:val="24"/>
          <w:szCs w:val="24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>Годишното общо количество отпадна вода ще бъде 543,4м3</w:t>
      </w:r>
      <w:r>
        <w:rPr>
          <w:sz w:val="24"/>
          <w:szCs w:val="24"/>
          <w:shd w:val="clear" w:color="auto" w:fill="FEFEFE"/>
        </w:rPr>
        <w:t>.</w:t>
      </w:r>
    </w:p>
    <w:p w:rsidR="006372F8" w:rsidRDefault="004A6967">
      <w:pPr>
        <w:ind w:left="-284" w:firstLine="284"/>
        <w:jc w:val="both"/>
        <w:rPr>
          <w:sz w:val="24"/>
          <w:szCs w:val="24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 xml:space="preserve">Не се предвижда изграждане на </w:t>
      </w:r>
      <w:proofErr w:type="spellStart"/>
      <w:r>
        <w:rPr>
          <w:sz w:val="24"/>
          <w:szCs w:val="24"/>
          <w:shd w:val="clear" w:color="auto" w:fill="FEFEFE"/>
        </w:rPr>
        <w:t>водовземни</w:t>
      </w:r>
      <w:proofErr w:type="spellEnd"/>
      <w:r>
        <w:rPr>
          <w:sz w:val="24"/>
          <w:szCs w:val="24"/>
          <w:shd w:val="clear" w:color="auto" w:fill="FEFEFE"/>
        </w:rPr>
        <w:t xml:space="preserve"> съоръжения и използване на повърхностни и/или подземни води.</w:t>
      </w:r>
    </w:p>
    <w:p w:rsidR="006372F8" w:rsidRDefault="004A6967">
      <w:pPr>
        <w:ind w:left="-284" w:firstLine="284"/>
        <w:jc w:val="both"/>
        <w:rPr>
          <w:sz w:val="24"/>
          <w:szCs w:val="24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>По време на извършване на строителните работи, инвестиционното предложение не включва използване, съхранение, транспорт, производство и работа с материа</w:t>
      </w:r>
      <w:r>
        <w:rPr>
          <w:sz w:val="24"/>
          <w:szCs w:val="24"/>
          <w:shd w:val="clear" w:color="auto" w:fill="FEFEFE"/>
        </w:rPr>
        <w:t xml:space="preserve">ли, които могат да бъдат опасни за околната среда и здравето на хората. </w:t>
      </w:r>
    </w:p>
    <w:p w:rsidR="006372F8" w:rsidRDefault="004A6967">
      <w:pPr>
        <w:ind w:left="-284" w:firstLine="284"/>
        <w:jc w:val="both"/>
        <w:rPr>
          <w:sz w:val="24"/>
          <w:szCs w:val="24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>За обекта ще се ползва съществуващата техническа инфраструктура на населеното място – електричество, водопровод и транспортна инфраструктура, с които е захранен имота.</w:t>
      </w:r>
    </w:p>
    <w:p w:rsidR="006372F8" w:rsidRDefault="004A6967">
      <w:pPr>
        <w:ind w:left="-284" w:firstLine="284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shd w:val="clear" w:color="auto" w:fill="FEFEFE"/>
        </w:rPr>
        <w:t>По време на изв</w:t>
      </w:r>
      <w:r>
        <w:rPr>
          <w:sz w:val="24"/>
          <w:szCs w:val="24"/>
          <w:shd w:val="clear" w:color="auto" w:fill="FEFEFE"/>
        </w:rPr>
        <w:t>ършване на строителните работи, инвестиционното предложение не включва използване, съхранение, транспорт, производство и работа с материали, които могат да бъдат опасни за околната среда и здравето на хората.</w:t>
      </w:r>
    </w:p>
    <w:p w:rsidR="006372F8" w:rsidRDefault="006372F8">
      <w:pPr>
        <w:ind w:left="-284"/>
        <w:jc w:val="both"/>
        <w:rPr>
          <w:sz w:val="24"/>
          <w:szCs w:val="24"/>
          <w:shd w:val="clear" w:color="auto" w:fill="FEFEFE"/>
        </w:rPr>
      </w:pPr>
    </w:p>
    <w:p w:rsidR="006372F8" w:rsidRDefault="004A6967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г) генериране на отпадъци - видове, количества</w:t>
      </w:r>
      <w:r>
        <w:rPr>
          <w:b/>
          <w:sz w:val="24"/>
          <w:szCs w:val="24"/>
        </w:rPr>
        <w:t xml:space="preserve"> и начин на третиране, и отпадъчни води;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При строителството на обекта ще се формират следните  отпадъци:</w:t>
      </w:r>
    </w:p>
    <w:p w:rsidR="006372F8" w:rsidRDefault="006372F8">
      <w:pPr>
        <w:widowControl/>
        <w:jc w:val="both"/>
        <w:rPr>
          <w:sz w:val="24"/>
          <w:szCs w:val="24"/>
          <w:lang w:eastAsia="en-US"/>
        </w:rPr>
      </w:pP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Смесени отпадъци от строителство и събаряне, различни от упоменатите в 17 09 01, 17 09 02 и 17 09 03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код 17.09.04;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>-</w:t>
      </w:r>
      <w:r>
        <w:rPr>
          <w:sz w:val="24"/>
          <w:szCs w:val="24"/>
          <w:lang w:eastAsia="en-US"/>
        </w:rPr>
        <w:tab/>
        <w:t xml:space="preserve">свойства: неопасни;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начин н</w:t>
      </w:r>
      <w:r>
        <w:rPr>
          <w:sz w:val="24"/>
          <w:szCs w:val="24"/>
          <w:lang w:eastAsia="en-US"/>
        </w:rPr>
        <w:t>а третиране-събиране и извозване на определено от общинските органи място.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Почва и камъни, различни от упоменатите в 17 05 03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код 17.05.04;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свойства: неопасни;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начин на третиране-събиране и извозване на определено от общинските органи място на излиш</w:t>
      </w:r>
      <w:r>
        <w:rPr>
          <w:sz w:val="24"/>
          <w:szCs w:val="24"/>
          <w:lang w:eastAsia="en-US"/>
        </w:rPr>
        <w:t xml:space="preserve">ните земни маси и за обратна </w:t>
      </w:r>
      <w:proofErr w:type="spellStart"/>
      <w:r>
        <w:rPr>
          <w:sz w:val="24"/>
          <w:szCs w:val="24"/>
          <w:lang w:eastAsia="en-US"/>
        </w:rPr>
        <w:t>засипка</w:t>
      </w:r>
      <w:proofErr w:type="spellEnd"/>
      <w:r>
        <w:rPr>
          <w:sz w:val="24"/>
          <w:szCs w:val="24"/>
          <w:lang w:eastAsia="en-US"/>
        </w:rPr>
        <w:t>.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Смесени битови отпадъци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код  20.03.01;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свойства: неопасни;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начин на третиране-събиране и извозване на договорни начала от лицензирани фирми.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При експлоатацията на обекта ще се формират следните отпадъци: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Отпадъци от животински тъкани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-        код </w:t>
      </w:r>
      <w:r>
        <w:rPr>
          <w:sz w:val="24"/>
          <w:szCs w:val="24"/>
          <w:lang w:eastAsia="en-US"/>
        </w:rPr>
        <w:tab/>
        <w:t>02.02.02;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-        свойства: </w:t>
      </w:r>
      <w:proofErr w:type="spellStart"/>
      <w:r>
        <w:rPr>
          <w:sz w:val="24"/>
          <w:szCs w:val="24"/>
          <w:lang w:eastAsia="en-US"/>
        </w:rPr>
        <w:t>биоразградими</w:t>
      </w:r>
      <w:proofErr w:type="spellEnd"/>
      <w:r>
        <w:rPr>
          <w:sz w:val="24"/>
          <w:szCs w:val="24"/>
          <w:lang w:eastAsia="en-US"/>
        </w:rPr>
        <w:t>;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  начин на третиране – временно съхранение във фризер с температура -18</w:t>
      </w:r>
      <w:r>
        <w:rPr>
          <w:sz w:val="24"/>
          <w:szCs w:val="24"/>
          <w:vertAlign w:val="superscript"/>
          <w:lang w:eastAsia="en-US"/>
        </w:rPr>
        <w:t xml:space="preserve">0 </w:t>
      </w:r>
      <w:r>
        <w:rPr>
          <w:sz w:val="24"/>
          <w:szCs w:val="24"/>
          <w:lang w:eastAsia="en-US"/>
        </w:rPr>
        <w:t>С и транспортиране до екарисаж на договорни начала от лицензирани фирми;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Материали, негодни з</w:t>
      </w:r>
      <w:r>
        <w:rPr>
          <w:sz w:val="24"/>
          <w:szCs w:val="24"/>
          <w:lang w:eastAsia="en-US"/>
        </w:rPr>
        <w:t>а консумация или преработване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код  02.02.03;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свойства: </w:t>
      </w:r>
      <w:proofErr w:type="spellStart"/>
      <w:r>
        <w:rPr>
          <w:sz w:val="24"/>
          <w:szCs w:val="24"/>
          <w:lang w:eastAsia="en-US"/>
        </w:rPr>
        <w:t>биоразградими</w:t>
      </w:r>
      <w:proofErr w:type="spellEnd"/>
      <w:r>
        <w:rPr>
          <w:sz w:val="24"/>
          <w:szCs w:val="24"/>
          <w:lang w:eastAsia="en-US"/>
        </w:rPr>
        <w:t xml:space="preserve">;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начин на третиране – временно съхранение във фризер и транспортиране до екарисаж на договорни начала от лицензирани фирми;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Хартиени и картонени опаковки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код   15.01.01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</w:r>
      <w:r>
        <w:rPr>
          <w:sz w:val="24"/>
          <w:szCs w:val="24"/>
          <w:lang w:eastAsia="en-US"/>
        </w:rPr>
        <w:t>свойства - неопасни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начин на третиране - събиране и извозване на договорни начала от лицензирани фирми.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Пластмасови опаковки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код 15.01.02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свойства - неопасни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начин на третиране - събиране и извозване на договорни начала от лицензирани фирми.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Метал</w:t>
      </w:r>
      <w:r>
        <w:rPr>
          <w:sz w:val="24"/>
          <w:szCs w:val="24"/>
          <w:lang w:eastAsia="en-US"/>
        </w:rPr>
        <w:t xml:space="preserve">ни опаковки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код 15.01.04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свойства - неопасни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начин на третиране - събиране и извозване на договорни начала от лицензирани фирми.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Стъклени опаковки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код 15.01.07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свойства - неопасни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начин на третиране - събиране и извозване на договорни начала </w:t>
      </w:r>
      <w:r>
        <w:rPr>
          <w:sz w:val="24"/>
          <w:szCs w:val="24"/>
          <w:lang w:eastAsia="en-US"/>
        </w:rPr>
        <w:t>от лицензирани фирми.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Излязло от употреба оборудване, различно от упоменатото в кодове от 16 02 09 до 16 02 13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код 16.02.14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свойства – пластмаса, стъкло, метали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>начин на третиране - събиране и извозване на договорни начала от лицензирани фирми.</w:t>
      </w:r>
      <w:r>
        <w:rPr>
          <w:sz w:val="24"/>
          <w:szCs w:val="24"/>
          <w:lang w:eastAsia="en-US"/>
        </w:rPr>
        <w:tab/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Смесени битови отпадъци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код  20.03.01;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ab/>
        <w:t xml:space="preserve">свойства: неопасни; </w:t>
      </w:r>
    </w:p>
    <w:p w:rsidR="006372F8" w:rsidRDefault="004A6967">
      <w:pPr>
        <w:widowControl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начин на третиране - събиране в контейнерите за сметосъбиране и </w:t>
      </w:r>
      <w:proofErr w:type="spellStart"/>
      <w:r>
        <w:rPr>
          <w:sz w:val="24"/>
          <w:szCs w:val="24"/>
          <w:lang w:eastAsia="en-US"/>
        </w:rPr>
        <w:t>сметоизвозване</w:t>
      </w:r>
      <w:proofErr w:type="spellEnd"/>
      <w:r>
        <w:rPr>
          <w:sz w:val="24"/>
          <w:szCs w:val="24"/>
          <w:lang w:eastAsia="en-US"/>
        </w:rPr>
        <w:t xml:space="preserve"> на община Карлово.</w:t>
      </w:r>
    </w:p>
    <w:p w:rsidR="006372F8" w:rsidRDefault="006372F8">
      <w:pPr>
        <w:widowControl/>
        <w:jc w:val="both"/>
        <w:rPr>
          <w:sz w:val="24"/>
          <w:szCs w:val="24"/>
          <w:lang w:eastAsia="en-US"/>
        </w:rPr>
      </w:pPr>
    </w:p>
    <w:p w:rsidR="006372F8" w:rsidRDefault="004A6967">
      <w:pPr>
        <w:widowControl/>
        <w:ind w:firstLine="567"/>
        <w:jc w:val="both"/>
      </w:pPr>
      <w:r>
        <w:rPr>
          <w:sz w:val="24"/>
          <w:szCs w:val="24"/>
          <w:lang w:eastAsia="en-US"/>
        </w:rPr>
        <w:lastRenderedPageBreak/>
        <w:t>Реализирането на инвестиционното намерение няма да доведе до замърсяване на площадката и око</w:t>
      </w:r>
      <w:r>
        <w:rPr>
          <w:sz w:val="24"/>
          <w:szCs w:val="24"/>
          <w:lang w:eastAsia="en-US"/>
        </w:rPr>
        <w:t>лната среда с отпадъци и няма да окаже неблагоприятно въздействие.</w:t>
      </w:r>
    </w:p>
    <w:p w:rsidR="006372F8" w:rsidRDefault="006372F8">
      <w:pPr>
        <w:jc w:val="both"/>
        <w:rPr>
          <w:b/>
          <w:sz w:val="24"/>
          <w:szCs w:val="24"/>
          <w:lang w:val="en-US" w:eastAsia="en-US"/>
        </w:rPr>
      </w:pPr>
    </w:p>
    <w:p w:rsidR="006372F8" w:rsidRDefault="004A6967">
      <w:pPr>
        <w:jc w:val="both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Отпадъчни води:</w:t>
      </w:r>
    </w:p>
    <w:p w:rsidR="006372F8" w:rsidRDefault="004A6967">
      <w:pPr>
        <w:widowControl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Образуваните от обекта отпадъчни производствени води се пречистват чрез </w:t>
      </w:r>
      <w:proofErr w:type="spellStart"/>
      <w:r>
        <w:rPr>
          <w:color w:val="000000"/>
          <w:sz w:val="24"/>
          <w:szCs w:val="24"/>
        </w:rPr>
        <w:t>мазниноуловител</w:t>
      </w:r>
      <w:proofErr w:type="spellEnd"/>
      <w:r>
        <w:rPr>
          <w:color w:val="000000"/>
          <w:sz w:val="24"/>
          <w:szCs w:val="24"/>
        </w:rPr>
        <w:t xml:space="preserve"> преди да се съберат с битовите отпадъчни води и заедно да се включат в канализацията</w:t>
      </w:r>
      <w:r>
        <w:rPr>
          <w:color w:val="000000"/>
          <w:sz w:val="24"/>
          <w:szCs w:val="24"/>
        </w:rPr>
        <w:t xml:space="preserve"> на град Баня, съгласно становището на експлоатационното дружество.</w:t>
      </w:r>
    </w:p>
    <w:p w:rsidR="006372F8" w:rsidRDefault="004A6967">
      <w:pPr>
        <w:widowControl/>
        <w:ind w:firstLine="567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color w:val="000000"/>
          <w:sz w:val="24"/>
          <w:szCs w:val="24"/>
        </w:rPr>
        <w:t xml:space="preserve">Утайките от </w:t>
      </w:r>
      <w:proofErr w:type="spellStart"/>
      <w:r>
        <w:rPr>
          <w:color w:val="000000"/>
          <w:sz w:val="24"/>
          <w:szCs w:val="24"/>
        </w:rPr>
        <w:t>мазниноуловителната</w:t>
      </w:r>
      <w:proofErr w:type="spellEnd"/>
      <w:r>
        <w:rPr>
          <w:color w:val="000000"/>
          <w:sz w:val="24"/>
          <w:szCs w:val="24"/>
        </w:rPr>
        <w:t xml:space="preserve"> шахта с код  13 05 03*</w:t>
      </w:r>
      <w:r>
        <w:rPr>
          <w:color w:val="000000"/>
          <w:sz w:val="24"/>
          <w:szCs w:val="24"/>
          <w:shd w:val="clear" w:color="auto" w:fill="FEFEFE"/>
        </w:rPr>
        <w:t>, ще се предават, съгласно сключен договор на специализирана фирма.</w:t>
      </w:r>
      <w:r>
        <w:rPr>
          <w:color w:val="000000"/>
          <w:sz w:val="24"/>
          <w:szCs w:val="24"/>
          <w:shd w:val="clear" w:color="auto" w:fill="FEFEFE"/>
        </w:rPr>
        <w:br/>
      </w:r>
      <w:r>
        <w:rPr>
          <w:color w:val="000000"/>
          <w:sz w:val="24"/>
          <w:szCs w:val="24"/>
        </w:rPr>
        <w:t xml:space="preserve">Производствените отпадъчни води от дейността на обекта ще изпълняват изискванията на Наредба№7 от 2000г. за условията и реда за </w:t>
      </w:r>
      <w:proofErr w:type="spellStart"/>
      <w:r>
        <w:rPr>
          <w:color w:val="000000"/>
          <w:sz w:val="24"/>
          <w:szCs w:val="24"/>
        </w:rPr>
        <w:t>заустване</w:t>
      </w:r>
      <w:proofErr w:type="spellEnd"/>
      <w:r>
        <w:rPr>
          <w:color w:val="000000"/>
          <w:sz w:val="24"/>
          <w:szCs w:val="24"/>
        </w:rPr>
        <w:t xml:space="preserve"> на производствени отпадъчни води в канализационните системи на населените места. </w:t>
      </w:r>
    </w:p>
    <w:p w:rsidR="006372F8" w:rsidRDefault="004A6967">
      <w:pPr>
        <w:widowControl/>
        <w:ind w:firstLine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color w:val="000000"/>
          <w:sz w:val="24"/>
          <w:szCs w:val="24"/>
        </w:rPr>
        <w:t>Обектът ще се обслужва от 4 работник</w:t>
      </w:r>
      <w:r>
        <w:rPr>
          <w:color w:val="000000"/>
          <w:sz w:val="24"/>
          <w:szCs w:val="24"/>
        </w:rPr>
        <w:t>а на една смяна по 8 часа.</w:t>
      </w:r>
    </w:p>
    <w:p w:rsidR="006372F8" w:rsidRDefault="004A6967">
      <w:pPr>
        <w:widowControl/>
        <w:ind w:firstLine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color w:val="000000"/>
          <w:sz w:val="24"/>
          <w:szCs w:val="24"/>
        </w:rPr>
        <w:t>В производството ще се влагат до 50л вода на ден - само за попарване на дроб (годишно 2.6м3). Вода е необходима за ежедневното измиване на вътрешна посуда, оборудване и подове на работните помещения от 1,5 м3/ден (годишно 390м3).</w:t>
      </w:r>
      <w:r>
        <w:rPr>
          <w:color w:val="000000"/>
          <w:sz w:val="24"/>
          <w:szCs w:val="24"/>
        </w:rPr>
        <w:t xml:space="preserve"> Битовите води са до 0,24 м3/ден (годишно 62,4 м3). За работата на автоклава за деня са необходими до 0,350 м3/ден (годишно 91м3), тъй като топлата вода от автоклава се събира и се използва при следващото зареждане. </w:t>
      </w:r>
    </w:p>
    <w:p w:rsidR="006372F8" w:rsidRDefault="004A6967">
      <w:pPr>
        <w:widowControl/>
        <w:ind w:firstLine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color w:val="000000"/>
          <w:sz w:val="24"/>
          <w:szCs w:val="24"/>
        </w:rPr>
        <w:t>Годишното общо количество необходима во</w:t>
      </w:r>
      <w:r>
        <w:rPr>
          <w:color w:val="000000"/>
          <w:sz w:val="24"/>
          <w:szCs w:val="24"/>
        </w:rPr>
        <w:t xml:space="preserve">да ще бъде 546 м3.  </w:t>
      </w:r>
    </w:p>
    <w:p w:rsidR="006372F8" w:rsidRDefault="004A6967">
      <w:pPr>
        <w:widowControl/>
        <w:ind w:firstLine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color w:val="000000"/>
          <w:sz w:val="24"/>
          <w:szCs w:val="24"/>
        </w:rPr>
        <w:t>Годишното общо количество отпадна вода ще бъде 543,4м3.</w:t>
      </w:r>
    </w:p>
    <w:p w:rsidR="006372F8" w:rsidRDefault="004A6967">
      <w:pPr>
        <w:widowControl/>
        <w:ind w:firstLine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color w:val="000000"/>
          <w:sz w:val="24"/>
          <w:szCs w:val="24"/>
        </w:rPr>
        <w:t>Дъждовни води – оттичат се свободно по терена, не се предвижда третиране и пречистване.</w:t>
      </w:r>
    </w:p>
    <w:p w:rsidR="006372F8" w:rsidRDefault="004A6967">
      <w:pPr>
        <w:widowControl/>
        <w:ind w:firstLine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color w:val="000000"/>
          <w:sz w:val="24"/>
          <w:szCs w:val="24"/>
        </w:rPr>
        <w:t xml:space="preserve">Не се предвижда използване на воден обект за </w:t>
      </w:r>
      <w:proofErr w:type="spellStart"/>
      <w:r>
        <w:rPr>
          <w:color w:val="000000"/>
          <w:sz w:val="24"/>
          <w:szCs w:val="24"/>
        </w:rPr>
        <w:t>заустване</w:t>
      </w:r>
      <w:proofErr w:type="spellEnd"/>
      <w:r>
        <w:rPr>
          <w:color w:val="000000"/>
          <w:sz w:val="24"/>
          <w:szCs w:val="24"/>
        </w:rPr>
        <w:t xml:space="preserve"> на отпадни води.  </w:t>
      </w:r>
    </w:p>
    <w:p w:rsidR="006372F8" w:rsidRDefault="004A6967">
      <w:pPr>
        <w:widowControl/>
        <w:shd w:val="clear" w:color="auto" w:fill="FFFFFF"/>
        <w:spacing w:after="150" w:line="408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д) замърсяване и </w:t>
      </w:r>
      <w:r>
        <w:rPr>
          <w:b/>
          <w:sz w:val="24"/>
          <w:szCs w:val="24"/>
        </w:rPr>
        <w:t>вредно въздействие; дискомфорт на околната среда;</w:t>
      </w:r>
    </w:p>
    <w:p w:rsidR="006372F8" w:rsidRDefault="004A696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Реализацията на инвестиционното предложение няма да доведе до замърсяване и дискомфорт на околната среда.  Приоритет ще бъде природосъобразното управление.  </w:t>
      </w:r>
    </w:p>
    <w:p w:rsidR="006372F8" w:rsidRDefault="004A696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Реализацията на инвестиционното предложение няма</w:t>
      </w:r>
      <w:r>
        <w:rPr>
          <w:sz w:val="24"/>
          <w:szCs w:val="24"/>
        </w:rPr>
        <w:t xml:space="preserve"> да окаже отрицателно въздействие върху околната среда и човешкото здраве. </w:t>
      </w:r>
    </w:p>
    <w:p w:rsidR="006372F8" w:rsidRDefault="004A696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>Поради незначителния и локален характер, ограничаващ се в рамките на имота не се очаква кумулативен ефект от реализирането на инвестиционното предложение</w:t>
      </w:r>
    </w:p>
    <w:p w:rsidR="006372F8" w:rsidRDefault="006372F8">
      <w:pPr>
        <w:pStyle w:val="ac"/>
        <w:rPr>
          <w:b/>
          <w:sz w:val="24"/>
          <w:szCs w:val="24"/>
        </w:rPr>
      </w:pPr>
    </w:p>
    <w:p w:rsidR="006372F8" w:rsidRDefault="004A6967">
      <w:pPr>
        <w:pStyle w:val="ac"/>
        <w:rPr>
          <w:b/>
          <w:sz w:val="24"/>
          <w:szCs w:val="24"/>
        </w:rPr>
      </w:pPr>
      <w:r>
        <w:rPr>
          <w:b/>
          <w:sz w:val="24"/>
          <w:szCs w:val="24"/>
        </w:rPr>
        <w:t>е) риск от големи аварии</w:t>
      </w:r>
      <w:r>
        <w:rPr>
          <w:b/>
          <w:sz w:val="24"/>
          <w:szCs w:val="24"/>
        </w:rPr>
        <w:t xml:space="preserve"> и/или бедствия, които са свързани с инвестиционното предложение;</w:t>
      </w:r>
    </w:p>
    <w:p w:rsidR="006372F8" w:rsidRDefault="004A6967">
      <w:pPr>
        <w:ind w:left="-30" w:firstLine="390"/>
        <w:jc w:val="both"/>
        <w:rPr>
          <w:sz w:val="24"/>
          <w:szCs w:val="24"/>
        </w:rPr>
      </w:pPr>
      <w:r>
        <w:rPr>
          <w:sz w:val="24"/>
          <w:szCs w:val="24"/>
        </w:rPr>
        <w:t>Известен риск от инциденти съществува при строителството на обекта. При вземане на необходимите мерки, свързани със стриктното спазване на изискванията на безопасност на труда, те ще бъдат с</w:t>
      </w:r>
      <w:r>
        <w:rPr>
          <w:sz w:val="24"/>
          <w:szCs w:val="24"/>
        </w:rPr>
        <w:t>ведени до минимум.</w:t>
      </w:r>
    </w:p>
    <w:p w:rsidR="006372F8" w:rsidRDefault="004A6967">
      <w:pPr>
        <w:ind w:left="-30" w:firstLine="3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Ще се вземат всички необходими мерки за недопускане на пожари, които биха довели до замърсяване на околната среда. </w:t>
      </w:r>
    </w:p>
    <w:p w:rsidR="006372F8" w:rsidRDefault="004A6967">
      <w:pPr>
        <w:ind w:left="-30" w:firstLine="3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Ще бъдат проведени инструкции с персонала обслужващ обекта по безопасност и охрана на труда и противопожарни мерки. </w:t>
      </w:r>
    </w:p>
    <w:p w:rsidR="006372F8" w:rsidRDefault="004A6967">
      <w:pPr>
        <w:ind w:left="-30" w:firstLine="390"/>
        <w:jc w:val="both"/>
        <w:rPr>
          <w:sz w:val="24"/>
          <w:szCs w:val="24"/>
        </w:rPr>
      </w:pPr>
      <w:r>
        <w:rPr>
          <w:sz w:val="24"/>
          <w:szCs w:val="24"/>
        </w:rPr>
        <w:t>Пред</w:t>
      </w:r>
      <w:r>
        <w:rPr>
          <w:sz w:val="24"/>
          <w:szCs w:val="24"/>
        </w:rPr>
        <w:t>вид характера на инвестиционното предложение, а и при спазване на мерките за безопасност рискът от инциденти ще е минимален. Предвид характера на инвестиционното предложение, неговата реализация не включва дейности, които биха довели до аварии и инциденти,</w:t>
      </w:r>
      <w:r>
        <w:rPr>
          <w:sz w:val="24"/>
          <w:szCs w:val="24"/>
        </w:rPr>
        <w:t xml:space="preserve"> застрашаващи околната среда и човешкото здраве.</w:t>
      </w:r>
    </w:p>
    <w:p w:rsidR="006372F8" w:rsidRDefault="004A6967">
      <w:pPr>
        <w:widowControl/>
        <w:shd w:val="clear" w:color="auto" w:fill="FFFFFF"/>
        <w:spacing w:after="15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6372F8" w:rsidRDefault="004A6967">
      <w:pPr>
        <w:widowControl/>
        <w:shd w:val="clear" w:color="auto" w:fill="FEFEFE"/>
        <w:ind w:firstLine="567"/>
      </w:pPr>
      <w:r>
        <w:rPr>
          <w:color w:val="000000"/>
          <w:sz w:val="24"/>
          <w:szCs w:val="24"/>
        </w:rPr>
        <w:t>Въздействие върху -води, пре</w:t>
      </w:r>
      <w:r>
        <w:rPr>
          <w:color w:val="000000"/>
          <w:sz w:val="24"/>
          <w:szCs w:val="24"/>
        </w:rPr>
        <w:t>дназначени за питейно-битови нужди – не се очаква ;</w:t>
      </w:r>
    </w:p>
    <w:p w:rsidR="006372F8" w:rsidRDefault="004A6967">
      <w:pPr>
        <w:widowControl/>
        <w:shd w:val="clear" w:color="auto" w:fill="FEFEFE"/>
        <w:ind w:firstLine="567"/>
      </w:pPr>
      <w:r>
        <w:rPr>
          <w:color w:val="000000"/>
          <w:sz w:val="24"/>
          <w:szCs w:val="24"/>
        </w:rPr>
        <w:t>Въздействие върху - води, предназначени за къпане- не се очаква ;</w:t>
      </w:r>
    </w:p>
    <w:p w:rsidR="006372F8" w:rsidRDefault="004A6967">
      <w:pPr>
        <w:widowControl/>
        <w:shd w:val="clear" w:color="auto" w:fill="FEFEFE"/>
        <w:ind w:firstLine="567"/>
      </w:pPr>
      <w:r>
        <w:rPr>
          <w:color w:val="000000"/>
          <w:sz w:val="24"/>
          <w:szCs w:val="24"/>
        </w:rPr>
        <w:lastRenderedPageBreak/>
        <w:t xml:space="preserve">Въздействие върху  - минерални води, предназначени за пиене или за използване за профилактични, лечебни или за хигиенни нужди –-  няма да </w:t>
      </w:r>
      <w:r>
        <w:rPr>
          <w:color w:val="000000"/>
          <w:sz w:val="24"/>
          <w:szCs w:val="24"/>
        </w:rPr>
        <w:t>има въздействие . Местоположението на  ИП е на достатъчно разстояние от находища на минерални води;</w:t>
      </w:r>
    </w:p>
    <w:p w:rsidR="006372F8" w:rsidRDefault="004A6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  <w:r>
        <w:rPr>
          <w:color w:val="000000"/>
          <w:sz w:val="24"/>
          <w:szCs w:val="24"/>
        </w:rPr>
        <w:t xml:space="preserve">Въздействие чрез - </w:t>
      </w:r>
      <w:r>
        <w:rPr>
          <w:sz w:val="24"/>
          <w:szCs w:val="24"/>
        </w:rPr>
        <w:t xml:space="preserve">шум </w:t>
      </w:r>
      <w:r>
        <w:rPr>
          <w:color w:val="000000"/>
          <w:sz w:val="24"/>
          <w:szCs w:val="24"/>
        </w:rPr>
        <w:t xml:space="preserve">и вибрации в жилищни, обществени сгради и урбанизирани територии -  шумове, вибрации, радиации – няма. </w:t>
      </w:r>
    </w:p>
    <w:p w:rsidR="006372F8" w:rsidRDefault="004A6967">
      <w:pPr>
        <w:widowControl/>
        <w:shd w:val="clear" w:color="auto" w:fill="FEFEFE"/>
        <w:ind w:firstLine="567"/>
      </w:pPr>
      <w:r>
        <w:rPr>
          <w:color w:val="000000"/>
          <w:sz w:val="24"/>
          <w:szCs w:val="24"/>
        </w:rPr>
        <w:t>Йонизиращи лъчения в жилищнит</w:t>
      </w:r>
      <w:r>
        <w:rPr>
          <w:color w:val="000000"/>
          <w:sz w:val="24"/>
          <w:szCs w:val="24"/>
        </w:rPr>
        <w:t>е, производствените и обществените сгради - Няма;</w:t>
      </w:r>
    </w:p>
    <w:p w:rsidR="006372F8" w:rsidRDefault="004A6967">
      <w:pPr>
        <w:widowControl/>
        <w:shd w:val="clear" w:color="auto" w:fill="FEFEFE"/>
        <w:ind w:firstLine="567"/>
      </w:pPr>
      <w:proofErr w:type="spellStart"/>
      <w:r>
        <w:rPr>
          <w:color w:val="000000"/>
          <w:sz w:val="24"/>
          <w:szCs w:val="24"/>
        </w:rPr>
        <w:t>Нейонизиращи</w:t>
      </w:r>
      <w:proofErr w:type="spellEnd"/>
      <w:r>
        <w:rPr>
          <w:color w:val="000000"/>
          <w:sz w:val="24"/>
          <w:szCs w:val="24"/>
        </w:rPr>
        <w:t xml:space="preserve"> лъчения в жилищните, производствените, обществените сгради и урбанизираните територии – Няма;</w:t>
      </w:r>
    </w:p>
    <w:p w:rsidR="006372F8" w:rsidRDefault="004A6967">
      <w:pPr>
        <w:widowControl/>
        <w:shd w:val="clear" w:color="auto" w:fill="FEFEFE"/>
        <w:ind w:firstLine="567"/>
      </w:pPr>
      <w:r>
        <w:rPr>
          <w:color w:val="000000"/>
          <w:sz w:val="24"/>
          <w:szCs w:val="24"/>
        </w:rPr>
        <w:t>Химични фактори и биологични агенти в обектите с обществено предназначение – няма ;</w:t>
      </w:r>
    </w:p>
    <w:p w:rsidR="006372F8" w:rsidRDefault="004A6967">
      <w:pPr>
        <w:widowControl/>
        <w:shd w:val="clear" w:color="auto" w:fill="FEFEFE"/>
        <w:ind w:firstLine="567"/>
      </w:pPr>
      <w:r>
        <w:rPr>
          <w:color w:val="000000"/>
          <w:sz w:val="24"/>
          <w:szCs w:val="24"/>
        </w:rPr>
        <w:t>Няма въздействи</w:t>
      </w:r>
      <w:r>
        <w:rPr>
          <w:color w:val="000000"/>
          <w:sz w:val="24"/>
          <w:szCs w:val="24"/>
        </w:rPr>
        <w:t xml:space="preserve">е върху - курортните ресурси. </w:t>
      </w:r>
    </w:p>
    <w:p w:rsidR="006372F8" w:rsidRDefault="004A6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  <w:r>
        <w:rPr>
          <w:color w:val="000000"/>
          <w:sz w:val="24"/>
          <w:szCs w:val="24"/>
        </w:rPr>
        <w:t>Няма въздействие върху - въздух.</w:t>
      </w:r>
    </w:p>
    <w:p w:rsidR="006372F8" w:rsidRDefault="004A6967">
      <w:pPr>
        <w:widowControl/>
        <w:numPr>
          <w:ilvl w:val="0"/>
          <w:numId w:val="1"/>
        </w:numPr>
        <w:shd w:val="clear" w:color="auto" w:fill="FFFFFF"/>
        <w:spacing w:after="150"/>
        <w:rPr>
          <w:b/>
          <w:sz w:val="24"/>
          <w:szCs w:val="24"/>
        </w:rPr>
      </w:pPr>
      <w:r>
        <w:rPr>
          <w:b/>
          <w:sz w:val="24"/>
          <w:szCs w:val="24"/>
        </w:rPr>
        <w:t>Местоположение на площадката, включително необходима площ за временни дейности по време на строителството.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Инвестиционното предложение ще се реализира в УПИ</w:t>
      </w:r>
      <w:r>
        <w:rPr>
          <w:color w:val="000000"/>
          <w:sz w:val="24"/>
          <w:szCs w:val="24"/>
          <w:lang w:val="en-US"/>
        </w:rPr>
        <w:t xml:space="preserve"> I-</w:t>
      </w:r>
      <w:r>
        <w:rPr>
          <w:color w:val="000000"/>
          <w:sz w:val="24"/>
          <w:szCs w:val="24"/>
        </w:rPr>
        <w:t xml:space="preserve">1372-безвредно производство-цех </w:t>
      </w:r>
      <w:r>
        <w:rPr>
          <w:color w:val="000000"/>
          <w:sz w:val="24"/>
          <w:szCs w:val="24"/>
        </w:rPr>
        <w:t xml:space="preserve">за консерви, кв.62 по устройствения план на гр. Баня, общ. Карлово, </w:t>
      </w:r>
      <w:proofErr w:type="spellStart"/>
      <w:r>
        <w:rPr>
          <w:color w:val="000000"/>
          <w:sz w:val="24"/>
          <w:szCs w:val="24"/>
        </w:rPr>
        <w:t>обл</w:t>
      </w:r>
      <w:proofErr w:type="spellEnd"/>
      <w:r>
        <w:rPr>
          <w:color w:val="000000"/>
          <w:sz w:val="24"/>
          <w:szCs w:val="24"/>
        </w:rPr>
        <w:t>. Пловдив.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Граници и съседи на имота: улици от северозапад, североизток и УПИ</w:t>
      </w:r>
      <w:r>
        <w:rPr>
          <w:color w:val="000000"/>
          <w:sz w:val="24"/>
          <w:szCs w:val="24"/>
          <w:lang w:val="en-US"/>
        </w:rPr>
        <w:t xml:space="preserve"> II-1373,</w:t>
      </w:r>
      <w:r>
        <w:rPr>
          <w:color w:val="000000"/>
          <w:sz w:val="24"/>
          <w:szCs w:val="24"/>
        </w:rPr>
        <w:t xml:space="preserve"> общ., за </w:t>
      </w:r>
      <w:proofErr w:type="spellStart"/>
      <w:r>
        <w:rPr>
          <w:color w:val="000000"/>
          <w:sz w:val="24"/>
          <w:szCs w:val="24"/>
        </w:rPr>
        <w:t>обещ</w:t>
      </w:r>
      <w:proofErr w:type="spellEnd"/>
      <w:r>
        <w:rPr>
          <w:color w:val="000000"/>
          <w:sz w:val="24"/>
          <w:szCs w:val="24"/>
        </w:rPr>
        <w:t>. от югоизток, а от югозапад с поземлен имот 02720.186.254-полски път извън регулацията на гр. Баня, публична общинска собственост.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Характерът на инвестиционното предложение не налага промяна на съществуващата пътна инфраструктура.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Координати</w:t>
      </w:r>
      <w:r>
        <w:rPr>
          <w:color w:val="000000"/>
          <w:sz w:val="24"/>
          <w:szCs w:val="24"/>
        </w:rPr>
        <w:t xml:space="preserve"> на  УПИ </w:t>
      </w:r>
      <w:proofErr w:type="spellStart"/>
      <w:r>
        <w:rPr>
          <w:color w:val="000000"/>
          <w:sz w:val="24"/>
          <w:szCs w:val="24"/>
        </w:rPr>
        <w:t>УПИ</w:t>
      </w:r>
      <w:proofErr w:type="spellEnd"/>
      <w:r>
        <w:rPr>
          <w:color w:val="000000"/>
          <w:sz w:val="24"/>
          <w:szCs w:val="24"/>
          <w:lang w:val="en-US"/>
        </w:rPr>
        <w:t xml:space="preserve"> I-</w:t>
      </w:r>
      <w:r>
        <w:rPr>
          <w:color w:val="000000"/>
          <w:sz w:val="24"/>
          <w:szCs w:val="24"/>
        </w:rPr>
        <w:t>1372-безвредно производство-цех за консерви, кв. 62.</w:t>
      </w:r>
    </w:p>
    <w:tbl>
      <w:tblPr>
        <w:tblW w:w="8610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78"/>
        <w:gridCol w:w="5432"/>
      </w:tblGrid>
      <w:tr w:rsidR="006372F8">
        <w:tc>
          <w:tcPr>
            <w:tcW w:w="3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2F8" w:rsidRDefault="004A6967">
            <w:pPr>
              <w:spacing w:line="276" w:lineRule="auto"/>
              <w:ind w:left="113" w:firstLine="567"/>
              <w:rPr>
                <w:sz w:val="22"/>
                <w:szCs w:val="22"/>
                <w:lang w:eastAsia="en-US"/>
              </w:rPr>
            </w:pPr>
            <w:r>
              <w:rPr>
                <w:rFonts w:cs="Arial"/>
                <w:color w:val="000000"/>
              </w:rPr>
              <w:t>НАСЕЛЕНО МЯСТО:</w:t>
            </w:r>
          </w:p>
        </w:tc>
        <w:tc>
          <w:tcPr>
            <w:tcW w:w="5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2F8" w:rsidRDefault="004A6967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</w:rPr>
              <w:t xml:space="preserve">кв.62 по устройствения план на гр. Баня, общ. Карлово, </w:t>
            </w:r>
            <w:proofErr w:type="spellStart"/>
            <w:r>
              <w:rPr>
                <w:color w:val="000000"/>
              </w:rPr>
              <w:t>обл</w:t>
            </w:r>
            <w:proofErr w:type="spellEnd"/>
            <w:r>
              <w:rPr>
                <w:color w:val="000000"/>
              </w:rPr>
              <w:t>. Пловдив</w:t>
            </w:r>
          </w:p>
        </w:tc>
      </w:tr>
      <w:tr w:rsidR="006372F8">
        <w:tc>
          <w:tcPr>
            <w:tcW w:w="31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2F8" w:rsidRDefault="004A6967">
            <w:pPr>
              <w:spacing w:line="276" w:lineRule="auto"/>
              <w:ind w:firstLine="567"/>
              <w:rPr>
                <w:sz w:val="22"/>
                <w:szCs w:val="22"/>
                <w:lang w:eastAsia="en-US"/>
              </w:rPr>
            </w:pPr>
            <w:r>
              <w:rPr>
                <w:rFonts w:cs="Arial"/>
                <w:color w:val="000000"/>
              </w:rPr>
              <w:t>ПОЗЕМЛЕН ИМОТ</w:t>
            </w:r>
          </w:p>
        </w:tc>
        <w:tc>
          <w:tcPr>
            <w:tcW w:w="54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2F8" w:rsidRDefault="004A6967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</w:rPr>
              <w:t xml:space="preserve">УПИ </w:t>
            </w:r>
            <w:r>
              <w:rPr>
                <w:color w:val="000000"/>
                <w:lang w:val="en-US"/>
              </w:rPr>
              <w:t>I-</w:t>
            </w:r>
            <w:r>
              <w:rPr>
                <w:color w:val="000000"/>
              </w:rPr>
              <w:t>1372-безвредно производство-цех за консерви</w:t>
            </w:r>
          </w:p>
        </w:tc>
      </w:tr>
      <w:tr w:rsidR="006372F8">
        <w:tc>
          <w:tcPr>
            <w:tcW w:w="31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2F8" w:rsidRDefault="004A6967">
            <w:pPr>
              <w:spacing w:line="276" w:lineRule="auto"/>
              <w:ind w:firstLine="567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</w:rPr>
              <w:t>ГЕОГРАФСКИ КООРДИНАТИ:</w:t>
            </w:r>
          </w:p>
        </w:tc>
        <w:tc>
          <w:tcPr>
            <w:tcW w:w="54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2F8" w:rsidRDefault="004A6967">
            <w:pPr>
              <w:pStyle w:val="1"/>
              <w:widowControl w:val="0"/>
              <w:spacing w:before="0" w:after="0" w:line="240" w:lineRule="auto"/>
            </w:pPr>
            <w:r>
              <w:rPr>
                <w:rFonts w:ascii="Times New Roman" w:eastAsiaTheme="minorHAnsi" w:hAnsi="Times New Roman" w:cstheme="minorBidi"/>
                <w:b w:val="0"/>
                <w:bCs w:val="0"/>
                <w:color w:val="000000"/>
                <w:sz w:val="22"/>
                <w:szCs w:val="22"/>
              </w:rPr>
              <w:t xml:space="preserve">42°32'37.2"N </w:t>
            </w:r>
            <w:r>
              <w:rPr>
                <w:rFonts w:ascii="Times New Roman" w:eastAsiaTheme="minorHAnsi" w:hAnsi="Times New Roman" w:cstheme="minorBidi"/>
                <w:b w:val="0"/>
                <w:bCs w:val="0"/>
                <w:color w:val="000000"/>
                <w:sz w:val="22"/>
                <w:szCs w:val="22"/>
              </w:rPr>
              <w:t>24°49'34.4"E</w:t>
            </w:r>
          </w:p>
          <w:p w:rsidR="006372F8" w:rsidRDefault="004A6967">
            <w:pPr>
              <w:pStyle w:val="TableContents"/>
              <w:spacing w:after="0" w:line="240" w:lineRule="auto"/>
            </w:pPr>
            <w:r>
              <w:rPr>
                <w:rFonts w:ascii="Times New Roman" w:hAnsi="Times New Roman"/>
                <w:color w:val="000000"/>
              </w:rPr>
              <w:t>42.543678, 24.826212</w:t>
            </w:r>
          </w:p>
        </w:tc>
      </w:tr>
    </w:tbl>
    <w:p w:rsidR="006372F8" w:rsidRDefault="006372F8">
      <w:pPr>
        <w:ind w:firstLine="708"/>
        <w:jc w:val="both"/>
        <w:rPr>
          <w:sz w:val="24"/>
          <w:szCs w:val="24"/>
        </w:rPr>
      </w:pPr>
    </w:p>
    <w:p w:rsidR="006372F8" w:rsidRDefault="004A69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Имотът не попада в защитена територия за опазване на обекти на културното наследство.</w:t>
      </w:r>
    </w:p>
    <w:p w:rsidR="006372F8" w:rsidRDefault="004A69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Инвестиционното предложение за изграждане на обекта не засяга територии със статут на защитени по смисъла на Закона за защитените тери</w:t>
      </w:r>
      <w:r>
        <w:rPr>
          <w:sz w:val="24"/>
          <w:szCs w:val="24"/>
        </w:rPr>
        <w:t>тории, както и защитени зони по смисъла на Закона за биологичното разнообразие.</w:t>
      </w:r>
    </w:p>
    <w:p w:rsidR="006372F8" w:rsidRDefault="004A69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Имотът не попада в елементи на Националната Екологична мрежа или в границите на защитени територии. Най-близката такава е BG0000429 „река Стряма”, разположена на достатъчно гол</w:t>
      </w:r>
      <w:r>
        <w:rPr>
          <w:sz w:val="24"/>
          <w:szCs w:val="24"/>
        </w:rPr>
        <w:t xml:space="preserve">ямо разстояние от имота, върху която няма да се окаже отрицателно въздействие от предвидените дейности. </w:t>
      </w:r>
    </w:p>
    <w:p w:rsidR="006372F8" w:rsidRDefault="004A69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Предвид местоположението, характера и мащаба на инвестиционното намерение, реализацията му няма вероятност да окаже значително отрицателно въздействие </w:t>
      </w:r>
      <w:r>
        <w:rPr>
          <w:sz w:val="24"/>
          <w:szCs w:val="24"/>
        </w:rPr>
        <w:t>върху природните популации и местообитания на видовете, предмет на опазване в защитената зона.</w:t>
      </w:r>
    </w:p>
    <w:p w:rsidR="006372F8" w:rsidRDefault="004A69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Не се очаква замърсяване от дейността, както и трансгранично замърсяване.</w:t>
      </w:r>
    </w:p>
    <w:p w:rsidR="006372F8" w:rsidRDefault="004A6967">
      <w:pPr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372F8" w:rsidRDefault="004A6967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ab/>
        <w:t xml:space="preserve">Описание на основните процеси (по </w:t>
      </w:r>
      <w:proofErr w:type="spellStart"/>
      <w:r>
        <w:rPr>
          <w:b/>
          <w:sz w:val="24"/>
          <w:szCs w:val="24"/>
        </w:rPr>
        <w:t>проспектни</w:t>
      </w:r>
      <w:proofErr w:type="spellEnd"/>
      <w:r>
        <w:rPr>
          <w:b/>
          <w:sz w:val="24"/>
          <w:szCs w:val="24"/>
        </w:rPr>
        <w:t xml:space="preserve"> данни), капацитет, включително на съ</w:t>
      </w:r>
      <w:r>
        <w:rPr>
          <w:b/>
          <w:sz w:val="24"/>
          <w:szCs w:val="24"/>
        </w:rPr>
        <w:t>оръженията, в които се очаква да са налични опасни вещества от приложение № 3 към ЗООС.</w:t>
      </w:r>
    </w:p>
    <w:p w:rsidR="006372F8" w:rsidRDefault="004A6967">
      <w:pPr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Няма да се изграждат съоръжения в които да има налични опасно вещества</w:t>
      </w:r>
      <w:r>
        <w:rPr>
          <w:b/>
          <w:sz w:val="24"/>
          <w:szCs w:val="24"/>
        </w:rPr>
        <w:t>.</w:t>
      </w:r>
    </w:p>
    <w:p w:rsidR="006372F8" w:rsidRDefault="004A6967">
      <w:pPr>
        <w:ind w:firstLine="567"/>
      </w:pPr>
      <w:r>
        <w:rPr>
          <w:color w:val="000000"/>
          <w:sz w:val="24"/>
          <w:szCs w:val="24"/>
        </w:rPr>
        <w:t>Настоящото инвестиционно предложение се изготвя във връзка с изграждане на обект:</w:t>
      </w:r>
    </w:p>
    <w:p w:rsidR="006372F8" w:rsidRDefault="004A6967">
      <w:pPr>
        <w:ind w:firstLine="567"/>
        <w:jc w:val="both"/>
      </w:pPr>
      <w:r>
        <w:rPr>
          <w:b/>
          <w:bCs/>
          <w:color w:val="000000"/>
          <w:sz w:val="24"/>
          <w:szCs w:val="24"/>
        </w:rPr>
        <w:t>„ЦЕХ ЗА КОНСЕР</w:t>
      </w:r>
      <w:r>
        <w:rPr>
          <w:b/>
          <w:bCs/>
          <w:color w:val="000000"/>
          <w:sz w:val="24"/>
          <w:szCs w:val="24"/>
        </w:rPr>
        <w:t>ВИ“</w:t>
      </w:r>
      <w:r>
        <w:rPr>
          <w:color w:val="000000"/>
          <w:sz w:val="24"/>
          <w:szCs w:val="24"/>
        </w:rPr>
        <w:t xml:space="preserve"> в УПИ</w:t>
      </w:r>
      <w:r>
        <w:rPr>
          <w:color w:val="000000"/>
          <w:sz w:val="24"/>
          <w:szCs w:val="24"/>
          <w:lang w:val="en-US"/>
        </w:rPr>
        <w:t xml:space="preserve"> I-</w:t>
      </w:r>
      <w:r>
        <w:rPr>
          <w:color w:val="000000"/>
          <w:sz w:val="24"/>
          <w:szCs w:val="24"/>
        </w:rPr>
        <w:t xml:space="preserve">1372-безвредно производство-цех за консерви, кв.62 по устройствения план на гр. Баня, общ. Карлово, </w:t>
      </w:r>
      <w:proofErr w:type="spellStart"/>
      <w:r>
        <w:rPr>
          <w:color w:val="000000"/>
          <w:sz w:val="24"/>
          <w:szCs w:val="24"/>
        </w:rPr>
        <w:t>обл</w:t>
      </w:r>
      <w:proofErr w:type="spellEnd"/>
      <w:r>
        <w:rPr>
          <w:color w:val="000000"/>
          <w:sz w:val="24"/>
          <w:szCs w:val="24"/>
        </w:rPr>
        <w:t>. Пловдив.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 xml:space="preserve">Проектът предвижда изграждане на сграда с РЗП около </w:t>
      </w:r>
      <w:r>
        <w:rPr>
          <w:color w:val="000000"/>
          <w:sz w:val="24"/>
          <w:szCs w:val="24"/>
          <w:lang w:val="en-US"/>
        </w:rPr>
        <w:t>6</w:t>
      </w:r>
      <w:r>
        <w:rPr>
          <w:color w:val="000000"/>
          <w:sz w:val="24"/>
          <w:szCs w:val="24"/>
        </w:rPr>
        <w:t>50-</w:t>
      </w:r>
      <w:r>
        <w:rPr>
          <w:color w:val="000000"/>
          <w:sz w:val="24"/>
          <w:szCs w:val="24"/>
          <w:lang w:val="en-US"/>
        </w:rPr>
        <w:t>7</w:t>
      </w:r>
      <w:r>
        <w:rPr>
          <w:color w:val="000000"/>
          <w:sz w:val="24"/>
          <w:szCs w:val="24"/>
        </w:rPr>
        <w:t xml:space="preserve">00 м2 - цех за консерви. 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 xml:space="preserve">Конструкцията на сградата ще бъде метална. Ограждащите стени ще бъдат от </w:t>
      </w:r>
      <w:proofErr w:type="spellStart"/>
      <w:r>
        <w:rPr>
          <w:color w:val="000000"/>
          <w:sz w:val="24"/>
          <w:szCs w:val="24"/>
        </w:rPr>
        <w:t>термопанели</w:t>
      </w:r>
      <w:proofErr w:type="spellEnd"/>
      <w:r>
        <w:rPr>
          <w:color w:val="000000"/>
          <w:sz w:val="24"/>
          <w:szCs w:val="24"/>
        </w:rPr>
        <w:t xml:space="preserve"> с метално покритие с дебелина 10см. Покривната конструкция ще бъде метална с покритие от покривни панели. 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lastRenderedPageBreak/>
        <w:t>В цеха ще се произвеждат месни консерви, в стъклени буркани с ви</w:t>
      </w:r>
      <w:r>
        <w:rPr>
          <w:color w:val="000000"/>
          <w:sz w:val="24"/>
          <w:szCs w:val="24"/>
        </w:rPr>
        <w:t xml:space="preserve">нтови капаци или в метални кутии по 0,180кг, 0,300кг и 0,550кг. 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 xml:space="preserve">Ще се консервира до 300кг на ден месо. 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В различни дни ще се работи с червени меса, с бели меса, субпродукти (дроб за добавка при производство на пастет), след почистване и дезинфекция, а обр</w:t>
      </w:r>
      <w:r>
        <w:rPr>
          <w:color w:val="000000"/>
          <w:sz w:val="24"/>
          <w:szCs w:val="24"/>
        </w:rPr>
        <w:t>аботката и съхранението на риба като суровина ще става в отделни помещения, но от същия персонал, в ден, в който не се работят други меса.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Всички меса се получават замразени, обезкостени, опаковани в полиетиленови пликове. Рибата също се доставя замразена.</w:t>
      </w:r>
      <w:r>
        <w:rPr>
          <w:color w:val="000000"/>
          <w:sz w:val="24"/>
          <w:szCs w:val="24"/>
        </w:rPr>
        <w:t xml:space="preserve">  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Съхранението ще се осъществи в отделни хладилни ракли с температура -18</w:t>
      </w:r>
      <w:r>
        <w:rPr>
          <w:color w:val="000000"/>
          <w:sz w:val="24"/>
          <w:szCs w:val="24"/>
          <w:vertAlign w:val="superscript"/>
        </w:rPr>
        <w:t>о</w:t>
      </w:r>
      <w:r>
        <w:rPr>
          <w:color w:val="000000"/>
          <w:sz w:val="24"/>
          <w:szCs w:val="24"/>
        </w:rPr>
        <w:t xml:space="preserve">С. Преди обработка, от предходния ден, месата се освобождават от опаковка. Подреждат се в пластмасови каси, в помещение за </w:t>
      </w:r>
      <w:proofErr w:type="spellStart"/>
      <w:r>
        <w:rPr>
          <w:color w:val="000000"/>
          <w:sz w:val="24"/>
          <w:szCs w:val="24"/>
        </w:rPr>
        <w:t>дефростация</w:t>
      </w:r>
      <w:proofErr w:type="spellEnd"/>
      <w:r>
        <w:rPr>
          <w:color w:val="000000"/>
          <w:sz w:val="24"/>
          <w:szCs w:val="24"/>
        </w:rPr>
        <w:t>, със стелажи с наклонени рафтове и улей за съб</w:t>
      </w:r>
      <w:r>
        <w:rPr>
          <w:color w:val="000000"/>
          <w:sz w:val="24"/>
          <w:szCs w:val="24"/>
        </w:rPr>
        <w:t xml:space="preserve">иране на течност от </w:t>
      </w:r>
      <w:proofErr w:type="spellStart"/>
      <w:r>
        <w:rPr>
          <w:color w:val="000000"/>
          <w:sz w:val="24"/>
          <w:szCs w:val="24"/>
        </w:rPr>
        <w:t>дефростацията</w:t>
      </w:r>
      <w:proofErr w:type="spellEnd"/>
      <w:r>
        <w:rPr>
          <w:color w:val="000000"/>
          <w:sz w:val="24"/>
          <w:szCs w:val="24"/>
        </w:rPr>
        <w:t>, включен към канализацията на обекта.</w:t>
      </w:r>
    </w:p>
    <w:p w:rsidR="006372F8" w:rsidRDefault="004A6967">
      <w:pPr>
        <w:ind w:firstLine="567"/>
        <w:jc w:val="both"/>
      </w:pPr>
      <w:proofErr w:type="spellStart"/>
      <w:r>
        <w:rPr>
          <w:color w:val="000000"/>
          <w:sz w:val="24"/>
          <w:szCs w:val="24"/>
        </w:rPr>
        <w:t>Дефростираните</w:t>
      </w:r>
      <w:proofErr w:type="spellEnd"/>
      <w:r>
        <w:rPr>
          <w:color w:val="000000"/>
          <w:sz w:val="24"/>
          <w:szCs w:val="24"/>
        </w:rPr>
        <w:t xml:space="preserve"> меса се внасят в работното помещение, нарязват се и се подреждат с подправки в нови стъклени буркани, предварително изплакнати, затварят се с винтов капак с ръчна </w:t>
      </w:r>
      <w:proofErr w:type="spellStart"/>
      <w:r>
        <w:rPr>
          <w:color w:val="000000"/>
          <w:sz w:val="24"/>
          <w:szCs w:val="24"/>
        </w:rPr>
        <w:t>затвар</w:t>
      </w:r>
      <w:r>
        <w:rPr>
          <w:color w:val="000000"/>
          <w:sz w:val="24"/>
          <w:szCs w:val="24"/>
        </w:rPr>
        <w:t>ячна</w:t>
      </w:r>
      <w:proofErr w:type="spellEnd"/>
      <w:r>
        <w:rPr>
          <w:color w:val="000000"/>
          <w:sz w:val="24"/>
          <w:szCs w:val="24"/>
        </w:rPr>
        <w:t xml:space="preserve"> глава и се стерилизират в електрически автоклав 150л /110бр. буркани по 0.720л. Оставят се да се охладят въздушно и се съхраняват в склад за готова продукция 14 дни за проверка за </w:t>
      </w:r>
      <w:proofErr w:type="spellStart"/>
      <w:r>
        <w:rPr>
          <w:color w:val="000000"/>
          <w:sz w:val="24"/>
          <w:szCs w:val="24"/>
        </w:rPr>
        <w:t>бомбаж</w:t>
      </w:r>
      <w:proofErr w:type="spellEnd"/>
      <w:r>
        <w:rPr>
          <w:color w:val="000000"/>
          <w:sz w:val="24"/>
          <w:szCs w:val="24"/>
        </w:rPr>
        <w:t>, след което се етикетират и се подреждат на палети за съхранение</w:t>
      </w:r>
      <w:r>
        <w:rPr>
          <w:color w:val="000000"/>
          <w:sz w:val="24"/>
          <w:szCs w:val="24"/>
        </w:rPr>
        <w:t xml:space="preserve"> до експедиция. По заявка стерилизацията може да стане в нови метални кутии. В зависимост от заявката, непосредствено преди експедиция се </w:t>
      </w:r>
      <w:proofErr w:type="spellStart"/>
      <w:r>
        <w:rPr>
          <w:color w:val="000000"/>
          <w:sz w:val="24"/>
          <w:szCs w:val="24"/>
        </w:rPr>
        <w:t>стековат</w:t>
      </w:r>
      <w:proofErr w:type="spellEnd"/>
      <w:r>
        <w:rPr>
          <w:color w:val="000000"/>
          <w:sz w:val="24"/>
          <w:szCs w:val="24"/>
        </w:rPr>
        <w:t xml:space="preserve"> с </w:t>
      </w:r>
      <w:proofErr w:type="spellStart"/>
      <w:r>
        <w:rPr>
          <w:color w:val="000000"/>
          <w:sz w:val="24"/>
          <w:szCs w:val="24"/>
        </w:rPr>
        <w:t>термосвиваемо</w:t>
      </w:r>
      <w:proofErr w:type="spellEnd"/>
      <w:r>
        <w:rPr>
          <w:color w:val="000000"/>
          <w:sz w:val="24"/>
          <w:szCs w:val="24"/>
        </w:rPr>
        <w:t xml:space="preserve"> фолио и пистолет с топъл въздух.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При приготвянето на пастет, необходимото количество черен др</w:t>
      </w:r>
      <w:r>
        <w:rPr>
          <w:color w:val="000000"/>
          <w:sz w:val="24"/>
          <w:szCs w:val="24"/>
        </w:rPr>
        <w:t xml:space="preserve">об първо се попарва за кратко в топла вода за отстраняване на кръв, измива се и се смила заедно с месото и подправките в </w:t>
      </w:r>
      <w:proofErr w:type="spellStart"/>
      <w:r>
        <w:rPr>
          <w:color w:val="000000"/>
          <w:sz w:val="24"/>
          <w:szCs w:val="24"/>
        </w:rPr>
        <w:t>кутер</w:t>
      </w:r>
      <w:proofErr w:type="spellEnd"/>
      <w:r>
        <w:rPr>
          <w:color w:val="000000"/>
          <w:sz w:val="24"/>
          <w:szCs w:val="24"/>
        </w:rPr>
        <w:t xml:space="preserve"> и тогава се пълни в буркани или кутии.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Рибата се съхранява в хладилна ракла с температура -18</w:t>
      </w:r>
      <w:r>
        <w:rPr>
          <w:color w:val="000000"/>
          <w:sz w:val="24"/>
          <w:szCs w:val="24"/>
          <w:vertAlign w:val="superscript"/>
        </w:rPr>
        <w:t>о</w:t>
      </w:r>
      <w:r>
        <w:rPr>
          <w:color w:val="000000"/>
          <w:sz w:val="24"/>
          <w:szCs w:val="24"/>
        </w:rPr>
        <w:t>С. Преди работа, рибата се освобожд</w:t>
      </w:r>
      <w:r>
        <w:rPr>
          <w:color w:val="000000"/>
          <w:sz w:val="24"/>
          <w:szCs w:val="24"/>
        </w:rPr>
        <w:t xml:space="preserve">ава от опаковка и се внася в работното помещение, където се оставя 15 мин. да се отпусне, но не трябва да се размразява и се изчиства, измива, обезкостява и подрежда с подправки в нови стъклени буркани, предварително изплакнати, затварят се с винтов капак </w:t>
      </w:r>
      <w:r>
        <w:rPr>
          <w:color w:val="000000"/>
          <w:sz w:val="24"/>
          <w:szCs w:val="24"/>
        </w:rPr>
        <w:t xml:space="preserve">с ръчна </w:t>
      </w:r>
      <w:proofErr w:type="spellStart"/>
      <w:r>
        <w:rPr>
          <w:color w:val="000000"/>
          <w:sz w:val="24"/>
          <w:szCs w:val="24"/>
        </w:rPr>
        <w:t>затварячна</w:t>
      </w:r>
      <w:proofErr w:type="spellEnd"/>
      <w:r>
        <w:rPr>
          <w:color w:val="000000"/>
          <w:sz w:val="24"/>
          <w:szCs w:val="24"/>
        </w:rPr>
        <w:t xml:space="preserve"> глава и се стерилизират в електрическия автоклав. Съхраняват се също като месните консерви в общ склад.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 xml:space="preserve">Не се налага монтирането на хладилни камери, тъй като количествата са малки и зареждането става през ден и по заявка, а съхранението </w:t>
      </w:r>
      <w:r>
        <w:rPr>
          <w:color w:val="000000"/>
          <w:sz w:val="24"/>
          <w:szCs w:val="24"/>
        </w:rPr>
        <w:t>е в хладилни ракли.</w:t>
      </w:r>
    </w:p>
    <w:p w:rsidR="006372F8" w:rsidRDefault="004A6967">
      <w:pPr>
        <w:ind w:left="-284"/>
        <w:jc w:val="both"/>
        <w:rPr>
          <w:b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ab/>
        <w:t xml:space="preserve">Работните помещения ще бъдат </w:t>
      </w:r>
      <w:proofErr w:type="spellStart"/>
      <w:r>
        <w:rPr>
          <w:color w:val="000000"/>
          <w:sz w:val="24"/>
          <w:szCs w:val="24"/>
        </w:rPr>
        <w:t>климатизирани</w:t>
      </w:r>
      <w:proofErr w:type="spellEnd"/>
      <w:r>
        <w:rPr>
          <w:color w:val="000000"/>
          <w:sz w:val="24"/>
          <w:szCs w:val="24"/>
        </w:rPr>
        <w:t xml:space="preserve"> на 12</w:t>
      </w:r>
      <w:r>
        <w:rPr>
          <w:color w:val="000000"/>
          <w:sz w:val="24"/>
          <w:szCs w:val="24"/>
          <w:vertAlign w:val="superscript"/>
        </w:rPr>
        <w:t>о</w:t>
      </w:r>
      <w:r>
        <w:rPr>
          <w:color w:val="000000"/>
          <w:sz w:val="24"/>
          <w:szCs w:val="24"/>
        </w:rPr>
        <w:t>С, а складовете не се нуждаят от отопление и охлаждане.</w:t>
      </w:r>
    </w:p>
    <w:p w:rsidR="006372F8" w:rsidRDefault="006372F8">
      <w:pPr>
        <w:ind w:left="-284"/>
        <w:jc w:val="both"/>
        <w:rPr>
          <w:b/>
          <w:sz w:val="24"/>
          <w:szCs w:val="24"/>
          <w:lang w:val="en-US"/>
        </w:rPr>
      </w:pPr>
    </w:p>
    <w:p w:rsidR="006372F8" w:rsidRDefault="004A6967">
      <w:pPr>
        <w:ind w:left="-284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b/>
          <w:color w:val="000000"/>
          <w:sz w:val="24"/>
          <w:szCs w:val="24"/>
        </w:rPr>
        <w:t>Схема на нова или промяна на съществуваща пътна инфраструктура.</w:t>
      </w:r>
    </w:p>
    <w:p w:rsidR="006372F8" w:rsidRDefault="004A6967">
      <w:pPr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>Транспортният достъп на имота може да се осъществи чрез съществ</w:t>
      </w:r>
      <w:r>
        <w:rPr>
          <w:sz w:val="24"/>
          <w:szCs w:val="24"/>
        </w:rPr>
        <w:t>уващата пътна и транспортна инфраструктура-прилежащи улици.</w:t>
      </w:r>
    </w:p>
    <w:p w:rsidR="006372F8" w:rsidRDefault="004A6967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b/>
          <w:sz w:val="24"/>
          <w:szCs w:val="24"/>
        </w:rPr>
        <w:tab/>
        <w:t>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6372F8" w:rsidRDefault="004A6967">
      <w:pPr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се предвижда </w:t>
      </w:r>
      <w:proofErr w:type="spellStart"/>
      <w:r>
        <w:rPr>
          <w:sz w:val="24"/>
          <w:szCs w:val="24"/>
        </w:rPr>
        <w:t>етапност</w:t>
      </w:r>
      <w:proofErr w:type="spellEnd"/>
      <w:r>
        <w:rPr>
          <w:sz w:val="24"/>
          <w:szCs w:val="24"/>
        </w:rPr>
        <w:t xml:space="preserve"> на изграждане предмета на ИП. Строителн</w:t>
      </w:r>
      <w:r>
        <w:rPr>
          <w:sz w:val="24"/>
          <w:szCs w:val="24"/>
        </w:rPr>
        <w:t>ите работи ще се извършат съгласно предписания по проекта на техническата документация, след получаване на съответните разрешения.</w:t>
      </w:r>
    </w:p>
    <w:p w:rsidR="006372F8" w:rsidRDefault="004A6967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Предлагани методи за строителство.</w:t>
      </w:r>
    </w:p>
    <w:p w:rsidR="006372F8" w:rsidRDefault="004A6967">
      <w:pPr>
        <w:ind w:left="-283" w:firstLine="567"/>
        <w:jc w:val="both"/>
      </w:pPr>
      <w:r>
        <w:rPr>
          <w:color w:val="000000"/>
          <w:sz w:val="24"/>
          <w:szCs w:val="24"/>
        </w:rPr>
        <w:t>Предвижда се режим на свободно застрояване в рамките на имота, като се осигурят нормати</w:t>
      </w:r>
      <w:r>
        <w:rPr>
          <w:color w:val="000000"/>
          <w:sz w:val="24"/>
          <w:szCs w:val="24"/>
        </w:rPr>
        <w:t>вно изискуемите разстояния от вътрешни и външни регулационни линии.</w:t>
      </w:r>
    </w:p>
    <w:p w:rsidR="006372F8" w:rsidRDefault="004A6967">
      <w:pPr>
        <w:ind w:left="-283" w:firstLine="567"/>
        <w:jc w:val="both"/>
      </w:pPr>
      <w:r>
        <w:rPr>
          <w:sz w:val="24"/>
          <w:szCs w:val="24"/>
        </w:rPr>
        <w:t xml:space="preserve">Конструкцията на сградата ще бъде метална. Ограждащите стени ще бъдат от </w:t>
      </w:r>
      <w:proofErr w:type="spellStart"/>
      <w:r>
        <w:rPr>
          <w:sz w:val="24"/>
          <w:szCs w:val="24"/>
        </w:rPr>
        <w:t>термопанели</w:t>
      </w:r>
      <w:proofErr w:type="spellEnd"/>
      <w:r>
        <w:rPr>
          <w:sz w:val="24"/>
          <w:szCs w:val="24"/>
        </w:rPr>
        <w:t xml:space="preserve"> с метално покритие с дебелина 10см. Покривната конструкция ще бъде метална с покритие от покривни панел</w:t>
      </w:r>
      <w:r>
        <w:rPr>
          <w:sz w:val="24"/>
          <w:szCs w:val="24"/>
        </w:rPr>
        <w:t>и. Отводняването на сградите ще бъде външно, с улуци и водосточни тръби. Видът и повърхността на преградните стени, пода, както и на различните видове инсталации ще отговарят на Наредба №14 от 9 декември 2021г. за хигиената на храните.</w:t>
      </w:r>
    </w:p>
    <w:p w:rsidR="006372F8" w:rsidRDefault="006372F8">
      <w:pPr>
        <w:ind w:left="-284"/>
        <w:jc w:val="both"/>
        <w:rPr>
          <w:sz w:val="24"/>
          <w:szCs w:val="24"/>
        </w:rPr>
      </w:pPr>
    </w:p>
    <w:p w:rsidR="006372F8" w:rsidRDefault="004A6967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7.</w:t>
      </w:r>
      <w:r>
        <w:rPr>
          <w:b/>
          <w:sz w:val="24"/>
          <w:szCs w:val="24"/>
        </w:rPr>
        <w:tab/>
        <w:t xml:space="preserve">Доказване на </w:t>
      </w:r>
      <w:r>
        <w:rPr>
          <w:b/>
          <w:sz w:val="24"/>
          <w:szCs w:val="24"/>
        </w:rPr>
        <w:t>необходимостта от инвестиционното предложение.</w:t>
      </w:r>
    </w:p>
    <w:p w:rsidR="006372F8" w:rsidRDefault="004A6967">
      <w:pPr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 Реализацията на инвестиционното предложение е изключително важна за Възложителя. Няма друг имот собственост на Възложителя, който да е подходящ за изграждане на цех за консерви.</w:t>
      </w:r>
    </w:p>
    <w:p w:rsidR="006372F8" w:rsidRDefault="006372F8">
      <w:pPr>
        <w:ind w:left="-284"/>
        <w:jc w:val="both"/>
        <w:rPr>
          <w:b/>
          <w:sz w:val="24"/>
          <w:szCs w:val="24"/>
        </w:rPr>
      </w:pPr>
    </w:p>
    <w:p w:rsidR="006372F8" w:rsidRDefault="004A6967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</w:t>
      </w:r>
      <w:r>
        <w:rPr>
          <w:b/>
          <w:sz w:val="24"/>
          <w:szCs w:val="24"/>
        </w:rPr>
        <w:tab/>
        <w:t>План, карти и снимки, пок</w:t>
      </w:r>
      <w:r>
        <w:rPr>
          <w:b/>
          <w:sz w:val="24"/>
          <w:szCs w:val="24"/>
        </w:rPr>
        <w:t>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</w:t>
      </w:r>
      <w:r>
        <w:rPr>
          <w:b/>
          <w:sz w:val="24"/>
          <w:szCs w:val="24"/>
        </w:rPr>
        <w:t>вна защита, и отстоянията до тях.</w:t>
      </w:r>
    </w:p>
    <w:p w:rsidR="006372F8" w:rsidRDefault="004A6967">
      <w:pPr>
        <w:ind w:firstLine="737"/>
        <w:jc w:val="both"/>
        <w:rPr>
          <w:sz w:val="24"/>
          <w:szCs w:val="24"/>
        </w:rPr>
      </w:pPr>
      <w:r>
        <w:rPr>
          <w:sz w:val="24"/>
          <w:szCs w:val="24"/>
        </w:rPr>
        <w:t>Приложена е актуална скица и ситуационна схема.</w:t>
      </w:r>
    </w:p>
    <w:p w:rsidR="006372F8" w:rsidRDefault="006372F8">
      <w:pPr>
        <w:ind w:left="-284"/>
        <w:jc w:val="both"/>
        <w:rPr>
          <w:sz w:val="24"/>
          <w:szCs w:val="24"/>
        </w:rPr>
      </w:pPr>
    </w:p>
    <w:p w:rsidR="006372F8" w:rsidRDefault="004A6967">
      <w:pPr>
        <w:ind w:left="-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09540" cy="332232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6372F8">
      <w:pPr>
        <w:rPr>
          <w:sz w:val="24"/>
          <w:szCs w:val="24"/>
        </w:rPr>
      </w:pPr>
    </w:p>
    <w:p w:rsidR="006372F8" w:rsidRDefault="004A696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9.  Съществуващо </w:t>
      </w:r>
      <w:proofErr w:type="spellStart"/>
      <w:r>
        <w:rPr>
          <w:b/>
          <w:sz w:val="24"/>
          <w:szCs w:val="24"/>
        </w:rPr>
        <w:t>земеползване</w:t>
      </w:r>
      <w:proofErr w:type="spellEnd"/>
      <w:r>
        <w:rPr>
          <w:b/>
          <w:sz w:val="24"/>
          <w:szCs w:val="24"/>
        </w:rPr>
        <w:t xml:space="preserve"> по границите на площадката или трасето на инвестиционното предложение</w:t>
      </w:r>
      <w:r>
        <w:rPr>
          <w:sz w:val="24"/>
          <w:szCs w:val="24"/>
        </w:rPr>
        <w:t>.</w:t>
      </w:r>
    </w:p>
    <w:p w:rsidR="006372F8" w:rsidRDefault="006372F8">
      <w:pPr>
        <w:rPr>
          <w:sz w:val="24"/>
          <w:szCs w:val="24"/>
        </w:rPr>
      </w:pPr>
    </w:p>
    <w:p w:rsidR="006372F8" w:rsidRDefault="004A6967">
      <w:pPr>
        <w:rPr>
          <w:b/>
          <w:sz w:val="24"/>
          <w:szCs w:val="24"/>
        </w:rPr>
      </w:pPr>
      <w:r>
        <w:rPr>
          <w:b/>
          <w:sz w:val="24"/>
          <w:szCs w:val="24"/>
        </w:rPr>
        <w:t>10. Чувствителни територии, в т.ч. чувствителни</w:t>
      </w:r>
      <w:r>
        <w:rPr>
          <w:b/>
          <w:sz w:val="24"/>
          <w:szCs w:val="24"/>
        </w:rPr>
        <w:t xml:space="preserve">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</w:t>
      </w:r>
      <w:r>
        <w:rPr>
          <w:b/>
          <w:sz w:val="24"/>
          <w:szCs w:val="24"/>
        </w:rPr>
        <w:t xml:space="preserve"> екологична мрежа.</w:t>
      </w:r>
    </w:p>
    <w:p w:rsidR="006372F8" w:rsidRDefault="004A6967">
      <w:pPr>
        <w:widowControl/>
        <w:ind w:firstLine="567"/>
        <w:jc w:val="both"/>
      </w:pPr>
      <w:r>
        <w:rPr>
          <w:color w:val="000000"/>
          <w:sz w:val="24"/>
          <w:szCs w:val="24"/>
        </w:rPr>
        <w:t>Инвестиционното предложение ще се реализира в УПИ</w:t>
      </w:r>
      <w:r>
        <w:rPr>
          <w:color w:val="000000"/>
          <w:sz w:val="24"/>
          <w:szCs w:val="24"/>
          <w:lang w:val="en-US"/>
        </w:rPr>
        <w:t xml:space="preserve"> I-</w:t>
      </w:r>
      <w:r>
        <w:rPr>
          <w:color w:val="000000"/>
          <w:sz w:val="24"/>
          <w:szCs w:val="24"/>
        </w:rPr>
        <w:t xml:space="preserve">1372-безвредно производство-цех за консерви, кв.62 по устройствения план на гр. Баня, общ. Карлово, </w:t>
      </w:r>
      <w:proofErr w:type="spellStart"/>
      <w:r>
        <w:rPr>
          <w:color w:val="000000"/>
          <w:sz w:val="24"/>
          <w:szCs w:val="24"/>
        </w:rPr>
        <w:t>обл</w:t>
      </w:r>
      <w:proofErr w:type="spellEnd"/>
      <w:r>
        <w:rPr>
          <w:color w:val="000000"/>
          <w:sz w:val="24"/>
          <w:szCs w:val="24"/>
        </w:rPr>
        <w:t>. Пловдив.</w:t>
      </w:r>
    </w:p>
    <w:p w:rsidR="006372F8" w:rsidRDefault="004A6967">
      <w:pPr>
        <w:widowControl/>
        <w:ind w:firstLine="567"/>
        <w:jc w:val="both"/>
      </w:pPr>
      <w:r>
        <w:rPr>
          <w:color w:val="000000"/>
          <w:sz w:val="24"/>
          <w:szCs w:val="24"/>
        </w:rPr>
        <w:t>Граници и съседи на имота: улици от северозапад, североизток и УПИ</w:t>
      </w:r>
      <w:r>
        <w:rPr>
          <w:color w:val="000000"/>
          <w:sz w:val="24"/>
          <w:szCs w:val="24"/>
          <w:lang w:val="en-US"/>
        </w:rPr>
        <w:t xml:space="preserve"> II-1373,</w:t>
      </w:r>
      <w:r>
        <w:rPr>
          <w:color w:val="000000"/>
          <w:sz w:val="24"/>
          <w:szCs w:val="24"/>
        </w:rPr>
        <w:t xml:space="preserve"> общ., за </w:t>
      </w:r>
      <w:proofErr w:type="spellStart"/>
      <w:r>
        <w:rPr>
          <w:color w:val="000000"/>
          <w:sz w:val="24"/>
          <w:szCs w:val="24"/>
        </w:rPr>
        <w:t>обещ</w:t>
      </w:r>
      <w:proofErr w:type="spellEnd"/>
      <w:r>
        <w:rPr>
          <w:color w:val="000000"/>
          <w:sz w:val="24"/>
          <w:szCs w:val="24"/>
        </w:rPr>
        <w:t>. от югоизток, а от югозапад с поземлен имот 02720.186.254-полски път извън регулацията на гр. Баня, публична общинска собственост.</w:t>
      </w:r>
    </w:p>
    <w:p w:rsidR="006372F8" w:rsidRDefault="004A6967">
      <w:pPr>
        <w:widowControl/>
        <w:ind w:firstLine="567"/>
        <w:jc w:val="both"/>
      </w:pPr>
      <w:r>
        <w:rPr>
          <w:color w:val="000000"/>
          <w:sz w:val="24"/>
          <w:szCs w:val="24"/>
        </w:rPr>
        <w:t>Характерът на инвестиционното предложение не налага промяна на съществуващата пътна инфраструктура.</w:t>
      </w:r>
    </w:p>
    <w:p w:rsidR="006372F8" w:rsidRDefault="004A6967">
      <w:pPr>
        <w:pStyle w:val="a7"/>
        <w:ind w:left="0" w:firstLine="567"/>
        <w:jc w:val="left"/>
      </w:pPr>
      <w:r>
        <w:rPr>
          <w:color w:val="000000"/>
          <w:spacing w:val="-2"/>
          <w:w w:val="101"/>
          <w:sz w:val="24"/>
        </w:rPr>
        <w:t>Н</w:t>
      </w:r>
      <w:r>
        <w:rPr>
          <w:color w:val="000000"/>
          <w:spacing w:val="-2"/>
          <w:w w:val="101"/>
          <w:sz w:val="24"/>
        </w:rPr>
        <w:t>а територията на обекта няма чувствителни зони .</w:t>
      </w:r>
    </w:p>
    <w:p w:rsidR="006372F8" w:rsidRDefault="004A6967">
      <w:pPr>
        <w:pStyle w:val="a7"/>
        <w:ind w:left="0" w:firstLine="567"/>
        <w:jc w:val="left"/>
      </w:pPr>
      <w:r>
        <w:rPr>
          <w:color w:val="000000"/>
          <w:spacing w:val="-2"/>
          <w:w w:val="101"/>
          <w:sz w:val="24"/>
        </w:rPr>
        <w:t xml:space="preserve">Инвестиционното предложение не попада на територията на: </w:t>
      </w:r>
    </w:p>
    <w:p w:rsidR="006372F8" w:rsidRDefault="004A6967">
      <w:pPr>
        <w:pStyle w:val="a7"/>
        <w:ind w:left="0" w:firstLine="567"/>
        <w:jc w:val="left"/>
      </w:pPr>
      <w:r>
        <w:rPr>
          <w:color w:val="000000"/>
          <w:spacing w:val="-2"/>
          <w:w w:val="101"/>
          <w:sz w:val="24"/>
        </w:rPr>
        <w:t>- национален парк или природен резерват;</w:t>
      </w:r>
    </w:p>
    <w:p w:rsidR="006372F8" w:rsidRDefault="004A6967">
      <w:pPr>
        <w:pStyle w:val="a7"/>
        <w:ind w:left="0" w:firstLine="567"/>
        <w:jc w:val="left"/>
      </w:pPr>
      <w:r>
        <w:rPr>
          <w:color w:val="000000"/>
          <w:spacing w:val="-2"/>
          <w:w w:val="101"/>
          <w:sz w:val="24"/>
        </w:rPr>
        <w:t>- археологически, архитектурни и други резервати и обекти, обявени за недвижими паметници на културата;</w:t>
      </w:r>
    </w:p>
    <w:p w:rsidR="006372F8" w:rsidRDefault="004A6967">
      <w:pPr>
        <w:pStyle w:val="a7"/>
        <w:ind w:left="0" w:firstLine="567"/>
        <w:jc w:val="left"/>
      </w:pPr>
      <w:r>
        <w:rPr>
          <w:color w:val="000000"/>
          <w:spacing w:val="-2"/>
          <w:w w:val="101"/>
          <w:sz w:val="24"/>
        </w:rPr>
        <w:lastRenderedPageBreak/>
        <w:t>- ра</w:t>
      </w:r>
      <w:r>
        <w:rPr>
          <w:color w:val="000000"/>
          <w:spacing w:val="-2"/>
          <w:w w:val="101"/>
          <w:sz w:val="24"/>
        </w:rPr>
        <w:t xml:space="preserve">йони с неблагоприятни </w:t>
      </w:r>
      <w:proofErr w:type="spellStart"/>
      <w:r>
        <w:rPr>
          <w:color w:val="000000"/>
          <w:spacing w:val="-2"/>
          <w:w w:val="101"/>
          <w:sz w:val="24"/>
        </w:rPr>
        <w:t>инженеро</w:t>
      </w:r>
      <w:proofErr w:type="spellEnd"/>
      <w:r>
        <w:rPr>
          <w:color w:val="000000"/>
          <w:spacing w:val="-2"/>
          <w:w w:val="101"/>
          <w:sz w:val="24"/>
        </w:rPr>
        <w:t xml:space="preserve">-геоложки условия, райони с открит </w:t>
      </w:r>
      <w:proofErr w:type="spellStart"/>
      <w:r>
        <w:rPr>
          <w:color w:val="000000"/>
          <w:spacing w:val="-2"/>
          <w:w w:val="101"/>
          <w:sz w:val="24"/>
        </w:rPr>
        <w:t>карст</w:t>
      </w:r>
      <w:proofErr w:type="spellEnd"/>
      <w:r>
        <w:rPr>
          <w:color w:val="000000"/>
          <w:spacing w:val="-2"/>
          <w:w w:val="101"/>
          <w:sz w:val="24"/>
        </w:rPr>
        <w:t>;</w:t>
      </w:r>
    </w:p>
    <w:p w:rsidR="006372F8" w:rsidRDefault="004A6967">
      <w:pPr>
        <w:pStyle w:val="a7"/>
        <w:ind w:left="0" w:firstLine="567"/>
        <w:jc w:val="left"/>
      </w:pPr>
      <w:r>
        <w:rPr>
          <w:color w:val="000000"/>
          <w:spacing w:val="-2"/>
          <w:w w:val="101"/>
          <w:sz w:val="24"/>
        </w:rPr>
        <w:t>На терена не са извършвани минни разработки, които да създават потенциална опасност от слягане и пропадане.</w:t>
      </w:r>
    </w:p>
    <w:p w:rsidR="006372F8" w:rsidRDefault="004A6967">
      <w:pPr>
        <w:pStyle w:val="a7"/>
        <w:ind w:left="0" w:firstLine="567"/>
      </w:pPr>
      <w:r>
        <w:rPr>
          <w:color w:val="000000"/>
          <w:spacing w:val="-2"/>
          <w:w w:val="101"/>
          <w:sz w:val="24"/>
        </w:rPr>
        <w:t>На територията няма находища за открит добив на подземни богатства, включени</w:t>
      </w:r>
      <w:r>
        <w:rPr>
          <w:color w:val="000000"/>
          <w:spacing w:val="-2"/>
          <w:w w:val="101"/>
          <w:sz w:val="24"/>
        </w:rPr>
        <w:t xml:space="preserve"> в Националния баланс на запасите и ресурсите на подземни богатства.</w:t>
      </w:r>
    </w:p>
    <w:p w:rsidR="006372F8" w:rsidRDefault="004A6967">
      <w:pPr>
        <w:pStyle w:val="a7"/>
        <w:ind w:left="0" w:firstLine="567"/>
      </w:pPr>
      <w:r>
        <w:rPr>
          <w:color w:val="000000"/>
          <w:spacing w:val="-2"/>
          <w:w w:val="101"/>
          <w:sz w:val="24"/>
        </w:rPr>
        <w:t>Имотът не попада в СОЗ на питейни или минерални води.</w:t>
      </w:r>
    </w:p>
    <w:p w:rsidR="006372F8" w:rsidRDefault="004A6967">
      <w:pPr>
        <w:ind w:firstLine="567"/>
        <w:jc w:val="both"/>
      </w:pPr>
      <w:r>
        <w:rPr>
          <w:color w:val="000000"/>
          <w:spacing w:val="-2"/>
          <w:w w:val="101"/>
          <w:sz w:val="24"/>
          <w:szCs w:val="24"/>
        </w:rPr>
        <w:t>В близост до площадката не се намират санитарно-охранителни зони около водоизточниците на минерални води, използвани за лечебни и про</w:t>
      </w:r>
      <w:r>
        <w:rPr>
          <w:color w:val="000000"/>
          <w:spacing w:val="-2"/>
          <w:w w:val="101"/>
          <w:sz w:val="24"/>
          <w:szCs w:val="24"/>
        </w:rPr>
        <w:t>филактични нужди.</w:t>
      </w:r>
    </w:p>
    <w:p w:rsidR="006372F8" w:rsidRDefault="004A6967">
      <w:pPr>
        <w:widowControl/>
        <w:ind w:firstLine="567"/>
        <w:jc w:val="both"/>
      </w:pPr>
      <w:r>
        <w:rPr>
          <w:rFonts w:eastAsia="NSimSun" w:cs="Lucida Sans"/>
          <w:kern w:val="2"/>
          <w:sz w:val="24"/>
          <w:szCs w:val="24"/>
          <w:lang w:eastAsia="zh-CN" w:bidi="hi-IN"/>
        </w:rPr>
        <w:t xml:space="preserve">Съгласно сеизмичното райониране на България, районът, в който е разположен град Баня е с проявена </w:t>
      </w:r>
      <w:proofErr w:type="spellStart"/>
      <w:r>
        <w:rPr>
          <w:rFonts w:eastAsia="NSimSun" w:cs="Lucida Sans"/>
          <w:kern w:val="2"/>
          <w:sz w:val="24"/>
          <w:szCs w:val="24"/>
          <w:lang w:eastAsia="zh-CN" w:bidi="hi-IN"/>
        </w:rPr>
        <w:t>сейзмична</w:t>
      </w:r>
      <w:proofErr w:type="spellEnd"/>
      <w:r>
        <w:rPr>
          <w:rFonts w:eastAsia="NSimSun" w:cs="Lucida Sans"/>
          <w:kern w:val="2"/>
          <w:sz w:val="24"/>
          <w:szCs w:val="24"/>
          <w:lang w:eastAsia="zh-CN" w:bidi="hi-IN"/>
        </w:rPr>
        <w:t xml:space="preserve"> активност от </w:t>
      </w:r>
      <w:r>
        <w:rPr>
          <w:rFonts w:eastAsia="NSimSun" w:cs="Lucida Sans"/>
          <w:kern w:val="2"/>
          <w:sz w:val="24"/>
          <w:szCs w:val="24"/>
          <w:lang w:val="en-US" w:eastAsia="zh-CN" w:bidi="hi-IN"/>
        </w:rPr>
        <w:t>V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>I</w:t>
      </w:r>
      <w:r>
        <w:rPr>
          <w:rFonts w:eastAsia="NSimSun" w:cs="Lucida Sans"/>
          <w:kern w:val="2"/>
          <w:sz w:val="24"/>
          <w:szCs w:val="24"/>
          <w:lang w:val="en-US" w:eastAsia="zh-CN" w:bidi="hi-IN"/>
        </w:rPr>
        <w:t>II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 xml:space="preserve"> степен, с коефициента на </w:t>
      </w:r>
      <w:proofErr w:type="spellStart"/>
      <w:r>
        <w:rPr>
          <w:rFonts w:eastAsia="NSimSun" w:cs="Lucida Sans"/>
          <w:kern w:val="2"/>
          <w:sz w:val="24"/>
          <w:szCs w:val="24"/>
          <w:lang w:eastAsia="zh-CN" w:bidi="hi-IN"/>
        </w:rPr>
        <w:t>Кс</w:t>
      </w:r>
      <w:proofErr w:type="spellEnd"/>
      <w:r>
        <w:rPr>
          <w:rFonts w:eastAsia="NSimSun" w:cs="Lucida Sans"/>
          <w:kern w:val="2"/>
          <w:sz w:val="24"/>
          <w:szCs w:val="24"/>
          <w:lang w:eastAsia="zh-CN" w:bidi="hi-IN"/>
        </w:rPr>
        <w:t xml:space="preserve"> = 0,</w:t>
      </w:r>
      <w:r>
        <w:rPr>
          <w:rFonts w:eastAsia="NSimSun" w:cs="Lucida Sans"/>
          <w:kern w:val="2"/>
          <w:sz w:val="24"/>
          <w:szCs w:val="24"/>
          <w:lang w:val="en-US" w:eastAsia="zh-CN" w:bidi="hi-IN"/>
        </w:rPr>
        <w:t>15</w:t>
      </w:r>
      <w:r>
        <w:rPr>
          <w:rFonts w:eastAsia="NSimSun" w:cs="Lucida Sans"/>
          <w:kern w:val="2"/>
          <w:sz w:val="24"/>
          <w:szCs w:val="24"/>
          <w:lang w:eastAsia="zh-CN" w:bidi="hi-IN"/>
        </w:rPr>
        <w:t>.</w:t>
      </w:r>
    </w:p>
    <w:p w:rsidR="006372F8" w:rsidRDefault="006372F8">
      <w:pPr>
        <w:jc w:val="both"/>
        <w:rPr>
          <w:color w:val="000000"/>
          <w:spacing w:val="-2"/>
          <w:w w:val="101"/>
          <w:sz w:val="24"/>
          <w:szCs w:val="24"/>
        </w:rPr>
      </w:pPr>
    </w:p>
    <w:p w:rsidR="006372F8" w:rsidRDefault="004A6967">
      <w:pPr>
        <w:rPr>
          <w:b/>
          <w:sz w:val="24"/>
          <w:szCs w:val="24"/>
        </w:rPr>
      </w:pPr>
      <w:r>
        <w:rPr>
          <w:b/>
          <w:sz w:val="24"/>
          <w:szCs w:val="24"/>
        </w:rPr>
        <w:t>11.</w:t>
      </w:r>
      <w:r>
        <w:rPr>
          <w:b/>
          <w:sz w:val="24"/>
          <w:szCs w:val="24"/>
        </w:rPr>
        <w:tab/>
        <w:t xml:space="preserve">Други дейности, свързани с инвестиционното предложение (например добив </w:t>
      </w:r>
      <w:r>
        <w:rPr>
          <w:b/>
          <w:sz w:val="24"/>
          <w:szCs w:val="24"/>
        </w:rPr>
        <w:t>на строителни материали, нов водопровод, добив или пренасяне на енергия, жилищно строителство).</w:t>
      </w:r>
    </w:p>
    <w:p w:rsidR="006372F8" w:rsidRDefault="004A69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Няма необходимост от изграждане на водопровод, добив на строителни материали, добив или пренасяне на енергия.</w:t>
      </w:r>
    </w:p>
    <w:p w:rsidR="006372F8" w:rsidRDefault="004A6967">
      <w:pPr>
        <w:pStyle w:val="21"/>
        <w:spacing w:after="0" w:line="240" w:lineRule="auto"/>
        <w:ind w:left="0"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За обекта ще се ползва съществуващата техническа </w:t>
      </w:r>
      <w:r>
        <w:rPr>
          <w:rFonts w:ascii="Times New Roman" w:hAnsi="Times New Roman" w:cs="Times New Roman"/>
          <w:sz w:val="24"/>
          <w:szCs w:val="24"/>
          <w:lang w:val="bg-BG"/>
        </w:rPr>
        <w:t>инфраструктура на населеното място – електричество, водопровод и транспортна инфраструктура, с които е захранен имота.</w:t>
      </w:r>
    </w:p>
    <w:p w:rsidR="006372F8" w:rsidRDefault="004A6967">
      <w:pPr>
        <w:pStyle w:val="21"/>
        <w:spacing w:after="0" w:line="240" w:lineRule="auto"/>
        <w:ind w:left="0"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Не се предвижда изграждане на </w:t>
      </w:r>
      <w:proofErr w:type="spellStart"/>
      <w:r>
        <w:rPr>
          <w:rFonts w:ascii="Times New Roman" w:hAnsi="Times New Roman" w:cs="Times New Roman"/>
          <w:sz w:val="24"/>
          <w:szCs w:val="24"/>
          <w:lang w:val="bg-BG"/>
        </w:rPr>
        <w:t>водовземни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съоръжения и използване на повърхностни и/или подземни води.</w:t>
      </w:r>
    </w:p>
    <w:p w:rsidR="006372F8" w:rsidRDefault="006372F8">
      <w:pPr>
        <w:jc w:val="both"/>
        <w:rPr>
          <w:sz w:val="24"/>
          <w:szCs w:val="24"/>
        </w:rPr>
      </w:pPr>
    </w:p>
    <w:p w:rsidR="006372F8" w:rsidRDefault="004A6967">
      <w:pPr>
        <w:rPr>
          <w:b/>
          <w:sz w:val="24"/>
          <w:szCs w:val="24"/>
        </w:rPr>
      </w:pPr>
      <w:r>
        <w:rPr>
          <w:b/>
          <w:sz w:val="24"/>
          <w:szCs w:val="24"/>
        </w:rPr>
        <w:t>12.</w:t>
      </w:r>
      <w:r>
        <w:rPr>
          <w:b/>
          <w:sz w:val="24"/>
          <w:szCs w:val="24"/>
        </w:rPr>
        <w:tab/>
        <w:t>Необходимост от други разрешит</w:t>
      </w:r>
      <w:r>
        <w:rPr>
          <w:b/>
          <w:sz w:val="24"/>
          <w:szCs w:val="24"/>
        </w:rPr>
        <w:t>елни, свързани с инвестиционното предложение.</w:t>
      </w:r>
    </w:p>
    <w:p w:rsidR="006372F8" w:rsidRDefault="004A6967">
      <w:pPr>
        <w:ind w:firstLine="360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>След съгласуване с РИОСВ Пловдив, няма необходимост от други предвидени по специален закон разрешителни.</w:t>
      </w: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III. Местоположение на инвестиционното предложение, което може да окаже отрицателно въздействие върху </w:t>
      </w:r>
      <w:r>
        <w:rPr>
          <w:b/>
          <w:sz w:val="24"/>
          <w:szCs w:val="24"/>
        </w:rPr>
        <w:t>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6372F8" w:rsidRDefault="004A6967">
      <w:pPr>
        <w:pStyle w:val="ab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съществуващо и одобрено </w:t>
      </w:r>
      <w:proofErr w:type="spellStart"/>
      <w:r>
        <w:rPr>
          <w:b/>
          <w:sz w:val="24"/>
          <w:szCs w:val="24"/>
        </w:rPr>
        <w:t>земеползване</w:t>
      </w:r>
      <w:proofErr w:type="spellEnd"/>
      <w:r>
        <w:rPr>
          <w:b/>
          <w:sz w:val="24"/>
          <w:szCs w:val="24"/>
        </w:rPr>
        <w:t>;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Инвестиционното предложение ще се реализира в УПИ</w:t>
      </w:r>
      <w:r>
        <w:rPr>
          <w:color w:val="000000"/>
          <w:sz w:val="24"/>
          <w:szCs w:val="24"/>
          <w:lang w:val="en-US"/>
        </w:rPr>
        <w:t xml:space="preserve"> I-</w:t>
      </w:r>
      <w:r>
        <w:rPr>
          <w:color w:val="000000"/>
          <w:sz w:val="24"/>
          <w:szCs w:val="24"/>
        </w:rPr>
        <w:t>1372-безвредно пр</w:t>
      </w:r>
      <w:r>
        <w:rPr>
          <w:color w:val="000000"/>
          <w:sz w:val="24"/>
          <w:szCs w:val="24"/>
        </w:rPr>
        <w:t xml:space="preserve">оизводство-цех за консерви, кв.62 по устройствения план на гр. Баня, общ. Карлово, </w:t>
      </w:r>
      <w:proofErr w:type="spellStart"/>
      <w:r>
        <w:rPr>
          <w:color w:val="000000"/>
          <w:sz w:val="24"/>
          <w:szCs w:val="24"/>
        </w:rPr>
        <w:t>обл</w:t>
      </w:r>
      <w:proofErr w:type="spellEnd"/>
      <w:r>
        <w:rPr>
          <w:color w:val="000000"/>
          <w:sz w:val="24"/>
          <w:szCs w:val="24"/>
        </w:rPr>
        <w:t>. Пловдив.</w:t>
      </w:r>
    </w:p>
    <w:p w:rsidR="006372F8" w:rsidRDefault="004A6967">
      <w:pPr>
        <w:ind w:firstLine="567"/>
        <w:jc w:val="both"/>
      </w:pPr>
      <w:r>
        <w:rPr>
          <w:color w:val="000000"/>
          <w:sz w:val="24"/>
          <w:szCs w:val="24"/>
        </w:rPr>
        <w:t>Граници и съседи на имота: улици от северозапад, североизток и УПИ</w:t>
      </w:r>
      <w:r>
        <w:rPr>
          <w:color w:val="000000"/>
          <w:sz w:val="24"/>
          <w:szCs w:val="24"/>
          <w:lang w:val="en-US"/>
        </w:rPr>
        <w:t xml:space="preserve"> II-1373,</w:t>
      </w:r>
      <w:r>
        <w:rPr>
          <w:color w:val="000000"/>
          <w:sz w:val="24"/>
          <w:szCs w:val="24"/>
        </w:rPr>
        <w:t xml:space="preserve"> общ., за </w:t>
      </w:r>
      <w:proofErr w:type="spellStart"/>
      <w:r>
        <w:rPr>
          <w:color w:val="000000"/>
          <w:sz w:val="24"/>
          <w:szCs w:val="24"/>
        </w:rPr>
        <w:t>обещ</w:t>
      </w:r>
      <w:proofErr w:type="spellEnd"/>
      <w:r>
        <w:rPr>
          <w:color w:val="000000"/>
          <w:sz w:val="24"/>
          <w:szCs w:val="24"/>
        </w:rPr>
        <w:t xml:space="preserve">. от югоизток, а от югозапад с поземлен имот 02720.186.254-полски път </w:t>
      </w:r>
      <w:r>
        <w:rPr>
          <w:color w:val="000000"/>
          <w:sz w:val="24"/>
          <w:szCs w:val="24"/>
        </w:rPr>
        <w:t>извън регулацията на гр. Баня, публична общинска собственост.</w:t>
      </w:r>
    </w:p>
    <w:p w:rsidR="006372F8" w:rsidRDefault="004A6967">
      <w:pPr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Характерът на инвестиционното предложение не налага промяна на съществуващата пътна инфраструктура.</w:t>
      </w:r>
    </w:p>
    <w:p w:rsidR="006372F8" w:rsidRDefault="004A696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z w:val="24"/>
          <w:szCs w:val="24"/>
        </w:rPr>
        <w:tab/>
        <w:t xml:space="preserve">мочурища, крайречни области, речни устия – </w:t>
      </w:r>
      <w:r>
        <w:rPr>
          <w:sz w:val="24"/>
          <w:szCs w:val="24"/>
        </w:rPr>
        <w:t xml:space="preserve">в близост до имота няма; </w:t>
      </w:r>
    </w:p>
    <w:p w:rsidR="006372F8" w:rsidRDefault="004A696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ab/>
        <w:t>крайбрежни зони и м</w:t>
      </w:r>
      <w:r>
        <w:rPr>
          <w:b/>
          <w:sz w:val="24"/>
          <w:szCs w:val="24"/>
        </w:rPr>
        <w:t xml:space="preserve">орска околна среда - </w:t>
      </w:r>
      <w:r>
        <w:rPr>
          <w:sz w:val="24"/>
          <w:szCs w:val="24"/>
        </w:rPr>
        <w:t>предвид местоположението на имота е далеч от крайбрежни зони и морската околна среда;</w:t>
      </w:r>
    </w:p>
    <w:p w:rsidR="006372F8" w:rsidRDefault="004A696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ab/>
        <w:t xml:space="preserve">планински и горски райони – </w:t>
      </w:r>
      <w:r>
        <w:rPr>
          <w:sz w:val="24"/>
          <w:szCs w:val="24"/>
        </w:rPr>
        <w:t>няма да окаже отрицателно въздействие предвид характера на ИП;</w:t>
      </w:r>
    </w:p>
    <w:p w:rsidR="006372F8" w:rsidRDefault="004A696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b/>
          <w:sz w:val="24"/>
          <w:szCs w:val="24"/>
        </w:rPr>
        <w:tab/>
        <w:t xml:space="preserve">защитени със закон територии - </w:t>
      </w:r>
      <w:r>
        <w:rPr>
          <w:sz w:val="24"/>
          <w:szCs w:val="24"/>
        </w:rPr>
        <w:t xml:space="preserve">имота предмет на инвестиционното предложение не попада в защитени територии; При реализацията на инвестиционното предложение не се очаква въздействие върху биологичното разнообразие и неговите елементи и защитени територии. </w:t>
      </w:r>
    </w:p>
    <w:p w:rsidR="006372F8" w:rsidRDefault="006372F8">
      <w:pPr>
        <w:jc w:val="both"/>
        <w:rPr>
          <w:sz w:val="24"/>
          <w:szCs w:val="24"/>
        </w:rPr>
      </w:pPr>
    </w:p>
    <w:p w:rsidR="006372F8" w:rsidRDefault="004A6967">
      <w:pPr>
        <w:pStyle w:val="HTML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ab/>
        <w:t>засегнати елементи от Нацио</w:t>
      </w:r>
      <w:r>
        <w:rPr>
          <w:rFonts w:ascii="Times New Roman" w:hAnsi="Times New Roman" w:cs="Times New Roman"/>
          <w:b/>
          <w:sz w:val="24"/>
          <w:szCs w:val="24"/>
        </w:rPr>
        <w:t>налната екологична мрежа-</w:t>
      </w:r>
    </w:p>
    <w:p w:rsidR="006372F8" w:rsidRDefault="004A6967">
      <w:pPr>
        <w:widowControl/>
        <w:jc w:val="both"/>
        <w:rPr>
          <w:sz w:val="24"/>
          <w:szCs w:val="24"/>
          <w:lang w:val="en-US" w:eastAsia="en-US"/>
        </w:rPr>
      </w:pPr>
      <w:r>
        <w:rPr>
          <w:sz w:val="24"/>
          <w:szCs w:val="24"/>
          <w:lang w:eastAsia="en-US"/>
        </w:rPr>
        <w:tab/>
        <w:t xml:space="preserve">Инвестиционното предложение няма да предизвика отрязване, изкореняване или унищожаване на дървесни видове, тъй като строителството ще се извърши в урбанизирана територия.  По никакъв начин няма да наруши екологичното равновесие. </w:t>
      </w:r>
    </w:p>
    <w:p w:rsidR="006372F8" w:rsidRDefault="004A6967">
      <w:pPr>
        <w:pStyle w:val="a7"/>
        <w:ind w:left="-28" w:firstLine="567"/>
      </w:pPr>
      <w:r>
        <w:rPr>
          <w:color w:val="000000"/>
          <w:spacing w:val="-2"/>
          <w:w w:val="101"/>
          <w:sz w:val="24"/>
        </w:rPr>
        <w:lastRenderedPageBreak/>
        <w:t>Като се има предвид минималната концентрация на емитираните вредности при експлоатацията на обекта не се очаква съществено въздействие върху компоненти на околната среда.</w:t>
      </w:r>
    </w:p>
    <w:p w:rsidR="006372F8" w:rsidRDefault="004A6967">
      <w:pPr>
        <w:jc w:val="both"/>
        <w:rPr>
          <w:sz w:val="24"/>
          <w:szCs w:val="24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ab/>
        <w:t>Не се очаква отрицателно въздействие от реализацията на инвестиционното предложение</w:t>
      </w:r>
      <w:r>
        <w:rPr>
          <w:sz w:val="24"/>
          <w:szCs w:val="24"/>
          <w:highlight w:val="white"/>
          <w:shd w:val="clear" w:color="auto" w:fill="FEFEFE"/>
        </w:rPr>
        <w:t xml:space="preserve"> върху елементите на Националната екологична мрежа.  </w:t>
      </w:r>
    </w:p>
    <w:p w:rsidR="006372F8" w:rsidRDefault="006372F8">
      <w:pPr>
        <w:jc w:val="both"/>
        <w:rPr>
          <w:b/>
          <w:sz w:val="24"/>
          <w:szCs w:val="24"/>
        </w:rPr>
      </w:pPr>
    </w:p>
    <w:p w:rsidR="006372F8" w:rsidRDefault="004A696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7.</w:t>
      </w:r>
      <w:r>
        <w:rPr>
          <w:b/>
          <w:sz w:val="24"/>
          <w:szCs w:val="24"/>
        </w:rPr>
        <w:tab/>
        <w:t xml:space="preserve">ландшафт и обекти с историческа, културна или археологическа стойност- </w:t>
      </w:r>
      <w:r>
        <w:rPr>
          <w:sz w:val="24"/>
          <w:szCs w:val="24"/>
        </w:rPr>
        <w:t>реализацията  на инвестиционното предложение няма да окаже по никакъв начин отрицателно влияние върху паметниците на културно и</w:t>
      </w:r>
      <w:r>
        <w:rPr>
          <w:sz w:val="24"/>
          <w:szCs w:val="24"/>
        </w:rPr>
        <w:t>сторическото наследство или обекти с археологическа стойност  и строителството не засяга такива паметници.</w:t>
      </w:r>
    </w:p>
    <w:p w:rsidR="006372F8" w:rsidRDefault="004A696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8.</w:t>
      </w:r>
      <w:r>
        <w:rPr>
          <w:b/>
          <w:sz w:val="24"/>
          <w:szCs w:val="24"/>
        </w:rPr>
        <w:tab/>
        <w:t xml:space="preserve">територии и/или зони и обекти със специфичен санитарен статут или подлежащи на здравна защита- </w:t>
      </w:r>
      <w:r>
        <w:rPr>
          <w:sz w:val="24"/>
          <w:szCs w:val="24"/>
        </w:rPr>
        <w:t xml:space="preserve">в района няма такива обекти </w:t>
      </w:r>
    </w:p>
    <w:p w:rsidR="006372F8" w:rsidRDefault="006372F8">
      <w:pPr>
        <w:jc w:val="both"/>
        <w:rPr>
          <w:sz w:val="24"/>
          <w:szCs w:val="24"/>
        </w:rPr>
      </w:pP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 IV. Тип и характер</w:t>
      </w:r>
      <w:r>
        <w:rPr>
          <w:b/>
          <w:sz w:val="24"/>
          <w:szCs w:val="24"/>
        </w:rPr>
        <w:t>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>
        <w:rPr>
          <w:b/>
          <w:sz w:val="24"/>
          <w:szCs w:val="24"/>
        </w:rPr>
        <w:tab/>
        <w:t>Въздействие върху населението и човешкото здраве, материалните</w:t>
      </w:r>
      <w:r>
        <w:rPr>
          <w:b/>
          <w:sz w:val="24"/>
          <w:szCs w:val="24"/>
        </w:rPr>
        <w:t xml:space="preserve">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6372F8" w:rsidRDefault="004A6967">
      <w:pPr>
        <w:ind w:firstLine="567"/>
      </w:pPr>
      <w:r>
        <w:rPr>
          <w:sz w:val="24"/>
          <w:szCs w:val="24"/>
        </w:rPr>
        <w:t>Не се очаква вредно въздействие върху хората живеещи в населените места в района и тяхното зд</w:t>
      </w:r>
      <w:r>
        <w:rPr>
          <w:sz w:val="24"/>
          <w:szCs w:val="24"/>
        </w:rPr>
        <w:t>раве.</w:t>
      </w:r>
      <w:r>
        <w:rPr>
          <w:color w:val="000000"/>
          <w:sz w:val="24"/>
          <w:szCs w:val="24"/>
        </w:rPr>
        <w:t xml:space="preserve"> </w:t>
      </w:r>
    </w:p>
    <w:p w:rsidR="006372F8" w:rsidRDefault="004A696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  <w:r>
        <w:rPr>
          <w:i/>
          <w:color w:val="000000"/>
          <w:sz w:val="24"/>
          <w:szCs w:val="24"/>
        </w:rPr>
        <w:t>Въздействие върху земните недра</w:t>
      </w:r>
      <w:r>
        <w:rPr>
          <w:color w:val="000000"/>
          <w:sz w:val="24"/>
          <w:szCs w:val="24"/>
        </w:rPr>
        <w:t xml:space="preserve"> – няма;</w:t>
      </w:r>
    </w:p>
    <w:p w:rsidR="006372F8" w:rsidRDefault="004A696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  <w:r>
        <w:rPr>
          <w:i/>
          <w:color w:val="000000"/>
          <w:sz w:val="24"/>
          <w:szCs w:val="24"/>
        </w:rPr>
        <w:t>Въздействие върху ландшафта</w:t>
      </w:r>
      <w:r>
        <w:rPr>
          <w:color w:val="000000"/>
          <w:sz w:val="24"/>
          <w:szCs w:val="24"/>
        </w:rPr>
        <w:t xml:space="preserve"> – няма;</w:t>
      </w:r>
    </w:p>
    <w:p w:rsidR="006372F8" w:rsidRDefault="004A696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  <w:r>
        <w:rPr>
          <w:i/>
          <w:color w:val="000000"/>
          <w:sz w:val="24"/>
          <w:szCs w:val="24"/>
        </w:rPr>
        <w:t>Въздействие върху природните обекти</w:t>
      </w:r>
      <w:r>
        <w:rPr>
          <w:color w:val="000000"/>
          <w:sz w:val="24"/>
          <w:szCs w:val="24"/>
        </w:rPr>
        <w:t xml:space="preserve"> – няма ;</w:t>
      </w:r>
    </w:p>
    <w:p w:rsidR="006372F8" w:rsidRDefault="004A696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  <w:r>
        <w:rPr>
          <w:i/>
          <w:color w:val="000000"/>
          <w:sz w:val="24"/>
          <w:szCs w:val="24"/>
        </w:rPr>
        <w:t>Въздействие върху минералното разнообразие</w:t>
      </w:r>
      <w:r>
        <w:rPr>
          <w:color w:val="000000"/>
          <w:sz w:val="24"/>
          <w:szCs w:val="24"/>
        </w:rPr>
        <w:t xml:space="preserve"> – няма;</w:t>
      </w:r>
    </w:p>
    <w:p w:rsidR="006372F8" w:rsidRDefault="004A696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  <w:r>
        <w:rPr>
          <w:i/>
          <w:color w:val="000000"/>
          <w:sz w:val="24"/>
          <w:szCs w:val="24"/>
        </w:rPr>
        <w:t>Въздействие върху биологичното разнообразие и неговите елементи</w:t>
      </w:r>
      <w:r>
        <w:rPr>
          <w:color w:val="000000"/>
          <w:sz w:val="24"/>
          <w:szCs w:val="24"/>
        </w:rPr>
        <w:t xml:space="preserve"> – няма;</w:t>
      </w:r>
    </w:p>
    <w:p w:rsidR="006372F8" w:rsidRDefault="004A696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  <w:r>
        <w:rPr>
          <w:i/>
          <w:color w:val="000000"/>
          <w:sz w:val="24"/>
          <w:szCs w:val="24"/>
        </w:rPr>
        <w:t>Въздействие върху защитените територии на единични и групови паметници на културата</w:t>
      </w:r>
      <w:r>
        <w:rPr>
          <w:color w:val="000000"/>
          <w:sz w:val="24"/>
          <w:szCs w:val="24"/>
        </w:rPr>
        <w:t>: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>При реализацията на инвестиционното предложение не се очаква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 xml:space="preserve">въздействие върху биологичното разнообразие и неговите елементи и защитени територии. 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>Инвестиционното предлож</w:t>
      </w:r>
      <w:r>
        <w:rPr>
          <w:sz w:val="24"/>
          <w:szCs w:val="24"/>
        </w:rPr>
        <w:t>ение няма да окаже влияние върху паметници на културно историческото наследство и строителството не засяга такива паметници.</w:t>
      </w:r>
    </w:p>
    <w:p w:rsidR="006372F8" w:rsidRDefault="006372F8">
      <w:pPr>
        <w:jc w:val="both"/>
        <w:rPr>
          <w:b/>
          <w:sz w:val="24"/>
          <w:szCs w:val="24"/>
        </w:rPr>
      </w:pP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11.</w:t>
      </w:r>
      <w:r>
        <w:rPr>
          <w:b/>
          <w:sz w:val="24"/>
          <w:szCs w:val="24"/>
        </w:rPr>
        <w:tab/>
        <w:t>Въздействие върху елементи от Националната екологична мрежа, включително на разположените в близост до инвестиционното предлож</w:t>
      </w:r>
      <w:r>
        <w:rPr>
          <w:b/>
          <w:sz w:val="24"/>
          <w:szCs w:val="24"/>
        </w:rPr>
        <w:t>ение.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>В резултат от експлоатацията на инвестиционното предложение не се очаква промяна на качествата и регенеративните способности на природните ресурси.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>Инвестиционното предложение ще се реализира в границите на урбанизирана територия,  извън границите на</w:t>
      </w:r>
      <w:r>
        <w:rPr>
          <w:sz w:val="24"/>
          <w:szCs w:val="24"/>
        </w:rPr>
        <w:t xml:space="preserve"> защитени зони от Натура 2000, поради което с реализацията му не се очаква унищожаване и  безпокойство на видовете предмет на опазване.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>Като се има предвид минималната концентрация на емитираните вредности при експлоатацията на обекта не се очаква съществе</w:t>
      </w:r>
      <w:r>
        <w:rPr>
          <w:sz w:val="24"/>
          <w:szCs w:val="24"/>
        </w:rPr>
        <w:t>но въздействие върху другите компоненти на околната среда.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>Не се очаква отрицателно въздействие от реализацията на инвестиционното предложение върху елементите на Националната екологична мрежа включително и на разположените в близост до инвестиционното пре</w:t>
      </w:r>
      <w:r>
        <w:rPr>
          <w:sz w:val="24"/>
          <w:szCs w:val="24"/>
        </w:rPr>
        <w:t xml:space="preserve">дложение. </w:t>
      </w: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12.</w:t>
      </w:r>
      <w:r>
        <w:rPr>
          <w:b/>
          <w:sz w:val="24"/>
          <w:szCs w:val="24"/>
        </w:rPr>
        <w:tab/>
        <w:t>Очакваните последици, произтичащи от уязвимостта на инвестиционното предложение от риск от големи аварии и/или бедствия.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 xml:space="preserve">При спазване на технологията на инвестиционното предложение няма риск от големи  аварии. 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>Ще се вземат всички необходими</w:t>
      </w:r>
      <w:r>
        <w:rPr>
          <w:sz w:val="24"/>
          <w:szCs w:val="24"/>
        </w:rPr>
        <w:t xml:space="preserve"> мерки за недопускане на пожари, които биха довели до замърсяване на околната среда. 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lastRenderedPageBreak/>
        <w:t xml:space="preserve">Ще бъдат проведени инструкции с персонала, обслужващ обекта по безопасност и охрана на труда и противопожарни мерки. 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>Здравен риск – Изключени са въздействия върху здравн</w:t>
      </w:r>
      <w:r>
        <w:rPr>
          <w:sz w:val="24"/>
          <w:szCs w:val="24"/>
        </w:rPr>
        <w:t xml:space="preserve">ото състояние на населението от околните селища, по какъвто и да било начин и от който и да е от посочените фактори. </w:t>
      </w:r>
    </w:p>
    <w:p w:rsidR="006372F8" w:rsidRDefault="006372F8">
      <w:pPr>
        <w:jc w:val="both"/>
        <w:rPr>
          <w:sz w:val="24"/>
          <w:szCs w:val="24"/>
        </w:rPr>
      </w:pP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13.</w:t>
      </w:r>
      <w:r>
        <w:rPr>
          <w:b/>
          <w:sz w:val="24"/>
          <w:szCs w:val="24"/>
        </w:rPr>
        <w:tab/>
        <w:t>Вид и естество на въздействието (пряко, непряко, вторично, кумулативно, краткотрайно, средно- и дълготрайно, постоянно и временно, по</w:t>
      </w:r>
      <w:r>
        <w:rPr>
          <w:b/>
          <w:sz w:val="24"/>
          <w:szCs w:val="24"/>
        </w:rPr>
        <w:t>ложително и отрицателно).</w:t>
      </w:r>
    </w:p>
    <w:p w:rsidR="006372F8" w:rsidRDefault="004A6967">
      <w:pPr>
        <w:tabs>
          <w:tab w:val="left" w:pos="720"/>
        </w:tabs>
        <w:ind w:right="1" w:firstLine="36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Няма вероятност инвестиционното предложение </w:t>
      </w:r>
      <w:r>
        <w:rPr>
          <w:sz w:val="24"/>
          <w:szCs w:val="24"/>
        </w:rPr>
        <w:t>да доведе до пряко унищожаване, увреждане или фрагментиране на природни местообитания и местообитания на видове, предмет на опазване в най-близките защитени зони, тъй като намерението ще</w:t>
      </w:r>
      <w:r>
        <w:rPr>
          <w:sz w:val="24"/>
          <w:szCs w:val="24"/>
        </w:rPr>
        <w:t xml:space="preserve"> се осъществи извън защитени зони.</w:t>
      </w:r>
    </w:p>
    <w:p w:rsidR="006372F8" w:rsidRDefault="004A6967">
      <w:pPr>
        <w:tabs>
          <w:tab w:val="left" w:pos="720"/>
        </w:tabs>
        <w:ind w:right="1" w:firstLine="36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Естеството на развиваната на площадката дейност не предполага емисии във води, въздух и почви, включително генериране на шум и отпадъци, в количества, които да окажат пряко или косвено негативно въздействие върху ключов</w:t>
      </w:r>
      <w:r>
        <w:rPr>
          <w:sz w:val="24"/>
          <w:szCs w:val="24"/>
        </w:rPr>
        <w:t xml:space="preserve">и елементи на най-близко разположените зони, респективно върху видовете, предмет на опазване. </w:t>
      </w:r>
    </w:p>
    <w:p w:rsidR="006372F8" w:rsidRDefault="004A6967">
      <w:pPr>
        <w:tabs>
          <w:tab w:val="left" w:pos="720"/>
        </w:tabs>
        <w:ind w:right="1" w:firstLine="36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Реализирането на инвестиционното предложение не дава основания за предположения за </w:t>
      </w:r>
      <w:proofErr w:type="spellStart"/>
      <w:r>
        <w:rPr>
          <w:sz w:val="24"/>
          <w:szCs w:val="24"/>
        </w:rPr>
        <w:t>кумулиране</w:t>
      </w:r>
      <w:proofErr w:type="spellEnd"/>
      <w:r>
        <w:rPr>
          <w:sz w:val="24"/>
          <w:szCs w:val="24"/>
        </w:rPr>
        <w:t xml:space="preserve"> на такива въздействия, които да окажат значително безпокойство на</w:t>
      </w:r>
      <w:r>
        <w:rPr>
          <w:sz w:val="24"/>
          <w:szCs w:val="24"/>
        </w:rPr>
        <w:t xml:space="preserve"> видовете животни, предмет на опазване в най- близко разположените зони, което да доведе до негативни изменения в структурата и функциите на популациите им.</w:t>
      </w:r>
    </w:p>
    <w:p w:rsidR="006372F8" w:rsidRDefault="004A6967">
      <w:pPr>
        <w:tabs>
          <w:tab w:val="left" w:pos="720"/>
        </w:tabs>
        <w:ind w:right="1" w:firstLine="426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Не се очаква генериране на емисии и отпадъци в количества, които да окажат значително отрицателно в</w:t>
      </w:r>
      <w:r>
        <w:rPr>
          <w:sz w:val="24"/>
          <w:szCs w:val="24"/>
        </w:rPr>
        <w:t xml:space="preserve">ъздействие върху защитените  зони. </w:t>
      </w:r>
    </w:p>
    <w:p w:rsidR="006372F8" w:rsidRDefault="004A6967">
      <w:pPr>
        <w:ind w:right="1" w:firstLine="426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 xml:space="preserve">Краткотрайно минимално въздействие по време на строителството и при експлоатацията незначително постоянно въздействие, възстановимо с малък териториален обхват, само в рамките на имота. </w:t>
      </w: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14.</w:t>
      </w:r>
      <w:r>
        <w:rPr>
          <w:b/>
          <w:sz w:val="24"/>
          <w:szCs w:val="24"/>
        </w:rPr>
        <w:tab/>
        <w:t>Степен и пространствен обхват</w:t>
      </w:r>
      <w:r>
        <w:rPr>
          <w:b/>
          <w:sz w:val="24"/>
          <w:szCs w:val="24"/>
        </w:rPr>
        <w:t xml:space="preserve">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6372F8" w:rsidRDefault="004A6967">
      <w:pPr>
        <w:ind w:firstLine="567"/>
        <w:jc w:val="both"/>
      </w:pPr>
      <w:r>
        <w:rPr>
          <w:sz w:val="24"/>
          <w:szCs w:val="24"/>
        </w:rPr>
        <w:t>Дейността ще бъде ограничена върху разглежданата площадка, а именно</w:t>
      </w:r>
      <w:r>
        <w:rPr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УПИ</w:t>
      </w:r>
      <w:r>
        <w:rPr>
          <w:sz w:val="24"/>
          <w:szCs w:val="24"/>
          <w:lang w:val="en-US"/>
        </w:rPr>
        <w:t xml:space="preserve"> I-</w:t>
      </w:r>
      <w:r>
        <w:rPr>
          <w:sz w:val="24"/>
          <w:szCs w:val="24"/>
        </w:rPr>
        <w:t xml:space="preserve">1372-безвредно производство-цех за консерви, кв.62 по устройствения план на гр. Баня, общ. Карлово, </w:t>
      </w:r>
      <w:proofErr w:type="spellStart"/>
      <w:r>
        <w:rPr>
          <w:sz w:val="24"/>
          <w:szCs w:val="24"/>
        </w:rPr>
        <w:t>обл</w:t>
      </w:r>
      <w:proofErr w:type="spellEnd"/>
      <w:r>
        <w:rPr>
          <w:sz w:val="24"/>
          <w:szCs w:val="24"/>
        </w:rPr>
        <w:t>. Пловдив.</w:t>
      </w: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15.</w:t>
      </w:r>
      <w:r>
        <w:rPr>
          <w:b/>
          <w:sz w:val="24"/>
          <w:szCs w:val="24"/>
        </w:rPr>
        <w:tab/>
        <w:t xml:space="preserve">Вероятност, интензивност, </w:t>
      </w:r>
      <w:proofErr w:type="spellStart"/>
      <w:r>
        <w:rPr>
          <w:b/>
          <w:sz w:val="24"/>
          <w:szCs w:val="24"/>
        </w:rPr>
        <w:t>комплексност</w:t>
      </w:r>
      <w:proofErr w:type="spellEnd"/>
      <w:r>
        <w:rPr>
          <w:b/>
          <w:sz w:val="24"/>
          <w:szCs w:val="24"/>
        </w:rPr>
        <w:t xml:space="preserve"> на въздействието.</w:t>
      </w:r>
    </w:p>
    <w:p w:rsidR="006372F8" w:rsidRDefault="004A6967">
      <w:pPr>
        <w:ind w:firstLine="709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</w:rPr>
        <w:t>Вероятността от поява на въздействието по време на строителството е миним</w:t>
      </w:r>
      <w:r>
        <w:rPr>
          <w:sz w:val="24"/>
          <w:szCs w:val="24"/>
        </w:rPr>
        <w:t>ална и то само в границите на имота   когато ще се извършват строителните работи. Вероятността за поява на отрицателно въздействие върху всички компоненти на околната среда е изключително ниска и незначителна. При експлоатацията на обекта ще се спазват изи</w:t>
      </w:r>
      <w:r>
        <w:rPr>
          <w:sz w:val="24"/>
          <w:szCs w:val="24"/>
        </w:rPr>
        <w:t>скванията за безопасност, въздействието е незначително.</w:t>
      </w:r>
      <w:r>
        <w:rPr>
          <w:sz w:val="24"/>
          <w:szCs w:val="24"/>
          <w:highlight w:val="white"/>
          <w:shd w:val="clear" w:color="auto" w:fill="FEFEFE"/>
        </w:rPr>
        <w:t xml:space="preserve"> Не се предполагат негативни въздействия върху здравето на хората и компонентите на околната среда.</w:t>
      </w: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16.</w:t>
      </w:r>
      <w:r>
        <w:rPr>
          <w:b/>
          <w:sz w:val="24"/>
          <w:szCs w:val="24"/>
        </w:rPr>
        <w:tab/>
        <w:t>Очакваното настъпване, продължителността, честотата и обратимостта на въздействието.</w:t>
      </w:r>
    </w:p>
    <w:p w:rsidR="006372F8" w:rsidRDefault="004A6967">
      <w:pPr>
        <w:ind w:firstLine="360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</w:rPr>
        <w:t>Въздействиет</w:t>
      </w:r>
      <w:r>
        <w:rPr>
          <w:sz w:val="24"/>
          <w:szCs w:val="24"/>
        </w:rPr>
        <w:t xml:space="preserve">о е постоянно минимално по време на експлоатацията. Продължителността на въздействието съвпада с продължителността на експлоатация на </w:t>
      </w:r>
      <w:r>
        <w:rPr>
          <w:sz w:val="24"/>
          <w:szCs w:val="24"/>
          <w:lang w:eastAsia="zh-CN"/>
        </w:rPr>
        <w:t>обекта.</w:t>
      </w: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17.</w:t>
      </w:r>
      <w:r>
        <w:rPr>
          <w:b/>
          <w:sz w:val="24"/>
          <w:szCs w:val="24"/>
        </w:rPr>
        <w:tab/>
        <w:t>Комбинирането с въздействия на други съществуващи и/или одобрени инвестиционни предложения.</w:t>
      </w:r>
    </w:p>
    <w:p w:rsidR="006372F8" w:rsidRDefault="004A69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Няма вероятност за комбинирането с въздействия на други съществуващи и/или одобрени инвестиционни предложения. </w:t>
      </w: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18.</w:t>
      </w:r>
      <w:r>
        <w:rPr>
          <w:b/>
          <w:sz w:val="24"/>
          <w:szCs w:val="24"/>
        </w:rPr>
        <w:tab/>
        <w:t>Възможността за ефективно намаляване на въздействията.</w:t>
      </w:r>
    </w:p>
    <w:p w:rsidR="006372F8" w:rsidRDefault="004A696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 предварителните проучвания са предвидени следните мерки за ограничаване на въздейст</w:t>
      </w:r>
      <w:r>
        <w:rPr>
          <w:sz w:val="24"/>
          <w:szCs w:val="24"/>
        </w:rPr>
        <w:t xml:space="preserve">вието върху компонентите на околната среда: </w:t>
      </w:r>
    </w:p>
    <w:p w:rsidR="006372F8" w:rsidRDefault="004A696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Мерки касаещи инвестиционното проектиране:</w:t>
      </w:r>
    </w:p>
    <w:p w:rsidR="006372F8" w:rsidRDefault="004A696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устройството на територията да се извърши в съответствие с нормативните изисквания на параметрите на застрояване и озеленяване;</w:t>
      </w:r>
    </w:p>
    <w:p w:rsidR="006372F8" w:rsidRDefault="004A696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всички съоръжения следва да се </w:t>
      </w:r>
      <w:r>
        <w:rPr>
          <w:sz w:val="24"/>
          <w:szCs w:val="24"/>
        </w:rPr>
        <w:t xml:space="preserve">проектират съгласно изискванията на норми за </w:t>
      </w:r>
      <w:r>
        <w:rPr>
          <w:sz w:val="24"/>
          <w:szCs w:val="24"/>
        </w:rPr>
        <w:lastRenderedPageBreak/>
        <w:t>проектиране на сгради и съоръжения.</w:t>
      </w:r>
    </w:p>
    <w:p w:rsidR="006372F8" w:rsidRDefault="004A696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Мерки касаещи строителството на обекта: </w:t>
      </w:r>
    </w:p>
    <w:p w:rsidR="006372F8" w:rsidRDefault="004A6967">
      <w:pPr>
        <w:pStyle w:val="ab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Недопускане на течове от страна на транспортната техника;</w:t>
      </w:r>
    </w:p>
    <w:p w:rsidR="006372F8" w:rsidRDefault="004A6967">
      <w:pPr>
        <w:pStyle w:val="ab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регламентирано управление на генерираните отпадъци.</w:t>
      </w:r>
    </w:p>
    <w:p w:rsidR="006372F8" w:rsidRDefault="004A6967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Мерки касаещи експлоатац</w:t>
      </w:r>
      <w:r>
        <w:rPr>
          <w:sz w:val="24"/>
          <w:szCs w:val="24"/>
        </w:rPr>
        <w:t>ията на обекта:</w:t>
      </w:r>
    </w:p>
    <w:p w:rsidR="006372F8" w:rsidRDefault="004A6967">
      <w:pPr>
        <w:pStyle w:val="ab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Стриктно спазване на заложените в Плана за безопасност и здраве условия;</w:t>
      </w:r>
    </w:p>
    <w:p w:rsidR="006372F8" w:rsidRDefault="004A6967">
      <w:pPr>
        <w:pStyle w:val="ab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да се осигури квалифициран персонал, който да обслужва и следи за безопасността</w:t>
      </w:r>
    </w:p>
    <w:p w:rsidR="006372F8" w:rsidRDefault="004A6967">
      <w:pPr>
        <w:pStyle w:val="ab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на системата за контрол и защита от аварии и работата й;</w:t>
      </w:r>
    </w:p>
    <w:p w:rsidR="006372F8" w:rsidRDefault="004A6967">
      <w:pPr>
        <w:pStyle w:val="ab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регламентирано управление на г</w:t>
      </w:r>
      <w:r>
        <w:rPr>
          <w:sz w:val="24"/>
          <w:szCs w:val="24"/>
        </w:rPr>
        <w:t>енерираните отпадъци.</w:t>
      </w: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19.</w:t>
      </w:r>
      <w:r>
        <w:rPr>
          <w:b/>
          <w:sz w:val="24"/>
          <w:szCs w:val="24"/>
        </w:rPr>
        <w:tab/>
        <w:t>Трансграничен характер на въздействието.</w:t>
      </w:r>
    </w:p>
    <w:p w:rsidR="006372F8" w:rsidRDefault="004A6967">
      <w:pPr>
        <w:ind w:firstLine="426"/>
        <w:jc w:val="both"/>
        <w:rPr>
          <w:sz w:val="24"/>
          <w:szCs w:val="24"/>
          <w:highlight w:val="white"/>
          <w:shd w:val="clear" w:color="auto" w:fill="FEFEFE"/>
        </w:rPr>
      </w:pPr>
      <w:r>
        <w:rPr>
          <w:sz w:val="24"/>
          <w:szCs w:val="24"/>
          <w:highlight w:val="white"/>
          <w:shd w:val="clear" w:color="auto" w:fill="FEFEFE"/>
        </w:rPr>
        <w:t>От реализацията на инвестиционното предложение няма да има трансгранични въздействия  поради естеството на дейността и местоположението на площадката спрямо границите на Република България.</w:t>
      </w: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20.</w:t>
      </w:r>
      <w:r>
        <w:rPr>
          <w:b/>
          <w:sz w:val="24"/>
          <w:szCs w:val="24"/>
        </w:rPr>
        <w:tab/>
        <w:t>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6372F8" w:rsidRDefault="004A696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  <w:t>Няма необходимост</w:t>
      </w:r>
      <w:r>
        <w:rPr>
          <w:sz w:val="24"/>
          <w:szCs w:val="24"/>
        </w:rPr>
        <w:t xml:space="preserve"> от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 </w:t>
      </w:r>
    </w:p>
    <w:p w:rsidR="006372F8" w:rsidRDefault="006372F8">
      <w:pPr>
        <w:jc w:val="both"/>
        <w:rPr>
          <w:b/>
          <w:sz w:val="24"/>
          <w:szCs w:val="24"/>
        </w:rPr>
      </w:pPr>
    </w:p>
    <w:p w:rsidR="006372F8" w:rsidRDefault="004A69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21.</w:t>
      </w:r>
      <w:r>
        <w:rPr>
          <w:b/>
          <w:sz w:val="24"/>
          <w:szCs w:val="24"/>
        </w:rPr>
        <w:tab/>
        <w:t xml:space="preserve">V. Обществен </w:t>
      </w:r>
      <w:r>
        <w:rPr>
          <w:b/>
          <w:sz w:val="24"/>
          <w:szCs w:val="24"/>
        </w:rPr>
        <w:t>интерес към инвестиционното предложение.</w:t>
      </w:r>
    </w:p>
    <w:p w:rsidR="006372F8" w:rsidRDefault="004A69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Няма проявен обществен интерес към инвестиционното предложение.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Съобщение за инвестиционното предложение е публикувано на официалната интернет страница на </w:t>
      </w:r>
      <w:r>
        <w:rPr>
          <w:sz w:val="24"/>
          <w:szCs w:val="24"/>
        </w:rPr>
        <w:br/>
        <w:t>Община Карлово, раздел „Околна среда“, подраздел „ОВОС и ЕО</w:t>
      </w:r>
      <w:r>
        <w:rPr>
          <w:sz w:val="24"/>
          <w:szCs w:val="24"/>
        </w:rPr>
        <w:t>“</w:t>
      </w:r>
      <w:r>
        <w:t>- https://www.karlovo.bg/currentNews-7180-newitem.html.</w:t>
      </w:r>
    </w:p>
    <w:p w:rsidR="006372F8" w:rsidRDefault="006372F8">
      <w:pPr>
        <w:ind w:firstLine="708"/>
        <w:jc w:val="both"/>
        <w:rPr>
          <w:sz w:val="24"/>
          <w:szCs w:val="24"/>
        </w:rPr>
      </w:pPr>
    </w:p>
    <w:p w:rsidR="006372F8" w:rsidRDefault="004A6967">
      <w:pPr>
        <w:jc w:val="both"/>
        <w:rPr>
          <w:sz w:val="24"/>
          <w:szCs w:val="24"/>
        </w:rPr>
      </w:pPr>
      <w:r>
        <w:rPr>
          <w:sz w:val="24"/>
          <w:szCs w:val="24"/>
          <w:highlight w:val="white"/>
          <w:shd w:val="clear" w:color="auto" w:fill="FEFEFE"/>
        </w:rPr>
        <w:tab/>
        <w:t>В заключение може да се каже, че реализацията и експлоатацията на инвестиционното предложение</w:t>
      </w:r>
      <w:r>
        <w:rPr>
          <w:sz w:val="24"/>
          <w:szCs w:val="24"/>
          <w:shd w:val="clear" w:color="auto" w:fill="FEFEFE"/>
        </w:rPr>
        <w:t xml:space="preserve"> </w:t>
      </w:r>
      <w:r>
        <w:rPr>
          <w:sz w:val="24"/>
          <w:szCs w:val="24"/>
          <w:highlight w:val="white"/>
          <w:shd w:val="clear" w:color="auto" w:fill="FEFEFE"/>
        </w:rPr>
        <w:t>не би повлияло отрицателно и няма да измени съществено компонентите и  факторите на околната и жизненат</w:t>
      </w:r>
      <w:r>
        <w:rPr>
          <w:sz w:val="24"/>
          <w:szCs w:val="24"/>
          <w:highlight w:val="white"/>
          <w:shd w:val="clear" w:color="auto" w:fill="FEFEFE"/>
        </w:rPr>
        <w:t>а среда.</w:t>
      </w:r>
    </w:p>
    <w:sectPr w:rsidR="006372F8">
      <w:pgSz w:w="11906" w:h="16838"/>
      <w:pgMar w:top="1417" w:right="849" w:bottom="56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169EA"/>
    <w:multiLevelType w:val="multilevel"/>
    <w:tmpl w:val="189A26CC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5296190F"/>
    <w:multiLevelType w:val="multilevel"/>
    <w:tmpl w:val="1B8628D6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Times New Roman" w:hAnsi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85E4576"/>
    <w:multiLevelType w:val="multilevel"/>
    <w:tmpl w:val="FD8EDD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292DD8"/>
    <w:multiLevelType w:val="multilevel"/>
    <w:tmpl w:val="C49893A0"/>
    <w:lvl w:ilvl="0">
      <w:start w:val="17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8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60C70BD"/>
    <w:multiLevelType w:val="multilevel"/>
    <w:tmpl w:val="827C36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2F8"/>
    <w:rsid w:val="004A6967"/>
    <w:rsid w:val="0063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A62CE"/>
  <w15:docId w15:val="{D1D585E6-1502-43AD-AF3A-D646E46BF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907"/>
    <w:pPr>
      <w:widowControl w:val="0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1">
    <w:name w:val="heading 1"/>
    <w:basedOn w:val="a"/>
    <w:next w:val="a0"/>
    <w:link w:val="10"/>
    <w:qFormat/>
    <w:rsid w:val="008D2ADD"/>
    <w:pPr>
      <w:keepNext/>
      <w:widowControl/>
      <w:spacing w:before="240" w:after="120" w:line="276" w:lineRule="auto"/>
      <w:outlineLvl w:val="0"/>
    </w:pPr>
    <w:rPr>
      <w:rFonts w:ascii="Liberation Serif" w:eastAsia="Segoe UI" w:hAnsi="Liberation Serif" w:cs="Tahoma"/>
      <w:b/>
      <w:bCs/>
      <w:sz w:val="48"/>
      <w:szCs w:val="4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Изнесен текст Знак"/>
    <w:basedOn w:val="a1"/>
    <w:link w:val="a5"/>
    <w:uiPriority w:val="99"/>
    <w:semiHidden/>
    <w:qFormat/>
    <w:rsid w:val="0043450B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a6">
    <w:name w:val="Основен текст с отстъп Знак"/>
    <w:basedOn w:val="a1"/>
    <w:link w:val="a7"/>
    <w:qFormat/>
    <w:rsid w:val="00F77101"/>
    <w:rPr>
      <w:rFonts w:ascii="Times New Roman" w:eastAsia="Times New Roman" w:hAnsi="Times New Roman" w:cs="Times New Roman"/>
      <w:sz w:val="28"/>
      <w:szCs w:val="24"/>
    </w:rPr>
  </w:style>
  <w:style w:type="character" w:customStyle="1" w:styleId="HTML">
    <w:name w:val="HTML стандартен Знак"/>
    <w:basedOn w:val="a1"/>
    <w:link w:val="HTML0"/>
    <w:qFormat/>
    <w:rsid w:val="002A1D8D"/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WW8Num1z0">
    <w:name w:val="WW8Num1z0"/>
    <w:qFormat/>
    <w:rsid w:val="00D30156"/>
  </w:style>
  <w:style w:type="character" w:customStyle="1" w:styleId="10">
    <w:name w:val="Заглавие 1 Знак"/>
    <w:basedOn w:val="a1"/>
    <w:link w:val="1"/>
    <w:qFormat/>
    <w:rsid w:val="008D2ADD"/>
    <w:rPr>
      <w:rFonts w:ascii="Liberation Serif" w:eastAsia="Segoe UI" w:hAnsi="Liberation Serif" w:cs="Tahoma"/>
      <w:b/>
      <w:bCs/>
      <w:sz w:val="48"/>
      <w:szCs w:val="48"/>
    </w:rPr>
  </w:style>
  <w:style w:type="character" w:customStyle="1" w:styleId="a8">
    <w:name w:val="Основен текст Знак"/>
    <w:basedOn w:val="a1"/>
    <w:link w:val="a0"/>
    <w:uiPriority w:val="99"/>
    <w:semiHidden/>
    <w:qFormat/>
    <w:rsid w:val="008D2ADD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link w:val="a8"/>
    <w:uiPriority w:val="99"/>
    <w:semiHidden/>
    <w:unhideWhenUsed/>
    <w:rsid w:val="008D2ADD"/>
    <w:pPr>
      <w:spacing w:after="120"/>
    </w:pPr>
  </w:style>
  <w:style w:type="paragraph" w:styleId="a9">
    <w:name w:val="List"/>
    <w:basedOn w:val="a0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  <w:style w:type="paragraph" w:styleId="ab">
    <w:name w:val="List Paragraph"/>
    <w:basedOn w:val="a"/>
    <w:uiPriority w:val="34"/>
    <w:qFormat/>
    <w:rsid w:val="00364907"/>
    <w:pPr>
      <w:ind w:left="720"/>
      <w:contextualSpacing/>
    </w:pPr>
  </w:style>
  <w:style w:type="paragraph" w:styleId="a5">
    <w:name w:val="Balloon Text"/>
    <w:basedOn w:val="a"/>
    <w:link w:val="a4"/>
    <w:uiPriority w:val="99"/>
    <w:semiHidden/>
    <w:unhideWhenUsed/>
    <w:qFormat/>
    <w:rsid w:val="0043450B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6"/>
    <w:rsid w:val="00F77101"/>
    <w:pPr>
      <w:widowControl/>
      <w:ind w:left="5760" w:firstLine="720"/>
      <w:jc w:val="both"/>
    </w:pPr>
    <w:rPr>
      <w:sz w:val="28"/>
      <w:szCs w:val="24"/>
      <w:lang w:eastAsia="en-US"/>
    </w:rPr>
  </w:style>
  <w:style w:type="paragraph" w:styleId="HTML0">
    <w:name w:val="HTML Preformatted"/>
    <w:basedOn w:val="a"/>
    <w:link w:val="HTML"/>
    <w:qFormat/>
    <w:rsid w:val="002A1D8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10" w:lineRule="atLeast"/>
    </w:pPr>
    <w:rPr>
      <w:rFonts w:ascii="Courier" w:hAnsi="Courier" w:cs="Courier New"/>
    </w:rPr>
  </w:style>
  <w:style w:type="paragraph" w:customStyle="1" w:styleId="21">
    <w:name w:val="Основен текст с отстъп 21"/>
    <w:basedOn w:val="a"/>
    <w:qFormat/>
    <w:rsid w:val="00343150"/>
    <w:pPr>
      <w:widowControl/>
      <w:spacing w:after="120" w:line="480" w:lineRule="auto"/>
      <w:ind w:left="360"/>
    </w:pPr>
    <w:rPr>
      <w:rFonts w:ascii="Calibri" w:hAnsi="Calibri" w:cs="Calibri"/>
      <w:sz w:val="22"/>
      <w:szCs w:val="22"/>
      <w:lang w:val="en-US" w:eastAsia="zh-CN"/>
    </w:rPr>
  </w:style>
  <w:style w:type="paragraph" w:customStyle="1" w:styleId="11">
    <w:name w:val="Списък на абзаци1"/>
    <w:basedOn w:val="a"/>
    <w:qFormat/>
    <w:rsid w:val="00133E21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zh-CN"/>
    </w:rPr>
  </w:style>
  <w:style w:type="paragraph" w:customStyle="1" w:styleId="12">
    <w:name w:val="Блоков текст1"/>
    <w:basedOn w:val="a"/>
    <w:qFormat/>
    <w:rsid w:val="00260751"/>
    <w:pPr>
      <w:widowControl/>
      <w:spacing w:after="200" w:line="360" w:lineRule="auto"/>
      <w:ind w:left="1418" w:right="851"/>
      <w:jc w:val="both"/>
    </w:pPr>
    <w:rPr>
      <w:rFonts w:ascii="Calibri" w:hAnsi="Calibri" w:cs="Calibri"/>
      <w:sz w:val="28"/>
      <w:lang w:eastAsia="zh-CN"/>
    </w:rPr>
  </w:style>
  <w:style w:type="paragraph" w:customStyle="1" w:styleId="2">
    <w:name w:val="Списък на абзаци2"/>
    <w:basedOn w:val="a"/>
    <w:qFormat/>
    <w:rsid w:val="00012815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zh-CN"/>
    </w:rPr>
  </w:style>
  <w:style w:type="paragraph" w:styleId="ac">
    <w:name w:val="No Spacing"/>
    <w:uiPriority w:val="1"/>
    <w:qFormat/>
    <w:rsid w:val="00012815"/>
    <w:pPr>
      <w:widowControl w:val="0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customStyle="1" w:styleId="TableContents">
    <w:name w:val="Table Contents"/>
    <w:basedOn w:val="a"/>
    <w:qFormat/>
    <w:rsid w:val="008D2ADD"/>
    <w:pPr>
      <w:suppressLineNumbers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B9ADF-97B1-459D-BE02-55BD602DA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5245</Words>
  <Characters>29902</Characters>
  <Application>Microsoft Office Word</Application>
  <DocSecurity>0</DocSecurity>
  <Lines>249</Lines>
  <Paragraphs>70</Paragraphs>
  <ScaleCrop>false</ScaleCrop>
  <Company/>
  <LinksUpToDate>false</LinksUpToDate>
  <CharactersWithSpaces>35077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Nenko</dc:creator>
  <dc:description/>
  <cp:lastModifiedBy>Janet Marinska</cp:lastModifiedBy>
  <cp:revision>21</cp:revision>
  <dcterms:created xsi:type="dcterms:W3CDTF">2022-06-05T14:36:00Z</dcterms:created>
  <dcterms:modified xsi:type="dcterms:W3CDTF">2022-06-21T07:07:00Z</dcterms:modified>
  <dc:language>bg-BG</dc:language>
</cp:coreProperties>
</file>