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C6" w:rsidRDefault="00A13E5F" w:rsidP="00DE436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 към чл.6</w:t>
      </w:r>
    </w:p>
    <w:p w:rsidR="00A13E5F" w:rsidRDefault="00A13E5F" w:rsidP="00DE436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51531F" w:rsidRDefault="0051531F" w:rsidP="00DE436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35362" w:rsidRDefault="00F35362" w:rsidP="00DE436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F35362" w:rsidRDefault="00F35362" w:rsidP="00F3536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5362">
        <w:rPr>
          <w:rFonts w:ascii="Times New Roman" w:hAnsi="Times New Roman"/>
          <w:b/>
          <w:sz w:val="28"/>
          <w:szCs w:val="28"/>
          <w:u w:val="single"/>
        </w:rPr>
        <w:t>На Ваше писмо № ОВОС – 1092-10/09.09.2020г.</w:t>
      </w:r>
    </w:p>
    <w:p w:rsidR="00F35362" w:rsidRDefault="00F35362" w:rsidP="00F3536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531F" w:rsidRPr="00F35362" w:rsidRDefault="0051531F" w:rsidP="00F3536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13E5F" w:rsidRPr="00A13E5F" w:rsidRDefault="00A13E5F" w:rsidP="00DE436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49159A" w:rsidRPr="004E64DF" w:rsidRDefault="0049159A" w:rsidP="00EC0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4DF">
        <w:rPr>
          <w:rFonts w:ascii="Times New Roman" w:hAnsi="Times New Roman"/>
          <w:b/>
          <w:sz w:val="28"/>
          <w:szCs w:val="28"/>
        </w:rPr>
        <w:t>ИНФОРМАЦИЯ</w:t>
      </w:r>
    </w:p>
    <w:p w:rsidR="0049159A" w:rsidRDefault="0049159A" w:rsidP="00EC0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F">
        <w:rPr>
          <w:rFonts w:ascii="Times New Roman" w:hAnsi="Times New Roman"/>
          <w:b/>
          <w:sz w:val="28"/>
          <w:szCs w:val="28"/>
        </w:rPr>
        <w:t>ЗА ПРЕЦЕНЯВАНЕ НА НЕОБХОДИМОСТТА ОТ ОВОС</w:t>
      </w:r>
    </w:p>
    <w:p w:rsidR="00A13E5F" w:rsidRPr="004E64DF" w:rsidRDefault="00A13E5F" w:rsidP="00EC0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9C6" w:rsidRDefault="0049159A" w:rsidP="006C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E64DF">
        <w:rPr>
          <w:rFonts w:ascii="Times New Roman" w:hAnsi="Times New Roman"/>
          <w:sz w:val="28"/>
          <w:szCs w:val="28"/>
        </w:rPr>
        <w:t xml:space="preserve">Изготвена съгласно Приложение № 2 към чл. 6 на </w:t>
      </w:r>
      <w:r w:rsidRPr="004E64DF">
        <w:rPr>
          <w:rFonts w:ascii="Times New Roman" w:eastAsia="Times New Roman" w:hAnsi="Times New Roman"/>
          <w:sz w:val="28"/>
          <w:szCs w:val="28"/>
          <w:lang w:eastAsia="bg-BG"/>
        </w:rPr>
        <w:t>Наредба за условията и реда за извършване на оценка на въздействието върху околната среда , приета с ПМС № 59 от 07.03.2003 г. /обн. ДВ. бр.25 от 18 Март 2003г., посл. изм. и доп. ДВ бр. 12 от 12.02.2016 г./</w:t>
      </w:r>
      <w:r w:rsidR="007C09C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7C09C6">
        <w:rPr>
          <w:rFonts w:ascii="Times New Roman" w:eastAsia="Times New Roman" w:hAnsi="Times New Roman"/>
          <w:sz w:val="28"/>
          <w:szCs w:val="28"/>
          <w:lang w:eastAsia="bg-BG"/>
        </w:rPr>
        <w:t>и във връзка с писмо №</w:t>
      </w:r>
      <w:r w:rsidR="00A97ED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C09C6">
        <w:rPr>
          <w:rFonts w:ascii="Times New Roman" w:eastAsia="Times New Roman" w:hAnsi="Times New Roman"/>
          <w:sz w:val="28"/>
          <w:szCs w:val="28"/>
          <w:lang w:eastAsia="bg-BG"/>
        </w:rPr>
        <w:t>ОВОС-</w:t>
      </w:r>
      <w:r w:rsidR="00017BF9">
        <w:rPr>
          <w:rFonts w:ascii="Times New Roman" w:eastAsia="Times New Roman" w:hAnsi="Times New Roman"/>
          <w:sz w:val="28"/>
          <w:szCs w:val="28"/>
          <w:lang w:eastAsia="bg-BG"/>
        </w:rPr>
        <w:t>1092-10</w:t>
      </w:r>
      <w:r w:rsidR="00A13E5F">
        <w:rPr>
          <w:rFonts w:ascii="Times New Roman" w:eastAsia="Times New Roman" w:hAnsi="Times New Roman"/>
          <w:sz w:val="28"/>
          <w:szCs w:val="28"/>
          <w:lang w:eastAsia="bg-BG"/>
        </w:rPr>
        <w:t xml:space="preserve"> от 09.0</w:t>
      </w:r>
      <w:r w:rsidR="00017BF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A13E5F">
        <w:rPr>
          <w:rFonts w:ascii="Times New Roman" w:eastAsia="Times New Roman" w:hAnsi="Times New Roman"/>
          <w:sz w:val="28"/>
          <w:szCs w:val="28"/>
          <w:lang w:eastAsia="bg-BG"/>
        </w:rPr>
        <w:t xml:space="preserve">.2020г. </w:t>
      </w:r>
      <w:r w:rsidR="007C09C6">
        <w:rPr>
          <w:rFonts w:ascii="Times New Roman" w:eastAsia="Times New Roman" w:hAnsi="Times New Roman"/>
          <w:sz w:val="28"/>
          <w:szCs w:val="28"/>
          <w:lang w:eastAsia="bg-BG"/>
        </w:rPr>
        <w:t>.на директора на РИОСВ-Пловдив</w:t>
      </w:r>
    </w:p>
    <w:p w:rsidR="0049159A" w:rsidRPr="004E64DF" w:rsidRDefault="0049159A" w:rsidP="006C6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903A7" w:rsidRPr="004E64DF" w:rsidRDefault="007903A7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E3" w:rsidRPr="004E64DF" w:rsidRDefault="001C15E3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Информация за контакт с възложителя:</w:t>
      </w:r>
    </w:p>
    <w:p w:rsidR="0049159A" w:rsidRPr="00336D02" w:rsidRDefault="00017BF9" w:rsidP="00336D0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„ГЛОБ</w:t>
      </w:r>
      <w:r w:rsidR="00336D02">
        <w:rPr>
          <w:rFonts w:ascii="Times New Roman" w:hAnsi="Times New Roman"/>
          <w:sz w:val="28"/>
          <w:szCs w:val="28"/>
        </w:rPr>
        <w:t>АЛ ЕЛЕКТРОНИК ДИСТРИБЮШЪН“ ООД</w:t>
      </w:r>
    </w:p>
    <w:p w:rsidR="00336D02" w:rsidRPr="004E64DF" w:rsidRDefault="00336D02" w:rsidP="00336D02">
      <w:pPr>
        <w:pStyle w:val="a6"/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4F7" w:rsidRPr="004E64DF" w:rsidRDefault="001C15E3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Характеристики на инвестиционното предложение:</w:t>
      </w:r>
    </w:p>
    <w:p w:rsidR="001F2088" w:rsidRPr="004E64DF" w:rsidRDefault="000C791D" w:rsidP="00490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Резюме на предложението.</w:t>
      </w:r>
    </w:p>
    <w:p w:rsidR="00E75ABC" w:rsidRPr="007C09C6" w:rsidRDefault="007A4837" w:rsidP="005E7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E64DF">
        <w:rPr>
          <w:rFonts w:ascii="Times New Roman" w:hAnsi="Times New Roman"/>
          <w:b/>
          <w:bCs/>
          <w:sz w:val="28"/>
          <w:szCs w:val="28"/>
        </w:rPr>
        <w:t>„</w:t>
      </w:r>
      <w:r w:rsidR="001570F9" w:rsidRPr="004E64DF">
        <w:rPr>
          <w:rFonts w:ascii="Times New Roman" w:hAnsi="Times New Roman"/>
          <w:b/>
          <w:bCs/>
          <w:sz w:val="28"/>
          <w:szCs w:val="28"/>
        </w:rPr>
        <w:t>Изграждане</w:t>
      </w:r>
      <w:r w:rsidRPr="004E64DF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519B0">
        <w:rPr>
          <w:rFonts w:ascii="Times New Roman" w:hAnsi="Times New Roman"/>
          <w:b/>
          <w:bCs/>
          <w:sz w:val="28"/>
          <w:szCs w:val="28"/>
        </w:rPr>
        <w:t>търговски център с паркинг, включително изграждане на сондажен кладенец</w:t>
      </w:r>
      <w:r w:rsidR="001570F9" w:rsidRPr="004E64DF">
        <w:rPr>
          <w:rFonts w:ascii="Times New Roman" w:hAnsi="Times New Roman"/>
          <w:b/>
          <w:bCs/>
          <w:sz w:val="28"/>
          <w:szCs w:val="28"/>
        </w:rPr>
        <w:t>“</w:t>
      </w:r>
      <w:r w:rsidRPr="004E64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09C6">
        <w:rPr>
          <w:rFonts w:ascii="Times New Roman" w:hAnsi="Times New Roman"/>
          <w:bCs/>
          <w:sz w:val="28"/>
          <w:szCs w:val="28"/>
        </w:rPr>
        <w:t xml:space="preserve">в ПИ </w:t>
      </w:r>
      <w:r w:rsidR="000519B0">
        <w:rPr>
          <w:rFonts w:ascii="Times New Roman" w:hAnsi="Times New Roman"/>
          <w:bCs/>
          <w:sz w:val="28"/>
          <w:szCs w:val="28"/>
        </w:rPr>
        <w:t>40467.1.459</w:t>
      </w:r>
      <w:r w:rsidRPr="007C09C6">
        <w:rPr>
          <w:rFonts w:ascii="Times New Roman" w:hAnsi="Times New Roman"/>
          <w:bCs/>
          <w:sz w:val="28"/>
          <w:szCs w:val="28"/>
          <w:lang w:val="en-US"/>
        </w:rPr>
        <w:t>,</w:t>
      </w:r>
      <w:r w:rsidRPr="007C09C6">
        <w:rPr>
          <w:rFonts w:ascii="Times New Roman" w:hAnsi="Times New Roman"/>
          <w:bCs/>
          <w:sz w:val="28"/>
          <w:szCs w:val="28"/>
        </w:rPr>
        <w:t xml:space="preserve"> </w:t>
      </w:r>
      <w:r w:rsidR="000519B0">
        <w:rPr>
          <w:rFonts w:ascii="Times New Roman" w:hAnsi="Times New Roman"/>
          <w:bCs/>
          <w:sz w:val="28"/>
          <w:szCs w:val="28"/>
        </w:rPr>
        <w:t>землище на гр. Куклен, община Куклен</w:t>
      </w:r>
      <w:r w:rsidR="001570F9" w:rsidRPr="007C09C6">
        <w:rPr>
          <w:rFonts w:ascii="Times New Roman" w:hAnsi="Times New Roman"/>
          <w:bCs/>
          <w:sz w:val="28"/>
          <w:szCs w:val="28"/>
        </w:rPr>
        <w:t>,</w:t>
      </w:r>
      <w:r w:rsidRPr="007C09C6">
        <w:rPr>
          <w:rFonts w:ascii="Times New Roman" w:hAnsi="Times New Roman"/>
          <w:bCs/>
          <w:sz w:val="28"/>
          <w:szCs w:val="28"/>
        </w:rPr>
        <w:t xml:space="preserve"> обл</w:t>
      </w:r>
      <w:r w:rsidR="007C09C6">
        <w:rPr>
          <w:rFonts w:ascii="Times New Roman" w:hAnsi="Times New Roman"/>
          <w:bCs/>
          <w:sz w:val="28"/>
          <w:szCs w:val="28"/>
        </w:rPr>
        <w:t>аст</w:t>
      </w:r>
      <w:r w:rsidRPr="007C09C6">
        <w:rPr>
          <w:rFonts w:ascii="Times New Roman" w:hAnsi="Times New Roman"/>
          <w:bCs/>
          <w:sz w:val="28"/>
          <w:szCs w:val="28"/>
        </w:rPr>
        <w:t xml:space="preserve"> Пловдив</w:t>
      </w:r>
      <w:r w:rsidRPr="007C09C6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6326AB" w:rsidRDefault="006326AB" w:rsidP="004904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имота ще се изгради търговски център, включващ склад за промишлени стоки </w:t>
      </w:r>
      <w:r w:rsidR="00E94C09">
        <w:rPr>
          <w:rFonts w:ascii="Times New Roman" w:hAnsi="Times New Roman"/>
          <w:sz w:val="28"/>
          <w:szCs w:val="28"/>
        </w:rPr>
        <w:t xml:space="preserve">/бяла и черна техника/ </w:t>
      </w:r>
      <w:r>
        <w:rPr>
          <w:rFonts w:ascii="Times New Roman" w:hAnsi="Times New Roman"/>
          <w:sz w:val="28"/>
          <w:szCs w:val="28"/>
        </w:rPr>
        <w:t xml:space="preserve">и магазин. Предвижда се и изграждане на паркинг за автомобили на клиенти. </w:t>
      </w:r>
    </w:p>
    <w:p w:rsidR="00D77BED" w:rsidRPr="0051531F" w:rsidRDefault="00495F8E" w:rsidP="004904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531F">
        <w:rPr>
          <w:rFonts w:ascii="Times New Roman" w:hAnsi="Times New Roman"/>
          <w:sz w:val="28"/>
          <w:szCs w:val="28"/>
        </w:rPr>
        <w:t>Съгласно становище на В и К-Пловдив, в</w:t>
      </w:r>
      <w:r w:rsidR="006326AB" w:rsidRPr="0051531F">
        <w:rPr>
          <w:rFonts w:ascii="Times New Roman" w:hAnsi="Times New Roman"/>
          <w:sz w:val="28"/>
          <w:szCs w:val="28"/>
        </w:rPr>
        <w:t xml:space="preserve"> близост до имота няма изградена водопороводна и канализационна мрежа</w:t>
      </w:r>
      <w:r w:rsidRPr="0051531F">
        <w:rPr>
          <w:rFonts w:ascii="Times New Roman" w:hAnsi="Times New Roman"/>
          <w:sz w:val="28"/>
          <w:szCs w:val="28"/>
        </w:rPr>
        <w:t xml:space="preserve"> и няма техническа възможност за изграждане на В и К мрежа</w:t>
      </w:r>
      <w:r w:rsidR="006326AB" w:rsidRPr="0051531F">
        <w:rPr>
          <w:rFonts w:ascii="Times New Roman" w:hAnsi="Times New Roman"/>
          <w:sz w:val="28"/>
          <w:szCs w:val="28"/>
        </w:rPr>
        <w:t xml:space="preserve">. Водоснабдяването на </w:t>
      </w:r>
      <w:r w:rsidRPr="0051531F">
        <w:rPr>
          <w:rFonts w:ascii="Times New Roman" w:hAnsi="Times New Roman"/>
          <w:sz w:val="28"/>
          <w:szCs w:val="28"/>
        </w:rPr>
        <w:t>имота</w:t>
      </w:r>
      <w:r w:rsidR="00122AC9" w:rsidRPr="0051531F">
        <w:rPr>
          <w:rFonts w:ascii="Times New Roman" w:hAnsi="Times New Roman"/>
          <w:sz w:val="28"/>
          <w:szCs w:val="28"/>
        </w:rPr>
        <w:t xml:space="preserve"> </w:t>
      </w:r>
      <w:r w:rsidR="006326AB" w:rsidRPr="0051531F">
        <w:rPr>
          <w:rFonts w:ascii="Times New Roman" w:hAnsi="Times New Roman"/>
          <w:sz w:val="28"/>
          <w:szCs w:val="28"/>
        </w:rPr>
        <w:t>ще се осъществява от</w:t>
      </w:r>
      <w:r w:rsidR="00A47743" w:rsidRPr="0051531F">
        <w:rPr>
          <w:rFonts w:ascii="Times New Roman" w:hAnsi="Times New Roman"/>
          <w:sz w:val="28"/>
          <w:szCs w:val="28"/>
        </w:rPr>
        <w:t xml:space="preserve"> собствен водоизточник. Сондажът ще се използва за</w:t>
      </w:r>
      <w:r w:rsidR="00D77BED" w:rsidRPr="0051531F">
        <w:rPr>
          <w:rFonts w:ascii="Times New Roman" w:hAnsi="Times New Roman"/>
          <w:sz w:val="28"/>
          <w:szCs w:val="28"/>
        </w:rPr>
        <w:t xml:space="preserve"> питейно-битово водоснабдяване. </w:t>
      </w:r>
    </w:p>
    <w:p w:rsidR="00122AC9" w:rsidRDefault="00122AC9" w:rsidP="004904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Отпадните битови води ще се отвеждат във водоплътна изгребна яма.</w:t>
      </w:r>
    </w:p>
    <w:p w:rsidR="006326AB" w:rsidRDefault="006326AB" w:rsidP="004904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5F8E" w:rsidRDefault="00495F8E" w:rsidP="004904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34F7" w:rsidRPr="004E64DF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Доказване на необходимостта от инвестиционното предложение.</w:t>
      </w:r>
    </w:p>
    <w:p w:rsidR="00141A5B" w:rsidRDefault="00A47743" w:rsidP="006C6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ED">
        <w:rPr>
          <w:rFonts w:ascii="Times New Roman" w:hAnsi="Times New Roman" w:cs="Times New Roman"/>
          <w:sz w:val="28"/>
          <w:szCs w:val="28"/>
        </w:rPr>
        <w:t>Имот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A6">
        <w:rPr>
          <w:rFonts w:ascii="Times New Roman" w:hAnsi="Times New Roman"/>
          <w:bCs/>
          <w:sz w:val="28"/>
          <w:szCs w:val="28"/>
        </w:rPr>
        <w:t>40467.1.459</w:t>
      </w:r>
      <w:r w:rsidR="00EC77A6" w:rsidRPr="007C09C6">
        <w:rPr>
          <w:rFonts w:ascii="Times New Roman" w:hAnsi="Times New Roman"/>
          <w:bCs/>
          <w:sz w:val="28"/>
          <w:szCs w:val="28"/>
          <w:lang w:val="en-US"/>
        </w:rPr>
        <w:t>,</w:t>
      </w:r>
      <w:r w:rsidR="00EC77A6" w:rsidRPr="007C09C6">
        <w:rPr>
          <w:rFonts w:ascii="Times New Roman" w:hAnsi="Times New Roman"/>
          <w:bCs/>
          <w:sz w:val="28"/>
          <w:szCs w:val="28"/>
        </w:rPr>
        <w:t xml:space="preserve"> </w:t>
      </w:r>
      <w:r w:rsidR="00EC77A6">
        <w:rPr>
          <w:rFonts w:ascii="Times New Roman" w:hAnsi="Times New Roman"/>
          <w:bCs/>
          <w:sz w:val="28"/>
          <w:szCs w:val="28"/>
        </w:rPr>
        <w:t>землище на гр. Куклен</w:t>
      </w:r>
      <w:r w:rsidR="00EC7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 собственост на </w:t>
      </w:r>
      <w:r>
        <w:rPr>
          <w:rFonts w:ascii="Times New Roman" w:hAnsi="Times New Roman"/>
          <w:sz w:val="28"/>
          <w:szCs w:val="28"/>
        </w:rPr>
        <w:t xml:space="preserve">„ГЛОБАЛ ЕЛЕКТРОНИК ДИСТРИБЮШЪН“ ООД, с документ за собственост: </w:t>
      </w:r>
      <w:r w:rsidRPr="00D77BED">
        <w:rPr>
          <w:rFonts w:ascii="Times New Roman" w:hAnsi="Times New Roman"/>
          <w:color w:val="FF0000"/>
          <w:sz w:val="28"/>
          <w:szCs w:val="28"/>
        </w:rPr>
        <w:t>Нот.акт№</w:t>
      </w:r>
      <w:r w:rsidR="000723F3">
        <w:rPr>
          <w:rFonts w:ascii="Times New Roman" w:hAnsi="Times New Roman"/>
          <w:color w:val="FF0000"/>
          <w:sz w:val="28"/>
          <w:szCs w:val="28"/>
        </w:rPr>
        <w:t xml:space="preserve"> и нот. акт № </w:t>
      </w:r>
      <w:r>
        <w:rPr>
          <w:rFonts w:ascii="Times New Roman" w:hAnsi="Times New Roman"/>
          <w:sz w:val="28"/>
          <w:szCs w:val="28"/>
        </w:rPr>
        <w:t>Имотът е с площ 6260 кв.м., НТП-„За друг вид застрояване“, трайно предназначение –„Земеделска“</w:t>
      </w:r>
      <w:r w:rsidR="00141A5B">
        <w:rPr>
          <w:rFonts w:ascii="Times New Roman" w:hAnsi="Times New Roman"/>
          <w:sz w:val="28"/>
          <w:szCs w:val="28"/>
        </w:rPr>
        <w:t>.</w:t>
      </w:r>
      <w:r w:rsidR="00D77BED">
        <w:rPr>
          <w:rFonts w:ascii="Times New Roman" w:hAnsi="Times New Roman"/>
          <w:sz w:val="28"/>
          <w:szCs w:val="28"/>
        </w:rPr>
        <w:t xml:space="preserve"> </w:t>
      </w:r>
      <w:r w:rsidR="00D77BED">
        <w:rPr>
          <w:rFonts w:ascii="Times New Roman" w:hAnsi="Times New Roman"/>
          <w:sz w:val="28"/>
          <w:szCs w:val="28"/>
        </w:rPr>
        <w:lastRenderedPageBreak/>
        <w:t>Инвеститорът предвижда да реализира инвестиционното си предложение в горния имот.</w:t>
      </w:r>
    </w:p>
    <w:p w:rsidR="00141A5B" w:rsidRDefault="00141A5B" w:rsidP="006C6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BE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дадено е Р</w:t>
      </w:r>
      <w:r w:rsidR="00D77B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 № 11 от 16.09.2005г. от Областна дирекция „Земеделие и гори“ – гр. Пловдив за промяна предназначението на земеделската земя за неземеделски нужд</w:t>
      </w:r>
      <w:r w:rsidR="00D77B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 изграждане на обект: „Търговски център с паркинг“. Предстои процедура по потвърждаване на решението на комисията по земята за промяна предназначението на земята.</w:t>
      </w:r>
    </w:p>
    <w:p w:rsidR="000C791D" w:rsidRDefault="00D21B9B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Инвестиционното предложение</w:t>
      </w:r>
      <w:r w:rsidR="000C791D" w:rsidRPr="004E64DF">
        <w:rPr>
          <w:rFonts w:ascii="Times New Roman" w:hAnsi="Times New Roman" w:cs="Times New Roman"/>
          <w:b/>
          <w:sz w:val="28"/>
          <w:szCs w:val="28"/>
        </w:rPr>
        <w:t xml:space="preserve"> е за ново строителство.</w:t>
      </w:r>
    </w:p>
    <w:p w:rsidR="00B45395" w:rsidRPr="00B45395" w:rsidRDefault="00B45395" w:rsidP="00B4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95">
        <w:rPr>
          <w:rFonts w:ascii="Times New Roman" w:hAnsi="Times New Roman" w:cs="Times New Roman"/>
          <w:sz w:val="28"/>
          <w:szCs w:val="28"/>
        </w:rPr>
        <w:t>Местоположението на имота е подходящо и е съобразено с дейността, която ще се развива в него. Теренът е добре транспортно обезпечен и позволява ползването на съществуващата пътна инфраструктура. Имот</w:t>
      </w:r>
      <w:r w:rsidR="00D77BED">
        <w:rPr>
          <w:rFonts w:ascii="Times New Roman" w:hAnsi="Times New Roman" w:cs="Times New Roman"/>
          <w:sz w:val="28"/>
          <w:szCs w:val="28"/>
        </w:rPr>
        <w:t>ът</w:t>
      </w:r>
      <w:r w:rsidRPr="00B45395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се</w:t>
      </w:r>
      <w:r w:rsidRPr="00B45395">
        <w:rPr>
          <w:rFonts w:ascii="Times New Roman" w:hAnsi="Times New Roman" w:cs="Times New Roman"/>
          <w:sz w:val="28"/>
          <w:szCs w:val="28"/>
        </w:rPr>
        <w:t xml:space="preserve"> намира  извън населеното място</w:t>
      </w:r>
      <w:r w:rsidR="00141A5B">
        <w:rPr>
          <w:rFonts w:ascii="Times New Roman" w:hAnsi="Times New Roman" w:cs="Times New Roman"/>
          <w:sz w:val="28"/>
          <w:szCs w:val="28"/>
        </w:rPr>
        <w:t>, на</w:t>
      </w:r>
      <w:r w:rsidR="00D77BED">
        <w:rPr>
          <w:rFonts w:ascii="Times New Roman" w:hAnsi="Times New Roman" w:cs="Times New Roman"/>
          <w:sz w:val="28"/>
          <w:szCs w:val="28"/>
        </w:rPr>
        <w:t xml:space="preserve"> </w:t>
      </w:r>
      <w:r w:rsidR="00141A5B">
        <w:rPr>
          <w:rFonts w:ascii="Times New Roman" w:hAnsi="Times New Roman" w:cs="Times New Roman"/>
          <w:sz w:val="28"/>
          <w:szCs w:val="28"/>
        </w:rPr>
        <w:t>Републикански път със засилен трафик и транспортно обезпечен</w:t>
      </w:r>
      <w:r w:rsidR="00D77BED">
        <w:rPr>
          <w:rFonts w:ascii="Times New Roman" w:hAnsi="Times New Roman" w:cs="Times New Roman"/>
          <w:sz w:val="28"/>
          <w:szCs w:val="28"/>
        </w:rPr>
        <w:t>, той е изключително подходящ за реали</w:t>
      </w:r>
      <w:r w:rsidR="00141A5B">
        <w:rPr>
          <w:rFonts w:ascii="Times New Roman" w:hAnsi="Times New Roman" w:cs="Times New Roman"/>
          <w:sz w:val="28"/>
          <w:szCs w:val="28"/>
        </w:rPr>
        <w:t>зация на инвестиционното предложение.</w:t>
      </w:r>
      <w:r w:rsidRPr="00B45395">
        <w:rPr>
          <w:rFonts w:ascii="Times New Roman" w:hAnsi="Times New Roman" w:cs="Times New Roman"/>
          <w:sz w:val="28"/>
          <w:szCs w:val="28"/>
        </w:rPr>
        <w:t>.</w:t>
      </w:r>
    </w:p>
    <w:p w:rsidR="00B45395" w:rsidRPr="00B45395" w:rsidRDefault="00B45395" w:rsidP="00B4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95">
        <w:rPr>
          <w:rFonts w:ascii="Times New Roman" w:hAnsi="Times New Roman" w:cs="Times New Roman"/>
          <w:sz w:val="28"/>
          <w:szCs w:val="28"/>
        </w:rPr>
        <w:t>Реализацията на инвестиционното предложение ще има положително въздействие от гледна точка на социално-икономическите условия при експлоатацията на обекта и се изразява в разкриване на нови работни места. При експлоатацията на обекта не се очаква екологичните условия в района да бъдат нарушени.</w:t>
      </w:r>
    </w:p>
    <w:p w:rsidR="00B45395" w:rsidRPr="00B45395" w:rsidRDefault="00B4539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5E3" w:rsidRPr="004E64DF" w:rsidRDefault="001C15E3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E3" w:rsidRPr="004E64DF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 и к</w:t>
      </w:r>
      <w:r w:rsidR="007C09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</w:t>
      </w: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мулиране с други предложения.</w:t>
      </w:r>
    </w:p>
    <w:p w:rsidR="00C9448F" w:rsidRDefault="00C9448F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48F" w:rsidRPr="00C9448F" w:rsidRDefault="00C9448F" w:rsidP="00C9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8F">
        <w:rPr>
          <w:rFonts w:ascii="Times New Roman" w:hAnsi="Times New Roman" w:cs="Times New Roman"/>
          <w:sz w:val="28"/>
          <w:szCs w:val="28"/>
        </w:rPr>
        <w:t>Инвестиционното предложение няма връзка с други съществуващи и одобрени с устройствен или друг план дейности.</w:t>
      </w:r>
    </w:p>
    <w:p w:rsidR="00C9448F" w:rsidRDefault="00C9448F" w:rsidP="00C9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48F">
        <w:rPr>
          <w:rFonts w:ascii="Times New Roman" w:hAnsi="Times New Roman" w:cs="Times New Roman"/>
          <w:sz w:val="28"/>
          <w:szCs w:val="28"/>
        </w:rPr>
        <w:tab/>
      </w:r>
    </w:p>
    <w:p w:rsidR="004D5FAD" w:rsidRPr="004E64DF" w:rsidRDefault="004D5FA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Реализирането на ИП не е свързано с необходимост от изграждане на нови пътища – ще се използва</w:t>
      </w:r>
      <w:r w:rsidR="00292C4E" w:rsidRPr="004E64DF">
        <w:rPr>
          <w:rFonts w:ascii="Times New Roman" w:hAnsi="Times New Roman" w:cs="Times New Roman"/>
          <w:sz w:val="28"/>
          <w:szCs w:val="28"/>
        </w:rPr>
        <w:t xml:space="preserve"> съществуващата пътна инфраструктура</w:t>
      </w:r>
      <w:r w:rsidR="00893F30" w:rsidRPr="004E64DF">
        <w:rPr>
          <w:rFonts w:ascii="Times New Roman" w:hAnsi="Times New Roman" w:cs="Times New Roman"/>
          <w:sz w:val="28"/>
          <w:szCs w:val="28"/>
        </w:rPr>
        <w:t>.</w:t>
      </w:r>
    </w:p>
    <w:p w:rsidR="0098378B" w:rsidRPr="004E64DF" w:rsidRDefault="00E15B87" w:rsidP="00893F3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/>
          <w:sz w:val="28"/>
          <w:szCs w:val="28"/>
        </w:rPr>
        <w:t xml:space="preserve">   </w:t>
      </w:r>
    </w:p>
    <w:p w:rsidR="007C09C6" w:rsidRPr="007C09C6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Подробна информация за разгледани алтернативи.</w:t>
      </w:r>
      <w:r w:rsidR="007C09C6" w:rsidRPr="007C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E3" w:rsidRDefault="007C09C6" w:rsidP="007C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C6">
        <w:rPr>
          <w:rFonts w:ascii="Times New Roman" w:hAnsi="Times New Roman" w:cs="Times New Roman"/>
          <w:sz w:val="28"/>
          <w:szCs w:val="28"/>
        </w:rPr>
        <w:t xml:space="preserve">За  инвестиционното предложение не се разглеждат </w:t>
      </w:r>
      <w:r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7C09C6">
        <w:rPr>
          <w:rFonts w:ascii="Times New Roman" w:hAnsi="Times New Roman" w:cs="Times New Roman"/>
          <w:sz w:val="28"/>
          <w:szCs w:val="28"/>
        </w:rPr>
        <w:t xml:space="preserve">алтернативи. </w:t>
      </w:r>
    </w:p>
    <w:p w:rsidR="00A544F1" w:rsidRDefault="00A544F1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Имотът е избран от </w:t>
      </w:r>
      <w:r w:rsidR="00A13E5F" w:rsidRPr="00A13E5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заради местоположението му, което е благоприятно и подходящо за изграждане на бъдещия обект-търговски център.</w:t>
      </w:r>
    </w:p>
    <w:p w:rsidR="00A13E5F" w:rsidRPr="00A13E5F" w:rsidRDefault="00A544F1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A13E5F" w:rsidRPr="00A13E5F">
        <w:rPr>
          <w:rFonts w:ascii="Times New Roman" w:eastAsia="Times New Roman" w:hAnsi="Times New Roman" w:cs="Times New Roman"/>
          <w:sz w:val="28"/>
          <w:szCs w:val="28"/>
          <w:lang w:eastAsia="bg-BG"/>
        </w:rPr>
        <w:t>о отношение на местоположение не се разглеждат други алтернативи. Не се разглеждат и алтернативи по отношение и на дейността на обекта.</w:t>
      </w:r>
    </w:p>
    <w:p w:rsidR="00A13E5F" w:rsidRDefault="00A13E5F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7484" w:rsidRPr="00A13E5F" w:rsidRDefault="007B7484" w:rsidP="00A13E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13E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Местоположение на площадката, включително необходима площ за временни дейности по време на строителството.</w:t>
      </w:r>
    </w:p>
    <w:p w:rsidR="00D620A9" w:rsidRPr="004E64DF" w:rsidRDefault="00E15B87" w:rsidP="00EF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4E64DF">
        <w:rPr>
          <w:rFonts w:ascii="Times New Roman" w:hAnsi="Times New Roman"/>
          <w:sz w:val="28"/>
          <w:szCs w:val="28"/>
          <w:lang w:eastAsia="bg-BG"/>
        </w:rPr>
        <w:t xml:space="preserve">Настоящото </w:t>
      </w:r>
      <w:r w:rsidR="007C09C6">
        <w:rPr>
          <w:rFonts w:ascii="Times New Roman" w:hAnsi="Times New Roman"/>
          <w:sz w:val="28"/>
          <w:szCs w:val="28"/>
          <w:lang w:eastAsia="bg-BG"/>
        </w:rPr>
        <w:t>инвестиционно предложение</w:t>
      </w:r>
      <w:r w:rsidRPr="004E64DF">
        <w:rPr>
          <w:rFonts w:ascii="Times New Roman" w:hAnsi="Times New Roman"/>
          <w:sz w:val="28"/>
          <w:szCs w:val="28"/>
          <w:lang w:eastAsia="bg-BG"/>
        </w:rPr>
        <w:t xml:space="preserve"> е разположено в област </w:t>
      </w:r>
      <w:r w:rsidR="00431413" w:rsidRPr="004E64DF">
        <w:rPr>
          <w:rFonts w:ascii="Times New Roman" w:hAnsi="Times New Roman"/>
          <w:sz w:val="28"/>
          <w:szCs w:val="28"/>
          <w:lang w:eastAsia="bg-BG"/>
        </w:rPr>
        <w:t>Пловдив</w:t>
      </w:r>
      <w:r w:rsidRPr="004E64DF">
        <w:rPr>
          <w:rFonts w:ascii="Times New Roman" w:hAnsi="Times New Roman"/>
          <w:sz w:val="28"/>
          <w:szCs w:val="28"/>
          <w:lang w:eastAsia="bg-BG"/>
        </w:rPr>
        <w:t xml:space="preserve">, община </w:t>
      </w:r>
      <w:r w:rsidR="00A544F1">
        <w:rPr>
          <w:rFonts w:ascii="Times New Roman" w:hAnsi="Times New Roman"/>
          <w:sz w:val="28"/>
          <w:szCs w:val="28"/>
          <w:lang w:eastAsia="bg-BG"/>
        </w:rPr>
        <w:t>Куклен</w:t>
      </w:r>
      <w:r w:rsidRPr="004E64DF">
        <w:rPr>
          <w:rFonts w:ascii="Times New Roman" w:hAnsi="Times New Roman"/>
          <w:sz w:val="28"/>
          <w:szCs w:val="28"/>
          <w:lang w:eastAsia="bg-BG"/>
        </w:rPr>
        <w:t xml:space="preserve">, </w:t>
      </w:r>
      <w:r w:rsidR="00A544F1">
        <w:rPr>
          <w:rFonts w:ascii="Times New Roman" w:hAnsi="Times New Roman"/>
          <w:sz w:val="28"/>
          <w:szCs w:val="28"/>
        </w:rPr>
        <w:t>в землището на гр.Куклен</w:t>
      </w:r>
      <w:r w:rsidRPr="004E64DF">
        <w:rPr>
          <w:rFonts w:ascii="Times New Roman" w:hAnsi="Times New Roman"/>
          <w:sz w:val="28"/>
          <w:szCs w:val="28"/>
        </w:rPr>
        <w:t xml:space="preserve">, в имот с номер </w:t>
      </w:r>
      <w:r w:rsidR="000E3454" w:rsidRPr="004E64DF">
        <w:rPr>
          <w:rFonts w:ascii="Times New Roman" w:hAnsi="Times New Roman"/>
          <w:sz w:val="28"/>
          <w:szCs w:val="28"/>
        </w:rPr>
        <w:t xml:space="preserve">№ </w:t>
      </w:r>
      <w:r w:rsidR="00A544F1">
        <w:rPr>
          <w:rFonts w:ascii="Times New Roman" w:hAnsi="Times New Roman" w:cs="Times New Roman"/>
          <w:sz w:val="28"/>
          <w:szCs w:val="28"/>
        </w:rPr>
        <w:t>40467.1.459</w:t>
      </w:r>
      <w:r w:rsidR="00EF4AF7" w:rsidRPr="004E64DF">
        <w:rPr>
          <w:rFonts w:ascii="Times New Roman" w:hAnsi="Times New Roman" w:cs="Times New Roman"/>
          <w:sz w:val="28"/>
          <w:szCs w:val="28"/>
        </w:rPr>
        <w:t>, местност „</w:t>
      </w:r>
      <w:r w:rsidR="00A544F1">
        <w:rPr>
          <w:rFonts w:ascii="Times New Roman" w:hAnsi="Times New Roman" w:cs="Times New Roman"/>
          <w:sz w:val="28"/>
          <w:szCs w:val="28"/>
        </w:rPr>
        <w:t>Орта хан</w:t>
      </w:r>
      <w:r w:rsidR="00EF4AF7" w:rsidRPr="004E64DF">
        <w:rPr>
          <w:rFonts w:ascii="Times New Roman" w:hAnsi="Times New Roman" w:cs="Times New Roman"/>
          <w:sz w:val="28"/>
          <w:szCs w:val="28"/>
        </w:rPr>
        <w:t>“</w:t>
      </w:r>
      <w:r w:rsidR="0018748F" w:rsidRPr="004E64DF">
        <w:rPr>
          <w:rFonts w:ascii="Times New Roman" w:hAnsi="Times New Roman"/>
          <w:sz w:val="28"/>
          <w:szCs w:val="28"/>
        </w:rPr>
        <w:t>, собственост на възложителя</w:t>
      </w:r>
      <w:r w:rsidR="00EF4AF7" w:rsidRPr="004E64DF">
        <w:rPr>
          <w:rFonts w:ascii="Times New Roman" w:hAnsi="Times New Roman"/>
          <w:sz w:val="28"/>
          <w:szCs w:val="28"/>
        </w:rPr>
        <w:t>.</w:t>
      </w:r>
      <w:r w:rsidR="0018748F" w:rsidRPr="004E64DF">
        <w:rPr>
          <w:rFonts w:ascii="Times New Roman" w:hAnsi="Times New Roman"/>
          <w:sz w:val="28"/>
          <w:szCs w:val="28"/>
        </w:rPr>
        <w:t xml:space="preserve"> </w:t>
      </w:r>
    </w:p>
    <w:p w:rsidR="00A04922" w:rsidRPr="004E64DF" w:rsidRDefault="00E15B87" w:rsidP="00D3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4E64DF">
        <w:rPr>
          <w:rFonts w:ascii="Times New Roman" w:hAnsi="Times New Roman"/>
          <w:sz w:val="28"/>
          <w:szCs w:val="28"/>
          <w:lang w:eastAsia="bg-BG"/>
        </w:rPr>
        <w:lastRenderedPageBreak/>
        <w:t>Всички дейности по реализацията и последващата експлоатация на инвестиционното намерение ще се извършат пряко на гореупоменатия имот, без да са необходими допълнителни площи.</w:t>
      </w:r>
    </w:p>
    <w:p w:rsidR="00E15B87" w:rsidRPr="00254638" w:rsidRDefault="00E15B87" w:rsidP="00D33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254638">
        <w:rPr>
          <w:rFonts w:ascii="Times New Roman" w:hAnsi="Times New Roman"/>
          <w:sz w:val="28"/>
          <w:szCs w:val="28"/>
        </w:rPr>
        <w:t xml:space="preserve">Имотът, предмет на ИП не засяга територии за опазване обектите на културното наследство. </w:t>
      </w:r>
    </w:p>
    <w:p w:rsidR="00E15B87" w:rsidRPr="00254638" w:rsidRDefault="00E15B87" w:rsidP="00D3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254638">
        <w:rPr>
          <w:rFonts w:ascii="Times New Roman" w:hAnsi="Times New Roman"/>
          <w:sz w:val="28"/>
          <w:szCs w:val="28"/>
          <w:lang w:eastAsia="bg-BG"/>
        </w:rPr>
        <w:t xml:space="preserve">Реализацията на инвестиционното намерение </w:t>
      </w:r>
      <w:r w:rsidR="00A13E5F" w:rsidRPr="00254638">
        <w:rPr>
          <w:rFonts w:ascii="Times New Roman" w:hAnsi="Times New Roman"/>
          <w:sz w:val="28"/>
          <w:szCs w:val="28"/>
          <w:lang w:eastAsia="bg-BG"/>
        </w:rPr>
        <w:t>за изграждане на</w:t>
      </w:r>
      <w:r w:rsidR="00A544F1">
        <w:rPr>
          <w:rFonts w:ascii="Times New Roman" w:hAnsi="Times New Roman"/>
          <w:sz w:val="28"/>
          <w:szCs w:val="28"/>
          <w:lang w:eastAsia="bg-BG"/>
        </w:rPr>
        <w:t xml:space="preserve"> търговски център с паркинг и собствен водоизточник</w:t>
      </w:r>
      <w:r w:rsidR="00A13E5F" w:rsidRPr="00254638">
        <w:rPr>
          <w:rFonts w:ascii="Times New Roman" w:hAnsi="Times New Roman"/>
          <w:sz w:val="28"/>
          <w:szCs w:val="28"/>
          <w:lang w:eastAsia="bg-BG"/>
        </w:rPr>
        <w:t xml:space="preserve"> в имота, ще се извърши съгласно одобрени технически инвестиционни проекти и условията, определени в разрешителното за строеж от община </w:t>
      </w:r>
      <w:r w:rsidR="00115C01">
        <w:rPr>
          <w:rFonts w:ascii="Times New Roman" w:hAnsi="Times New Roman"/>
          <w:sz w:val="28"/>
          <w:szCs w:val="28"/>
          <w:lang w:eastAsia="bg-BG"/>
        </w:rPr>
        <w:t>Куклен.</w:t>
      </w:r>
      <w:r w:rsidR="00A13E5F" w:rsidRPr="00254638">
        <w:rPr>
          <w:rFonts w:ascii="Times New Roman" w:hAnsi="Times New Roman"/>
          <w:sz w:val="28"/>
          <w:szCs w:val="28"/>
          <w:lang w:eastAsia="bg-BG"/>
        </w:rPr>
        <w:t xml:space="preserve"> Първо е необходимо да </w:t>
      </w:r>
      <w:r w:rsidR="0012210D">
        <w:rPr>
          <w:rFonts w:ascii="Times New Roman" w:hAnsi="Times New Roman"/>
          <w:sz w:val="28"/>
          <w:szCs w:val="28"/>
          <w:lang w:eastAsia="bg-BG"/>
        </w:rPr>
        <w:t>приключи</w:t>
      </w:r>
      <w:r w:rsidR="00A13E5F" w:rsidRPr="00254638">
        <w:rPr>
          <w:rFonts w:ascii="Times New Roman" w:hAnsi="Times New Roman"/>
          <w:sz w:val="28"/>
          <w:szCs w:val="28"/>
          <w:lang w:eastAsia="bg-BG"/>
        </w:rPr>
        <w:t xml:space="preserve"> процедура</w:t>
      </w:r>
      <w:r w:rsidR="0012210D">
        <w:rPr>
          <w:rFonts w:ascii="Times New Roman" w:hAnsi="Times New Roman"/>
          <w:sz w:val="28"/>
          <w:szCs w:val="28"/>
          <w:lang w:eastAsia="bg-BG"/>
        </w:rPr>
        <w:t>та</w:t>
      </w:r>
      <w:r w:rsidR="00A13E5F" w:rsidRPr="00254638">
        <w:rPr>
          <w:rFonts w:ascii="Times New Roman" w:hAnsi="Times New Roman"/>
          <w:sz w:val="28"/>
          <w:szCs w:val="28"/>
          <w:lang w:eastAsia="bg-BG"/>
        </w:rPr>
        <w:t xml:space="preserve"> по промяна предназначението на земята за неземеделски нужди.</w:t>
      </w:r>
      <w:r w:rsidR="00A04922" w:rsidRPr="00254638">
        <w:rPr>
          <w:rFonts w:ascii="Times New Roman" w:hAnsi="Times New Roman"/>
          <w:sz w:val="28"/>
          <w:szCs w:val="28"/>
          <w:lang w:eastAsia="bg-BG"/>
        </w:rPr>
        <w:t>.</w:t>
      </w:r>
    </w:p>
    <w:p w:rsidR="000C0077" w:rsidRPr="00254638" w:rsidRDefault="000C0077" w:rsidP="0051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4638">
        <w:rPr>
          <w:rFonts w:ascii="Times New Roman" w:hAnsi="Times New Roman" w:cs="Times New Roman"/>
          <w:sz w:val="28"/>
          <w:szCs w:val="28"/>
        </w:rPr>
        <w:t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защитената зона от мрежата „НАТУРА 2000”.</w:t>
      </w:r>
      <w:r w:rsidRPr="002546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B7484" w:rsidRPr="004E64DF" w:rsidRDefault="007B7484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84" w:rsidRPr="004E64DF" w:rsidRDefault="007B7484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Описание на основните процеси (по проспектни данни), капацитет, включително на дейностите и съоръженията, в които се очаква да са налични опасни вещества от приложение № 3 към ЗООС.</w:t>
      </w:r>
    </w:p>
    <w:p w:rsidR="00D31FC7" w:rsidRDefault="00D31FC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1FC7" w:rsidRPr="000951B8" w:rsidRDefault="00E5534E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B8">
        <w:rPr>
          <w:rFonts w:ascii="Times New Roman" w:hAnsi="Times New Roman" w:cs="Times New Roman"/>
          <w:sz w:val="28"/>
          <w:szCs w:val="28"/>
        </w:rPr>
        <w:t>Инвестиционното предложение ще включва изграждане на търговски център със склад за проми</w:t>
      </w:r>
      <w:r w:rsidR="000951B8">
        <w:rPr>
          <w:rFonts w:ascii="Times New Roman" w:hAnsi="Times New Roman" w:cs="Times New Roman"/>
          <w:sz w:val="28"/>
          <w:szCs w:val="28"/>
        </w:rPr>
        <w:t>ш</w:t>
      </w:r>
      <w:r w:rsidRPr="000951B8">
        <w:rPr>
          <w:rFonts w:ascii="Times New Roman" w:hAnsi="Times New Roman" w:cs="Times New Roman"/>
          <w:sz w:val="28"/>
          <w:szCs w:val="28"/>
        </w:rPr>
        <w:t xml:space="preserve">лени стоки и магазин, в който ще се извършва продажбата им.  Основната дейност ще бъде </w:t>
      </w:r>
      <w:r w:rsidR="000951B8">
        <w:rPr>
          <w:rFonts w:ascii="Times New Roman" w:hAnsi="Times New Roman" w:cs="Times New Roman"/>
          <w:sz w:val="28"/>
          <w:szCs w:val="28"/>
        </w:rPr>
        <w:t xml:space="preserve">складиране и </w:t>
      </w:r>
      <w:r w:rsidRPr="000951B8">
        <w:rPr>
          <w:rFonts w:ascii="Times New Roman" w:hAnsi="Times New Roman" w:cs="Times New Roman"/>
          <w:sz w:val="28"/>
          <w:szCs w:val="28"/>
        </w:rPr>
        <w:t>търговия с промишлени стоки /бяла и черна техника/.</w:t>
      </w:r>
    </w:p>
    <w:p w:rsidR="00E5534E" w:rsidRPr="000951B8" w:rsidRDefault="00B80CC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B8">
        <w:rPr>
          <w:rFonts w:ascii="Times New Roman" w:hAnsi="Times New Roman" w:cs="Times New Roman"/>
          <w:sz w:val="28"/>
          <w:szCs w:val="28"/>
        </w:rPr>
        <w:t>Освен това предвижда се и изгр</w:t>
      </w:r>
      <w:r w:rsidR="000951B8">
        <w:rPr>
          <w:rFonts w:ascii="Times New Roman" w:hAnsi="Times New Roman" w:cs="Times New Roman"/>
          <w:sz w:val="28"/>
          <w:szCs w:val="28"/>
        </w:rPr>
        <w:t>аждане на сондажен кладенец за п</w:t>
      </w:r>
      <w:r w:rsidRPr="000951B8">
        <w:rPr>
          <w:rFonts w:ascii="Times New Roman" w:hAnsi="Times New Roman" w:cs="Times New Roman"/>
          <w:sz w:val="28"/>
          <w:szCs w:val="28"/>
        </w:rPr>
        <w:t>итейно-битово водоснабдяване, който ще бъде изграден в имота, след получаване на съответните разрешителни  за целта, съгласно изискванията на Закона за водите..</w:t>
      </w:r>
    </w:p>
    <w:p w:rsidR="00BF4C22" w:rsidRDefault="00BF4C22" w:rsidP="00BF4C22">
      <w:pPr>
        <w:pStyle w:val="a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849AC" w:rsidRPr="004E64DF" w:rsidRDefault="007B7484" w:rsidP="00BF4C2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Схема на нова или промяна на съществуваща пътна инфраструктура.</w:t>
      </w:r>
    </w:p>
    <w:p w:rsidR="00A41B74" w:rsidRPr="004E64DF" w:rsidRDefault="00F849AC" w:rsidP="00F849A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hAnsi="Times New Roman" w:cs="Times New Roman"/>
          <w:sz w:val="28"/>
          <w:szCs w:val="28"/>
        </w:rPr>
        <w:t xml:space="preserve">За </w:t>
      </w:r>
      <w:r w:rsidR="00817116" w:rsidRPr="004E64DF">
        <w:rPr>
          <w:rFonts w:ascii="Times New Roman" w:hAnsi="Times New Roman" w:cs="Times New Roman"/>
          <w:sz w:val="28"/>
          <w:szCs w:val="28"/>
        </w:rPr>
        <w:t>о</w:t>
      </w:r>
      <w:r w:rsidR="00A41B74" w:rsidRPr="004E64DF">
        <w:rPr>
          <w:rFonts w:ascii="Times New Roman" w:hAnsi="Times New Roman" w:cs="Times New Roman"/>
          <w:sz w:val="28"/>
          <w:szCs w:val="28"/>
        </w:rPr>
        <w:t>съществяване на инвестиционното намерение ще се използва съществуващата пътна инфраструктура, без нужда от промяна и без необходимост от изграждане на нова.</w:t>
      </w:r>
      <w:r w:rsidR="000951B8">
        <w:rPr>
          <w:rFonts w:ascii="Times New Roman" w:hAnsi="Times New Roman" w:cs="Times New Roman"/>
          <w:sz w:val="28"/>
          <w:szCs w:val="28"/>
        </w:rPr>
        <w:t xml:space="preserve"> Ще бъде изпълнен</w:t>
      </w:r>
      <w:r w:rsidR="00AB7AC7">
        <w:rPr>
          <w:rFonts w:ascii="Times New Roman" w:hAnsi="Times New Roman" w:cs="Times New Roman"/>
          <w:sz w:val="28"/>
          <w:szCs w:val="28"/>
        </w:rPr>
        <w:t xml:space="preserve"> вход и изход към имота от Републиканския път Пловдив-Асеновград.</w:t>
      </w:r>
      <w:r w:rsidR="000A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28" w:rsidRPr="004E64DF" w:rsidRDefault="002C2C28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E3" w:rsidRPr="004E64DF" w:rsidRDefault="003C6691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BF4C22" w:rsidRDefault="000951B8" w:rsidP="00BF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За реализацията на ИП</w:t>
      </w:r>
      <w:r w:rsidR="00367E81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, се предвижда но</w:t>
      </w:r>
      <w:r w:rsidR="00BF4C22">
        <w:rPr>
          <w:rFonts w:ascii="Times New Roman" w:eastAsia="Times New Roman" w:hAnsi="Times New Roman" w:cs="Times New Roman"/>
          <w:sz w:val="28"/>
          <w:szCs w:val="28"/>
          <w:lang w:eastAsia="bg-BG"/>
        </w:rPr>
        <w:t>во строителство, свеждащо се до:</w:t>
      </w:r>
    </w:p>
    <w:p w:rsidR="00BF4C22" w:rsidRPr="00BF4C22" w:rsidRDefault="00BF4C22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4C22">
        <w:rPr>
          <w:rFonts w:ascii="Times New Roman" w:hAnsi="Times New Roman" w:cs="Times New Roman"/>
          <w:sz w:val="28"/>
          <w:szCs w:val="28"/>
        </w:rPr>
        <w:t xml:space="preserve">Ново строителство на </w:t>
      </w:r>
      <w:r w:rsidR="00AB7AC7">
        <w:rPr>
          <w:rFonts w:ascii="Times New Roman" w:hAnsi="Times New Roman" w:cs="Times New Roman"/>
          <w:sz w:val="28"/>
          <w:szCs w:val="28"/>
        </w:rPr>
        <w:t>търговски център и магазин за бяла и черна техника.</w:t>
      </w:r>
    </w:p>
    <w:p w:rsidR="00BF4C22" w:rsidRPr="00BF4C22" w:rsidRDefault="00B93E87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BF4C22">
        <w:rPr>
          <w:rFonts w:ascii="Times New Roman" w:hAnsi="Times New Roman"/>
          <w:sz w:val="28"/>
          <w:szCs w:val="28"/>
        </w:rPr>
        <w:t>аботн</w:t>
      </w:r>
      <w:r>
        <w:rPr>
          <w:rFonts w:ascii="Times New Roman" w:hAnsi="Times New Roman"/>
          <w:sz w:val="28"/>
          <w:szCs w:val="28"/>
        </w:rPr>
        <w:t>ия</w:t>
      </w:r>
      <w:r w:rsidR="00BF4C22">
        <w:rPr>
          <w:rFonts w:ascii="Times New Roman" w:hAnsi="Times New Roman"/>
          <w:sz w:val="28"/>
          <w:szCs w:val="28"/>
        </w:rPr>
        <w:t xml:space="preserve"> проект, който ще бъде </w:t>
      </w:r>
      <w:r>
        <w:rPr>
          <w:rFonts w:ascii="Times New Roman" w:hAnsi="Times New Roman"/>
          <w:sz w:val="28"/>
          <w:szCs w:val="28"/>
        </w:rPr>
        <w:t xml:space="preserve">изработен, ще се </w:t>
      </w:r>
      <w:r w:rsidR="00BF4C22">
        <w:rPr>
          <w:rFonts w:ascii="Times New Roman" w:hAnsi="Times New Roman"/>
          <w:sz w:val="28"/>
          <w:szCs w:val="28"/>
        </w:rPr>
        <w:t>изготв</w:t>
      </w:r>
      <w:r>
        <w:rPr>
          <w:rFonts w:ascii="Times New Roman" w:hAnsi="Times New Roman"/>
          <w:sz w:val="28"/>
          <w:szCs w:val="28"/>
        </w:rPr>
        <w:t>и</w:t>
      </w:r>
      <w:r w:rsidR="00BF4C22">
        <w:rPr>
          <w:rFonts w:ascii="Times New Roman" w:hAnsi="Times New Roman"/>
          <w:sz w:val="28"/>
          <w:szCs w:val="28"/>
        </w:rPr>
        <w:t xml:space="preserve"> съгласно нормативните изисквания на </w:t>
      </w:r>
      <w:r w:rsidR="00AB7AC7">
        <w:rPr>
          <w:rFonts w:ascii="Times New Roman" w:hAnsi="Times New Roman"/>
          <w:sz w:val="28"/>
          <w:szCs w:val="28"/>
        </w:rPr>
        <w:t>ЗУТ</w:t>
      </w:r>
    </w:p>
    <w:p w:rsidR="00BF4C22" w:rsidRPr="00BF4C22" w:rsidRDefault="00BF4C22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22">
        <w:rPr>
          <w:rFonts w:ascii="Times New Roman" w:hAnsi="Times New Roman" w:cs="Times New Roman"/>
          <w:sz w:val="28"/>
          <w:szCs w:val="28"/>
        </w:rPr>
        <w:t>Инвестиционното предложение предвижда и изграждане на собствен водоизточник – сондажен кладенец</w:t>
      </w:r>
      <w:r w:rsidR="00410C8E">
        <w:rPr>
          <w:rFonts w:ascii="Times New Roman" w:hAnsi="Times New Roman" w:cs="Times New Roman"/>
          <w:sz w:val="28"/>
          <w:szCs w:val="28"/>
        </w:rPr>
        <w:t xml:space="preserve"> с дълбочина </w:t>
      </w:r>
      <w:r w:rsidR="000951B8">
        <w:rPr>
          <w:rFonts w:ascii="Times New Roman" w:hAnsi="Times New Roman" w:cs="Times New Roman"/>
          <w:sz w:val="28"/>
          <w:szCs w:val="28"/>
        </w:rPr>
        <w:t>20</w:t>
      </w:r>
      <w:r w:rsidR="00410C8E">
        <w:rPr>
          <w:rFonts w:ascii="Times New Roman" w:hAnsi="Times New Roman" w:cs="Times New Roman"/>
          <w:sz w:val="28"/>
          <w:szCs w:val="28"/>
        </w:rPr>
        <w:t xml:space="preserve"> метра</w:t>
      </w:r>
      <w:r w:rsidRPr="00BF4C22">
        <w:rPr>
          <w:rFonts w:ascii="Times New Roman" w:hAnsi="Times New Roman" w:cs="Times New Roman"/>
          <w:sz w:val="28"/>
          <w:szCs w:val="28"/>
        </w:rPr>
        <w:t>.</w:t>
      </w:r>
      <w:r w:rsidR="00410C8E">
        <w:rPr>
          <w:rFonts w:ascii="Times New Roman" w:hAnsi="Times New Roman" w:cs="Times New Roman"/>
          <w:sz w:val="28"/>
          <w:szCs w:val="28"/>
        </w:rPr>
        <w:t xml:space="preserve"> Сондажния кладенец ще се изгради след получаване на разрешително то БДИБР-Пловдив.</w:t>
      </w:r>
    </w:p>
    <w:p w:rsidR="00BF4C22" w:rsidRPr="004E64DF" w:rsidRDefault="00BF4C22" w:rsidP="00BF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E3" w:rsidRPr="00410C8E" w:rsidRDefault="00A9134D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0C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Предлагани методи на строителство</w:t>
      </w:r>
      <w:r w:rsidR="003C6691" w:rsidRPr="00410C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9134D" w:rsidRPr="006638FA" w:rsidRDefault="00A9134D" w:rsidP="00A9134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410C8E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Строителството ще бъде ново. Ще се предвидят технологии, които да отговарят изцяло на българското и европейско законодателство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. </w:t>
      </w:r>
    </w:p>
    <w:p w:rsidR="008E5BD6" w:rsidRPr="006638FA" w:rsidRDefault="008E5BD6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A9134D" w:rsidRPr="00410C8E" w:rsidRDefault="00A13E5F" w:rsidP="00A9134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0C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Природни ресурси, предвидени за използване по време на строителството и експлоатацията</w:t>
      </w:r>
      <w:r w:rsidR="00A9134D" w:rsidRPr="00410C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96754" w:rsidRDefault="00BC1F87" w:rsidP="00896754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0951B8">
        <w:rPr>
          <w:rFonts w:ascii="Times New Roman" w:hAnsi="Times New Roman" w:cs="Times New Roman"/>
          <w:sz w:val="28"/>
          <w:szCs w:val="28"/>
        </w:rPr>
        <w:t xml:space="preserve">Захранването на </w:t>
      </w:r>
      <w:r w:rsidR="00896754" w:rsidRPr="000951B8">
        <w:rPr>
          <w:rFonts w:ascii="Times New Roman" w:hAnsi="Times New Roman" w:cs="Times New Roman"/>
          <w:sz w:val="28"/>
          <w:szCs w:val="28"/>
        </w:rPr>
        <w:t xml:space="preserve">бъдещия </w:t>
      </w:r>
      <w:r w:rsidRPr="000951B8">
        <w:rPr>
          <w:rFonts w:ascii="Times New Roman" w:hAnsi="Times New Roman" w:cs="Times New Roman"/>
          <w:sz w:val="28"/>
          <w:szCs w:val="28"/>
        </w:rPr>
        <w:t>обект</w:t>
      </w:r>
      <w:r w:rsidR="00896754" w:rsidRPr="000951B8">
        <w:rPr>
          <w:rFonts w:ascii="Times New Roman" w:hAnsi="Times New Roman" w:cs="Times New Roman"/>
          <w:sz w:val="28"/>
          <w:szCs w:val="28"/>
        </w:rPr>
        <w:t xml:space="preserve"> : „Търговски център и паркинг</w:t>
      </w:r>
      <w:r w:rsidRPr="000951B8">
        <w:rPr>
          <w:rFonts w:ascii="Times New Roman" w:hAnsi="Times New Roman" w:cs="Times New Roman"/>
          <w:sz w:val="28"/>
          <w:szCs w:val="28"/>
        </w:rPr>
        <w:t>“ с вода ще става от</w:t>
      </w:r>
      <w:r w:rsidR="00896754" w:rsidRPr="000951B8">
        <w:rPr>
          <w:rFonts w:ascii="Times New Roman" w:hAnsi="Times New Roman" w:cs="Times New Roman"/>
          <w:sz w:val="28"/>
          <w:szCs w:val="28"/>
        </w:rPr>
        <w:t xml:space="preserve"> собствен вод</w:t>
      </w:r>
      <w:r w:rsidR="000951B8" w:rsidRPr="000951B8">
        <w:rPr>
          <w:rFonts w:ascii="Times New Roman" w:hAnsi="Times New Roman" w:cs="Times New Roman"/>
          <w:sz w:val="28"/>
          <w:szCs w:val="28"/>
        </w:rPr>
        <w:t>оизточник</w:t>
      </w:r>
      <w:r w:rsidRPr="000951B8">
        <w:rPr>
          <w:rFonts w:ascii="Times New Roman" w:hAnsi="Times New Roman" w:cs="Times New Roman"/>
          <w:sz w:val="28"/>
          <w:szCs w:val="28"/>
        </w:rPr>
        <w:t>.</w:t>
      </w:r>
      <w:r w:rsidR="00896754" w:rsidRPr="000951B8">
        <w:rPr>
          <w:rFonts w:ascii="Times New Roman" w:hAnsi="Times New Roman"/>
          <w:sz w:val="28"/>
          <w:szCs w:val="28"/>
        </w:rPr>
        <w:t xml:space="preserve"> Съгласно становище на В и К-Пловдив, в близост до имота няма изградена водопороводна и канализационна мрежа и няма техническа възможност за изграждане на В и К мрежа. Водоснабдяването на имота ще се осъществява от собствен водоизточник</w:t>
      </w:r>
      <w:r w:rsidR="000951B8" w:rsidRPr="000951B8">
        <w:rPr>
          <w:rFonts w:ascii="Times New Roman" w:hAnsi="Times New Roman"/>
          <w:sz w:val="28"/>
          <w:szCs w:val="28"/>
        </w:rPr>
        <w:t>,</w:t>
      </w:r>
      <w:r w:rsidR="000951B8" w:rsidRPr="000951B8">
        <w:rPr>
          <w:rFonts w:ascii="Times New Roman" w:hAnsi="Times New Roman" w:cs="Times New Roman"/>
          <w:sz w:val="28"/>
          <w:szCs w:val="28"/>
        </w:rPr>
        <w:t xml:space="preserve"> който ще е с необходимата дълбочина, за да осигури  „самостоятелно</w:t>
      </w:r>
      <w:r w:rsidR="000951B8" w:rsidRPr="00856111">
        <w:rPr>
          <w:rFonts w:ascii="Times New Roman" w:hAnsi="Times New Roman" w:cs="Times New Roman"/>
          <w:sz w:val="28"/>
          <w:szCs w:val="28"/>
        </w:rPr>
        <w:t xml:space="preserve"> </w:t>
      </w:r>
      <w:r w:rsidR="000951B8">
        <w:rPr>
          <w:rFonts w:ascii="Times New Roman" w:hAnsi="Times New Roman" w:cs="Times New Roman"/>
          <w:sz w:val="28"/>
          <w:szCs w:val="28"/>
        </w:rPr>
        <w:t xml:space="preserve">питейно-битово </w:t>
      </w:r>
      <w:r w:rsidR="000951B8" w:rsidRPr="00856111">
        <w:rPr>
          <w:rFonts w:ascii="Times New Roman" w:hAnsi="Times New Roman" w:cs="Times New Roman"/>
          <w:sz w:val="28"/>
          <w:szCs w:val="28"/>
        </w:rPr>
        <w:t>водоснабдяване</w:t>
      </w:r>
      <w:r w:rsidR="000951B8">
        <w:rPr>
          <w:rFonts w:ascii="Times New Roman" w:hAnsi="Times New Roman" w:cs="Times New Roman"/>
          <w:sz w:val="28"/>
          <w:szCs w:val="28"/>
        </w:rPr>
        <w:t>“</w:t>
      </w:r>
      <w:r w:rsidR="00896754" w:rsidRPr="00A4774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BC1F87" w:rsidRPr="00856111" w:rsidRDefault="00A9134D" w:rsidP="000175EA">
      <w:pPr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 xml:space="preserve"> </w:t>
      </w:r>
      <w:r w:rsidR="00BC1F87" w:rsidRPr="00856111">
        <w:rPr>
          <w:rFonts w:ascii="Times New Roman" w:hAnsi="Times New Roman" w:cs="Times New Roman"/>
          <w:sz w:val="28"/>
          <w:szCs w:val="28"/>
        </w:rPr>
        <w:t xml:space="preserve"> Водата добита от кладенеца ще се използва за </w:t>
      </w:r>
      <w:r w:rsidR="00896754">
        <w:rPr>
          <w:rFonts w:ascii="Times New Roman" w:hAnsi="Times New Roman" w:cs="Times New Roman"/>
          <w:sz w:val="28"/>
          <w:szCs w:val="28"/>
        </w:rPr>
        <w:t xml:space="preserve">санитарните помещения, за </w:t>
      </w:r>
      <w:r w:rsidR="00BC1F87" w:rsidRPr="00856111">
        <w:rPr>
          <w:rFonts w:ascii="Times New Roman" w:hAnsi="Times New Roman" w:cs="Times New Roman"/>
          <w:sz w:val="28"/>
          <w:szCs w:val="28"/>
        </w:rPr>
        <w:t>измиване на площадки, поливане на зелени площи и противопожарни нужди.</w:t>
      </w:r>
    </w:p>
    <w:p w:rsidR="00856111" w:rsidRPr="00856111" w:rsidRDefault="00A9134D" w:rsidP="00A913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 xml:space="preserve">Електрозахранването на обекта ще стане от съществуващата </w:t>
      </w:r>
      <w:r w:rsidR="00856111" w:rsidRPr="00856111">
        <w:rPr>
          <w:rFonts w:ascii="Times New Roman" w:hAnsi="Times New Roman" w:cs="Times New Roman"/>
          <w:sz w:val="28"/>
          <w:szCs w:val="28"/>
        </w:rPr>
        <w:t xml:space="preserve">и </w:t>
      </w:r>
      <w:r w:rsidRPr="00856111">
        <w:rPr>
          <w:rFonts w:ascii="Times New Roman" w:hAnsi="Times New Roman" w:cs="Times New Roman"/>
          <w:sz w:val="28"/>
          <w:szCs w:val="28"/>
        </w:rPr>
        <w:t>и</w:t>
      </w:r>
      <w:r w:rsidR="00856111" w:rsidRPr="00856111">
        <w:rPr>
          <w:rFonts w:ascii="Times New Roman" w:hAnsi="Times New Roman" w:cs="Times New Roman"/>
          <w:sz w:val="28"/>
          <w:szCs w:val="28"/>
        </w:rPr>
        <w:t>зградена мрежа на ЕВН България. Има техническа възможност за захранване на обекта с електроенергия.</w:t>
      </w:r>
    </w:p>
    <w:p w:rsidR="00A13E5F" w:rsidRPr="00856111" w:rsidRDefault="00A9134D" w:rsidP="00A913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При изграждането на обекта ще се използват баластра, пясък, чакъл, тухли, термоизолационни панели, тръби и др. строителни материали.</w:t>
      </w:r>
    </w:p>
    <w:p w:rsidR="00AE183A" w:rsidRPr="00A13E5F" w:rsidRDefault="003C6691" w:rsidP="00A13E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13E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Отпадъци, които се очаква да се генерират - видове, количества и начин на третиране.</w:t>
      </w:r>
    </w:p>
    <w:p w:rsidR="006638FA" w:rsidRDefault="006638FA" w:rsidP="007246B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6638FA" w:rsidRPr="00856111" w:rsidRDefault="006638FA" w:rsidP="00663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11">
        <w:rPr>
          <w:rFonts w:ascii="Times New Roman" w:eastAsia="Times New Roman" w:hAnsi="Times New Roman" w:cs="Times New Roman"/>
          <w:sz w:val="28"/>
          <w:szCs w:val="28"/>
        </w:rPr>
        <w:t>При строителството на обекта ще се формират:</w:t>
      </w:r>
    </w:p>
    <w:p w:rsidR="00BF4C22" w:rsidRPr="00856111" w:rsidRDefault="006638FA" w:rsidP="006638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Строителни отпадъци-земни маси, които ще бъдат образувани по време на строителството на обекта. Те ще се събират на отделна за целта площадка и ще се предават на лицензирана фирма за преработка. </w:t>
      </w:r>
      <w:r w:rsidR="00AB7AC7">
        <w:rPr>
          <w:rFonts w:ascii="Times New Roman" w:eastAsia="Times New Roman" w:hAnsi="Times New Roman" w:cs="Times New Roman"/>
          <w:sz w:val="28"/>
          <w:szCs w:val="28"/>
        </w:rPr>
        <w:t>Ще бъде изготвен план за управление на строителните отпадъци, тъй като застроената площ на обекта ще бъде повече от 700 кв.м.</w:t>
      </w:r>
    </w:p>
    <w:p w:rsidR="006638FA" w:rsidRPr="00856111" w:rsidRDefault="006638FA" w:rsidP="006638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6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Земни маси от изкопни работи - Ще се използуват основно за оформяне на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11">
        <w:rPr>
          <w:rFonts w:ascii="Times New Roman" w:eastAsia="Times New Roman" w:hAnsi="Times New Roman" w:cs="Times New Roman"/>
          <w:sz w:val="28"/>
          <w:szCs w:val="28"/>
          <w:lang w:val="en-US"/>
        </w:rPr>
        <w:t>вертикалната инфраструктура и обратна засипка. Излишните земни маси ще се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извозват до място определено и посочено от кмета на </w:t>
      </w:r>
      <w:r w:rsidRPr="0085611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общината и ще се използват за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56111">
        <w:rPr>
          <w:rFonts w:ascii="Times New Roman" w:eastAsia="Times New Roman" w:hAnsi="Times New Roman" w:cs="Times New Roman"/>
          <w:sz w:val="28"/>
          <w:szCs w:val="28"/>
          <w:lang w:val="en-US"/>
        </w:rPr>
        <w:t>екултивация на слабопродуктивни почви или нарушени терени.</w:t>
      </w:r>
    </w:p>
    <w:p w:rsidR="006638FA" w:rsidRPr="00856111" w:rsidRDefault="006638FA" w:rsidP="006638FA">
      <w:pPr>
        <w:numPr>
          <w:ilvl w:val="0"/>
          <w:numId w:val="48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Смесени битови отпадъци, образувани от </w:t>
      </w:r>
      <w:r w:rsidR="00E71863">
        <w:rPr>
          <w:rFonts w:ascii="Times New Roman" w:eastAsia="Times New Roman" w:hAnsi="Times New Roman" w:cs="Times New Roman"/>
          <w:sz w:val="28"/>
          <w:szCs w:val="28"/>
        </w:rPr>
        <w:t xml:space="preserve">строителните работници по време на строителството и от 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персонала, обслужващ </w:t>
      </w:r>
      <w:r w:rsidR="00E71863">
        <w:rPr>
          <w:rFonts w:ascii="Times New Roman" w:eastAsia="Times New Roman" w:hAnsi="Times New Roman" w:cs="Times New Roman"/>
          <w:sz w:val="28"/>
          <w:szCs w:val="28"/>
        </w:rPr>
        <w:t>обекта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63">
        <w:rPr>
          <w:rFonts w:ascii="Times New Roman" w:eastAsia="Times New Roman" w:hAnsi="Times New Roman" w:cs="Times New Roman"/>
          <w:sz w:val="28"/>
          <w:szCs w:val="28"/>
        </w:rPr>
        <w:t xml:space="preserve">и от посетителите му, след въвеждане на обекта в експлоатация. </w:t>
      </w:r>
      <w:r w:rsidRPr="00856111">
        <w:rPr>
          <w:rFonts w:ascii="Times New Roman" w:eastAsia="Times New Roman" w:hAnsi="Times New Roman" w:cs="Times New Roman"/>
          <w:sz w:val="28"/>
          <w:szCs w:val="28"/>
        </w:rPr>
        <w:t>Тези отпадъци ще се събират в контейнери за битови отпадъци и ще се извозват от фирмата, обслужваща района.</w:t>
      </w:r>
    </w:p>
    <w:p w:rsidR="004B6471" w:rsidRPr="00E71863" w:rsidRDefault="00E71863" w:rsidP="00E7186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дейността на търговския център ще отпадат и различни по вид опаковки-кашони, найлони, дървени скари, различни полиетилени и др., които ще се събират разделно и ще се предават на оползотворяваща организация или на фирма притежаваща съответните разрешителни.</w:t>
      </w:r>
    </w:p>
    <w:p w:rsidR="00E71863" w:rsidRPr="00856111" w:rsidRDefault="00E71863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91" w:rsidRPr="00856111" w:rsidRDefault="003C6691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61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Информация за разгледани мерки за намаляване на отрицателните въздействия върху околната среда.</w:t>
      </w:r>
    </w:p>
    <w:p w:rsidR="004345FE" w:rsidRPr="00856111" w:rsidRDefault="004345FE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Осъществяването на инвестиционното намерение няма да доведе до отрицателни въздействия върху околната среда.</w:t>
      </w:r>
    </w:p>
    <w:p w:rsidR="006C6213" w:rsidRPr="00856111" w:rsidRDefault="00EE4C8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 xml:space="preserve">При строителството на </w:t>
      </w:r>
      <w:r w:rsidR="006C6213" w:rsidRPr="00856111">
        <w:rPr>
          <w:rFonts w:ascii="Times New Roman" w:hAnsi="Times New Roman" w:cs="Times New Roman"/>
          <w:sz w:val="28"/>
          <w:szCs w:val="28"/>
        </w:rPr>
        <w:t>обекта няма дейности, свързани с отделянето на вредни вещества и газове в почвата и атмосферата, представляващи опасност за екологията на района.</w:t>
      </w:r>
    </w:p>
    <w:p w:rsidR="006C6213" w:rsidRPr="00856111" w:rsidRDefault="006C6213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Не се предвижда допускане на замърсяване на околното пространство и пътните настилки.</w:t>
      </w:r>
    </w:p>
    <w:p w:rsidR="006638FA" w:rsidRPr="00856111" w:rsidRDefault="006638FA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FA" w:rsidRPr="00856111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-По време на строителството строителните отпадъци да се събират на определена площадка.</w:t>
      </w:r>
    </w:p>
    <w:p w:rsidR="006638FA" w:rsidRPr="00856111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-Да не се допуска разхвърляне и складиране на строителни материали и строителни отпадъци в прилежащите терени, по време на строителството на обекта</w:t>
      </w:r>
    </w:p>
    <w:p w:rsidR="006638FA" w:rsidRPr="00856111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-По време на строителството да се използват машини и техника за строителство, които са в изправност с цел намаляване отделянето на вредни вещества в атмосферата</w:t>
      </w:r>
    </w:p>
    <w:p w:rsidR="006638FA" w:rsidRPr="00856111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По време на експлоатацията на обекта не се очаква да се окаже негативно въздействие върху околната среда . Като мерки за намаляване на отрицателното въздействие предвидени от инвеститора са:</w:t>
      </w:r>
    </w:p>
    <w:p w:rsidR="006638FA" w:rsidRPr="00856111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-</w:t>
      </w:r>
      <w:r w:rsidR="001E062F">
        <w:rPr>
          <w:rFonts w:ascii="Times New Roman" w:hAnsi="Times New Roman" w:cs="Times New Roman"/>
          <w:sz w:val="28"/>
          <w:szCs w:val="28"/>
        </w:rPr>
        <w:t xml:space="preserve"> С</w:t>
      </w:r>
      <w:r w:rsidRPr="00856111">
        <w:rPr>
          <w:rFonts w:ascii="Times New Roman" w:hAnsi="Times New Roman" w:cs="Times New Roman"/>
          <w:sz w:val="28"/>
          <w:szCs w:val="28"/>
        </w:rPr>
        <w:t>ъбиране на отпадъците и недопускане на разпиляването им.</w:t>
      </w:r>
    </w:p>
    <w:p w:rsidR="00A9134D" w:rsidRPr="00856111" w:rsidRDefault="00A9134D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 xml:space="preserve">- </w:t>
      </w:r>
      <w:r w:rsidR="001E062F">
        <w:rPr>
          <w:rFonts w:ascii="Times New Roman" w:hAnsi="Times New Roman" w:cs="Times New Roman"/>
          <w:sz w:val="28"/>
          <w:szCs w:val="28"/>
        </w:rPr>
        <w:t>Р</w:t>
      </w:r>
      <w:r w:rsidRPr="00856111">
        <w:rPr>
          <w:rFonts w:ascii="Times New Roman" w:hAnsi="Times New Roman" w:cs="Times New Roman"/>
          <w:sz w:val="28"/>
          <w:szCs w:val="28"/>
        </w:rPr>
        <w:t>егламентиране и устройване на местата за събиране на отпадъците</w:t>
      </w:r>
    </w:p>
    <w:p w:rsidR="009430A7" w:rsidRDefault="00A9134D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 xml:space="preserve">- </w:t>
      </w:r>
      <w:r w:rsidR="001E062F">
        <w:rPr>
          <w:rFonts w:ascii="Times New Roman" w:hAnsi="Times New Roman" w:cs="Times New Roman"/>
          <w:sz w:val="28"/>
          <w:szCs w:val="28"/>
        </w:rPr>
        <w:t>Д</w:t>
      </w:r>
      <w:r w:rsidRPr="00856111">
        <w:rPr>
          <w:rFonts w:ascii="Times New Roman" w:hAnsi="Times New Roman" w:cs="Times New Roman"/>
          <w:sz w:val="28"/>
          <w:szCs w:val="28"/>
        </w:rPr>
        <w:t xml:space="preserve">а не се допуска замърсяване на подземните и повърхностни води </w:t>
      </w:r>
      <w:r w:rsidR="009430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856111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9430A7">
        <w:rPr>
          <w:rFonts w:ascii="Times New Roman" w:hAnsi="Times New Roman" w:cs="Times New Roman"/>
          <w:sz w:val="28"/>
          <w:szCs w:val="28"/>
        </w:rPr>
        <w:t>та</w:t>
      </w:r>
      <w:r w:rsidRPr="00856111">
        <w:rPr>
          <w:rFonts w:ascii="Times New Roman" w:hAnsi="Times New Roman" w:cs="Times New Roman"/>
          <w:sz w:val="28"/>
          <w:szCs w:val="28"/>
        </w:rPr>
        <w:t xml:space="preserve"> и експлоатация на  </w:t>
      </w:r>
      <w:r w:rsidR="009430A7">
        <w:rPr>
          <w:rFonts w:ascii="Times New Roman" w:hAnsi="Times New Roman" w:cs="Times New Roman"/>
          <w:sz w:val="28"/>
          <w:szCs w:val="28"/>
        </w:rPr>
        <w:t>инвестиционното предложение</w:t>
      </w:r>
    </w:p>
    <w:p w:rsidR="009430A7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време на изграждане на сондажния кладенец изхвърлянето на промивна течност и битови отпадъци да става на определените за тази цел места</w:t>
      </w:r>
    </w:p>
    <w:p w:rsidR="00D85E14" w:rsidRDefault="009430A7" w:rsidP="00D8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D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се изгради водоплътна яма с подходящ размер, като периодично водите от нея да се извозват от оторизирана фирма.</w:t>
      </w:r>
    </w:p>
    <w:p w:rsidR="00D85E14" w:rsidRPr="00856111" w:rsidRDefault="00D85E14" w:rsidP="00D8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14">
        <w:rPr>
          <w:rFonts w:ascii="Times New Roman" w:hAnsi="Times New Roman" w:cs="Times New Roman"/>
          <w:sz w:val="28"/>
          <w:szCs w:val="28"/>
        </w:rPr>
        <w:t xml:space="preserve"> </w:t>
      </w:r>
      <w:r w:rsidRPr="00856111">
        <w:rPr>
          <w:rFonts w:ascii="Times New Roman" w:hAnsi="Times New Roman" w:cs="Times New Roman"/>
          <w:sz w:val="28"/>
          <w:szCs w:val="28"/>
        </w:rPr>
        <w:t xml:space="preserve">- Да се представи договор с лицензирана фирма, която ще изпомпва и извозва отпадъчните води от ямата до ГПСОВ. </w:t>
      </w:r>
    </w:p>
    <w:p w:rsidR="009430A7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 се сключи договор с </w:t>
      </w:r>
      <w:r w:rsidR="00D85E14">
        <w:rPr>
          <w:rFonts w:ascii="Times New Roman" w:hAnsi="Times New Roman" w:cs="Times New Roman"/>
          <w:sz w:val="28"/>
          <w:szCs w:val="28"/>
        </w:rPr>
        <w:t>ПСОВ</w:t>
      </w:r>
      <w:r>
        <w:rPr>
          <w:rFonts w:ascii="Times New Roman" w:hAnsi="Times New Roman" w:cs="Times New Roman"/>
          <w:sz w:val="28"/>
          <w:szCs w:val="28"/>
        </w:rPr>
        <w:t xml:space="preserve"> за приемане</w:t>
      </w:r>
      <w:r w:rsidR="00D85E14">
        <w:rPr>
          <w:rFonts w:ascii="Times New Roman" w:hAnsi="Times New Roman" w:cs="Times New Roman"/>
          <w:sz w:val="28"/>
          <w:szCs w:val="28"/>
        </w:rPr>
        <w:t xml:space="preserve"> на отпадъчните води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A7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се вземат мерки </w:t>
      </w:r>
      <w:r w:rsidR="00483614">
        <w:rPr>
          <w:rFonts w:ascii="Times New Roman" w:hAnsi="Times New Roman" w:cs="Times New Roman"/>
          <w:sz w:val="28"/>
          <w:szCs w:val="28"/>
        </w:rPr>
        <w:t>за предотвратяване замърсяването на водите с нефтопродукти от откритите площи</w:t>
      </w:r>
    </w:p>
    <w:p w:rsidR="00483614" w:rsidRDefault="00483614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отвеждане на дъждовните води в най-близкото дере или отводнителен канал да се предвиди пречистването им от нефтопродукти</w:t>
      </w:r>
    </w:p>
    <w:p w:rsidR="001E062F" w:rsidRDefault="006638FA" w:rsidP="001E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-</w:t>
      </w:r>
      <w:r w:rsidR="00A1385E">
        <w:rPr>
          <w:rFonts w:ascii="Times New Roman" w:hAnsi="Times New Roman" w:cs="Times New Roman"/>
          <w:sz w:val="28"/>
          <w:szCs w:val="28"/>
        </w:rPr>
        <w:t xml:space="preserve"> Да се предвиди о</w:t>
      </w:r>
      <w:r w:rsidRPr="00856111">
        <w:rPr>
          <w:rFonts w:ascii="Times New Roman" w:hAnsi="Times New Roman" w:cs="Times New Roman"/>
          <w:sz w:val="28"/>
          <w:szCs w:val="28"/>
        </w:rPr>
        <w:t>зеленяване на имота.</w:t>
      </w:r>
      <w:r w:rsidRPr="00856111">
        <w:rPr>
          <w:rFonts w:ascii="Times New Roman" w:hAnsi="Times New Roman" w:cs="Times New Roman"/>
          <w:sz w:val="28"/>
          <w:szCs w:val="28"/>
        </w:rPr>
        <w:tab/>
      </w:r>
    </w:p>
    <w:p w:rsidR="006638FA" w:rsidRPr="00856111" w:rsidRDefault="006638FA" w:rsidP="0039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FA" w:rsidRPr="00856111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11">
        <w:rPr>
          <w:rFonts w:ascii="Times New Roman" w:hAnsi="Times New Roman" w:cs="Times New Roman"/>
          <w:sz w:val="28"/>
          <w:szCs w:val="28"/>
        </w:rPr>
        <w:t>Проектирането на бъдещия обект ще бъде изпълнено съгласно действащото в Република България законодателство като то ще бъде извършено по начин, който да не допуска негативно въздействие върху някой от компонентите на околната среда.</w:t>
      </w:r>
    </w:p>
    <w:p w:rsidR="006638FA" w:rsidRPr="00856111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E0F" w:rsidRPr="00856111" w:rsidRDefault="00AE6E0F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C" w:rsidRPr="004E64DF" w:rsidRDefault="001C32C8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руги дейности, свързани с инвестиционното предложение (например добив на строителни материали, нов водопровод, добив или пренасяне на енергия, </w:t>
      </w:r>
      <w:r w:rsidR="00DC408C"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жилищно строителство, третиране на отпадъчни</w:t>
      </w:r>
      <w:r w:rsidR="001F2137"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</w:t>
      </w:r>
      <w:r w:rsidR="00DC408C"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води).</w:t>
      </w:r>
    </w:p>
    <w:p w:rsidR="001F2137" w:rsidRPr="00871D97" w:rsidRDefault="001F2137" w:rsidP="006C621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</w:rPr>
        <w:t>Не се предвижда добив на строителни материали.</w:t>
      </w:r>
    </w:p>
    <w:p w:rsidR="005F0ABB" w:rsidRDefault="006638FA" w:rsidP="001E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  <w:lang w:val="en-US"/>
        </w:rPr>
        <w:t xml:space="preserve">Битово –фекалните отпадъчни води </w:t>
      </w:r>
      <w:r w:rsidR="006967A4">
        <w:rPr>
          <w:rFonts w:ascii="Times New Roman" w:hAnsi="Times New Roman" w:cs="Times New Roman"/>
          <w:sz w:val="28"/>
          <w:szCs w:val="28"/>
        </w:rPr>
        <w:t xml:space="preserve">от  обекта </w:t>
      </w:r>
      <w:r w:rsidRPr="00871D97">
        <w:rPr>
          <w:rFonts w:ascii="Times New Roman" w:hAnsi="Times New Roman" w:cs="Times New Roman"/>
          <w:sz w:val="28"/>
          <w:szCs w:val="28"/>
          <w:lang w:val="en-US"/>
        </w:rPr>
        <w:t xml:space="preserve">се предвижда да се заустват във водоплътна </w:t>
      </w:r>
      <w:r w:rsidR="00D85E14">
        <w:rPr>
          <w:rFonts w:ascii="Times New Roman" w:hAnsi="Times New Roman" w:cs="Times New Roman"/>
          <w:sz w:val="28"/>
          <w:szCs w:val="28"/>
        </w:rPr>
        <w:t>изгребна</w:t>
      </w:r>
      <w:r w:rsidRPr="00871D97">
        <w:rPr>
          <w:rFonts w:ascii="Times New Roman" w:hAnsi="Times New Roman" w:cs="Times New Roman"/>
          <w:sz w:val="28"/>
          <w:szCs w:val="28"/>
        </w:rPr>
        <w:t xml:space="preserve"> </w:t>
      </w:r>
      <w:r w:rsidRPr="00871D97">
        <w:rPr>
          <w:rFonts w:ascii="Times New Roman" w:hAnsi="Times New Roman" w:cs="Times New Roman"/>
          <w:sz w:val="28"/>
          <w:szCs w:val="28"/>
          <w:lang w:val="en-US"/>
        </w:rPr>
        <w:t xml:space="preserve">яма </w:t>
      </w:r>
      <w:r w:rsidR="00D85E14">
        <w:rPr>
          <w:rFonts w:ascii="Times New Roman" w:hAnsi="Times New Roman" w:cs="Times New Roman"/>
          <w:sz w:val="28"/>
          <w:szCs w:val="28"/>
        </w:rPr>
        <w:t>с подходящ размер, като периодично водите от нея да се извозват от оторизирана фирма</w:t>
      </w:r>
      <w:r w:rsidR="001E7D75">
        <w:rPr>
          <w:rFonts w:ascii="Times New Roman" w:hAnsi="Times New Roman" w:cs="Times New Roman"/>
          <w:sz w:val="28"/>
          <w:szCs w:val="28"/>
        </w:rPr>
        <w:t xml:space="preserve"> д</w:t>
      </w:r>
      <w:r w:rsidR="00D85E14">
        <w:rPr>
          <w:rFonts w:ascii="Times New Roman" w:hAnsi="Times New Roman" w:cs="Times New Roman"/>
          <w:sz w:val="28"/>
          <w:szCs w:val="28"/>
        </w:rPr>
        <w:t>о ПСОВ.</w:t>
      </w:r>
      <w:r w:rsidRPr="00871D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F0ABB" w:rsidRPr="005F0ABB" w:rsidRDefault="005F0ABB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Отпадни води от паркинга ще преминават през каломаслоуловител и ще отиват във водоплътна яма, откъдето периодично ще се извозват до ПСОВ.</w:t>
      </w:r>
    </w:p>
    <w:p w:rsidR="00D85E14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D97">
        <w:rPr>
          <w:rFonts w:ascii="Times New Roman" w:hAnsi="Times New Roman" w:cs="Times New Roman"/>
          <w:sz w:val="28"/>
          <w:szCs w:val="28"/>
          <w:lang w:val="en-US"/>
        </w:rPr>
        <w:t xml:space="preserve">Дъждовните </w:t>
      </w:r>
      <w:r w:rsidR="00D85E14">
        <w:rPr>
          <w:rFonts w:ascii="Times New Roman" w:hAnsi="Times New Roman" w:cs="Times New Roman"/>
          <w:sz w:val="28"/>
          <w:szCs w:val="28"/>
        </w:rPr>
        <w:t>води, след пречистване от нефтопродукти ще се извозват до най-близкото дере или отводнителен канал.</w:t>
      </w:r>
    </w:p>
    <w:p w:rsidR="006967A4" w:rsidRPr="006967A4" w:rsidRDefault="006967A4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FA" w:rsidRPr="006638FA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E45" w:rsidRPr="004E64DF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Необходимост от други разрешителни, свързани с инвестиционното предложение.</w:t>
      </w:r>
    </w:p>
    <w:p w:rsidR="00E3570D" w:rsidRDefault="00394D45" w:rsidP="00EE4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Първо предстои </w:t>
      </w:r>
      <w:r w:rsidR="005F0ABB">
        <w:rPr>
          <w:rFonts w:ascii="Times New Roman" w:hAnsi="Times New Roman"/>
          <w:sz w:val="28"/>
          <w:szCs w:val="28"/>
        </w:rPr>
        <w:t xml:space="preserve">приключване на </w:t>
      </w:r>
      <w:r>
        <w:rPr>
          <w:rFonts w:ascii="Times New Roman" w:hAnsi="Times New Roman"/>
          <w:sz w:val="28"/>
          <w:szCs w:val="28"/>
        </w:rPr>
        <w:t>процедура</w:t>
      </w:r>
      <w:r w:rsidR="005F0A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по промяна предназначението на земеделската земя за неземеделски нужди. Следва разрешително за проектиране, изработване на технически проекти за обекта, съгласувателни писма с експлоатационните дружества, одобряване на проекта от експертен съвет на община </w:t>
      </w:r>
      <w:r w:rsidR="005F0ABB">
        <w:rPr>
          <w:rFonts w:ascii="Times New Roman" w:hAnsi="Times New Roman"/>
          <w:sz w:val="28"/>
          <w:szCs w:val="28"/>
        </w:rPr>
        <w:t>Куклен</w:t>
      </w:r>
      <w:r>
        <w:rPr>
          <w:rFonts w:ascii="Times New Roman" w:hAnsi="Times New Roman"/>
          <w:sz w:val="28"/>
          <w:szCs w:val="28"/>
        </w:rPr>
        <w:t xml:space="preserve"> и издаване на разрешително за строеж от главния архитект на общината.</w:t>
      </w:r>
      <w:r w:rsidR="00A9134D">
        <w:rPr>
          <w:rFonts w:ascii="Times New Roman" w:hAnsi="Times New Roman"/>
          <w:sz w:val="28"/>
          <w:szCs w:val="28"/>
        </w:rPr>
        <w:t xml:space="preserve"> </w:t>
      </w:r>
    </w:p>
    <w:p w:rsidR="00E3570D" w:rsidRDefault="00E3570D" w:rsidP="00EE4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Преди получаване на разрешително за строеж от гл. арх. на община </w:t>
      </w:r>
      <w:r w:rsidR="005F0ABB">
        <w:rPr>
          <w:rFonts w:ascii="Times New Roman" w:hAnsi="Times New Roman"/>
          <w:sz w:val="28"/>
          <w:szCs w:val="28"/>
        </w:rPr>
        <w:t>Куклен</w:t>
      </w:r>
      <w:r>
        <w:rPr>
          <w:rFonts w:ascii="Times New Roman" w:hAnsi="Times New Roman"/>
          <w:sz w:val="28"/>
          <w:szCs w:val="28"/>
        </w:rPr>
        <w:t>, предстои провеждане на процедура по получаване на разрешително от БДИБР-Пловдив за изграждане на сондажен кладенец</w:t>
      </w:r>
      <w:r w:rsidR="005F0ABB">
        <w:rPr>
          <w:rFonts w:ascii="Times New Roman" w:hAnsi="Times New Roman"/>
          <w:sz w:val="28"/>
          <w:szCs w:val="28"/>
        </w:rPr>
        <w:t xml:space="preserve"> за питейно-битово водоснабдяване и учредяване на СОЗ.съгласно Наредба № 3 от 16.10.2000г.</w:t>
      </w:r>
      <w:r>
        <w:rPr>
          <w:rFonts w:ascii="Times New Roman" w:hAnsi="Times New Roman"/>
          <w:sz w:val="28"/>
          <w:szCs w:val="28"/>
        </w:rPr>
        <w:t>.</w:t>
      </w:r>
    </w:p>
    <w:p w:rsidR="00394D45" w:rsidRDefault="00A9134D" w:rsidP="00EE4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построяването на обекта, предстои въвеждането му в експлоатация.</w:t>
      </w:r>
    </w:p>
    <w:p w:rsidR="006E012E" w:rsidRPr="004E64DF" w:rsidRDefault="006E012E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45" w:rsidRPr="004E64DF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lastRenderedPageBreak/>
        <w:t>Замърсяване и диско</w:t>
      </w:r>
      <w:r w:rsidR="00EC2174" w:rsidRPr="004E64DF">
        <w:rPr>
          <w:rFonts w:ascii="Times New Roman" w:hAnsi="Times New Roman" w:cs="Times New Roman"/>
          <w:b/>
          <w:sz w:val="28"/>
          <w:szCs w:val="28"/>
        </w:rPr>
        <w:t>м</w:t>
      </w:r>
      <w:r w:rsidRPr="004E64DF">
        <w:rPr>
          <w:rFonts w:ascii="Times New Roman" w:hAnsi="Times New Roman" w:cs="Times New Roman"/>
          <w:b/>
          <w:sz w:val="28"/>
          <w:szCs w:val="28"/>
        </w:rPr>
        <w:t>форт на околната среда.</w:t>
      </w:r>
    </w:p>
    <w:p w:rsidR="00030E45" w:rsidRPr="004E64DF" w:rsidRDefault="00030E4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Извършваните дейности на площадката няма да доведат до замърсяване и дискомфорт на компонентите на околната среда.</w:t>
      </w:r>
    </w:p>
    <w:p w:rsidR="00030E45" w:rsidRPr="004E64DF" w:rsidRDefault="00030E4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 xml:space="preserve">При всяка от извършваните дейности ще се спазват </w:t>
      </w:r>
      <w:r w:rsidR="00683F32" w:rsidRPr="004E64DF">
        <w:rPr>
          <w:rFonts w:ascii="Times New Roman" w:hAnsi="Times New Roman" w:cs="Times New Roman"/>
          <w:sz w:val="28"/>
          <w:szCs w:val="28"/>
        </w:rPr>
        <w:t>законово постановените</w:t>
      </w:r>
      <w:r w:rsidRPr="004E64DF">
        <w:rPr>
          <w:rFonts w:ascii="Times New Roman" w:hAnsi="Times New Roman" w:cs="Times New Roman"/>
          <w:sz w:val="28"/>
          <w:szCs w:val="28"/>
        </w:rPr>
        <w:t xml:space="preserve"> изисквания, чрез което ще се предотврати негативното въздействие върху околната среда и здравето на хората.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</w:rPr>
        <w:t>В процеса на строителството е възможно формиране на неорганизирани прахови емисии при работата на строителните машини и движението на транспортните средства, обслужващи обекта. Тези замърсявания са временни, в минимални количества и с малък териториален обхват.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</w:rPr>
        <w:t>Биоразнообразието в имота е оскъдно, поради дълготрайно антропогенно въздействие. Не се очаква извършваните строителни дейности да окажат негативно въздействие върху този компонент на околната среда.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</w:rPr>
        <w:t xml:space="preserve">Работните проекти, строителството, както и експлоатацията на обекта ще бъдат изпълнени по всички нормативни изисквания и бъдещия обект няма да води до замърсяване на компонентите на околната среда. 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</w:rPr>
        <w:t xml:space="preserve">Рискови фактори за увреждане здравето на хората от </w:t>
      </w:r>
      <w:r w:rsidR="000E5254">
        <w:rPr>
          <w:rFonts w:ascii="Times New Roman" w:hAnsi="Times New Roman" w:cs="Times New Roman"/>
          <w:sz w:val="28"/>
          <w:szCs w:val="28"/>
        </w:rPr>
        <w:t>Куклен</w:t>
      </w:r>
      <w:r w:rsidRPr="009F0F7C">
        <w:rPr>
          <w:rFonts w:ascii="Times New Roman" w:hAnsi="Times New Roman" w:cs="Times New Roman"/>
          <w:sz w:val="28"/>
          <w:szCs w:val="28"/>
        </w:rPr>
        <w:t xml:space="preserve"> при изпълнение и експлоатация на обекта според правилниците по безопасност, хигиена на труда и противопожарна безопасност няма да има.</w:t>
      </w:r>
    </w:p>
    <w:p w:rsidR="006C6213" w:rsidRPr="009F0F7C" w:rsidRDefault="006C6213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FA" w:rsidRPr="004E64DF" w:rsidRDefault="006638FA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45" w:rsidRPr="004E64DF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Риск от аварии и инциденти.</w:t>
      </w:r>
    </w:p>
    <w:p w:rsidR="00E264C1" w:rsidRPr="004E64DF" w:rsidRDefault="00E264C1" w:rsidP="00E2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Риск от инциденти.</w:t>
      </w:r>
    </w:p>
    <w:p w:rsidR="009C6ECE" w:rsidRPr="004E64DF" w:rsidRDefault="00E264C1" w:rsidP="00E2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ab/>
        <w:t>По в</w:t>
      </w:r>
      <w:r w:rsidR="009F0F7C">
        <w:rPr>
          <w:rFonts w:ascii="Times New Roman" w:hAnsi="Times New Roman" w:cs="Times New Roman"/>
          <w:sz w:val="28"/>
          <w:szCs w:val="28"/>
        </w:rPr>
        <w:t>реме на строителните работи се</w:t>
      </w:r>
      <w:r w:rsidRPr="004E64DF">
        <w:rPr>
          <w:rFonts w:ascii="Times New Roman" w:hAnsi="Times New Roman" w:cs="Times New Roman"/>
          <w:sz w:val="28"/>
          <w:szCs w:val="28"/>
        </w:rPr>
        <w:t xml:space="preserve"> спазва</w:t>
      </w:r>
      <w:r w:rsidR="009F0F7C">
        <w:rPr>
          <w:rFonts w:ascii="Times New Roman" w:hAnsi="Times New Roman" w:cs="Times New Roman"/>
          <w:sz w:val="28"/>
          <w:szCs w:val="28"/>
        </w:rPr>
        <w:t>т изискванията</w:t>
      </w:r>
      <w:r w:rsidRPr="004E64DF">
        <w:rPr>
          <w:rFonts w:ascii="Times New Roman" w:hAnsi="Times New Roman" w:cs="Times New Roman"/>
          <w:sz w:val="28"/>
          <w:szCs w:val="28"/>
        </w:rPr>
        <w:t xml:space="preserve"> на  Наредба</w:t>
      </w:r>
      <w:r w:rsidR="006317D9" w:rsidRPr="004E64DF">
        <w:rPr>
          <w:rFonts w:ascii="Times New Roman" w:hAnsi="Times New Roman" w:cs="Times New Roman"/>
          <w:sz w:val="28"/>
          <w:szCs w:val="28"/>
        </w:rPr>
        <w:t xml:space="preserve"> </w:t>
      </w:r>
      <w:r w:rsidRPr="004E64DF">
        <w:rPr>
          <w:rFonts w:ascii="Times New Roman" w:hAnsi="Times New Roman" w:cs="Times New Roman"/>
          <w:sz w:val="28"/>
          <w:szCs w:val="28"/>
        </w:rPr>
        <w:t>№2/22.03.2004г. за минималните изисквания за здравословни и безопасни условия на труд при извършване на строителни и монтажни работи  и след приключването им по време на експлоатация ще се спазват условия за безопасни условия на труд съгласно Закон за здравословни и безопасни условия на труд (обн. ДВ, бр. 124 от 199</w:t>
      </w:r>
      <w:r w:rsidR="002C2C28" w:rsidRPr="004E64DF">
        <w:rPr>
          <w:rFonts w:ascii="Times New Roman" w:hAnsi="Times New Roman" w:cs="Times New Roman"/>
          <w:sz w:val="28"/>
          <w:szCs w:val="28"/>
        </w:rPr>
        <w:t xml:space="preserve">7г. -изм. ДВ бр.18 от2003г.), </w:t>
      </w:r>
      <w:r w:rsidRPr="004E64DF">
        <w:rPr>
          <w:rFonts w:ascii="Times New Roman" w:hAnsi="Times New Roman" w:cs="Times New Roman"/>
          <w:sz w:val="28"/>
          <w:szCs w:val="28"/>
        </w:rPr>
        <w:t>Наредба №7 от 1999г. за минималните изисквания за здравословни и безопасни условия на труд на работните места и при използване на работното оборудване (обн., ДВ,бр.88 от 1999г.; изм. Бр.48 от 2000г. и бр. 52 от 2001 г.; попр., бр.54 от 2001 г. изм и доп. ДВ бр.43/2003г.; изм и доп ДВ бр.88 от 08.10.2004г.) и др.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F7C">
        <w:rPr>
          <w:rFonts w:ascii="Times New Roman" w:hAnsi="Times New Roman" w:cs="Times New Roman"/>
          <w:sz w:val="28"/>
          <w:szCs w:val="28"/>
          <w:lang w:val="en-US"/>
        </w:rPr>
        <w:t>Ще се вземат всички н</w:t>
      </w:r>
      <w:bookmarkStart w:id="0" w:name="_GoBack"/>
      <w:bookmarkEnd w:id="0"/>
      <w:r w:rsidRPr="009F0F7C">
        <w:rPr>
          <w:rFonts w:ascii="Times New Roman" w:hAnsi="Times New Roman" w:cs="Times New Roman"/>
          <w:sz w:val="28"/>
          <w:szCs w:val="28"/>
          <w:lang w:val="en-US"/>
        </w:rPr>
        <w:t>еобходими мерки за недопускане на пожари, които биха</w:t>
      </w:r>
      <w:r w:rsidRPr="009F0F7C">
        <w:rPr>
          <w:rFonts w:ascii="Times New Roman" w:hAnsi="Times New Roman" w:cs="Times New Roman"/>
          <w:sz w:val="28"/>
          <w:szCs w:val="28"/>
        </w:rPr>
        <w:t xml:space="preserve"> </w:t>
      </w:r>
      <w:r w:rsidRPr="009F0F7C">
        <w:rPr>
          <w:rFonts w:ascii="Times New Roman" w:hAnsi="Times New Roman" w:cs="Times New Roman"/>
          <w:sz w:val="28"/>
          <w:szCs w:val="28"/>
          <w:lang w:val="en-US"/>
        </w:rPr>
        <w:t>довели до замърсяване на околната среда.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F7C">
        <w:rPr>
          <w:rFonts w:ascii="Times New Roman" w:hAnsi="Times New Roman" w:cs="Times New Roman"/>
          <w:sz w:val="28"/>
          <w:szCs w:val="28"/>
          <w:lang w:val="en-US"/>
        </w:rPr>
        <w:t>Ще бъдат проведени инструкции с персонала, обслужващ обекта по</w:t>
      </w:r>
      <w:r w:rsidRPr="009F0F7C">
        <w:rPr>
          <w:rFonts w:ascii="Times New Roman" w:hAnsi="Times New Roman" w:cs="Times New Roman"/>
          <w:sz w:val="28"/>
          <w:szCs w:val="28"/>
        </w:rPr>
        <w:t xml:space="preserve"> </w:t>
      </w:r>
      <w:r w:rsidRPr="009F0F7C">
        <w:rPr>
          <w:rFonts w:ascii="Times New Roman" w:hAnsi="Times New Roman" w:cs="Times New Roman"/>
          <w:sz w:val="28"/>
          <w:szCs w:val="28"/>
          <w:lang w:val="en-US"/>
        </w:rPr>
        <w:t>безопасност и охрана на труда и противопожарни мерки.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  <w:lang w:val="en-US"/>
        </w:rPr>
        <w:t>Ще бъде изготвен списък с лицата, ангажирани с изпълнението на плана за</w:t>
      </w:r>
      <w:r w:rsidRPr="009F0F7C">
        <w:rPr>
          <w:rFonts w:ascii="Times New Roman" w:hAnsi="Times New Roman" w:cs="Times New Roman"/>
          <w:sz w:val="28"/>
          <w:szCs w:val="28"/>
        </w:rPr>
        <w:t xml:space="preserve"> </w:t>
      </w:r>
      <w:r w:rsidRPr="009F0F7C">
        <w:rPr>
          <w:rFonts w:ascii="Times New Roman" w:hAnsi="Times New Roman" w:cs="Times New Roman"/>
          <w:sz w:val="28"/>
          <w:szCs w:val="28"/>
          <w:lang w:val="en-US"/>
        </w:rPr>
        <w:t>действие при бедствия и аварии.</w:t>
      </w: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FA" w:rsidRPr="009F0F7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C">
        <w:rPr>
          <w:rFonts w:ascii="Times New Roman" w:hAnsi="Times New Roman" w:cs="Times New Roman"/>
          <w:sz w:val="28"/>
          <w:szCs w:val="28"/>
          <w:lang w:val="en-US"/>
        </w:rPr>
        <w:t>Здравен риск за населението от околните селища и за работещите в обекта</w:t>
      </w:r>
      <w:r w:rsidRPr="009F0F7C">
        <w:rPr>
          <w:rFonts w:ascii="Times New Roman" w:hAnsi="Times New Roman" w:cs="Times New Roman"/>
          <w:sz w:val="28"/>
          <w:szCs w:val="28"/>
        </w:rPr>
        <w:t xml:space="preserve"> </w:t>
      </w:r>
      <w:r w:rsidRPr="009F0F7C">
        <w:rPr>
          <w:rFonts w:ascii="Times New Roman" w:hAnsi="Times New Roman" w:cs="Times New Roman"/>
          <w:sz w:val="28"/>
          <w:szCs w:val="28"/>
          <w:lang w:val="en-US"/>
        </w:rPr>
        <w:t xml:space="preserve">няма. </w:t>
      </w:r>
      <w:r w:rsidRPr="009F0F7C">
        <w:rPr>
          <w:rFonts w:ascii="Times New Roman" w:hAnsi="Times New Roman" w:cs="Times New Roman"/>
          <w:sz w:val="28"/>
          <w:szCs w:val="28"/>
        </w:rPr>
        <w:t xml:space="preserve">При спазване на необходимите норми на проектиране и спазване на нормативните изисквания, риск от аварии и инциденти и залпови </w:t>
      </w:r>
      <w:r w:rsidRPr="009F0F7C">
        <w:rPr>
          <w:rFonts w:ascii="Times New Roman" w:hAnsi="Times New Roman" w:cs="Times New Roman"/>
          <w:sz w:val="28"/>
          <w:szCs w:val="28"/>
        </w:rPr>
        <w:lastRenderedPageBreak/>
        <w:t>изпускания на замърсяващи вещества в околната среда практически ще бъде минимален.</w:t>
      </w:r>
    </w:p>
    <w:p w:rsidR="006638FA" w:rsidRPr="006638FA" w:rsidRDefault="006638FA" w:rsidP="00E264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38FA" w:rsidRPr="001B503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3C">
        <w:rPr>
          <w:rFonts w:ascii="Times New Roman" w:hAnsi="Times New Roman" w:cs="Times New Roman"/>
          <w:sz w:val="28"/>
          <w:szCs w:val="28"/>
        </w:rPr>
        <w:t xml:space="preserve">Въздействие </w:t>
      </w:r>
      <w:r w:rsidRPr="001B503C">
        <w:rPr>
          <w:rFonts w:ascii="Times New Roman" w:hAnsi="Times New Roman" w:cs="Times New Roman"/>
          <w:b/>
          <w:sz w:val="28"/>
          <w:szCs w:val="28"/>
        </w:rPr>
        <w:t>върху хората и тяхното здраве</w:t>
      </w:r>
      <w:r w:rsidRPr="001B503C">
        <w:rPr>
          <w:rFonts w:ascii="Times New Roman" w:hAnsi="Times New Roman" w:cs="Times New Roman"/>
          <w:sz w:val="28"/>
          <w:szCs w:val="28"/>
        </w:rPr>
        <w:t xml:space="preserve"> –Реализиране </w:t>
      </w:r>
      <w:r w:rsidR="00695346">
        <w:rPr>
          <w:rFonts w:ascii="Times New Roman" w:hAnsi="Times New Roman" w:cs="Times New Roman"/>
          <w:sz w:val="28"/>
          <w:szCs w:val="28"/>
        </w:rPr>
        <w:t xml:space="preserve">на инвестиционното намерение </w:t>
      </w:r>
      <w:r w:rsidRPr="001B503C">
        <w:rPr>
          <w:rFonts w:ascii="Times New Roman" w:hAnsi="Times New Roman" w:cs="Times New Roman"/>
          <w:sz w:val="28"/>
          <w:szCs w:val="28"/>
        </w:rPr>
        <w:t xml:space="preserve">няма да причини влошаване на санитарно-хигиенните условия на околното среда. Няма да се засегнат зони и/или обекти със специфичен хигиенно-охранителен статут или подлежащи на здравна защита. Няма рискови фактори за увреждане здравето на населението на близките населени места, не се засягат територии, зони и / или обекти със специфичен хигиенно-охранителен статут или подлежащи на здравна защита. При осъществяване на проекта не се очаква промяна на почвените показатели от съществуващото положение. </w:t>
      </w:r>
    </w:p>
    <w:p w:rsidR="006638FA" w:rsidRPr="001B503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3C">
        <w:rPr>
          <w:rFonts w:ascii="Times New Roman" w:hAnsi="Times New Roman" w:cs="Times New Roman"/>
          <w:sz w:val="28"/>
          <w:szCs w:val="28"/>
        </w:rPr>
        <w:t xml:space="preserve">Негативно въздействие върху атмосферния въздух при изграждането и експлоатацията на обекта не се очаква.  Не се очаква отрицателно въздействие върху водните екосистеми вследствие строителството и експлоатацията на обекта., Реализацията на обекта не би повлияла върху качествата на почвата и земните недра, не е свързана с дейности, оказващи отрицателно въздействие върху ландшафта в района. </w:t>
      </w:r>
    </w:p>
    <w:p w:rsidR="006638FA" w:rsidRPr="001B503C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3C">
        <w:rPr>
          <w:rFonts w:ascii="Times New Roman" w:hAnsi="Times New Roman" w:cs="Times New Roman"/>
          <w:sz w:val="28"/>
          <w:szCs w:val="28"/>
        </w:rPr>
        <w:t xml:space="preserve">В процеса на експлоатация на обекта не се предвижда да се отделят вредности. Реализацията на обекта няма да доведе до поява на определени болести. Във връзка с това може да се каже, че разглежданата дейност няма да доведе до засягане здравето на хората, работещи в обекта, както и няма да влоши условията на живот на живеещите в близост хора. </w:t>
      </w:r>
    </w:p>
    <w:p w:rsidR="006638FA" w:rsidRPr="006638FA" w:rsidRDefault="006638FA" w:rsidP="00E264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0E45" w:rsidRPr="004E64DF" w:rsidRDefault="00405D35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Местоположение на инвестиционното предложение.</w:t>
      </w:r>
    </w:p>
    <w:p w:rsidR="00030E45" w:rsidRPr="004E64DF" w:rsidRDefault="00405D35" w:rsidP="006C621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C2C28" w:rsidRPr="004E64DF" w:rsidRDefault="0075010C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Настоящото инвестиционно намерение  </w:t>
      </w:r>
      <w:r w:rsidR="00EE4C82" w:rsidRPr="004E64DF">
        <w:rPr>
          <w:rFonts w:ascii="Times New Roman" w:hAnsi="Times New Roman" w:cs="Times New Roman"/>
          <w:sz w:val="28"/>
          <w:szCs w:val="28"/>
        </w:rPr>
        <w:t>„</w:t>
      </w:r>
      <w:r w:rsidR="004137E3">
        <w:rPr>
          <w:rFonts w:ascii="Times New Roman" w:hAnsi="Times New Roman" w:cs="Times New Roman"/>
          <w:sz w:val="28"/>
          <w:szCs w:val="28"/>
        </w:rPr>
        <w:t xml:space="preserve">Изграждане на </w:t>
      </w:r>
      <w:r w:rsidR="005753B1">
        <w:rPr>
          <w:rFonts w:ascii="Times New Roman" w:hAnsi="Times New Roman" w:cs="Times New Roman"/>
          <w:sz w:val="28"/>
          <w:szCs w:val="28"/>
        </w:rPr>
        <w:t>търговски център, паркинг и сондажен кладенец</w:t>
      </w:r>
      <w:r w:rsidR="004137E3">
        <w:rPr>
          <w:rFonts w:ascii="Times New Roman" w:hAnsi="Times New Roman" w:cs="Times New Roman"/>
          <w:sz w:val="28"/>
          <w:szCs w:val="28"/>
        </w:rPr>
        <w:t>” ще бъде реализирано в ПИ</w:t>
      </w:r>
      <w:r w:rsidR="005753B1">
        <w:rPr>
          <w:rFonts w:ascii="Times New Roman" w:hAnsi="Times New Roman" w:cs="Times New Roman"/>
          <w:sz w:val="28"/>
          <w:szCs w:val="28"/>
        </w:rPr>
        <w:t xml:space="preserve"> 40467.1.459</w:t>
      </w:r>
      <w:r w:rsidR="00EE4C82" w:rsidRPr="004E64DF">
        <w:rPr>
          <w:rFonts w:ascii="Times New Roman" w:hAnsi="Times New Roman" w:cs="Times New Roman"/>
          <w:sz w:val="28"/>
          <w:szCs w:val="28"/>
        </w:rPr>
        <w:t xml:space="preserve">, </w:t>
      </w:r>
      <w:r w:rsidR="005753B1">
        <w:rPr>
          <w:rFonts w:ascii="Times New Roman" w:hAnsi="Times New Roman" w:cs="Times New Roman"/>
          <w:sz w:val="28"/>
          <w:szCs w:val="28"/>
        </w:rPr>
        <w:t>местност „</w:t>
      </w:r>
      <w:r w:rsidR="001E7D75">
        <w:rPr>
          <w:rFonts w:ascii="Times New Roman" w:hAnsi="Times New Roman" w:cs="Times New Roman"/>
          <w:sz w:val="28"/>
          <w:szCs w:val="28"/>
        </w:rPr>
        <w:t>О</w:t>
      </w:r>
      <w:r w:rsidR="005753B1">
        <w:rPr>
          <w:rFonts w:ascii="Times New Roman" w:hAnsi="Times New Roman" w:cs="Times New Roman"/>
          <w:sz w:val="28"/>
          <w:szCs w:val="28"/>
        </w:rPr>
        <w:t>рта хан“, по плана на гр.Куклен, община Куклен</w:t>
      </w:r>
      <w:r w:rsidR="004137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1BC" w:rsidRDefault="0032386F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писмо № ОВОС-</w:t>
      </w:r>
      <w:r w:rsidR="005753B1">
        <w:rPr>
          <w:rFonts w:ascii="Times New Roman" w:hAnsi="Times New Roman" w:cs="Times New Roman"/>
          <w:sz w:val="28"/>
          <w:szCs w:val="28"/>
        </w:rPr>
        <w:t>1092-10</w:t>
      </w:r>
      <w:r>
        <w:rPr>
          <w:rFonts w:ascii="Times New Roman" w:hAnsi="Times New Roman" w:cs="Times New Roman"/>
          <w:sz w:val="28"/>
          <w:szCs w:val="28"/>
        </w:rPr>
        <w:t>/09.0</w:t>
      </w:r>
      <w:r w:rsidR="00575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.2020г. на Директора на РИОСВ-Пловдив е видно, че </w:t>
      </w:r>
      <w:r w:rsidR="00C321BC">
        <w:rPr>
          <w:rFonts w:ascii="Times New Roman" w:hAnsi="Times New Roman" w:cs="Times New Roman"/>
          <w:sz w:val="28"/>
          <w:szCs w:val="28"/>
        </w:rPr>
        <w:t xml:space="preserve">най-близката защитена зона от Европейската екологична мрежа „Натура 2000“ е – </w:t>
      </w:r>
      <w:r w:rsidR="00C321BC">
        <w:rPr>
          <w:rFonts w:ascii="Times New Roman" w:hAnsi="Times New Roman" w:cs="Times New Roman"/>
          <w:sz w:val="28"/>
          <w:szCs w:val="28"/>
          <w:lang w:val="en-US"/>
        </w:rPr>
        <w:t>BG</w:t>
      </w:r>
      <w:r w:rsidR="00C321BC">
        <w:rPr>
          <w:rFonts w:ascii="Times New Roman" w:hAnsi="Times New Roman" w:cs="Times New Roman"/>
          <w:sz w:val="28"/>
          <w:szCs w:val="28"/>
        </w:rPr>
        <w:t>0000194 „Река Чая“</w:t>
      </w:r>
    </w:p>
    <w:p w:rsidR="00511EDE" w:rsidRDefault="00817116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 xml:space="preserve"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</w:t>
      </w:r>
      <w:r w:rsidR="00C321BC">
        <w:rPr>
          <w:rFonts w:ascii="Times New Roman" w:hAnsi="Times New Roman" w:cs="Times New Roman"/>
          <w:sz w:val="28"/>
          <w:szCs w:val="28"/>
        </w:rPr>
        <w:t>най-близката защитена</w:t>
      </w:r>
      <w:r w:rsidRPr="004E64DF">
        <w:rPr>
          <w:rFonts w:ascii="Times New Roman" w:hAnsi="Times New Roman" w:cs="Times New Roman"/>
          <w:sz w:val="28"/>
          <w:szCs w:val="28"/>
        </w:rPr>
        <w:t xml:space="preserve"> зона от мрежата „НАТУРА 2000”.</w:t>
      </w:r>
      <w:r w:rsidR="0069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B1" w:rsidRPr="004E64DF" w:rsidRDefault="005753B1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E45" w:rsidRPr="004E64DF" w:rsidRDefault="00405D35" w:rsidP="00D10551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земи.</w:t>
      </w:r>
    </w:p>
    <w:p w:rsidR="004A419B" w:rsidRPr="004E64DF" w:rsidRDefault="006C5CDA" w:rsidP="00EE4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Възложителят на инвестиционното предложение е собственик на имота. </w:t>
      </w:r>
      <w:r w:rsidR="002E4927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нв</w:t>
      </w:r>
      <w:r w:rsidR="002E4927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естиционното 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редложение няма да влезе в противоречие с настоящи или бъдещи ползватели на земи в района.</w:t>
      </w:r>
      <w:r w:rsidR="00EE4C82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27AC2" w:rsidRPr="004E64DF" w:rsidRDefault="00927AC2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45" w:rsidRPr="006C5CDA" w:rsidRDefault="00553B55" w:rsidP="006C5CD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DA">
        <w:rPr>
          <w:rFonts w:ascii="Times New Roman" w:hAnsi="Times New Roman" w:cs="Times New Roman"/>
          <w:b/>
          <w:sz w:val="28"/>
          <w:szCs w:val="28"/>
        </w:rPr>
        <w:t>Зониране или земеползване съобразно одобрени планове.</w:t>
      </w:r>
    </w:p>
    <w:p w:rsidR="00030E45" w:rsidRPr="004E64DF" w:rsidRDefault="00553B55" w:rsidP="006C5CDA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12284" w:rsidRDefault="00012284" w:rsidP="002B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DA" w:rsidRPr="006C5CDA" w:rsidRDefault="00880AE2" w:rsidP="006C5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40467.1.459 от землището на гр.Куклен не</w:t>
      </w:r>
      <w:r w:rsidR="006C5CDA">
        <w:rPr>
          <w:rFonts w:ascii="Times New Roman" w:hAnsi="Times New Roman" w:cs="Times New Roman"/>
          <w:sz w:val="28"/>
          <w:szCs w:val="28"/>
        </w:rPr>
        <w:t xml:space="preserve"> попада в границите на защитена зона от Европейската екологична мрежа „Натура 2000“</w:t>
      </w:r>
      <w:r>
        <w:rPr>
          <w:rFonts w:ascii="Times New Roman" w:hAnsi="Times New Roman" w:cs="Times New Roman"/>
          <w:sz w:val="28"/>
          <w:szCs w:val="28"/>
        </w:rPr>
        <w:t xml:space="preserve">. Най-близката защитена зона от „Натура 2000“ е </w:t>
      </w:r>
      <w:r w:rsidR="006C5CDA">
        <w:rPr>
          <w:rFonts w:ascii="Times New Roman" w:hAnsi="Times New Roman" w:cs="Times New Roman"/>
          <w:sz w:val="28"/>
          <w:szCs w:val="28"/>
        </w:rPr>
        <w:t xml:space="preserve"> </w:t>
      </w:r>
      <w:r w:rsidR="006C5CDA">
        <w:rPr>
          <w:rFonts w:ascii="Times New Roman" w:hAnsi="Times New Roman" w:cs="Times New Roman"/>
          <w:sz w:val="28"/>
          <w:szCs w:val="28"/>
          <w:lang w:val="en-US"/>
        </w:rPr>
        <w:t>BG</w:t>
      </w:r>
      <w:r w:rsidR="006C5CDA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194 </w:t>
      </w:r>
      <w:r w:rsidR="006C5CD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Река Чая</w:t>
      </w:r>
      <w:r w:rsidR="006C5CDA">
        <w:rPr>
          <w:rFonts w:ascii="Times New Roman" w:hAnsi="Times New Roman" w:cs="Times New Roman"/>
          <w:sz w:val="28"/>
          <w:szCs w:val="28"/>
        </w:rPr>
        <w:t>“</w:t>
      </w:r>
    </w:p>
    <w:p w:rsidR="006C5CDA" w:rsidRDefault="006C5CDA" w:rsidP="002B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DA" w:rsidRPr="004E64DF" w:rsidRDefault="006C5CDA" w:rsidP="002B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4E64DF" w:rsidRDefault="0002471B" w:rsidP="00D105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4а</w:t>
      </w:r>
      <w:r w:rsidR="00E37132" w:rsidRPr="004E6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7E" w:rsidRPr="004E64DF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7F7042" w:rsidRPr="004E64DF">
        <w:rPr>
          <w:rFonts w:ascii="Times New Roman" w:hAnsi="Times New Roman" w:cs="Times New Roman"/>
          <w:b/>
          <w:sz w:val="28"/>
          <w:szCs w:val="28"/>
        </w:rPr>
        <w:t>то и регенеративната способност на природните ресурси.</w:t>
      </w:r>
    </w:p>
    <w:p w:rsidR="00026682" w:rsidRPr="004E64DF" w:rsidRDefault="00B10CDB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защитената</w:t>
      </w:r>
      <w:r w:rsidR="00815C2B" w:rsidRPr="004E64DF">
        <w:rPr>
          <w:rFonts w:ascii="Times New Roman" w:hAnsi="Times New Roman" w:cs="Times New Roman"/>
          <w:sz w:val="28"/>
          <w:szCs w:val="28"/>
        </w:rPr>
        <w:t xml:space="preserve"> зона от мрежата „НАТУРА 2000”.</w:t>
      </w:r>
    </w:p>
    <w:p w:rsidR="00026682" w:rsidRPr="004E64DF" w:rsidRDefault="00026682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0E45" w:rsidRPr="004E64DF" w:rsidRDefault="007F7042" w:rsidP="006C5CDA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Подробна информация за всички разгледани алтернативи за местоположение. </w:t>
      </w:r>
    </w:p>
    <w:p w:rsidR="00927AC2" w:rsidRPr="004E64DF" w:rsidRDefault="009756AC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Инвеститорът </w:t>
      </w:r>
      <w:r w:rsidR="00BB0CB6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разглежда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други алтернативи за местоположението на </w:t>
      </w:r>
      <w:r w:rsidR="00BB0CB6">
        <w:rPr>
          <w:rFonts w:ascii="Times New Roman" w:eastAsia="Times New Roman" w:hAnsi="Times New Roman" w:cs="Times New Roman"/>
          <w:sz w:val="28"/>
          <w:szCs w:val="28"/>
          <w:lang w:eastAsia="bg-BG"/>
        </w:rPr>
        <w:t>инвестиционното предложение.</w:t>
      </w:r>
    </w:p>
    <w:p w:rsidR="00927AC2" w:rsidRPr="004E64DF" w:rsidRDefault="00927AC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4E64DF" w:rsidRDefault="007F7042" w:rsidP="00D10551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Характеристики на потенциалното въздействие (кратко описание на възможните въздействия вследствие на реализацията на инвестиционното предложение):</w:t>
      </w:r>
    </w:p>
    <w:p w:rsidR="00D10551" w:rsidRPr="004E64DF" w:rsidRDefault="00D10551" w:rsidP="00EE4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45" w:rsidRPr="004E64DF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Въздействие върху елементи от Националната екологична мрежа, включително на разположените в близост до обекта на инвестиционното предложение.</w:t>
      </w:r>
    </w:p>
    <w:p w:rsidR="00BB0CB6" w:rsidRDefault="00BB0CB6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64DF">
        <w:rPr>
          <w:rFonts w:ascii="Times New Roman" w:hAnsi="Times New Roman" w:cs="Times New Roman"/>
          <w:sz w:val="28"/>
          <w:szCs w:val="28"/>
        </w:rPr>
        <w:t xml:space="preserve">нвестиционното </w:t>
      </w:r>
      <w:r>
        <w:rPr>
          <w:rFonts w:ascii="Times New Roman" w:hAnsi="Times New Roman" w:cs="Times New Roman"/>
          <w:sz w:val="28"/>
          <w:szCs w:val="28"/>
        </w:rPr>
        <w:t>предложение ще бъде реализирано</w:t>
      </w:r>
      <w:r w:rsidRPr="00BB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извън границите на </w:t>
      </w:r>
      <w:r w:rsidRPr="004E64DF">
        <w:rPr>
          <w:rFonts w:ascii="Times New Roman" w:hAnsi="Times New Roman" w:cs="Times New Roman"/>
          <w:sz w:val="28"/>
          <w:szCs w:val="28"/>
        </w:rPr>
        <w:t>защитен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4DF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4DF">
        <w:rPr>
          <w:rFonts w:ascii="Times New Roman" w:hAnsi="Times New Roman" w:cs="Times New Roman"/>
          <w:sz w:val="28"/>
          <w:szCs w:val="28"/>
        </w:rPr>
        <w:t xml:space="preserve"> от мрежата </w:t>
      </w:r>
      <w:r w:rsidRPr="004E64DF">
        <w:rPr>
          <w:rFonts w:ascii="Times New Roman" w:hAnsi="Times New Roman" w:cs="Times New Roman"/>
          <w:b/>
          <w:sz w:val="28"/>
          <w:szCs w:val="28"/>
        </w:rPr>
        <w:t>„НАТУРА 2000“</w:t>
      </w:r>
      <w:r w:rsidRPr="004E6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</w:t>
      </w:r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r>
        <w:rPr>
          <w:rFonts w:ascii="Times New Roman" w:hAnsi="Times New Roman" w:cs="Times New Roman"/>
          <w:sz w:val="28"/>
          <w:szCs w:val="28"/>
        </w:rPr>
        <w:t>00000194 „Река Чая“.</w:t>
      </w:r>
    </w:p>
    <w:p w:rsidR="001F1BC4" w:rsidRDefault="001F1B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Предвид характера и мащаба на инвестиционното предложение, няма вероятност осъществяването на ИП да доведе до безспокойство на видовете, предмет на опазване в защитената зона и до намаляване на благоприятното им природозащитно състояние.</w:t>
      </w:r>
    </w:p>
    <w:p w:rsidR="001F1BC4" w:rsidRPr="00BB0CB6" w:rsidRDefault="001F1B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елементи.</w:t>
      </w:r>
    </w:p>
    <w:p w:rsidR="00610C17" w:rsidRDefault="00610C1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C17" w:rsidRDefault="00610C1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CCD" w:rsidRDefault="000016EA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0C17" w:rsidRPr="001437CD">
        <w:rPr>
          <w:rFonts w:ascii="Times New Roman" w:hAnsi="Times New Roman" w:cs="Times New Roman"/>
          <w:sz w:val="28"/>
          <w:szCs w:val="28"/>
        </w:rPr>
        <w:t xml:space="preserve">ащитена зона с код </w:t>
      </w:r>
      <w:r w:rsidR="00610C17" w:rsidRPr="00610C17">
        <w:rPr>
          <w:rFonts w:ascii="Times New Roman" w:hAnsi="Times New Roman" w:cs="Times New Roman"/>
          <w:b/>
          <w:sz w:val="28"/>
          <w:szCs w:val="28"/>
        </w:rPr>
        <w:t>BG 0000</w:t>
      </w:r>
      <w:r w:rsidR="001F4260">
        <w:rPr>
          <w:rFonts w:ascii="Times New Roman" w:hAnsi="Times New Roman" w:cs="Times New Roman"/>
          <w:b/>
          <w:sz w:val="28"/>
          <w:szCs w:val="28"/>
        </w:rPr>
        <w:t>194</w:t>
      </w:r>
      <w:r w:rsidR="00610C17" w:rsidRPr="00610C17">
        <w:rPr>
          <w:rFonts w:ascii="Times New Roman" w:hAnsi="Times New Roman" w:cs="Times New Roman"/>
          <w:b/>
          <w:sz w:val="28"/>
          <w:szCs w:val="28"/>
        </w:rPr>
        <w:t>„Река Ч</w:t>
      </w:r>
      <w:r w:rsidR="001F4260">
        <w:rPr>
          <w:rFonts w:ascii="Times New Roman" w:hAnsi="Times New Roman" w:cs="Times New Roman"/>
          <w:b/>
          <w:sz w:val="28"/>
          <w:szCs w:val="28"/>
        </w:rPr>
        <w:t>ая</w:t>
      </w:r>
      <w:r w:rsidR="00610C17" w:rsidRPr="00610C17">
        <w:rPr>
          <w:rFonts w:ascii="Times New Roman" w:hAnsi="Times New Roman" w:cs="Times New Roman"/>
          <w:b/>
          <w:sz w:val="28"/>
          <w:szCs w:val="28"/>
        </w:rPr>
        <w:t>“</w:t>
      </w:r>
      <w:r w:rsidR="00610C17" w:rsidRPr="001437CD">
        <w:rPr>
          <w:rFonts w:ascii="Times New Roman" w:hAnsi="Times New Roman" w:cs="Times New Roman"/>
          <w:sz w:val="28"/>
          <w:szCs w:val="28"/>
        </w:rPr>
        <w:t xml:space="preserve"> </w:t>
      </w:r>
      <w:r w:rsidR="00EC7CCD">
        <w:rPr>
          <w:rFonts w:ascii="Times New Roman" w:hAnsi="Times New Roman" w:cs="Times New Roman"/>
          <w:sz w:val="28"/>
          <w:szCs w:val="28"/>
        </w:rPr>
        <w:t>е обявена със ЗАповед № РД-688/25.08.2020г. на Министъра на околната среда и водите.</w:t>
      </w:r>
    </w:p>
    <w:p w:rsidR="00EC7CCD" w:rsidRDefault="00EC7CC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6EA" w:rsidRDefault="000016EA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и цели на опазване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1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(съгласно чл. 8, ал. 1, т.2 на ЗБР)</w:t>
      </w:r>
    </w:p>
    <w:p w:rsid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на защитена зона </w:t>
      </w: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BG0000194</w:t>
      </w: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Река Чая</w:t>
      </w:r>
    </w:p>
    <w:p w:rsidR="00EC7CCD" w:rsidRDefault="00EC7CCD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sz w:val="28"/>
          <w:szCs w:val="28"/>
        </w:rPr>
        <w:t>Защитената зона се обявява с цел:</w:t>
      </w:r>
    </w:p>
    <w:p w:rsidR="00EC7CCD" w:rsidRPr="00E92487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487">
        <w:rPr>
          <w:rFonts w:ascii="Times New Roman" w:hAnsi="Times New Roman" w:cs="Times New Roman"/>
          <w:bCs/>
          <w:sz w:val="28"/>
          <w:szCs w:val="28"/>
        </w:rPr>
        <w:t>1.</w:t>
      </w:r>
      <w:r w:rsidRPr="00EC7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487">
        <w:rPr>
          <w:rFonts w:ascii="Times New Roman" w:hAnsi="Times New Roman" w:cs="Times New Roman"/>
          <w:bCs/>
          <w:sz w:val="28"/>
          <w:szCs w:val="28"/>
        </w:rPr>
        <w:t>опазване и поддържане на типовете</w:t>
      </w:r>
      <w:r w:rsidR="00E92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2487">
        <w:rPr>
          <w:rFonts w:ascii="Times New Roman" w:hAnsi="Times New Roman" w:cs="Times New Roman"/>
          <w:bCs/>
          <w:sz w:val="28"/>
          <w:szCs w:val="28"/>
        </w:rPr>
        <w:t>природни местообитания, техните популации и разпространение в границите на зоната, за постигане и поддържане на благоприятното им природозащитно състояние в Континенталния биогеографски регион;</w:t>
      </w:r>
    </w:p>
    <w:p w:rsidR="00EC7CCD" w:rsidRPr="00E92487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487">
        <w:rPr>
          <w:rFonts w:ascii="Times New Roman" w:hAnsi="Times New Roman" w:cs="Times New Roman"/>
          <w:bCs/>
          <w:sz w:val="28"/>
          <w:szCs w:val="28"/>
        </w:rPr>
        <w:t>2. подобряване на структурата и функциите на природните местообитания,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</w:t>
      </w:r>
    </w:p>
    <w:p w:rsidR="00EC7CCD" w:rsidRPr="00E92487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487">
        <w:rPr>
          <w:rFonts w:ascii="Times New Roman" w:hAnsi="Times New Roman" w:cs="Times New Roman"/>
          <w:bCs/>
          <w:sz w:val="28"/>
          <w:szCs w:val="28"/>
        </w:rPr>
        <w:t>3. подобряване на местообитанията на вида Голям гребенест тритон (Triturus karelinii);</w:t>
      </w:r>
    </w:p>
    <w:p w:rsidR="00EC7CCD" w:rsidRDefault="00EC7CCD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87" w:rsidRPr="000016EA" w:rsidRDefault="00E92487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 xml:space="preserve">1. Цели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опазване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>2. Предмет на опазване: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ПРИРОДНИ МЕСТООБИТАНИЯ: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>92A0</w:t>
      </w: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Крайречни галерии от Salix alba и Populus alba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Salix alba and Populus alba galleries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>91E0</w:t>
      </w: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*</w:t>
      </w: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Алувиални гори с Alnus glutinosa и Fraxinus excelsior (Alno-Pandion, Alnion incanae, Salicion albae)</w:t>
      </w:r>
    </w:p>
    <w:p w:rsid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Alluvial forests with Alnus glutinosa and Fraxinus excelsior (Alno-Padion, Alnion incanae, Salicion albae)</w:t>
      </w:r>
    </w:p>
    <w:p w:rsidR="00EC7CCD" w:rsidRPr="000016EA" w:rsidRDefault="00EC7CCD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БОЗАЙНИЦИ: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Лалугер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Spermophilus citellus</w:t>
      </w:r>
    </w:p>
    <w:p w:rsidR="000016EA" w:rsidRP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Видра</w:t>
      </w:r>
    </w:p>
    <w:p w:rsid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sz w:val="28"/>
          <w:szCs w:val="28"/>
        </w:rPr>
        <w:tab/>
        <w:t>Lutra lutra</w:t>
      </w:r>
    </w:p>
    <w:p w:rsidR="00EC7CCD" w:rsidRDefault="00EC7CCD" w:rsidP="000016E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Пъстър пор</w:t>
      </w:r>
      <w:r w:rsidRPr="00EC7CCD">
        <w:t xml:space="preserve"> </w:t>
      </w:r>
    </w:p>
    <w:p w:rsidR="00EC7CCD" w:rsidRPr="00EC7CCD" w:rsidRDefault="00EC7CCD" w:rsidP="00EC7CC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CD">
        <w:rPr>
          <w:rFonts w:ascii="Times New Roman" w:hAnsi="Times New Roman" w:cs="Times New Roman"/>
          <w:sz w:val="28"/>
          <w:szCs w:val="28"/>
        </w:rPr>
        <w:t>Vormela peregusna</w:t>
      </w:r>
    </w:p>
    <w:p w:rsidR="00EC7CCD" w:rsidRPr="000016EA" w:rsidRDefault="00EC7CCD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EA" w:rsidRDefault="000016EA" w:rsidP="00001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1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ЗЕМНОВОДНИ И ВЛЕЧУГИ: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Жълтокоремна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бумка (Bombina variegata), Червенокоремна бумка (Bombina bombina), Голям гребенест тритон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(Triturus karelinii), Обикновена блатна костенурка</w:t>
      </w:r>
    </w:p>
    <w:p w:rsid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(Emys orbicularis);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иби – Маришка мряна (Barbus cyclolepis),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Обикновен щипок (Cobitis taenia), Балкански щипок</w:t>
      </w:r>
    </w:p>
    <w:p w:rsid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(Sabanejewia aurata);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безгръбначни – Вертиго (Дезмолинов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спираловиден охлюв) (Vertigo moulinsiana), Вертиго</w:t>
      </w:r>
    </w:p>
    <w:p w:rsidR="00EC7CCD" w:rsidRP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(Тесноустен спираловиден охлюв) (Vertigo angustior),</w:t>
      </w:r>
    </w:p>
    <w:p w:rsidR="00EC7CCD" w:rsidRDefault="00EC7CCD" w:rsidP="00EC7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7C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Бръмбар рогач (Lucanus cervus).</w:t>
      </w:r>
    </w:p>
    <w:p w:rsidR="001437CD" w:rsidRPr="001437CD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7CD" w:rsidRPr="001437CD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>Предвид местоположението на имота, характера и мащаба на инвестиционното предложение, не се очаква реализацията му да окаже значително отрицателно въздействие върху защитената зона и нейните елементи.</w:t>
      </w:r>
    </w:p>
    <w:p w:rsidR="001437CD" w:rsidRPr="001437CD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 xml:space="preserve">С реализацията на инвестиционното намерение няма вероятност да бъдат трайно увредени, унищожени или фрагментирани природни местообитания и местообитания на видове, предмет на опазване в защитената зона. </w:t>
      </w:r>
    </w:p>
    <w:p w:rsidR="001437CD" w:rsidRPr="001437CD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>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животни, предмет на опазване в защитената зона и до намаляване на благоприятното му природозащитно състояние.</w:t>
      </w:r>
    </w:p>
    <w:p w:rsidR="001437CD" w:rsidRPr="001437CD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 xml:space="preserve">Не се очаква генериране на шум, емисии и отпадъци в количества, които да окажат значително отрицателно въздействие върху предмета и целите на опазване на защитената зона.  </w:t>
      </w:r>
    </w:p>
    <w:p w:rsidR="001437CD" w:rsidRPr="007D4033" w:rsidRDefault="001437C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4C1" w:rsidRPr="004E64DF" w:rsidRDefault="00E264C1" w:rsidP="00E2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Инвестиционното намерение не попада в обхвата на </w:t>
      </w:r>
      <w:r w:rsidRPr="004E64DF">
        <w:rPr>
          <w:rFonts w:ascii="Times New Roman" w:hAnsi="Times New Roman"/>
          <w:sz w:val="28"/>
          <w:szCs w:val="28"/>
        </w:rPr>
        <w:t xml:space="preserve">защитени територии </w:t>
      </w:r>
      <w:r w:rsidR="00A07CDD">
        <w:rPr>
          <w:rFonts w:ascii="Times New Roman" w:hAnsi="Times New Roman"/>
          <w:sz w:val="28"/>
          <w:szCs w:val="28"/>
        </w:rPr>
        <w:t xml:space="preserve">по смисъла на Закона за биологичното разнообразие </w:t>
      </w:r>
      <w:r w:rsidRPr="004E64DF">
        <w:rPr>
          <w:rFonts w:ascii="Times New Roman" w:hAnsi="Times New Roman"/>
          <w:sz w:val="28"/>
          <w:szCs w:val="28"/>
        </w:rPr>
        <w:t>и територии за опазване обектите на културното наследство</w:t>
      </w:r>
      <w:r w:rsidR="00A07CDD">
        <w:rPr>
          <w:rFonts w:ascii="Times New Roman" w:hAnsi="Times New Roman"/>
          <w:sz w:val="28"/>
          <w:szCs w:val="28"/>
        </w:rPr>
        <w:t>,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E64DF">
        <w:rPr>
          <w:rFonts w:ascii="Times New Roman" w:hAnsi="Times New Roman" w:cs="Times New Roman"/>
          <w:sz w:val="28"/>
          <w:szCs w:val="28"/>
        </w:rPr>
        <w:t xml:space="preserve">реализацията му не би могла да окаже 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отрицателно въздействие върху компонентите на околната среда, както и върху видовете и техните местообитания, предмет 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опазване в Защитената зона</w:t>
      </w:r>
      <w:r w:rsidRPr="004E64DF">
        <w:rPr>
          <w:rFonts w:ascii="Times New Roman" w:hAnsi="Times New Roman" w:cs="Times New Roman"/>
          <w:sz w:val="28"/>
          <w:szCs w:val="28"/>
        </w:rPr>
        <w:t>,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 заложената в ИП дейност – </w:t>
      </w:r>
      <w:r w:rsidR="00E24533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отглеждане крави</w:t>
      </w:r>
      <w:r w:rsidR="007246B6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, м</w:t>
      </w:r>
      <w:r w:rsidR="00EE4C82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>лечно</w:t>
      </w:r>
      <w:r w:rsidR="007246B6"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направление</w:t>
      </w:r>
      <w:r w:rsidRPr="004E64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E264C1" w:rsidRPr="004E64DF" w:rsidRDefault="00E264C1" w:rsidP="00E2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Не се предвижда отрицателно въздействие, касаещо здравето на хората или околната среда.</w:t>
      </w:r>
    </w:p>
    <w:p w:rsidR="00927AC2" w:rsidRPr="004E64DF" w:rsidRDefault="00927AC2" w:rsidP="006C6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0E45" w:rsidRPr="004E64DF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въздействието (пряко, непряко, вторично, кумулативно, краткотрайно, средно</w:t>
      </w:r>
      <w:r w:rsidR="00B23803"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дълготрайно, постоянно и временно, положително и отрицателно).</w:t>
      </w:r>
    </w:p>
    <w:p w:rsidR="007F7042" w:rsidRPr="004E64DF" w:rsidRDefault="007F7042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042" w:rsidRPr="004E64DF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Положително въздействие: </w:t>
      </w:r>
      <w:r w:rsidRPr="004E64DF">
        <w:rPr>
          <w:rFonts w:ascii="Times New Roman" w:hAnsi="Times New Roman" w:cs="Times New Roman"/>
          <w:sz w:val="28"/>
          <w:szCs w:val="28"/>
        </w:rPr>
        <w:t>Реализирането на инвестиционното намерение ще окаже единствено положително дълготрайно въздействие. Пряко положително въздействие ще има върху икономическия и социален живот на гражданите и бизнеса, както и ще благоприятства за устойчивото развитие на жителите в региона.</w:t>
      </w:r>
    </w:p>
    <w:p w:rsidR="007F7042" w:rsidRPr="004E64DF" w:rsidRDefault="007F7042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7042" w:rsidRPr="004E64DF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Отрицателно въздействие: </w:t>
      </w:r>
      <w:r w:rsidR="00DD73C4" w:rsidRPr="004E64DF">
        <w:rPr>
          <w:rFonts w:ascii="Times New Roman" w:hAnsi="Times New Roman" w:cs="Times New Roman"/>
          <w:sz w:val="28"/>
          <w:szCs w:val="28"/>
        </w:rPr>
        <w:t xml:space="preserve">Възможно е незначително отрицателно въздействие по отношение на фактор „Шум“, при извършване на транспортна дейност на територията на площадката – </w:t>
      </w:r>
      <w:r w:rsidR="00A60DD7">
        <w:rPr>
          <w:rFonts w:ascii="Times New Roman" w:hAnsi="Times New Roman" w:cs="Times New Roman"/>
          <w:sz w:val="28"/>
          <w:szCs w:val="28"/>
        </w:rPr>
        <w:t>зареждане на склада и шум от превозни средства на посетителите на магазина</w:t>
      </w:r>
      <w:r w:rsidR="00DD73C4" w:rsidRPr="004E64DF">
        <w:rPr>
          <w:rFonts w:ascii="Times New Roman" w:hAnsi="Times New Roman" w:cs="Times New Roman"/>
          <w:sz w:val="28"/>
          <w:szCs w:val="28"/>
        </w:rPr>
        <w:t>,</w:t>
      </w:r>
      <w:r w:rsidR="00E24533" w:rsidRPr="004E64DF">
        <w:rPr>
          <w:rFonts w:ascii="Times New Roman" w:hAnsi="Times New Roman" w:cs="Times New Roman"/>
          <w:sz w:val="28"/>
          <w:szCs w:val="28"/>
        </w:rPr>
        <w:t>.</w:t>
      </w:r>
      <w:r w:rsidR="00DD73C4" w:rsidRPr="004E64DF">
        <w:rPr>
          <w:rFonts w:ascii="Times New Roman" w:hAnsi="Times New Roman" w:cs="Times New Roman"/>
          <w:sz w:val="28"/>
          <w:szCs w:val="28"/>
        </w:rPr>
        <w:t xml:space="preserve"> </w:t>
      </w:r>
      <w:r w:rsidRPr="004E64DF">
        <w:rPr>
          <w:rFonts w:ascii="Times New Roman" w:hAnsi="Times New Roman" w:cs="Times New Roman"/>
          <w:sz w:val="28"/>
          <w:szCs w:val="28"/>
        </w:rPr>
        <w:t xml:space="preserve">Характеристика на въздействието: </w:t>
      </w:r>
    </w:p>
    <w:p w:rsidR="00927AC2" w:rsidRPr="004E64DF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по</w:t>
      </w:r>
      <w:r w:rsidR="00DD73C4" w:rsidRPr="004E64DF">
        <w:rPr>
          <w:rFonts w:ascii="Times New Roman" w:hAnsi="Times New Roman" w:cs="Times New Roman"/>
          <w:sz w:val="28"/>
          <w:szCs w:val="28"/>
        </w:rPr>
        <w:t xml:space="preserve"> продължителност – краткотрайно</w:t>
      </w:r>
      <w:r w:rsidRPr="004E64DF">
        <w:rPr>
          <w:rFonts w:ascii="Times New Roman" w:hAnsi="Times New Roman" w:cs="Times New Roman"/>
          <w:sz w:val="28"/>
          <w:szCs w:val="28"/>
        </w:rPr>
        <w:t>;</w:t>
      </w:r>
    </w:p>
    <w:p w:rsidR="00927AC2" w:rsidRPr="004E64DF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честота на въздействието - непостоянно;</w:t>
      </w:r>
    </w:p>
    <w:p w:rsidR="00927AC2" w:rsidRPr="004E64DF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без кумулативно въздействие;</w:t>
      </w:r>
    </w:p>
    <w:p w:rsidR="007F7042" w:rsidRPr="004E64DF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степен на въздействие - много ниска степен.</w:t>
      </w:r>
    </w:p>
    <w:p w:rsidR="006F1E93" w:rsidRPr="004E64DF" w:rsidRDefault="006F1E93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45" w:rsidRPr="004E64DF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Обхват на въздействието - географски район; засегнато население; населени места (наименование вид - град, село, курортно селище, брой жители и др.).</w:t>
      </w:r>
    </w:p>
    <w:p w:rsidR="00030E45" w:rsidRPr="004E64DF" w:rsidRDefault="00BF2D4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Положително въздействие ще бъде осъществено в границите на имота, в който попада инвестиционното намерение.</w:t>
      </w:r>
    </w:p>
    <w:p w:rsidR="00BF2D49" w:rsidRPr="004E64DF" w:rsidRDefault="00BF2D4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 xml:space="preserve">Обхватът ще бъде локален, с периметър на въздействие заключващ се в границите на имота, без </w:t>
      </w:r>
      <w:r w:rsidR="00012284" w:rsidRPr="004E64DF">
        <w:rPr>
          <w:rFonts w:ascii="Times New Roman" w:hAnsi="Times New Roman" w:cs="Times New Roman"/>
          <w:sz w:val="28"/>
          <w:szCs w:val="28"/>
        </w:rPr>
        <w:t xml:space="preserve">да </w:t>
      </w:r>
      <w:r w:rsidRPr="004E64DF">
        <w:rPr>
          <w:rFonts w:ascii="Times New Roman" w:hAnsi="Times New Roman" w:cs="Times New Roman"/>
          <w:sz w:val="28"/>
          <w:szCs w:val="28"/>
        </w:rPr>
        <w:t>засяга местообитания, видове и население.</w:t>
      </w:r>
    </w:p>
    <w:p w:rsidR="00BF2D49" w:rsidRPr="004E64DF" w:rsidRDefault="006F1E93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E45" w:rsidRPr="004E64DF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Вероятност на поява на въздействието.</w:t>
      </w:r>
    </w:p>
    <w:p w:rsidR="007F7042" w:rsidRPr="004E64DF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>Положително въздействие</w:t>
      </w:r>
      <w:r w:rsidR="006F1E93" w:rsidRPr="004E64DF">
        <w:rPr>
          <w:rFonts w:ascii="Times New Roman" w:hAnsi="Times New Roman" w:cs="Times New Roman"/>
          <w:sz w:val="28"/>
          <w:szCs w:val="28"/>
        </w:rPr>
        <w:t xml:space="preserve">: </w:t>
      </w:r>
      <w:r w:rsidRPr="004E64DF">
        <w:rPr>
          <w:rFonts w:ascii="Times New Roman" w:hAnsi="Times New Roman" w:cs="Times New Roman"/>
          <w:sz w:val="28"/>
          <w:szCs w:val="28"/>
        </w:rPr>
        <w:t>Положително въздействие ще започне да се проявява непосредствено след пускане в експлоатация на площадката, още в първите дни от реализиране на инв</w:t>
      </w:r>
      <w:r w:rsidR="00BF2D49" w:rsidRPr="004E64DF">
        <w:rPr>
          <w:rFonts w:ascii="Times New Roman" w:hAnsi="Times New Roman" w:cs="Times New Roman"/>
          <w:sz w:val="28"/>
          <w:szCs w:val="28"/>
        </w:rPr>
        <w:t>е</w:t>
      </w:r>
      <w:r w:rsidRPr="004E64DF">
        <w:rPr>
          <w:rFonts w:ascii="Times New Roman" w:hAnsi="Times New Roman" w:cs="Times New Roman"/>
          <w:sz w:val="28"/>
          <w:szCs w:val="28"/>
        </w:rPr>
        <w:t>стици</w:t>
      </w:r>
      <w:r w:rsidR="00BF2D49" w:rsidRPr="004E64DF">
        <w:rPr>
          <w:rFonts w:ascii="Times New Roman" w:hAnsi="Times New Roman" w:cs="Times New Roman"/>
          <w:sz w:val="28"/>
          <w:szCs w:val="28"/>
        </w:rPr>
        <w:t>о</w:t>
      </w:r>
      <w:r w:rsidRPr="004E64DF">
        <w:rPr>
          <w:rFonts w:ascii="Times New Roman" w:hAnsi="Times New Roman" w:cs="Times New Roman"/>
          <w:sz w:val="28"/>
          <w:szCs w:val="28"/>
        </w:rPr>
        <w:t xml:space="preserve">нното намерение. Положителното въздействие ще се изрази предимно в: </w:t>
      </w:r>
    </w:p>
    <w:p w:rsidR="00BF2D49" w:rsidRPr="004E64DF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осигурени работни места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2D49" w:rsidRPr="004E64DF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повече гаранции за достигане националните цели за оползотворяване на отпадъци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73C4" w:rsidRPr="004E64DF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повече възможности за бизнес развитие и сътрудничество в региона</w:t>
      </w:r>
      <w:r w:rsidR="00DD73C4" w:rsidRPr="004E64DF">
        <w:rPr>
          <w:rFonts w:ascii="Times New Roman" w:hAnsi="Times New Roman" w:cs="Times New Roman"/>
          <w:sz w:val="28"/>
          <w:szCs w:val="28"/>
        </w:rPr>
        <w:t>;</w:t>
      </w:r>
    </w:p>
    <w:p w:rsidR="006F1E93" w:rsidRPr="004E64DF" w:rsidRDefault="007F7042" w:rsidP="002B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t xml:space="preserve">Отрицателно въздействие: </w:t>
      </w:r>
      <w:r w:rsidRPr="004E64DF">
        <w:rPr>
          <w:rFonts w:ascii="Times New Roman" w:hAnsi="Times New Roman" w:cs="Times New Roman"/>
          <w:sz w:val="28"/>
          <w:szCs w:val="28"/>
        </w:rPr>
        <w:t>Минималн</w:t>
      </w:r>
      <w:r w:rsidR="00BF2D49" w:rsidRPr="004E64DF">
        <w:rPr>
          <w:rFonts w:ascii="Times New Roman" w:hAnsi="Times New Roman" w:cs="Times New Roman"/>
          <w:sz w:val="28"/>
          <w:szCs w:val="28"/>
        </w:rPr>
        <w:t>о</w:t>
      </w:r>
      <w:r w:rsidR="002B4958" w:rsidRPr="004E64DF">
        <w:rPr>
          <w:rFonts w:ascii="Times New Roman" w:hAnsi="Times New Roman" w:cs="Times New Roman"/>
          <w:sz w:val="28"/>
          <w:szCs w:val="28"/>
        </w:rPr>
        <w:t>.</w:t>
      </w:r>
    </w:p>
    <w:p w:rsidR="00511EDE" w:rsidRPr="004E64DF" w:rsidRDefault="00511EDE" w:rsidP="002B4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042" w:rsidRPr="004E64DF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hAnsi="Times New Roman" w:cs="Times New Roman"/>
          <w:b/>
          <w:sz w:val="28"/>
          <w:szCs w:val="28"/>
        </w:rPr>
        <w:lastRenderedPageBreak/>
        <w:t>Продължителност, честота и обратимост на въздействието.</w:t>
      </w:r>
    </w:p>
    <w:p w:rsidR="00030E45" w:rsidRPr="004E64DF" w:rsidRDefault="00DD73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Положителното въздействие ще е с дългосрочен и постоянен характер.</w:t>
      </w:r>
    </w:p>
    <w:p w:rsidR="006F1E93" w:rsidRPr="004E64DF" w:rsidRDefault="006F1E93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E45" w:rsidRPr="004E64DF" w:rsidRDefault="00902EF4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</w:t>
      </w:r>
      <w:r w:rsidR="00D41BED"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драве.</w:t>
      </w:r>
    </w:p>
    <w:p w:rsidR="00902EF4" w:rsidRPr="004E64DF" w:rsidRDefault="00902EF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С оглед предотвратяване и намаляване на значителни отрицателни въздействия върху околната среда и човешкото здраве, в инвестиционното предложение е необходимо да се включат следните мерки:</w:t>
      </w:r>
    </w:p>
    <w:p w:rsidR="00BF2D49" w:rsidRPr="004E64DF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осигуряване на квалифициран обслужващ персонал за безопасно функциониране на площадката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2D49" w:rsidRPr="004E64DF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пълно ограничаване на възможностите за неконтролиран достъп на хора и животни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62A7" w:rsidRPr="004E64DF" w:rsidRDefault="00A362A7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  <w:lang w:val="ru-RU"/>
        </w:rPr>
        <w:t>предотвратяване и намаляване на риска за човешкото здраве;</w:t>
      </w:r>
    </w:p>
    <w:p w:rsidR="00011F30" w:rsidRPr="004E64DF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</w:rPr>
        <w:t>спазване на законовите и нормативни изисквания за осигуряване на здравословни и безопасни условия на труд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1F30" w:rsidRPr="004E64DF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hAnsi="Times New Roman" w:cs="Times New Roman"/>
          <w:sz w:val="28"/>
          <w:szCs w:val="28"/>
          <w:lang w:val="ru-RU"/>
        </w:rPr>
        <w:t>спазване на законовите и нормативни изисквания за</w:t>
      </w:r>
      <w:r w:rsidRPr="004E64DF">
        <w:rPr>
          <w:rFonts w:ascii="Times New Roman" w:hAnsi="Times New Roman" w:cs="Times New Roman"/>
          <w:sz w:val="28"/>
          <w:szCs w:val="28"/>
        </w:rPr>
        <w:t xml:space="preserve"> пожарна и аварийна безопасност</w:t>
      </w:r>
      <w:r w:rsidRPr="004E64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2EF4" w:rsidRPr="004E64DF" w:rsidRDefault="00902EF4" w:rsidP="006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E45" w:rsidRPr="000E3EB8" w:rsidRDefault="00902EF4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4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Трансграничен характер на въздействията.</w:t>
      </w:r>
    </w:p>
    <w:p w:rsidR="00511EDE" w:rsidRDefault="00902EF4" w:rsidP="006E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DF">
        <w:rPr>
          <w:rFonts w:ascii="Times New Roman" w:hAnsi="Times New Roman" w:cs="Times New Roman"/>
          <w:sz w:val="28"/>
          <w:szCs w:val="28"/>
        </w:rPr>
        <w:t>Няма</w:t>
      </w:r>
      <w:r w:rsidR="00B530EB" w:rsidRPr="004E64DF">
        <w:rPr>
          <w:rFonts w:ascii="Times New Roman" w:hAnsi="Times New Roman" w:cs="Times New Roman"/>
          <w:sz w:val="28"/>
          <w:szCs w:val="28"/>
        </w:rPr>
        <w:t>.</w:t>
      </w:r>
    </w:p>
    <w:p w:rsidR="000E3EB8" w:rsidRDefault="000E3EB8" w:rsidP="006E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B8" w:rsidRDefault="000E3EB8" w:rsidP="001455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6837" w:rsidRDefault="00D86837" w:rsidP="001455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0EB" w:rsidRPr="004E64DF" w:rsidRDefault="00A60DD7" w:rsidP="00E80D3E">
      <w:pPr>
        <w:spacing w:after="0" w:line="240" w:lineRule="auto"/>
        <w:ind w:left="50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Възложител:</w:t>
      </w:r>
      <w:r w:rsidR="00B530EB" w:rsidRPr="004E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5EB" w:rsidRPr="004E64DF">
        <w:rPr>
          <w:rFonts w:ascii="Times New Roman" w:hAnsi="Times New Roman" w:cs="Times New Roman"/>
          <w:b/>
          <w:sz w:val="28"/>
          <w:szCs w:val="28"/>
        </w:rPr>
        <w:t>..</w:t>
      </w:r>
      <w:r w:rsidR="00B530EB" w:rsidRPr="004E64DF">
        <w:rPr>
          <w:rFonts w:ascii="Times New Roman" w:hAnsi="Times New Roman" w:cs="Times New Roman"/>
          <w:b/>
          <w:sz w:val="28"/>
          <w:szCs w:val="28"/>
        </w:rPr>
        <w:t>…</w:t>
      </w:r>
      <w:r w:rsidR="001455EB" w:rsidRPr="004E64DF">
        <w:rPr>
          <w:rFonts w:ascii="Times New Roman" w:hAnsi="Times New Roman" w:cs="Times New Roman"/>
          <w:b/>
          <w:sz w:val="28"/>
          <w:szCs w:val="28"/>
        </w:rPr>
        <w:t>…</w:t>
      </w:r>
      <w:r w:rsidR="00B530EB" w:rsidRPr="004E64DF">
        <w:rPr>
          <w:rFonts w:ascii="Times New Roman" w:hAnsi="Times New Roman" w:cs="Times New Roman"/>
          <w:b/>
          <w:sz w:val="28"/>
          <w:szCs w:val="28"/>
        </w:rPr>
        <w:t>…………………………..</w:t>
      </w:r>
    </w:p>
    <w:p w:rsidR="00030E45" w:rsidRPr="004E64DF" w:rsidRDefault="00A60DD7" w:rsidP="001455E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„ГЛОБАЛ ЕЛЕКТРОНИК ДИСТРИБЮШЪН“ ООД</w:t>
      </w:r>
    </w:p>
    <w:sectPr w:rsidR="00030E45" w:rsidRPr="004E64DF" w:rsidSect="004A5C61">
      <w:footerReference w:type="even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85" w:rsidRDefault="00216B85" w:rsidP="002C32DB">
      <w:pPr>
        <w:spacing w:after="0" w:line="240" w:lineRule="auto"/>
      </w:pPr>
      <w:r>
        <w:separator/>
      </w:r>
    </w:p>
  </w:endnote>
  <w:endnote w:type="continuationSeparator" w:id="0">
    <w:p w:rsidR="00216B85" w:rsidRDefault="00216B85" w:rsidP="002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DB" w:rsidRDefault="00144EB5" w:rsidP="008314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32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2DB" w:rsidRDefault="002C32DB" w:rsidP="002C32D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DB" w:rsidRDefault="00144EB5" w:rsidP="008314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32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6D02">
      <w:rPr>
        <w:rStyle w:val="ac"/>
        <w:noProof/>
      </w:rPr>
      <w:t>7</w:t>
    </w:r>
    <w:r>
      <w:rPr>
        <w:rStyle w:val="ac"/>
      </w:rPr>
      <w:fldChar w:fldCharType="end"/>
    </w:r>
  </w:p>
  <w:p w:rsidR="002C32DB" w:rsidRDefault="002C32DB" w:rsidP="002C32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85" w:rsidRDefault="00216B85" w:rsidP="002C32DB">
      <w:pPr>
        <w:spacing w:after="0" w:line="240" w:lineRule="auto"/>
      </w:pPr>
      <w:r>
        <w:separator/>
      </w:r>
    </w:p>
  </w:footnote>
  <w:footnote w:type="continuationSeparator" w:id="0">
    <w:p w:rsidR="00216B85" w:rsidRDefault="00216B85" w:rsidP="002C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42"/>
    <w:multiLevelType w:val="multilevel"/>
    <w:tmpl w:val="CBFC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260AF2"/>
    <w:multiLevelType w:val="hybridMultilevel"/>
    <w:tmpl w:val="281AD11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11050"/>
    <w:multiLevelType w:val="hybridMultilevel"/>
    <w:tmpl w:val="866EB256"/>
    <w:lvl w:ilvl="0" w:tplc="0F965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D01"/>
    <w:multiLevelType w:val="multilevel"/>
    <w:tmpl w:val="645CB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325E89"/>
    <w:multiLevelType w:val="hybridMultilevel"/>
    <w:tmpl w:val="EF7C0BA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752A"/>
    <w:multiLevelType w:val="hybridMultilevel"/>
    <w:tmpl w:val="500A24AE"/>
    <w:lvl w:ilvl="0" w:tplc="916669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7F8"/>
    <w:multiLevelType w:val="hybridMultilevel"/>
    <w:tmpl w:val="9CF292F6"/>
    <w:lvl w:ilvl="0" w:tplc="79A4213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216F6"/>
    <w:multiLevelType w:val="hybridMultilevel"/>
    <w:tmpl w:val="3D3A440A"/>
    <w:lvl w:ilvl="0" w:tplc="1BF86F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F07748"/>
    <w:multiLevelType w:val="multilevel"/>
    <w:tmpl w:val="A2368EC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15A5019B"/>
    <w:multiLevelType w:val="hybridMultilevel"/>
    <w:tmpl w:val="8A86D96C"/>
    <w:lvl w:ilvl="0" w:tplc="78280A5A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613E8F"/>
    <w:multiLevelType w:val="multilevel"/>
    <w:tmpl w:val="669E3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7C122E"/>
    <w:multiLevelType w:val="hybridMultilevel"/>
    <w:tmpl w:val="52A620B6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F5A"/>
    <w:multiLevelType w:val="hybridMultilevel"/>
    <w:tmpl w:val="29CCF516"/>
    <w:lvl w:ilvl="0" w:tplc="D748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111BF2"/>
    <w:multiLevelType w:val="multilevel"/>
    <w:tmpl w:val="5F72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" w:firstLine="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51C6983"/>
    <w:multiLevelType w:val="hybridMultilevel"/>
    <w:tmpl w:val="47F87F3C"/>
    <w:lvl w:ilvl="0" w:tplc="F574E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3A4A7B"/>
    <w:multiLevelType w:val="hybridMultilevel"/>
    <w:tmpl w:val="0E66E618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C991748"/>
    <w:multiLevelType w:val="hybridMultilevel"/>
    <w:tmpl w:val="A7283CD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681F"/>
    <w:multiLevelType w:val="hybridMultilevel"/>
    <w:tmpl w:val="77D6DC7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EC8"/>
    <w:multiLevelType w:val="hybridMultilevel"/>
    <w:tmpl w:val="C7B023A0"/>
    <w:lvl w:ilvl="0" w:tplc="C2442AAE">
      <w:start w:val="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67258"/>
    <w:multiLevelType w:val="hybridMultilevel"/>
    <w:tmpl w:val="BA609DEC"/>
    <w:lvl w:ilvl="0" w:tplc="E5C2F8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61288F"/>
    <w:multiLevelType w:val="hybridMultilevel"/>
    <w:tmpl w:val="54081BF4"/>
    <w:lvl w:ilvl="0" w:tplc="E6C25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79B1"/>
    <w:multiLevelType w:val="hybridMultilevel"/>
    <w:tmpl w:val="B0CCF6DE"/>
    <w:lvl w:ilvl="0" w:tplc="FED82AF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E5F4D"/>
    <w:multiLevelType w:val="hybridMultilevel"/>
    <w:tmpl w:val="905448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817B4"/>
    <w:multiLevelType w:val="hybridMultilevel"/>
    <w:tmpl w:val="399C8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67D64"/>
    <w:multiLevelType w:val="hybridMultilevel"/>
    <w:tmpl w:val="C4AED336"/>
    <w:lvl w:ilvl="0" w:tplc="5FB418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267CE"/>
    <w:multiLevelType w:val="hybridMultilevel"/>
    <w:tmpl w:val="3CCEFB20"/>
    <w:lvl w:ilvl="0" w:tplc="DE12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A66332"/>
    <w:multiLevelType w:val="hybridMultilevel"/>
    <w:tmpl w:val="837A42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E070F"/>
    <w:multiLevelType w:val="multilevel"/>
    <w:tmpl w:val="0B9A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88427C"/>
    <w:multiLevelType w:val="hybridMultilevel"/>
    <w:tmpl w:val="BAA014B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57CF0"/>
    <w:multiLevelType w:val="hybridMultilevel"/>
    <w:tmpl w:val="C1BE20A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06AD6"/>
    <w:multiLevelType w:val="hybridMultilevel"/>
    <w:tmpl w:val="9A56793C"/>
    <w:lvl w:ilvl="0" w:tplc="5F943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632AB"/>
    <w:multiLevelType w:val="hybridMultilevel"/>
    <w:tmpl w:val="FA2E6D8C"/>
    <w:lvl w:ilvl="0" w:tplc="2C2AAD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D1372"/>
    <w:multiLevelType w:val="hybridMultilevel"/>
    <w:tmpl w:val="37EA8AEA"/>
    <w:lvl w:ilvl="0" w:tplc="2C7C1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9EF"/>
    <w:multiLevelType w:val="hybridMultilevel"/>
    <w:tmpl w:val="65109306"/>
    <w:lvl w:ilvl="0" w:tplc="87BA6AF0">
      <w:start w:val="6"/>
      <w:numFmt w:val="bullet"/>
      <w:lvlText w:val="-"/>
      <w:lvlJc w:val="left"/>
      <w:pPr>
        <w:ind w:left="23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4" w15:restartNumberingAfterBreak="0">
    <w:nsid w:val="64D76AF4"/>
    <w:multiLevelType w:val="hybridMultilevel"/>
    <w:tmpl w:val="F3409C52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3207F2"/>
    <w:multiLevelType w:val="hybridMultilevel"/>
    <w:tmpl w:val="070A4A52"/>
    <w:lvl w:ilvl="0" w:tplc="8D50D2F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4D1F"/>
    <w:multiLevelType w:val="hybridMultilevel"/>
    <w:tmpl w:val="BF2C984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708FC"/>
    <w:multiLevelType w:val="hybridMultilevel"/>
    <w:tmpl w:val="9DFEA268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3BC"/>
    <w:multiLevelType w:val="hybridMultilevel"/>
    <w:tmpl w:val="88582C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56"/>
    <w:multiLevelType w:val="hybridMultilevel"/>
    <w:tmpl w:val="DC6E2042"/>
    <w:lvl w:ilvl="0" w:tplc="784E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7C47"/>
    <w:multiLevelType w:val="hybridMultilevel"/>
    <w:tmpl w:val="936283BA"/>
    <w:lvl w:ilvl="0" w:tplc="CC987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0E607C"/>
    <w:multiLevelType w:val="hybridMultilevel"/>
    <w:tmpl w:val="8D0CA85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A71C1"/>
    <w:multiLevelType w:val="hybridMultilevel"/>
    <w:tmpl w:val="043CCF60"/>
    <w:lvl w:ilvl="0" w:tplc="46B4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058A"/>
    <w:multiLevelType w:val="hybridMultilevel"/>
    <w:tmpl w:val="69FA3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2207"/>
    <w:multiLevelType w:val="hybridMultilevel"/>
    <w:tmpl w:val="22241E24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702B"/>
    <w:multiLevelType w:val="hybridMultilevel"/>
    <w:tmpl w:val="408A778E"/>
    <w:lvl w:ilvl="0" w:tplc="FF8C5C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B76DB"/>
    <w:multiLevelType w:val="hybridMultilevel"/>
    <w:tmpl w:val="78CA6B16"/>
    <w:lvl w:ilvl="0" w:tplc="952AE4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E26EA"/>
    <w:multiLevelType w:val="hybridMultilevel"/>
    <w:tmpl w:val="40EAE5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13"/>
  </w:num>
  <w:num w:numId="5">
    <w:abstractNumId w:val="24"/>
  </w:num>
  <w:num w:numId="6">
    <w:abstractNumId w:val="10"/>
  </w:num>
  <w:num w:numId="7">
    <w:abstractNumId w:val="20"/>
  </w:num>
  <w:num w:numId="8">
    <w:abstractNumId w:val="8"/>
  </w:num>
  <w:num w:numId="9">
    <w:abstractNumId w:val="3"/>
  </w:num>
  <w:num w:numId="10">
    <w:abstractNumId w:val="6"/>
  </w:num>
  <w:num w:numId="11">
    <w:abstractNumId w:val="27"/>
  </w:num>
  <w:num w:numId="12">
    <w:abstractNumId w:val="42"/>
  </w:num>
  <w:num w:numId="13">
    <w:abstractNumId w:val="32"/>
  </w:num>
  <w:num w:numId="14">
    <w:abstractNumId w:val="7"/>
  </w:num>
  <w:num w:numId="15">
    <w:abstractNumId w:val="34"/>
  </w:num>
  <w:num w:numId="16">
    <w:abstractNumId w:val="35"/>
  </w:num>
  <w:num w:numId="17">
    <w:abstractNumId w:val="46"/>
  </w:num>
  <w:num w:numId="18">
    <w:abstractNumId w:val="47"/>
  </w:num>
  <w:num w:numId="19">
    <w:abstractNumId w:val="5"/>
  </w:num>
  <w:num w:numId="20">
    <w:abstractNumId w:val="11"/>
  </w:num>
  <w:num w:numId="21">
    <w:abstractNumId w:val="29"/>
  </w:num>
  <w:num w:numId="22">
    <w:abstractNumId w:val="17"/>
  </w:num>
  <w:num w:numId="23">
    <w:abstractNumId w:val="36"/>
  </w:num>
  <w:num w:numId="24">
    <w:abstractNumId w:val="41"/>
  </w:num>
  <w:num w:numId="25">
    <w:abstractNumId w:val="45"/>
  </w:num>
  <w:num w:numId="26">
    <w:abstractNumId w:val="43"/>
  </w:num>
  <w:num w:numId="27">
    <w:abstractNumId w:val="39"/>
  </w:num>
  <w:num w:numId="28">
    <w:abstractNumId w:val="23"/>
  </w:num>
  <w:num w:numId="29">
    <w:abstractNumId w:val="4"/>
  </w:num>
  <w:num w:numId="30">
    <w:abstractNumId w:val="44"/>
  </w:num>
  <w:num w:numId="31">
    <w:abstractNumId w:val="37"/>
  </w:num>
  <w:num w:numId="32">
    <w:abstractNumId w:val="16"/>
  </w:num>
  <w:num w:numId="33">
    <w:abstractNumId w:val="31"/>
  </w:num>
  <w:num w:numId="34">
    <w:abstractNumId w:val="28"/>
  </w:num>
  <w:num w:numId="35">
    <w:abstractNumId w:val="1"/>
  </w:num>
  <w:num w:numId="36">
    <w:abstractNumId w:val="22"/>
  </w:num>
  <w:num w:numId="37">
    <w:abstractNumId w:val="15"/>
  </w:num>
  <w:num w:numId="38">
    <w:abstractNumId w:val="19"/>
  </w:num>
  <w:num w:numId="39">
    <w:abstractNumId w:val="26"/>
  </w:num>
  <w:num w:numId="40">
    <w:abstractNumId w:val="33"/>
  </w:num>
  <w:num w:numId="41">
    <w:abstractNumId w:val="38"/>
  </w:num>
  <w:num w:numId="42">
    <w:abstractNumId w:val="25"/>
  </w:num>
  <w:num w:numId="43">
    <w:abstractNumId w:val="14"/>
  </w:num>
  <w:num w:numId="44">
    <w:abstractNumId w:val="9"/>
  </w:num>
  <w:num w:numId="45">
    <w:abstractNumId w:val="12"/>
  </w:num>
  <w:num w:numId="46">
    <w:abstractNumId w:val="40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E3"/>
    <w:rsid w:val="000016EA"/>
    <w:rsid w:val="00011F30"/>
    <w:rsid w:val="00012284"/>
    <w:rsid w:val="00014C26"/>
    <w:rsid w:val="000175EA"/>
    <w:rsid w:val="00017BF9"/>
    <w:rsid w:val="00024504"/>
    <w:rsid w:val="0002471B"/>
    <w:rsid w:val="00026682"/>
    <w:rsid w:val="00030E45"/>
    <w:rsid w:val="00033020"/>
    <w:rsid w:val="000418AE"/>
    <w:rsid w:val="000519B0"/>
    <w:rsid w:val="00052444"/>
    <w:rsid w:val="00054593"/>
    <w:rsid w:val="000548BC"/>
    <w:rsid w:val="000723F3"/>
    <w:rsid w:val="00073BAD"/>
    <w:rsid w:val="00073C6E"/>
    <w:rsid w:val="0007765B"/>
    <w:rsid w:val="00080F7D"/>
    <w:rsid w:val="00093449"/>
    <w:rsid w:val="000951B8"/>
    <w:rsid w:val="00096F74"/>
    <w:rsid w:val="000A44C1"/>
    <w:rsid w:val="000A5E83"/>
    <w:rsid w:val="000A602B"/>
    <w:rsid w:val="000C0077"/>
    <w:rsid w:val="000C4D83"/>
    <w:rsid w:val="000C5AEF"/>
    <w:rsid w:val="000C791D"/>
    <w:rsid w:val="000D2404"/>
    <w:rsid w:val="000E3148"/>
    <w:rsid w:val="000E3454"/>
    <w:rsid w:val="000E3928"/>
    <w:rsid w:val="000E3EB8"/>
    <w:rsid w:val="000E5254"/>
    <w:rsid w:val="000E63C9"/>
    <w:rsid w:val="000E6B0D"/>
    <w:rsid w:val="000F6631"/>
    <w:rsid w:val="00100909"/>
    <w:rsid w:val="00101C1B"/>
    <w:rsid w:val="00103EDF"/>
    <w:rsid w:val="00110F44"/>
    <w:rsid w:val="00115C01"/>
    <w:rsid w:val="00121459"/>
    <w:rsid w:val="0012210D"/>
    <w:rsid w:val="00122AC9"/>
    <w:rsid w:val="001255DE"/>
    <w:rsid w:val="0012637D"/>
    <w:rsid w:val="00141A5B"/>
    <w:rsid w:val="001437CD"/>
    <w:rsid w:val="00144EB5"/>
    <w:rsid w:val="001455EB"/>
    <w:rsid w:val="00145970"/>
    <w:rsid w:val="001570F9"/>
    <w:rsid w:val="001620E7"/>
    <w:rsid w:val="001712EF"/>
    <w:rsid w:val="00172302"/>
    <w:rsid w:val="00183819"/>
    <w:rsid w:val="0018748F"/>
    <w:rsid w:val="00195703"/>
    <w:rsid w:val="001A1451"/>
    <w:rsid w:val="001A364B"/>
    <w:rsid w:val="001B503C"/>
    <w:rsid w:val="001C15E3"/>
    <w:rsid w:val="001C32C8"/>
    <w:rsid w:val="001C698C"/>
    <w:rsid w:val="001D3060"/>
    <w:rsid w:val="001E062F"/>
    <w:rsid w:val="001E7D75"/>
    <w:rsid w:val="001F0751"/>
    <w:rsid w:val="001F1BC4"/>
    <w:rsid w:val="001F2088"/>
    <w:rsid w:val="001F2137"/>
    <w:rsid w:val="001F23B6"/>
    <w:rsid w:val="001F4260"/>
    <w:rsid w:val="00211BFA"/>
    <w:rsid w:val="00216B85"/>
    <w:rsid w:val="00235BB4"/>
    <w:rsid w:val="00241741"/>
    <w:rsid w:val="00254638"/>
    <w:rsid w:val="00254E19"/>
    <w:rsid w:val="00275CAC"/>
    <w:rsid w:val="00292C4E"/>
    <w:rsid w:val="00293821"/>
    <w:rsid w:val="002A433A"/>
    <w:rsid w:val="002B0E83"/>
    <w:rsid w:val="002B4958"/>
    <w:rsid w:val="002C2206"/>
    <w:rsid w:val="002C2C28"/>
    <w:rsid w:val="002C32DB"/>
    <w:rsid w:val="002D344E"/>
    <w:rsid w:val="002E273F"/>
    <w:rsid w:val="002E4040"/>
    <w:rsid w:val="002E4927"/>
    <w:rsid w:val="003105E1"/>
    <w:rsid w:val="00322FDE"/>
    <w:rsid w:val="003234E9"/>
    <w:rsid w:val="0032386F"/>
    <w:rsid w:val="003320BB"/>
    <w:rsid w:val="00336D02"/>
    <w:rsid w:val="00343585"/>
    <w:rsid w:val="00346D4F"/>
    <w:rsid w:val="00367E81"/>
    <w:rsid w:val="00371BFC"/>
    <w:rsid w:val="00380A8A"/>
    <w:rsid w:val="003904D6"/>
    <w:rsid w:val="00394D45"/>
    <w:rsid w:val="003A297A"/>
    <w:rsid w:val="003A2ED8"/>
    <w:rsid w:val="003B4CBD"/>
    <w:rsid w:val="003B579E"/>
    <w:rsid w:val="003C6691"/>
    <w:rsid w:val="003E2F20"/>
    <w:rsid w:val="003E7CA0"/>
    <w:rsid w:val="003F503B"/>
    <w:rsid w:val="00401C84"/>
    <w:rsid w:val="00405D35"/>
    <w:rsid w:val="00410C8E"/>
    <w:rsid w:val="004137E3"/>
    <w:rsid w:val="00431413"/>
    <w:rsid w:val="00431EB6"/>
    <w:rsid w:val="004345FE"/>
    <w:rsid w:val="00436728"/>
    <w:rsid w:val="004414A8"/>
    <w:rsid w:val="00443710"/>
    <w:rsid w:val="00456B21"/>
    <w:rsid w:val="0046127C"/>
    <w:rsid w:val="00464578"/>
    <w:rsid w:val="004652C6"/>
    <w:rsid w:val="00475A46"/>
    <w:rsid w:val="00483614"/>
    <w:rsid w:val="004853F9"/>
    <w:rsid w:val="0049040E"/>
    <w:rsid w:val="0049159A"/>
    <w:rsid w:val="00495F8E"/>
    <w:rsid w:val="00496C97"/>
    <w:rsid w:val="004A2102"/>
    <w:rsid w:val="004A419B"/>
    <w:rsid w:val="004A5C61"/>
    <w:rsid w:val="004A7CBC"/>
    <w:rsid w:val="004B6471"/>
    <w:rsid w:val="004C1E35"/>
    <w:rsid w:val="004C3893"/>
    <w:rsid w:val="004D5FAD"/>
    <w:rsid w:val="004E64DF"/>
    <w:rsid w:val="004E708F"/>
    <w:rsid w:val="005013FB"/>
    <w:rsid w:val="00505380"/>
    <w:rsid w:val="00511EDE"/>
    <w:rsid w:val="0051531F"/>
    <w:rsid w:val="00522237"/>
    <w:rsid w:val="0052759D"/>
    <w:rsid w:val="0054537F"/>
    <w:rsid w:val="0055094D"/>
    <w:rsid w:val="0055263C"/>
    <w:rsid w:val="00553B55"/>
    <w:rsid w:val="00556321"/>
    <w:rsid w:val="005657BD"/>
    <w:rsid w:val="00572693"/>
    <w:rsid w:val="005753B1"/>
    <w:rsid w:val="00580486"/>
    <w:rsid w:val="005E70AD"/>
    <w:rsid w:val="005F0ABB"/>
    <w:rsid w:val="005F39FD"/>
    <w:rsid w:val="00610C17"/>
    <w:rsid w:val="006129DB"/>
    <w:rsid w:val="006279F3"/>
    <w:rsid w:val="0063123C"/>
    <w:rsid w:val="006317D9"/>
    <w:rsid w:val="006326AB"/>
    <w:rsid w:val="0064226F"/>
    <w:rsid w:val="0064737E"/>
    <w:rsid w:val="006617F5"/>
    <w:rsid w:val="006638FA"/>
    <w:rsid w:val="00673D54"/>
    <w:rsid w:val="00682B8B"/>
    <w:rsid w:val="00683F32"/>
    <w:rsid w:val="006840D0"/>
    <w:rsid w:val="00685FDF"/>
    <w:rsid w:val="00686965"/>
    <w:rsid w:val="00686DE3"/>
    <w:rsid w:val="006914DB"/>
    <w:rsid w:val="00693ABB"/>
    <w:rsid w:val="006947BE"/>
    <w:rsid w:val="00695346"/>
    <w:rsid w:val="006967A4"/>
    <w:rsid w:val="006B52F0"/>
    <w:rsid w:val="006C1CE4"/>
    <w:rsid w:val="006C5CDA"/>
    <w:rsid w:val="006C6213"/>
    <w:rsid w:val="006D5AE0"/>
    <w:rsid w:val="006E012E"/>
    <w:rsid w:val="006F1E93"/>
    <w:rsid w:val="006F6312"/>
    <w:rsid w:val="00701DF8"/>
    <w:rsid w:val="00711527"/>
    <w:rsid w:val="007137D9"/>
    <w:rsid w:val="00717237"/>
    <w:rsid w:val="007246B6"/>
    <w:rsid w:val="00740D5D"/>
    <w:rsid w:val="00743E93"/>
    <w:rsid w:val="0074673A"/>
    <w:rsid w:val="0074711B"/>
    <w:rsid w:val="0075010C"/>
    <w:rsid w:val="0075131F"/>
    <w:rsid w:val="0075527F"/>
    <w:rsid w:val="007772A1"/>
    <w:rsid w:val="007903A7"/>
    <w:rsid w:val="007942EE"/>
    <w:rsid w:val="00797D36"/>
    <w:rsid w:val="007A4837"/>
    <w:rsid w:val="007B0895"/>
    <w:rsid w:val="007B7484"/>
    <w:rsid w:val="007C09C6"/>
    <w:rsid w:val="007C4287"/>
    <w:rsid w:val="007D3628"/>
    <w:rsid w:val="007D4033"/>
    <w:rsid w:val="007F0AAE"/>
    <w:rsid w:val="007F4222"/>
    <w:rsid w:val="007F7042"/>
    <w:rsid w:val="0080478C"/>
    <w:rsid w:val="00813E10"/>
    <w:rsid w:val="00815C2B"/>
    <w:rsid w:val="00817116"/>
    <w:rsid w:val="00821B8C"/>
    <w:rsid w:val="00847157"/>
    <w:rsid w:val="00856111"/>
    <w:rsid w:val="00871D97"/>
    <w:rsid w:val="00880AE2"/>
    <w:rsid w:val="0088580E"/>
    <w:rsid w:val="008912FF"/>
    <w:rsid w:val="00893D58"/>
    <w:rsid w:val="00893F30"/>
    <w:rsid w:val="00896754"/>
    <w:rsid w:val="008B4A47"/>
    <w:rsid w:val="008B4AE8"/>
    <w:rsid w:val="008C11FA"/>
    <w:rsid w:val="008D3343"/>
    <w:rsid w:val="008E5BD6"/>
    <w:rsid w:val="0090250A"/>
    <w:rsid w:val="00902EF4"/>
    <w:rsid w:val="00924099"/>
    <w:rsid w:val="00924BD1"/>
    <w:rsid w:val="00925362"/>
    <w:rsid w:val="00927AC2"/>
    <w:rsid w:val="00932A19"/>
    <w:rsid w:val="00934286"/>
    <w:rsid w:val="009430A7"/>
    <w:rsid w:val="009468A7"/>
    <w:rsid w:val="00955C93"/>
    <w:rsid w:val="009623B4"/>
    <w:rsid w:val="009641EA"/>
    <w:rsid w:val="009721E8"/>
    <w:rsid w:val="009756AC"/>
    <w:rsid w:val="009779B5"/>
    <w:rsid w:val="0098378B"/>
    <w:rsid w:val="00985DCF"/>
    <w:rsid w:val="00986D8F"/>
    <w:rsid w:val="00991A38"/>
    <w:rsid w:val="009A4241"/>
    <w:rsid w:val="009B340E"/>
    <w:rsid w:val="009B4395"/>
    <w:rsid w:val="009B4821"/>
    <w:rsid w:val="009B4A1E"/>
    <w:rsid w:val="009B5D24"/>
    <w:rsid w:val="009C4913"/>
    <w:rsid w:val="009C6ECE"/>
    <w:rsid w:val="009D6A93"/>
    <w:rsid w:val="009F0F7C"/>
    <w:rsid w:val="009F2F19"/>
    <w:rsid w:val="009F325B"/>
    <w:rsid w:val="009F7894"/>
    <w:rsid w:val="00A04922"/>
    <w:rsid w:val="00A04BD7"/>
    <w:rsid w:val="00A07CDD"/>
    <w:rsid w:val="00A07FD6"/>
    <w:rsid w:val="00A1385E"/>
    <w:rsid w:val="00A13E5F"/>
    <w:rsid w:val="00A21F5D"/>
    <w:rsid w:val="00A22687"/>
    <w:rsid w:val="00A23F63"/>
    <w:rsid w:val="00A362A7"/>
    <w:rsid w:val="00A3659B"/>
    <w:rsid w:val="00A41B74"/>
    <w:rsid w:val="00A47743"/>
    <w:rsid w:val="00A52954"/>
    <w:rsid w:val="00A544F1"/>
    <w:rsid w:val="00A60DD7"/>
    <w:rsid w:val="00A616C4"/>
    <w:rsid w:val="00A726EB"/>
    <w:rsid w:val="00A740D9"/>
    <w:rsid w:val="00A85CEA"/>
    <w:rsid w:val="00A91303"/>
    <w:rsid w:val="00A9134D"/>
    <w:rsid w:val="00A97EDE"/>
    <w:rsid w:val="00AB3D9F"/>
    <w:rsid w:val="00AB7AC7"/>
    <w:rsid w:val="00AC5026"/>
    <w:rsid w:val="00AC5D87"/>
    <w:rsid w:val="00AC75F0"/>
    <w:rsid w:val="00AD0F94"/>
    <w:rsid w:val="00AD3B7B"/>
    <w:rsid w:val="00AE183A"/>
    <w:rsid w:val="00AE2551"/>
    <w:rsid w:val="00AE25FB"/>
    <w:rsid w:val="00AE4C01"/>
    <w:rsid w:val="00AE59A4"/>
    <w:rsid w:val="00AE6E0F"/>
    <w:rsid w:val="00B00BD0"/>
    <w:rsid w:val="00B046D9"/>
    <w:rsid w:val="00B10CDB"/>
    <w:rsid w:val="00B15866"/>
    <w:rsid w:val="00B23803"/>
    <w:rsid w:val="00B3172F"/>
    <w:rsid w:val="00B42EDB"/>
    <w:rsid w:val="00B44139"/>
    <w:rsid w:val="00B45395"/>
    <w:rsid w:val="00B45C38"/>
    <w:rsid w:val="00B5236D"/>
    <w:rsid w:val="00B530EB"/>
    <w:rsid w:val="00B80CC9"/>
    <w:rsid w:val="00B93E87"/>
    <w:rsid w:val="00BA69A7"/>
    <w:rsid w:val="00BB0CB6"/>
    <w:rsid w:val="00BB592B"/>
    <w:rsid w:val="00BC180F"/>
    <w:rsid w:val="00BC1F87"/>
    <w:rsid w:val="00BD30B3"/>
    <w:rsid w:val="00BE1D94"/>
    <w:rsid w:val="00BF1BD1"/>
    <w:rsid w:val="00BF2D49"/>
    <w:rsid w:val="00BF3410"/>
    <w:rsid w:val="00BF4C22"/>
    <w:rsid w:val="00BF68B0"/>
    <w:rsid w:val="00C03D36"/>
    <w:rsid w:val="00C1048F"/>
    <w:rsid w:val="00C112F0"/>
    <w:rsid w:val="00C30F08"/>
    <w:rsid w:val="00C321BC"/>
    <w:rsid w:val="00C33E7A"/>
    <w:rsid w:val="00C47276"/>
    <w:rsid w:val="00C518A3"/>
    <w:rsid w:val="00C64DFD"/>
    <w:rsid w:val="00C702BA"/>
    <w:rsid w:val="00C748C0"/>
    <w:rsid w:val="00C74FEA"/>
    <w:rsid w:val="00C75852"/>
    <w:rsid w:val="00C83D45"/>
    <w:rsid w:val="00C9448F"/>
    <w:rsid w:val="00C964AD"/>
    <w:rsid w:val="00CA7073"/>
    <w:rsid w:val="00CC5C19"/>
    <w:rsid w:val="00CD25F9"/>
    <w:rsid w:val="00CD301D"/>
    <w:rsid w:val="00CF5689"/>
    <w:rsid w:val="00D10551"/>
    <w:rsid w:val="00D21B9B"/>
    <w:rsid w:val="00D27DE8"/>
    <w:rsid w:val="00D30FB1"/>
    <w:rsid w:val="00D31FC7"/>
    <w:rsid w:val="00D336C9"/>
    <w:rsid w:val="00D41BED"/>
    <w:rsid w:val="00D44FF3"/>
    <w:rsid w:val="00D50EA6"/>
    <w:rsid w:val="00D55DD0"/>
    <w:rsid w:val="00D620A9"/>
    <w:rsid w:val="00D73D2E"/>
    <w:rsid w:val="00D77BED"/>
    <w:rsid w:val="00D81A78"/>
    <w:rsid w:val="00D85E14"/>
    <w:rsid w:val="00D86837"/>
    <w:rsid w:val="00D930D8"/>
    <w:rsid w:val="00D97C44"/>
    <w:rsid w:val="00DA3026"/>
    <w:rsid w:val="00DA351D"/>
    <w:rsid w:val="00DA4F39"/>
    <w:rsid w:val="00DA5FE2"/>
    <w:rsid w:val="00DB0C20"/>
    <w:rsid w:val="00DC083A"/>
    <w:rsid w:val="00DC408C"/>
    <w:rsid w:val="00DD3C1D"/>
    <w:rsid w:val="00DD73C4"/>
    <w:rsid w:val="00DE2773"/>
    <w:rsid w:val="00DE4368"/>
    <w:rsid w:val="00DE6108"/>
    <w:rsid w:val="00DE657B"/>
    <w:rsid w:val="00DE77F6"/>
    <w:rsid w:val="00E06FA8"/>
    <w:rsid w:val="00E15B87"/>
    <w:rsid w:val="00E15EBE"/>
    <w:rsid w:val="00E17321"/>
    <w:rsid w:val="00E24533"/>
    <w:rsid w:val="00E264C1"/>
    <w:rsid w:val="00E3570D"/>
    <w:rsid w:val="00E37132"/>
    <w:rsid w:val="00E440E0"/>
    <w:rsid w:val="00E52775"/>
    <w:rsid w:val="00E541F8"/>
    <w:rsid w:val="00E5534E"/>
    <w:rsid w:val="00E55816"/>
    <w:rsid w:val="00E56DD6"/>
    <w:rsid w:val="00E6765E"/>
    <w:rsid w:val="00E71863"/>
    <w:rsid w:val="00E71CE7"/>
    <w:rsid w:val="00E75ABC"/>
    <w:rsid w:val="00E80D3E"/>
    <w:rsid w:val="00E8130E"/>
    <w:rsid w:val="00E855C8"/>
    <w:rsid w:val="00E92487"/>
    <w:rsid w:val="00E94C09"/>
    <w:rsid w:val="00EC0419"/>
    <w:rsid w:val="00EC2174"/>
    <w:rsid w:val="00EC77A6"/>
    <w:rsid w:val="00EC7CCD"/>
    <w:rsid w:val="00ED43BC"/>
    <w:rsid w:val="00EE137A"/>
    <w:rsid w:val="00EE44B8"/>
    <w:rsid w:val="00EE4C82"/>
    <w:rsid w:val="00EF4AF7"/>
    <w:rsid w:val="00F02FC8"/>
    <w:rsid w:val="00F178D3"/>
    <w:rsid w:val="00F27D7B"/>
    <w:rsid w:val="00F35362"/>
    <w:rsid w:val="00F42D22"/>
    <w:rsid w:val="00F434F7"/>
    <w:rsid w:val="00F43880"/>
    <w:rsid w:val="00F44E21"/>
    <w:rsid w:val="00F52B39"/>
    <w:rsid w:val="00F532EC"/>
    <w:rsid w:val="00F545B3"/>
    <w:rsid w:val="00F55E8B"/>
    <w:rsid w:val="00F6523F"/>
    <w:rsid w:val="00F657A2"/>
    <w:rsid w:val="00F849AC"/>
    <w:rsid w:val="00F86CC2"/>
    <w:rsid w:val="00F87F25"/>
    <w:rsid w:val="00FA1B35"/>
    <w:rsid w:val="00FA662E"/>
    <w:rsid w:val="00FA7827"/>
    <w:rsid w:val="00FC21CE"/>
    <w:rsid w:val="00FC2C3D"/>
    <w:rsid w:val="00FC685B"/>
    <w:rsid w:val="00FF1276"/>
    <w:rsid w:val="00FF2D7B"/>
    <w:rsid w:val="00FF601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6352"/>
  <w15:docId w15:val="{8BF28B4C-6257-4370-9299-F3A4094E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5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4537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next w:val="a"/>
    <w:link w:val="a4"/>
    <w:qFormat/>
    <w:rsid w:val="005453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4537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a5">
    <w:name w:val="Emphasis"/>
    <w:basedOn w:val="a0"/>
    <w:qFormat/>
    <w:rsid w:val="0054537F"/>
    <w:rPr>
      <w:i/>
      <w:iCs/>
    </w:rPr>
  </w:style>
  <w:style w:type="paragraph" w:styleId="a6">
    <w:name w:val="List Paragraph"/>
    <w:basedOn w:val="a"/>
    <w:uiPriority w:val="99"/>
    <w:qFormat/>
    <w:rsid w:val="0054537F"/>
    <w:pPr>
      <w:ind w:left="708"/>
    </w:pPr>
  </w:style>
  <w:style w:type="character" w:styleId="a7">
    <w:name w:val="Hyperlink"/>
    <w:basedOn w:val="a0"/>
    <w:uiPriority w:val="99"/>
    <w:unhideWhenUsed/>
    <w:rsid w:val="001C15E3"/>
    <w:rPr>
      <w:color w:val="0000FF" w:themeColor="hyperlink"/>
      <w:u w:val="single"/>
    </w:rPr>
  </w:style>
  <w:style w:type="character" w:customStyle="1" w:styleId="apple-converted-space">
    <w:name w:val="apple-converted-space"/>
    <w:rsid w:val="00030E45"/>
    <w:rPr>
      <w:rFonts w:cs="Times New Roman"/>
    </w:rPr>
  </w:style>
  <w:style w:type="paragraph" w:styleId="a8">
    <w:name w:val="No Spacing"/>
    <w:uiPriority w:val="1"/>
    <w:qFormat/>
    <w:rsid w:val="00C702BA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F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913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C3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C32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age number"/>
    <w:basedOn w:val="a0"/>
    <w:uiPriority w:val="99"/>
    <w:semiHidden/>
    <w:unhideWhenUsed/>
    <w:rsid w:val="002C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7EAF-B443-4B32-98C8-2CA903B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13</Pages>
  <Words>3831</Words>
  <Characters>21838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 Katsarova</cp:lastModifiedBy>
  <cp:revision>168</cp:revision>
  <dcterms:created xsi:type="dcterms:W3CDTF">2016-08-10T06:15:00Z</dcterms:created>
  <dcterms:modified xsi:type="dcterms:W3CDTF">2020-10-08T07:34:00Z</dcterms:modified>
</cp:coreProperties>
</file>